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8654035"/>
        <w:docPartObj>
          <w:docPartGallery w:val="Cover Pages"/>
          <w:docPartUnique/>
        </w:docPartObj>
      </w:sdtPr>
      <w:sdtContent>
        <w:p w:rsidR="00FC6EE9" w:rsidRPr="001D3AB5" w:rsidRDefault="00FC6EE9" w:rsidP="00FC6EE9">
          <w:pPr>
            <w:jc w:val="center"/>
            <w:rPr>
              <w:rFonts w:ascii="Times New Roman" w:hAnsi="Times New Roman" w:cs="Times New Roman"/>
              <w:b/>
              <w:sz w:val="24"/>
              <w:szCs w:val="24"/>
              <w:lang w:val="el-GR"/>
            </w:rPr>
          </w:pPr>
          <w:r w:rsidRPr="001D3AB5">
            <w:rPr>
              <w:rFonts w:ascii="Times New Roman" w:hAnsi="Times New Roman" w:cs="Times New Roman"/>
              <w:b/>
              <w:sz w:val="24"/>
              <w:szCs w:val="24"/>
              <w:lang w:val="el-GR"/>
            </w:rPr>
            <w:t>ΠΟΛΥΤΕΧΝΕΙΟ ΚΡΗΤΗΣ</w:t>
          </w:r>
        </w:p>
        <w:p w:rsidR="00FC6EE9" w:rsidRPr="001D3AB5" w:rsidRDefault="00FC6EE9" w:rsidP="00FC6EE9">
          <w:pPr>
            <w:jc w:val="center"/>
            <w:rPr>
              <w:rFonts w:ascii="Times New Roman" w:hAnsi="Times New Roman" w:cs="Times New Roman"/>
              <w:b/>
              <w:sz w:val="24"/>
              <w:szCs w:val="24"/>
              <w:lang w:val="el-GR"/>
            </w:rPr>
          </w:pPr>
          <w:r w:rsidRPr="001D3AB5">
            <w:rPr>
              <w:rFonts w:ascii="Times New Roman" w:hAnsi="Times New Roman" w:cs="Times New Roman"/>
              <w:b/>
              <w:sz w:val="24"/>
              <w:szCs w:val="24"/>
              <w:lang w:val="el-GR"/>
            </w:rPr>
            <w:t>ΤΜΗΜΑ ΜΗΧΑΝΙΚΩΝ ΠΑΡΑΓΩΓΗΣ ΚΑΙ ΔΙΟΙΚΗΣΗΣ</w:t>
          </w:r>
        </w:p>
        <w:p w:rsidR="000A229A" w:rsidRDefault="000A229A" w:rsidP="00527F09">
          <w:pPr>
            <w:rPr>
              <w:rFonts w:ascii="Times New Roman" w:hAnsi="Times New Roman"/>
              <w:b/>
              <w:sz w:val="28"/>
              <w:szCs w:val="28"/>
              <w:lang w:val="el-GR"/>
            </w:rPr>
          </w:pPr>
        </w:p>
        <w:p w:rsidR="000A229A" w:rsidRDefault="000A229A" w:rsidP="00527F09">
          <w:pPr>
            <w:rPr>
              <w:rFonts w:ascii="Times New Roman" w:hAnsi="Times New Roman"/>
              <w:b/>
              <w:sz w:val="28"/>
              <w:szCs w:val="28"/>
              <w:lang w:val="el-GR"/>
            </w:rPr>
          </w:pPr>
        </w:p>
        <w:p w:rsidR="000A229A" w:rsidRPr="001D3AB5" w:rsidRDefault="000A229A" w:rsidP="00527F09">
          <w:pPr>
            <w:rPr>
              <w:rFonts w:ascii="Times New Roman" w:hAnsi="Times New Roman" w:cs="Times New Roman"/>
              <w:b/>
              <w:sz w:val="28"/>
              <w:szCs w:val="28"/>
              <w:lang w:val="el-GR"/>
            </w:rPr>
          </w:pPr>
        </w:p>
        <w:p w:rsidR="00FC6EE9" w:rsidRPr="001D3AB5" w:rsidRDefault="00FC6EE9" w:rsidP="00FC6EE9">
          <w:pPr>
            <w:jc w:val="center"/>
            <w:rPr>
              <w:rFonts w:ascii="Times New Roman" w:hAnsi="Times New Roman" w:cs="Times New Roman"/>
              <w:b/>
              <w:sz w:val="28"/>
              <w:szCs w:val="28"/>
              <w:lang w:val="el-GR"/>
            </w:rPr>
          </w:pPr>
          <w:r w:rsidRPr="001D3AB5">
            <w:rPr>
              <w:rFonts w:ascii="Times New Roman" w:hAnsi="Times New Roman" w:cs="Times New Roman"/>
              <w:b/>
              <w:sz w:val="28"/>
              <w:szCs w:val="28"/>
              <w:lang w:val="el-GR"/>
            </w:rPr>
            <w:t>ΔΙΠΛΩΜΑΤΙΚΗ ΕΡΓΑΣΙΑ</w:t>
          </w:r>
        </w:p>
        <w:p w:rsidR="00FC6EE9" w:rsidRPr="001D3AB5" w:rsidRDefault="00FC6EE9" w:rsidP="00FC6EE9">
          <w:pPr>
            <w:jc w:val="center"/>
            <w:rPr>
              <w:rFonts w:ascii="Times New Roman" w:hAnsi="Times New Roman" w:cs="Times New Roman"/>
              <w:b/>
              <w:sz w:val="28"/>
              <w:szCs w:val="28"/>
              <w:lang w:val="el-GR"/>
            </w:rPr>
          </w:pPr>
          <w:r w:rsidRPr="001D3AB5">
            <w:rPr>
              <w:rFonts w:ascii="Times New Roman" w:hAnsi="Times New Roman" w:cs="Times New Roman"/>
              <w:b/>
              <w:sz w:val="28"/>
              <w:szCs w:val="28"/>
              <w:lang w:val="el-GR"/>
            </w:rPr>
            <w:t>ΑΝΑΚΥΚΛΩΣΗ ΚΑΙ ΔΙΑΧΕΙΡΙΣΗ ΑΔΡΑΝΩΝ ΥΛΙΚΩΝ</w:t>
          </w:r>
        </w:p>
        <w:p w:rsidR="00FC6EE9" w:rsidRPr="001D3AB5" w:rsidRDefault="00FC6EE9" w:rsidP="00FC6EE9">
          <w:pPr>
            <w:jc w:val="center"/>
            <w:rPr>
              <w:rFonts w:ascii="Times New Roman" w:hAnsi="Times New Roman" w:cs="Times New Roman"/>
              <w:b/>
              <w:sz w:val="28"/>
              <w:szCs w:val="28"/>
              <w:lang w:val="el-GR"/>
            </w:rPr>
          </w:pPr>
        </w:p>
        <w:p w:rsidR="00FC6EE9" w:rsidRPr="00FC6EE9" w:rsidRDefault="00527F09" w:rsidP="00FC6EE9">
          <w:pPr>
            <w:jc w:val="center"/>
            <w:rPr>
              <w:rFonts w:ascii="Times New Roman" w:hAnsi="Times New Roman" w:cs="Times New Roman"/>
              <w:b/>
              <w:sz w:val="28"/>
              <w:szCs w:val="28"/>
            </w:rPr>
          </w:pPr>
          <w:r>
            <w:rPr>
              <w:rFonts w:ascii="Times New Roman" w:hAnsi="Times New Roman" w:cs="Times New Roman"/>
              <w:b/>
              <w:noProof/>
              <w:sz w:val="28"/>
              <w:szCs w:val="28"/>
              <w:lang w:val="el-GR" w:eastAsia="el-GR" w:bidi="ar-SA"/>
            </w:rPr>
            <w:drawing>
              <wp:inline distT="0" distB="0" distL="0" distR="0">
                <wp:extent cx="2202656" cy="2114550"/>
                <wp:effectExtent l="19050" t="0" r="7144" b="0"/>
                <wp:docPr id="2" name="Εικόνα 2" descr="C:\Users\Diamantis\Desktop\ΕΚΚΡΕΜΕΙΣ ΕΡΓΑΣΙΕΣ\ΑΝΑΚΥΚΛΩΣΗ\Recy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iamantis\Desktop\ΕΚΚΡΕΜΕΙΣ ΕΡΓΑΣΙΕΣ\ΑΝΑΚΥΚΛΩΣΗ\Recycle.jpg"/>
                        <pic:cNvPicPr>
                          <a:picLocks noChangeAspect="1" noChangeArrowheads="1"/>
                        </pic:cNvPicPr>
                      </pic:nvPicPr>
                      <pic:blipFill>
                        <a:blip r:embed="rId7" cstate="print"/>
                        <a:srcRect/>
                        <a:stretch>
                          <a:fillRect/>
                        </a:stretch>
                      </pic:blipFill>
                      <pic:spPr bwMode="auto">
                        <a:xfrm>
                          <a:off x="0" y="0"/>
                          <a:ext cx="2202656" cy="211455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val="el-GR" w:eastAsia="el-GR" w:bidi="ar-SA"/>
            </w:rPr>
            <w:drawing>
              <wp:inline distT="0" distB="0" distL="0" distR="0">
                <wp:extent cx="2104916" cy="1990725"/>
                <wp:effectExtent l="19050" t="0" r="0" b="0"/>
                <wp:docPr id="3" name="Εικόνα 3" descr="C:\Users\Diamantis\Desktop\ΕΚΚΡΕΜΕΙΣ ΕΡΓΑΣΙΕΣ\ΑΝΑΚΥΚΛΩΣΗ\recyc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iamantis\Desktop\ΕΚΚΡΕΜΕΙΣ ΕΡΓΑΣΙΕΣ\ΑΝΑΚΥΚΛΩΣΗ\recycling.jpg"/>
                        <pic:cNvPicPr>
                          <a:picLocks noChangeAspect="1" noChangeArrowheads="1"/>
                        </pic:cNvPicPr>
                      </pic:nvPicPr>
                      <pic:blipFill>
                        <a:blip r:embed="rId8" cstate="print"/>
                        <a:srcRect/>
                        <a:stretch>
                          <a:fillRect/>
                        </a:stretch>
                      </pic:blipFill>
                      <pic:spPr bwMode="auto">
                        <a:xfrm>
                          <a:off x="0" y="0"/>
                          <a:ext cx="2104916" cy="1990725"/>
                        </a:xfrm>
                        <a:prstGeom prst="rect">
                          <a:avLst/>
                        </a:prstGeom>
                        <a:noFill/>
                        <a:ln w="9525">
                          <a:noFill/>
                          <a:miter lim="800000"/>
                          <a:headEnd/>
                          <a:tailEnd/>
                        </a:ln>
                      </pic:spPr>
                    </pic:pic>
                  </a:graphicData>
                </a:graphic>
              </wp:inline>
            </w:drawing>
          </w:r>
        </w:p>
        <w:p w:rsidR="000A229A" w:rsidRPr="00986DC3" w:rsidRDefault="000A229A" w:rsidP="00986DC3">
          <w:pPr>
            <w:jc w:val="center"/>
            <w:rPr>
              <w:rFonts w:ascii="Times New Roman" w:hAnsi="Times New Roman"/>
              <w:b/>
              <w:u w:val="single"/>
              <w:lang w:val="el-GR"/>
            </w:rPr>
          </w:pPr>
        </w:p>
        <w:p w:rsidR="000A229A" w:rsidRDefault="000A229A" w:rsidP="00FC6EE9">
          <w:pPr>
            <w:jc w:val="right"/>
            <w:rPr>
              <w:rFonts w:ascii="Times New Roman" w:hAnsi="Times New Roman"/>
              <w:b/>
              <w:u w:val="single"/>
              <w:lang w:val="el-GR"/>
            </w:rPr>
          </w:pPr>
        </w:p>
        <w:p w:rsidR="000A229A" w:rsidRDefault="000A229A" w:rsidP="00FC6EE9">
          <w:pPr>
            <w:jc w:val="right"/>
            <w:rPr>
              <w:rFonts w:ascii="Times New Roman" w:hAnsi="Times New Roman"/>
              <w:b/>
              <w:u w:val="single"/>
              <w:lang w:val="el-GR"/>
            </w:rPr>
          </w:pPr>
        </w:p>
        <w:p w:rsidR="00FC6EE9" w:rsidRPr="001D3AB5" w:rsidRDefault="00FC6EE9" w:rsidP="00FC6EE9">
          <w:pPr>
            <w:jc w:val="right"/>
            <w:rPr>
              <w:rFonts w:ascii="Times New Roman" w:hAnsi="Times New Roman" w:cs="Times New Roman"/>
              <w:b/>
              <w:sz w:val="24"/>
              <w:szCs w:val="24"/>
              <w:u w:val="single"/>
              <w:lang w:val="el-GR"/>
            </w:rPr>
          </w:pPr>
          <w:r w:rsidRPr="001D3AB5">
            <w:rPr>
              <w:rFonts w:ascii="Times New Roman" w:hAnsi="Times New Roman" w:cs="Times New Roman"/>
              <w:b/>
              <w:sz w:val="24"/>
              <w:szCs w:val="24"/>
              <w:u w:val="single"/>
              <w:lang w:val="el-GR"/>
            </w:rPr>
            <w:t>ΦΟΙΤΗΤΗΣ:</w:t>
          </w:r>
        </w:p>
        <w:p w:rsidR="00FC6EE9" w:rsidRPr="001D3AB5" w:rsidRDefault="00FC6EE9" w:rsidP="00FC6EE9">
          <w:pPr>
            <w:jc w:val="right"/>
            <w:rPr>
              <w:rFonts w:ascii="Times New Roman" w:hAnsi="Times New Roman" w:cs="Times New Roman"/>
              <w:b/>
              <w:sz w:val="24"/>
              <w:szCs w:val="24"/>
              <w:lang w:val="el-GR"/>
            </w:rPr>
          </w:pPr>
          <w:r w:rsidRPr="001D3AB5">
            <w:rPr>
              <w:rFonts w:ascii="Times New Roman" w:hAnsi="Times New Roman" w:cs="Times New Roman"/>
              <w:b/>
              <w:sz w:val="24"/>
              <w:szCs w:val="24"/>
              <w:lang w:val="el-GR"/>
            </w:rPr>
            <w:t>ΚΑΚΛΟΠΟΥΛΟΣ ΣΩΤΗΡΙΟΣ</w:t>
          </w:r>
        </w:p>
        <w:p w:rsidR="00386C49" w:rsidRPr="00E30539" w:rsidRDefault="00386C49" w:rsidP="00386C49">
          <w:pPr>
            <w:jc w:val="right"/>
            <w:rPr>
              <w:rFonts w:ascii="Times New Roman" w:hAnsi="Times New Roman" w:cs="Times New Roman"/>
              <w:b/>
              <w:sz w:val="24"/>
              <w:szCs w:val="24"/>
              <w:u w:val="single"/>
              <w:lang w:val="el-GR"/>
            </w:rPr>
          </w:pPr>
          <w:r w:rsidRPr="00E30539">
            <w:rPr>
              <w:rFonts w:ascii="Times New Roman" w:hAnsi="Times New Roman" w:cs="Times New Roman"/>
              <w:b/>
              <w:sz w:val="24"/>
              <w:szCs w:val="24"/>
              <w:lang w:val="el-GR"/>
            </w:rPr>
            <w:t xml:space="preserve">   </w:t>
          </w:r>
          <w:r>
            <w:rPr>
              <w:rFonts w:ascii="Times New Roman" w:hAnsi="Times New Roman" w:cs="Times New Roman"/>
              <w:b/>
              <w:sz w:val="24"/>
              <w:szCs w:val="24"/>
              <w:u w:val="single"/>
              <w:lang w:val="el-GR"/>
            </w:rPr>
            <w:t>Α.Μ:</w:t>
          </w:r>
        </w:p>
        <w:p w:rsidR="00386C49" w:rsidRPr="00386C49" w:rsidRDefault="00386C49" w:rsidP="00386C49">
          <w:pPr>
            <w:jc w:val="right"/>
            <w:rPr>
              <w:rFonts w:ascii="Times New Roman" w:hAnsi="Times New Roman" w:cs="Times New Roman"/>
              <w:b/>
              <w:sz w:val="24"/>
              <w:szCs w:val="24"/>
            </w:rPr>
          </w:pPr>
          <w:r>
            <w:rPr>
              <w:rFonts w:ascii="Times New Roman" w:hAnsi="Times New Roman" w:cs="Times New Roman"/>
              <w:b/>
              <w:sz w:val="24"/>
              <w:szCs w:val="24"/>
            </w:rPr>
            <w:t>2009010053</w:t>
          </w:r>
        </w:p>
        <w:p w:rsidR="00FC6EE9" w:rsidRPr="001D3AB5" w:rsidRDefault="00FC6EE9" w:rsidP="00FC6EE9">
          <w:pPr>
            <w:jc w:val="right"/>
            <w:rPr>
              <w:rFonts w:ascii="Times New Roman" w:hAnsi="Times New Roman" w:cs="Times New Roman"/>
              <w:b/>
              <w:sz w:val="24"/>
              <w:szCs w:val="24"/>
              <w:u w:val="single"/>
              <w:lang w:val="el-GR"/>
            </w:rPr>
          </w:pPr>
          <w:r w:rsidRPr="001D3AB5">
            <w:rPr>
              <w:rFonts w:ascii="Times New Roman" w:hAnsi="Times New Roman" w:cs="Times New Roman"/>
              <w:b/>
              <w:sz w:val="24"/>
              <w:szCs w:val="24"/>
              <w:u w:val="single"/>
              <w:lang w:val="el-GR"/>
            </w:rPr>
            <w:t>ΕΠΙΒΛΕΠΩΝ:</w:t>
          </w:r>
        </w:p>
        <w:p w:rsidR="000A229A" w:rsidRPr="00986DC3" w:rsidRDefault="00986DC3" w:rsidP="00986DC3">
          <w:pPr>
            <w:jc w:val="right"/>
            <w:rPr>
              <w:rFonts w:ascii="Times New Roman" w:hAnsi="Times New Roman" w:cs="Times New Roman"/>
              <w:b/>
              <w:sz w:val="24"/>
              <w:szCs w:val="24"/>
              <w:lang w:val="el-GR"/>
            </w:rPr>
          </w:pPr>
          <w:r>
            <w:rPr>
              <w:rFonts w:ascii="Times New Roman" w:hAnsi="Times New Roman" w:cs="Times New Roman"/>
              <w:b/>
              <w:sz w:val="24"/>
              <w:szCs w:val="24"/>
              <w:lang w:val="el-GR"/>
            </w:rPr>
            <w:t>ΚΟΜΝΙΤΣΑΣ ΚΩΝΣΤΑΝΤΙΝΟΣ</w:t>
          </w:r>
        </w:p>
        <w:p w:rsidR="000A229A" w:rsidRDefault="000A229A" w:rsidP="00527F09">
          <w:pPr>
            <w:rPr>
              <w:rFonts w:ascii="Times New Roman" w:hAnsi="Times New Roman"/>
              <w:b/>
              <w:sz w:val="28"/>
              <w:szCs w:val="28"/>
              <w:lang w:val="el-GR"/>
            </w:rPr>
          </w:pPr>
        </w:p>
        <w:p w:rsidR="00FC6EE9" w:rsidRPr="00986DC3" w:rsidRDefault="00FC6EE9" w:rsidP="00986DC3">
          <w:pPr>
            <w:jc w:val="center"/>
            <w:rPr>
              <w:rFonts w:ascii="Times New Roman" w:hAnsi="Times New Roman"/>
              <w:b/>
              <w:sz w:val="28"/>
              <w:szCs w:val="28"/>
              <w:lang w:val="el-GR"/>
            </w:rPr>
          </w:pPr>
          <w:r w:rsidRPr="001D3AB5">
            <w:rPr>
              <w:rFonts w:ascii="Times New Roman" w:hAnsi="Times New Roman" w:cs="Times New Roman"/>
              <w:b/>
              <w:sz w:val="28"/>
              <w:szCs w:val="28"/>
              <w:lang w:val="el-GR"/>
            </w:rPr>
            <w:t xml:space="preserve">ΧΑΝΙΑ </w:t>
          </w:r>
          <w:r w:rsidR="00E30539">
            <w:rPr>
              <w:rFonts w:ascii="Times New Roman" w:hAnsi="Times New Roman" w:cs="Times New Roman"/>
              <w:b/>
              <w:sz w:val="28"/>
              <w:szCs w:val="28"/>
            </w:rPr>
            <w:t>2015</w:t>
          </w:r>
        </w:p>
      </w:sdtContent>
    </w:sdt>
    <w:p w:rsidR="003B7732" w:rsidRPr="00986DC3" w:rsidRDefault="003B7732" w:rsidP="003B7732">
      <w:pPr>
        <w:spacing w:line="360" w:lineRule="auto"/>
        <w:jc w:val="center"/>
        <w:rPr>
          <w:rFonts w:ascii="Times New Roman" w:hAnsi="Times New Roman" w:cs="Times New Roman"/>
          <w:b/>
          <w:sz w:val="28"/>
          <w:szCs w:val="28"/>
          <w:lang w:val="el-GR"/>
        </w:rPr>
      </w:pPr>
      <w:r w:rsidRPr="00986DC3">
        <w:rPr>
          <w:rFonts w:ascii="Times New Roman" w:hAnsi="Times New Roman" w:cs="Times New Roman"/>
          <w:b/>
          <w:sz w:val="28"/>
          <w:szCs w:val="28"/>
          <w:lang w:val="el-GR"/>
        </w:rPr>
        <w:lastRenderedPageBreak/>
        <w:t>ΕΥΧΑΡΙΣΤΙΕΣ</w:t>
      </w:r>
    </w:p>
    <w:p w:rsidR="003B7732" w:rsidRPr="001D3AB5" w:rsidRDefault="003B7732" w:rsidP="003B7732">
      <w:p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Για την πραγματοποίηση αυτής της Διπλωματικής εργασίας, θα ήθελα να ευχαριστήσω τον επιβλέποντα καθηγητή , κ. Κωνσταντίνο </w:t>
      </w:r>
      <w:proofErr w:type="spellStart"/>
      <w:r w:rsidRPr="001D3AB5">
        <w:rPr>
          <w:rFonts w:ascii="Times New Roman" w:hAnsi="Times New Roman" w:cs="Times New Roman"/>
          <w:sz w:val="24"/>
          <w:szCs w:val="24"/>
          <w:lang w:val="el-GR"/>
        </w:rPr>
        <w:t>Κομνίτσα</w:t>
      </w:r>
      <w:proofErr w:type="spellEnd"/>
      <w:r w:rsidRPr="001D3AB5">
        <w:rPr>
          <w:rFonts w:ascii="Times New Roman" w:hAnsi="Times New Roman" w:cs="Times New Roman"/>
          <w:sz w:val="24"/>
          <w:szCs w:val="24"/>
          <w:lang w:val="el-GR"/>
        </w:rPr>
        <w:t xml:space="preserve"> για την πολύτιμη καθοδήγησή του, καθώς και τα μέλη της τριμελούς επιτροπής για τα σχόλια και τις παρατηρήσεις τους.</w:t>
      </w: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Default="003B7732" w:rsidP="003B7732">
      <w:pPr>
        <w:spacing w:line="360" w:lineRule="auto"/>
        <w:jc w:val="both"/>
        <w:rPr>
          <w:rFonts w:ascii="Times New Roman" w:hAnsi="Times New Roman"/>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tbl>
      <w:tblPr>
        <w:tblW w:w="8668" w:type="dxa"/>
        <w:tblLook w:val="04A0"/>
      </w:tblPr>
      <w:tblGrid>
        <w:gridCol w:w="8379"/>
        <w:gridCol w:w="581"/>
      </w:tblGrid>
      <w:tr w:rsidR="00E9752F" w:rsidRPr="00E9752F" w:rsidTr="005629DB">
        <w:trPr>
          <w:trHeight w:val="315"/>
        </w:trPr>
        <w:tc>
          <w:tcPr>
            <w:tcW w:w="8668" w:type="dxa"/>
            <w:gridSpan w:val="2"/>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Times New Roman" w:eastAsia="Times New Roman" w:hAnsi="Times New Roman" w:cs="Times New Roman"/>
                <w:b/>
                <w:color w:val="000000"/>
                <w:sz w:val="28"/>
                <w:szCs w:val="28"/>
                <w:lang w:val="el-GR" w:eastAsia="el-GR" w:bidi="ar-SA"/>
              </w:rPr>
            </w:pPr>
            <w:r w:rsidRPr="00E9752F">
              <w:rPr>
                <w:rFonts w:ascii="Times New Roman" w:eastAsia="Times New Roman" w:hAnsi="Times New Roman" w:cs="Times New Roman"/>
                <w:b/>
                <w:color w:val="000000"/>
                <w:sz w:val="28"/>
                <w:szCs w:val="28"/>
                <w:lang w:val="el-GR" w:eastAsia="el-GR" w:bidi="ar-SA"/>
              </w:rPr>
              <w:lastRenderedPageBreak/>
              <w:t>ΠΙΝΑΚΑΣ ΠΕΡΙΕΧΟΜΕΝΩΝ</w:t>
            </w:r>
            <w:r w:rsidR="00EC6C73">
              <w:rPr>
                <w:rFonts w:ascii="Times New Roman" w:eastAsia="Times New Roman" w:hAnsi="Times New Roman" w:cs="Times New Roman"/>
                <w:b/>
                <w:color w:val="000000"/>
                <w:sz w:val="28"/>
                <w:szCs w:val="28"/>
                <w:lang w:val="el-GR" w:eastAsia="el-GR" w:bidi="ar-SA"/>
              </w:rPr>
              <w:t xml:space="preserve">                                                                 </w:t>
            </w:r>
            <w:r w:rsidR="00EC6C73" w:rsidRPr="00EC6C73">
              <w:rPr>
                <w:rFonts w:ascii="Times New Roman" w:eastAsia="Times New Roman" w:hAnsi="Times New Roman" w:cs="Times New Roman"/>
                <w:color w:val="000000"/>
                <w:sz w:val="24"/>
                <w:szCs w:val="24"/>
                <w:lang w:val="el-GR" w:eastAsia="el-GR" w:bidi="ar-SA"/>
              </w:rPr>
              <w:t>σελ.</w:t>
            </w:r>
          </w:p>
        </w:tc>
      </w:tr>
      <w:tr w:rsidR="00E9752F" w:rsidRPr="00E9752F" w:rsidTr="005629DB">
        <w:trPr>
          <w:trHeight w:val="31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Times New Roman" w:eastAsia="Times New Roman" w:hAnsi="Times New Roman" w:cs="Times New Roman"/>
                <w:b/>
                <w:color w:val="000000"/>
                <w:sz w:val="24"/>
                <w:szCs w:val="24"/>
                <w:lang w:val="el-GR" w:eastAsia="el-GR" w:bidi="ar-SA"/>
              </w:rPr>
            </w:pPr>
            <w:r w:rsidRPr="00E9752F">
              <w:rPr>
                <w:rFonts w:ascii="Times New Roman" w:eastAsia="Times New Roman" w:hAnsi="Times New Roman" w:cs="Times New Roman"/>
                <w:b/>
                <w:color w:val="000000"/>
                <w:sz w:val="24"/>
                <w:szCs w:val="24"/>
                <w:lang w:val="el-GR" w:eastAsia="el-GR" w:bidi="ar-SA"/>
              </w:rPr>
              <w:t>ΠΕΡΙΛΗΨΗ</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5</w:t>
            </w:r>
          </w:p>
        </w:tc>
      </w:tr>
      <w:tr w:rsidR="00E9752F" w:rsidRPr="00E30539"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b/>
                <w:color w:val="000000"/>
                <w:sz w:val="24"/>
                <w:szCs w:val="24"/>
                <w:lang w:val="el-GR" w:eastAsia="el-GR" w:bidi="ar-SA"/>
              </w:rPr>
            </w:pPr>
            <w:r w:rsidRPr="00E9752F">
              <w:rPr>
                <w:rFonts w:ascii="Times New Roman" w:eastAsia="Times New Roman" w:hAnsi="Times New Roman" w:cs="Times New Roman"/>
                <w:b/>
                <w:color w:val="000000"/>
                <w:sz w:val="24"/>
                <w:szCs w:val="24"/>
                <w:lang w:val="el-GR" w:eastAsia="el-GR" w:bidi="ar-SA"/>
              </w:rPr>
              <w:t>ΚΕΦΑΛΑΙΟ 1: ΝΟΜΟΘΕΤΙΚΟ ΠΛΑΙΣΙΟ ΔΙΑΧΕΙΡΙΣΗΣ ΑΔΡΑΝΩΝ ΥΛΙΚΩΝ</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Calibri" w:eastAsia="Times New Roman" w:hAnsi="Calibri" w:cs="Times New Roman"/>
                <w:color w:val="000000"/>
                <w:sz w:val="24"/>
                <w:szCs w:val="24"/>
                <w:lang w:val="el-GR" w:eastAsia="el-GR" w:bidi="ar-SA"/>
              </w:rPr>
            </w:pPr>
          </w:p>
        </w:tc>
      </w:tr>
      <w:tr w:rsidR="00E9752F" w:rsidRPr="00E9752F" w:rsidTr="005629DB">
        <w:trPr>
          <w:trHeight w:val="9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1.1.  Θεσμικό Πλαίσιο Διαχείρισης Αδρανών Υλικών</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6</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1.2. Πρόσφατες Νομοθετικές Ρυθμίσεις</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12</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  1.3.  Ορισμοί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13</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1.4. Το πρόβλημα της διαχείρισης των αποβλήτων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16</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1.5. Τα απόβλητα στην Ε.Ε.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18</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1.6. Το πρόβλημα των ΑΕΚΚ στην Ε.Ε.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20</w:t>
            </w:r>
          </w:p>
        </w:tc>
      </w:tr>
      <w:tr w:rsidR="00E9752F" w:rsidRPr="00E9752F" w:rsidTr="005629DB">
        <w:trPr>
          <w:trHeight w:val="83"/>
        </w:trPr>
        <w:tc>
          <w:tcPr>
            <w:tcW w:w="8379" w:type="dxa"/>
            <w:tcBorders>
              <w:top w:val="nil"/>
              <w:left w:val="nil"/>
              <w:bottom w:val="nil"/>
              <w:right w:val="nil"/>
            </w:tcBorders>
            <w:shd w:val="clear" w:color="auto" w:fill="auto"/>
            <w:noWrap/>
            <w:vAlign w:val="bottom"/>
            <w:hideMark/>
          </w:tcPr>
          <w:p w:rsidR="00E9752F" w:rsidRPr="00E9752F" w:rsidRDefault="005629DB" w:rsidP="005629DB">
            <w:pPr>
              <w:spacing w:after="0" w:line="360" w:lineRule="auto"/>
              <w:jc w:val="both"/>
              <w:rPr>
                <w:rFonts w:ascii="Times New Roman" w:eastAsia="Times New Roman" w:hAnsi="Times New Roman" w:cs="Times New Roman"/>
                <w:b/>
                <w:color w:val="000000"/>
                <w:sz w:val="24"/>
                <w:szCs w:val="24"/>
                <w:lang w:val="el-GR" w:eastAsia="el-GR" w:bidi="ar-SA"/>
              </w:rPr>
            </w:pPr>
            <w:r>
              <w:rPr>
                <w:rFonts w:ascii="Times New Roman" w:eastAsia="Times New Roman" w:hAnsi="Times New Roman" w:cs="Times New Roman"/>
                <w:b/>
                <w:color w:val="000000"/>
                <w:sz w:val="24"/>
                <w:szCs w:val="24"/>
                <w:lang w:val="el-GR" w:eastAsia="el-GR" w:bidi="ar-SA"/>
              </w:rPr>
              <w:t xml:space="preserve"> </w:t>
            </w:r>
            <w:r w:rsidR="00E9752F" w:rsidRPr="00E9752F">
              <w:rPr>
                <w:rFonts w:ascii="Times New Roman" w:eastAsia="Times New Roman" w:hAnsi="Times New Roman" w:cs="Times New Roman"/>
                <w:b/>
                <w:color w:val="000000"/>
                <w:sz w:val="24"/>
                <w:szCs w:val="24"/>
                <w:lang w:val="el-GR" w:eastAsia="el-GR" w:bidi="ar-SA"/>
              </w:rPr>
              <w:t xml:space="preserve">ΚΕΦΑΛΑΙΟ  2 : ΣΥΣΤΑΣΗ ΤΩΝ ΑΕΚΚ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Calibri" w:eastAsia="Times New Roman" w:hAnsi="Calibri" w:cs="Times New Roman"/>
                <w:b/>
                <w:color w:val="000000"/>
                <w:sz w:val="24"/>
                <w:szCs w:val="24"/>
                <w:lang w:val="el-GR" w:eastAsia="el-GR" w:bidi="ar-SA"/>
              </w:rPr>
            </w:pP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2.1.   Πηγές προέλευσης και ταξινόμηση των ΑΕΚΚ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23</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2.2.    Σύσταση των ΑΕΚΚ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25</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eastAsia="el-GR" w:bidi="ar-SA"/>
              </w:rPr>
              <w:t xml:space="preserve">2.3.    </w:t>
            </w:r>
            <w:proofErr w:type="spellStart"/>
            <w:r w:rsidRPr="00E9752F">
              <w:rPr>
                <w:rFonts w:ascii="Times New Roman" w:eastAsia="Times New Roman" w:hAnsi="Times New Roman" w:cs="Times New Roman"/>
                <w:color w:val="000000"/>
                <w:sz w:val="24"/>
                <w:szCs w:val="24"/>
                <w:lang w:eastAsia="el-GR" w:bidi="ar-SA"/>
              </w:rPr>
              <w:t>Παραγόμενη</w:t>
            </w:r>
            <w:proofErr w:type="spellEnd"/>
            <w:r w:rsidRPr="00E9752F">
              <w:rPr>
                <w:rFonts w:ascii="Times New Roman" w:eastAsia="Times New Roman" w:hAnsi="Times New Roman" w:cs="Times New Roman"/>
                <w:color w:val="000000"/>
                <w:sz w:val="24"/>
                <w:szCs w:val="24"/>
                <w:lang w:eastAsia="el-GR" w:bidi="ar-SA"/>
              </w:rPr>
              <w:t xml:space="preserve"> </w:t>
            </w:r>
            <w:proofErr w:type="spellStart"/>
            <w:r w:rsidRPr="00E9752F">
              <w:rPr>
                <w:rFonts w:ascii="Times New Roman" w:eastAsia="Times New Roman" w:hAnsi="Times New Roman" w:cs="Times New Roman"/>
                <w:color w:val="000000"/>
                <w:sz w:val="24"/>
                <w:szCs w:val="24"/>
                <w:lang w:eastAsia="el-GR" w:bidi="ar-SA"/>
              </w:rPr>
              <w:t>ποσότητα</w:t>
            </w:r>
            <w:proofErr w:type="spellEnd"/>
            <w:r w:rsidRPr="00E9752F">
              <w:rPr>
                <w:rFonts w:ascii="Times New Roman" w:eastAsia="Times New Roman" w:hAnsi="Times New Roman" w:cs="Times New Roman"/>
                <w:color w:val="000000"/>
                <w:sz w:val="24"/>
                <w:szCs w:val="24"/>
                <w:lang w:eastAsia="el-GR" w:bidi="ar-SA"/>
              </w:rPr>
              <w:t xml:space="preserve">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26</w:t>
            </w:r>
          </w:p>
        </w:tc>
      </w:tr>
      <w:tr w:rsidR="00E9752F" w:rsidRPr="00E9752F" w:rsidTr="005629DB">
        <w:trPr>
          <w:trHeight w:val="112"/>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2.4.   Επικινδυνότητα των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29</w:t>
            </w:r>
          </w:p>
        </w:tc>
      </w:tr>
      <w:tr w:rsidR="00E9752F" w:rsidRPr="00E9752F" w:rsidTr="005629DB">
        <w:trPr>
          <w:trHeight w:val="91"/>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2.4.1.    Επικίνδυνα υλικά στα ΑΕΚΚ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30</w:t>
            </w:r>
          </w:p>
        </w:tc>
      </w:tr>
      <w:tr w:rsidR="00E9752F" w:rsidRPr="00E30539"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b/>
                <w:color w:val="000000"/>
                <w:sz w:val="24"/>
                <w:szCs w:val="24"/>
                <w:lang w:val="el-GR" w:eastAsia="el-GR" w:bidi="ar-SA"/>
              </w:rPr>
            </w:pPr>
            <w:r w:rsidRPr="00E9752F">
              <w:rPr>
                <w:rFonts w:ascii="Times New Roman" w:eastAsia="Times New Roman" w:hAnsi="Times New Roman" w:cs="Times New Roman"/>
                <w:b/>
                <w:color w:val="000000"/>
                <w:sz w:val="24"/>
                <w:szCs w:val="24"/>
                <w:lang w:val="el-GR" w:eastAsia="el-GR" w:bidi="ar-SA"/>
              </w:rPr>
              <w:t xml:space="preserve">ΚΕΦΑΛΑΙΟ  3 : Η ΚΑΤΑΣΤΑΣΗ ΣΕ ΕΥΡΩΠΗ ΚΑΙ ΕΛΛΑΔΑ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Calibri" w:eastAsia="Times New Roman" w:hAnsi="Calibri" w:cs="Times New Roman"/>
                <w:b/>
                <w:color w:val="000000"/>
                <w:sz w:val="24"/>
                <w:szCs w:val="24"/>
                <w:lang w:val="el-GR" w:eastAsia="el-GR" w:bidi="ar-SA"/>
              </w:rPr>
            </w:pP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3.1.  Η κατάσταση στην Ευρώπη</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37</w:t>
            </w:r>
          </w:p>
        </w:tc>
      </w:tr>
      <w:tr w:rsidR="00E9752F" w:rsidRPr="00E9752F" w:rsidTr="005629DB">
        <w:trPr>
          <w:trHeight w:val="120"/>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3.2.  Εφαρμοζόμενες πρακτικές για την παραγωγή αδρανών υλικών στις χώρες της Ευρώπης</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39</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3.3.   Η κατάσταση στην Ελλάδα</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40</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3.4.  Εφαρμοζόμενες πρακτικές για την παραγωγή αδρανών υλικών στην Ελλάδα</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43</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b/>
                <w:color w:val="000000"/>
                <w:sz w:val="24"/>
                <w:szCs w:val="24"/>
                <w:lang w:val="el-GR" w:eastAsia="el-GR" w:bidi="ar-SA"/>
              </w:rPr>
            </w:pPr>
            <w:r w:rsidRPr="00E9752F">
              <w:rPr>
                <w:rFonts w:ascii="Times New Roman" w:eastAsia="Times New Roman" w:hAnsi="Times New Roman" w:cs="Times New Roman"/>
                <w:b/>
                <w:color w:val="000000"/>
                <w:sz w:val="24"/>
                <w:szCs w:val="24"/>
                <w:lang w:val="el-GR" w:eastAsia="el-GR" w:bidi="ar-SA"/>
              </w:rPr>
              <w:t xml:space="preserve">ΚΕΦΑΛΑΙΟ  4 :   ΔΙΑΧΕΙΡΙΣΗ ΑΕΚΚ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Calibri" w:eastAsia="Times New Roman" w:hAnsi="Calibri" w:cs="Times New Roman"/>
                <w:b/>
                <w:color w:val="000000"/>
                <w:sz w:val="24"/>
                <w:szCs w:val="24"/>
                <w:lang w:val="el-GR" w:eastAsia="el-GR" w:bidi="ar-SA"/>
              </w:rPr>
            </w:pP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4.1.    Διαχείριση ΑΕΚΚ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46</w:t>
            </w:r>
          </w:p>
        </w:tc>
      </w:tr>
      <w:tr w:rsidR="00E9752F" w:rsidRPr="00E9752F" w:rsidTr="005629DB">
        <w:trPr>
          <w:trHeight w:val="139"/>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4.2. Η κατάσταση στην Ελλάδα όσον αφορά στη διαχείριση των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46</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4.3.   Ανάκτηση ενέργειας και ύλης από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50</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4.4.   Επαναχρησιμοποίηση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58</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4.5.   Ανακύκλωση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59</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4.6.   Πρακτικές Ανακύκλωσης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61</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b/>
                <w:color w:val="000000"/>
                <w:sz w:val="24"/>
                <w:szCs w:val="24"/>
                <w:lang w:val="el-GR" w:eastAsia="el-GR" w:bidi="ar-SA"/>
              </w:rPr>
            </w:pPr>
            <w:r w:rsidRPr="00E9752F">
              <w:rPr>
                <w:rFonts w:ascii="Times New Roman" w:eastAsia="Times New Roman" w:hAnsi="Times New Roman" w:cs="Times New Roman"/>
                <w:b/>
                <w:color w:val="000000"/>
                <w:sz w:val="24"/>
                <w:szCs w:val="24"/>
                <w:lang w:val="el-GR" w:eastAsia="el-GR" w:bidi="ar-SA"/>
              </w:rPr>
              <w:t>ΚΕΦΑΛΑΙΟ  5 : ΕΝΑΛΛΑΚΤΙΚΗ ΔΙΑΧΕΙΡΙΣΗ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Calibri" w:eastAsia="Times New Roman" w:hAnsi="Calibri" w:cs="Times New Roman"/>
                <w:b/>
                <w:color w:val="000000"/>
                <w:sz w:val="24"/>
                <w:szCs w:val="24"/>
                <w:lang w:val="el-GR" w:eastAsia="el-GR" w:bidi="ar-SA"/>
              </w:rPr>
            </w:pP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5.1.   Επεξεργασία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63</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5.2.    Μηχανολογικός Εξοπλισμός</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69</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lastRenderedPageBreak/>
              <w:t>5.3.     Περιγραφή Επεξεργασίας Αδρανών</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71</w:t>
            </w:r>
          </w:p>
        </w:tc>
      </w:tr>
      <w:tr w:rsidR="00E9752F" w:rsidRPr="00E9752F" w:rsidTr="005629DB">
        <w:trPr>
          <w:trHeight w:val="93"/>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5.4 . Κατηγορίες ροής αποβλήτων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74</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5.4.1.    Σκυρόδεμα</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74</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5.4.2.    Τούβλο – πλακάκια – κεραμικά</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77</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5.4.3.     Ξύλο</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80</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5.1.4.     Γύψος</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84</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5.1.5.     Άσφαλτος</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87</w:t>
            </w:r>
          </w:p>
        </w:tc>
      </w:tr>
      <w:tr w:rsidR="00E9752F" w:rsidRPr="00E30539"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b/>
                <w:color w:val="000000"/>
                <w:sz w:val="24"/>
                <w:szCs w:val="24"/>
                <w:lang w:val="el-GR" w:eastAsia="el-GR" w:bidi="ar-SA"/>
              </w:rPr>
            </w:pPr>
            <w:r w:rsidRPr="00E9752F">
              <w:rPr>
                <w:rFonts w:ascii="Times New Roman" w:eastAsia="Times New Roman" w:hAnsi="Times New Roman" w:cs="Times New Roman"/>
                <w:b/>
                <w:color w:val="000000"/>
                <w:sz w:val="24"/>
                <w:szCs w:val="24"/>
                <w:lang w:val="el-GR" w:eastAsia="el-GR" w:bidi="ar-SA"/>
              </w:rPr>
              <w:t>ΚΕΦΑΛΑΙΟ  6:   ΒΙΩΣΙΜΟΤΗΤΑ  ΜΟΝΑΔΩΝ  ΑΝΑΚΥΚΛΩΣΗΣ  ΑΕΚΚ</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Calibri" w:eastAsia="Times New Roman" w:hAnsi="Calibri" w:cs="Times New Roman"/>
                <w:b/>
                <w:color w:val="000000"/>
                <w:sz w:val="24"/>
                <w:szCs w:val="24"/>
                <w:lang w:val="el-GR" w:eastAsia="el-GR" w:bidi="ar-SA"/>
              </w:rPr>
            </w:pP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6.1.    Βιωσιμότητα  Μονάδων  Ανακύκλωσης  ΑΕΚΚ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92</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6.2.     Οικονομικά  χαρακτηριστικά  των  ΑΕΚΚ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93</w:t>
            </w:r>
          </w:p>
        </w:tc>
      </w:tr>
      <w:tr w:rsidR="00E9752F" w:rsidRPr="00E9752F" w:rsidTr="005629DB">
        <w:trPr>
          <w:trHeight w:val="112"/>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6.3.     Μελέτη  μονάδας  ανακύκλωσης  ΑΕΚΚ  στην  Ελλάδα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94</w:t>
            </w:r>
          </w:p>
        </w:tc>
      </w:tr>
      <w:tr w:rsidR="00E9752F" w:rsidRPr="00E30539"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b/>
                <w:color w:val="000000"/>
                <w:sz w:val="24"/>
                <w:szCs w:val="24"/>
                <w:lang w:val="el-GR" w:eastAsia="el-GR" w:bidi="ar-SA"/>
              </w:rPr>
            </w:pPr>
            <w:r w:rsidRPr="00E9752F">
              <w:rPr>
                <w:rFonts w:ascii="Times New Roman" w:eastAsia="Times New Roman" w:hAnsi="Times New Roman" w:cs="Times New Roman"/>
                <w:b/>
                <w:color w:val="000000"/>
                <w:sz w:val="24"/>
                <w:szCs w:val="24"/>
                <w:lang w:val="el-GR" w:eastAsia="el-GR" w:bidi="ar-SA"/>
              </w:rPr>
              <w:t xml:space="preserve">ΚΕΦΑΛΑΙΟ  7:   ΠΡΟΤΑΣΕΙΣ  ΑΞΙΟΠΟΙΗΣΗΣ   ΚΑΙ ΜΕΛΛΟΝΤΙΚΕΣ   ΤΑΣΕΙΣ   ΣΤΗ ΔΙΑΧΕΙΡΙΣΗ  ΤΩΝ  ΑΕΚΚ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Calibri" w:eastAsia="Times New Roman" w:hAnsi="Calibri" w:cs="Times New Roman"/>
                <w:b/>
                <w:color w:val="000000"/>
                <w:sz w:val="24"/>
                <w:szCs w:val="24"/>
                <w:lang w:val="el-GR" w:eastAsia="el-GR" w:bidi="ar-SA"/>
              </w:rPr>
            </w:pPr>
          </w:p>
        </w:tc>
      </w:tr>
      <w:tr w:rsidR="00E9752F" w:rsidRPr="00E9752F" w:rsidTr="005629DB">
        <w:trPr>
          <w:trHeight w:val="31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7.1.     Προτάσεις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98</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color w:val="000000"/>
                <w:sz w:val="24"/>
                <w:szCs w:val="24"/>
                <w:lang w:val="el-GR" w:eastAsia="el-GR" w:bidi="ar-SA"/>
              </w:rPr>
            </w:pPr>
            <w:r w:rsidRPr="00E9752F">
              <w:rPr>
                <w:rFonts w:ascii="Times New Roman" w:eastAsia="Times New Roman" w:hAnsi="Times New Roman" w:cs="Times New Roman"/>
                <w:color w:val="000000"/>
                <w:sz w:val="24"/>
                <w:szCs w:val="24"/>
                <w:lang w:val="el-GR" w:eastAsia="el-GR" w:bidi="ar-SA"/>
              </w:rPr>
              <w:t xml:space="preserve">7.2.       Μελλοντικές  τάσεις  στη  διαχείριση  των  αποβλήτων </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color w:val="000000"/>
                <w:sz w:val="24"/>
                <w:szCs w:val="24"/>
                <w:lang w:val="el-GR" w:eastAsia="el-GR" w:bidi="ar-SA"/>
              </w:rPr>
            </w:pPr>
            <w:r w:rsidRPr="00E9752F">
              <w:rPr>
                <w:rFonts w:ascii="Calibri" w:eastAsia="Times New Roman" w:hAnsi="Calibri" w:cs="Times New Roman"/>
                <w:color w:val="000000"/>
                <w:sz w:val="24"/>
                <w:szCs w:val="24"/>
                <w:lang w:val="el-GR" w:eastAsia="el-GR" w:bidi="ar-SA"/>
              </w:rPr>
              <w:t>99</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b/>
                <w:color w:val="000000"/>
                <w:sz w:val="24"/>
                <w:szCs w:val="24"/>
                <w:lang w:val="el-GR" w:eastAsia="el-GR" w:bidi="ar-SA"/>
              </w:rPr>
            </w:pPr>
            <w:r w:rsidRPr="00E9752F">
              <w:rPr>
                <w:rFonts w:ascii="Times New Roman" w:eastAsia="Times New Roman" w:hAnsi="Times New Roman" w:cs="Times New Roman"/>
                <w:b/>
                <w:color w:val="000000"/>
                <w:sz w:val="24"/>
                <w:szCs w:val="24"/>
                <w:lang w:val="el-GR" w:eastAsia="el-GR" w:bidi="ar-SA"/>
              </w:rPr>
              <w:t>ΕΛΛΗΝΙΚΗ ΒΙΒΛΙΟΓΡΑΦΙΑ</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b/>
                <w:color w:val="000000"/>
                <w:sz w:val="24"/>
                <w:szCs w:val="24"/>
                <w:lang w:val="el-GR" w:eastAsia="el-GR" w:bidi="ar-SA"/>
              </w:rPr>
            </w:pPr>
            <w:r w:rsidRPr="00E9752F">
              <w:rPr>
                <w:rFonts w:ascii="Calibri" w:eastAsia="Times New Roman" w:hAnsi="Calibri" w:cs="Times New Roman"/>
                <w:b/>
                <w:color w:val="000000"/>
                <w:sz w:val="24"/>
                <w:szCs w:val="24"/>
                <w:lang w:val="el-GR" w:eastAsia="el-GR" w:bidi="ar-SA"/>
              </w:rPr>
              <w:t>101</w:t>
            </w:r>
          </w:p>
        </w:tc>
      </w:tr>
      <w:tr w:rsidR="00E9752F" w:rsidRPr="00E9752F" w:rsidTr="005629DB">
        <w:trPr>
          <w:trHeight w:val="75"/>
        </w:trPr>
        <w:tc>
          <w:tcPr>
            <w:tcW w:w="837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both"/>
              <w:rPr>
                <w:rFonts w:ascii="Times New Roman" w:eastAsia="Times New Roman" w:hAnsi="Times New Roman" w:cs="Times New Roman"/>
                <w:b/>
                <w:color w:val="000000"/>
                <w:sz w:val="24"/>
                <w:szCs w:val="24"/>
                <w:lang w:val="el-GR" w:eastAsia="el-GR" w:bidi="ar-SA"/>
              </w:rPr>
            </w:pPr>
            <w:r w:rsidRPr="00E9752F">
              <w:rPr>
                <w:rFonts w:ascii="Times New Roman" w:eastAsia="Times New Roman" w:hAnsi="Times New Roman" w:cs="Times New Roman"/>
                <w:b/>
                <w:color w:val="000000"/>
                <w:sz w:val="24"/>
                <w:szCs w:val="24"/>
                <w:lang w:val="el-GR" w:eastAsia="el-GR" w:bidi="ar-SA"/>
              </w:rPr>
              <w:t>ΞΕΝΟΓΛΩΣΣΗ ΒΙΒΛΙΟΓΡΑΦΙΑ</w:t>
            </w:r>
          </w:p>
        </w:tc>
        <w:tc>
          <w:tcPr>
            <w:tcW w:w="289" w:type="dxa"/>
            <w:tcBorders>
              <w:top w:val="nil"/>
              <w:left w:val="nil"/>
              <w:bottom w:val="nil"/>
              <w:right w:val="nil"/>
            </w:tcBorders>
            <w:shd w:val="clear" w:color="auto" w:fill="auto"/>
            <w:noWrap/>
            <w:vAlign w:val="bottom"/>
            <w:hideMark/>
          </w:tcPr>
          <w:p w:rsidR="00E9752F" w:rsidRPr="00E9752F" w:rsidRDefault="00E9752F" w:rsidP="005629DB">
            <w:pPr>
              <w:spacing w:after="0" w:line="360" w:lineRule="auto"/>
              <w:jc w:val="right"/>
              <w:rPr>
                <w:rFonts w:ascii="Calibri" w:eastAsia="Times New Roman" w:hAnsi="Calibri" w:cs="Times New Roman"/>
                <w:b/>
                <w:color w:val="000000"/>
                <w:sz w:val="24"/>
                <w:szCs w:val="24"/>
                <w:lang w:val="el-GR" w:eastAsia="el-GR" w:bidi="ar-SA"/>
              </w:rPr>
            </w:pPr>
            <w:r w:rsidRPr="00E9752F">
              <w:rPr>
                <w:rFonts w:ascii="Calibri" w:eastAsia="Times New Roman" w:hAnsi="Calibri" w:cs="Times New Roman"/>
                <w:b/>
                <w:color w:val="000000"/>
                <w:sz w:val="24"/>
                <w:szCs w:val="24"/>
                <w:lang w:val="el-GR" w:eastAsia="el-GR" w:bidi="ar-SA"/>
              </w:rPr>
              <w:t>104</w:t>
            </w:r>
          </w:p>
        </w:tc>
      </w:tr>
    </w:tbl>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B45BB6" w:rsidRPr="001D3AB5" w:rsidRDefault="00B45BB6" w:rsidP="003B7732">
      <w:pPr>
        <w:spacing w:line="360" w:lineRule="auto"/>
        <w:jc w:val="both"/>
        <w:rPr>
          <w:rFonts w:ascii="Times New Roman" w:hAnsi="Times New Roman" w:cs="Times New Roman"/>
          <w:sz w:val="24"/>
          <w:szCs w:val="24"/>
          <w:lang w:val="el-GR"/>
        </w:rPr>
      </w:pPr>
    </w:p>
    <w:p w:rsidR="003B7732" w:rsidRPr="00986DC3" w:rsidRDefault="003B7732" w:rsidP="003B7732">
      <w:pPr>
        <w:spacing w:line="360" w:lineRule="auto"/>
        <w:jc w:val="both"/>
        <w:rPr>
          <w:rFonts w:ascii="Times New Roman" w:hAnsi="Times New Roman" w:cs="Times New Roman"/>
          <w:b/>
          <w:sz w:val="28"/>
          <w:szCs w:val="28"/>
          <w:lang w:val="el-GR"/>
        </w:rPr>
      </w:pPr>
      <w:r w:rsidRPr="00986DC3">
        <w:rPr>
          <w:rFonts w:ascii="Times New Roman" w:hAnsi="Times New Roman" w:cs="Times New Roman"/>
          <w:b/>
          <w:sz w:val="28"/>
          <w:szCs w:val="28"/>
          <w:lang w:val="el-GR"/>
        </w:rPr>
        <w:lastRenderedPageBreak/>
        <w:t>ΠΕΡΙΛΗΨΗ</w:t>
      </w:r>
    </w:p>
    <w:p w:rsidR="003B7732" w:rsidRPr="001D3AB5" w:rsidRDefault="00986DC3" w:rsidP="003B7732">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Στόχος της παρούσας διπλωματικής είναι η παρουσίαση της κατάστασης που επικρατεί σήμερα στην Ελλάδα και στην Ευρώπη όσον αφορά τα παραγόμενα απόβλητα εκσκαφών, κατασκευών και κατεδαφίσεων (ΑΕΚΚ), δηλαδή το υπάρχον νομοθετικό πλαίσιο, τις ποσότητες και τη διαχείρισή τους. Επιπλέον παρουσιάζονται και κάποιες μέθοδοι εναλλακτικής διαχείρισής τους με απώτερο στόχο την επίτευξη της βιωσιμότητας των μονάδων ανακύκλωσης των ΑΕΚΚ και τη βελτίωση της ανταγωνιστικότητας των ανακυκλωμένων αδρανών υλικών. Στην Ελλάδα εκτιμάται ότι απορρίπτονται ανεξέλεγκτα κάθε χρόνο περίπου 6,5 εκ. τόνοι αδρανών υλικών. Αυτή η ανεξέλεγκτη απόρριψη έχει ως αποτέλεσμα, εκτός από την αισθητική υποβάθμιση του περιβάλλοντος, </w:t>
      </w:r>
      <w:r w:rsidR="00B35F06">
        <w:rPr>
          <w:rFonts w:ascii="Times New Roman" w:hAnsi="Times New Roman" w:cs="Times New Roman"/>
          <w:sz w:val="24"/>
          <w:szCs w:val="24"/>
          <w:lang w:val="el-GR"/>
        </w:rPr>
        <w:t>τη ρύπανση του εδάφους, των υπογείων υδάτων και της ατμόσφαιρας. Η αυξανόμενη ζήτηση για αδρανή υλικά τόσο στην Ευρώπη όσο και την Ελλάδα καθιστά αναγκαία την ορθολογική διαχείρισή τους και επιτακτική την ανάγκη για την προστασία του περιβάλλοντος και τη βιώσιμη ανάπτυξη. Μετά από βιβλιογραφική έρευνα διαπιστώθηκε ότι σημαντικό μέρος των παραγόμενων ΑΕΚΚ μπορεί να χρησιμοποιηθεί, να ανακυκλωθεί και να αξιοποιηθεί το ενεργειακό του περιεχόμενο, καλύπτοντας συγκεκριμένες χρήσεις και απαιτήσεις (παραγωγή σκυροδέματος, μείγμα για την παραγωγή τούβλων, δευτερογενής άσφαλτος για διάφορες χρήσεις κ.α.), ενώ ταυτόχρονα προσφέρει ποικίλα οφέλη στις σύγχρονες κοινωνίες (εξοικονόμηση υλικών και ενέργειας, μείωση κόστους παραγωγής κ.α.). Με δεδομένη την εφαρμογή της νομοθεσίας, αναμένεται να γίνει η αρχή για την αλλαγή της υπάρχουσας νοοτροπίας και την καθιέρωση της ορθής διαχείρισης στην Ελλάδα καθώς στόχος είναι μέχρι το 2020 να αξιοποιείται τουλάχιστον το 70% των παραγόμενων ΑΕΚΚ. Μέσα από αυτή τη διαδικασία τελικοί κερδισμένοι θα είναι η προστασία του περιβάλλοντος και η εξοικονόμηση φυσικών πόρων.</w:t>
      </w: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jc w:val="both"/>
        <w:rPr>
          <w:rFonts w:ascii="Times New Roman" w:hAnsi="Times New Roman" w:cs="Times New Roman"/>
          <w:sz w:val="24"/>
          <w:szCs w:val="24"/>
          <w:lang w:val="el-GR"/>
        </w:rPr>
      </w:pPr>
    </w:p>
    <w:p w:rsidR="000A229A" w:rsidRDefault="000A229A" w:rsidP="003B7732">
      <w:pPr>
        <w:spacing w:line="360" w:lineRule="auto"/>
        <w:jc w:val="both"/>
        <w:rPr>
          <w:rFonts w:ascii="Times New Roman" w:hAnsi="Times New Roman" w:cs="Times New Roman"/>
          <w:sz w:val="24"/>
          <w:szCs w:val="24"/>
          <w:lang w:val="el-GR"/>
        </w:rPr>
      </w:pPr>
    </w:p>
    <w:p w:rsidR="00B35F06" w:rsidRPr="001D3AB5" w:rsidRDefault="00B35F06" w:rsidP="003B7732">
      <w:pPr>
        <w:spacing w:line="360" w:lineRule="auto"/>
        <w:jc w:val="both"/>
        <w:rPr>
          <w:rFonts w:ascii="Times New Roman" w:hAnsi="Times New Roman" w:cs="Times New Roman"/>
          <w:sz w:val="24"/>
          <w:szCs w:val="24"/>
          <w:lang w:val="el-GR"/>
        </w:rPr>
      </w:pPr>
    </w:p>
    <w:p w:rsidR="003B7732" w:rsidRPr="001D3AB5" w:rsidRDefault="003B7732" w:rsidP="003B7732">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b/>
          <w:sz w:val="28"/>
          <w:szCs w:val="28"/>
          <w:lang w:val="el-GR"/>
        </w:rPr>
        <w:lastRenderedPageBreak/>
        <w:t xml:space="preserve">ΚΕΦΑΛΑΙΟ 1: </w:t>
      </w:r>
      <w:r w:rsidR="003311BE">
        <w:rPr>
          <w:rFonts w:ascii="Times New Roman" w:hAnsi="Times New Roman" w:cs="Times New Roman"/>
          <w:b/>
          <w:sz w:val="28"/>
          <w:szCs w:val="28"/>
          <w:lang w:val="el-GR"/>
        </w:rPr>
        <w:t xml:space="preserve">ΝΟΜΟΘΕΤΙΚΟ ΠΛΑΙΣΙΟ </w:t>
      </w:r>
      <w:r w:rsidRPr="001D3AB5">
        <w:rPr>
          <w:rFonts w:ascii="Times New Roman" w:hAnsi="Times New Roman" w:cs="Times New Roman"/>
          <w:b/>
          <w:sz w:val="28"/>
          <w:szCs w:val="28"/>
          <w:lang w:val="el-GR"/>
        </w:rPr>
        <w:t>ΔΙΑΧΕΙΡΙΣΗ</w:t>
      </w:r>
      <w:r w:rsidR="003311BE">
        <w:rPr>
          <w:rFonts w:ascii="Times New Roman" w:hAnsi="Times New Roman" w:cs="Times New Roman"/>
          <w:b/>
          <w:sz w:val="28"/>
          <w:szCs w:val="28"/>
          <w:lang w:val="el-GR"/>
        </w:rPr>
        <w:t>Σ</w:t>
      </w:r>
      <w:r w:rsidRPr="001D3AB5">
        <w:rPr>
          <w:rFonts w:ascii="Times New Roman" w:hAnsi="Times New Roman" w:cs="Times New Roman"/>
          <w:b/>
          <w:sz w:val="28"/>
          <w:szCs w:val="28"/>
          <w:lang w:val="el-GR"/>
        </w:rPr>
        <w:t xml:space="preserve"> ΑΔΡΑΝΩΝ ΥΛΙΚΩΝ</w:t>
      </w:r>
    </w:p>
    <w:p w:rsidR="003B7732" w:rsidRPr="001D3AB5" w:rsidRDefault="003B7732" w:rsidP="003B7732">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b/>
          <w:sz w:val="28"/>
          <w:szCs w:val="28"/>
          <w:lang w:val="el-GR"/>
        </w:rPr>
        <w:t>1.1.  Θεσμικό Πλαίσιο Διαχείρισης Αδρανών Υλικών</w:t>
      </w:r>
    </w:p>
    <w:p w:rsidR="007078C5" w:rsidRPr="001D3AB5" w:rsidRDefault="003B7732" w:rsidP="007078C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Το  θεσμικό πλαίσιο της διαχείρισης των ΑΕΚΚ περιγράφεται: (1) από το Νόμο 2939/2001 «Συσκευασίες και Εναλλακτική  Διαχείριση Συσκευασιών και άλλων Προϊόντων – Ίδρυση Εθνικού Οργανισμού Εναλλακτικής Διαχείρισης Συσκευασιών  &amp; άλλων Προϊόντων (ΕΟΕΔΣΑΠ) και άλλες διατάξεις» και (2) από το Σχέδιο Προεδρικού Διατάγματος «Μέτρα και όροι για την εναλλακτική διαχείριση των αποβλήτων από εκσκαφές, κατασκευές και κατεδαφίσεις. Πρόγραμμα για τ</w:t>
      </w:r>
      <w:r w:rsidR="007078C5" w:rsidRPr="001D3AB5">
        <w:rPr>
          <w:rFonts w:ascii="Times New Roman" w:hAnsi="Times New Roman" w:cs="Times New Roman"/>
          <w:sz w:val="24"/>
          <w:szCs w:val="24"/>
          <w:lang w:val="el-GR"/>
        </w:rPr>
        <w:t>ην εναλλακτική διαχείρισή τους».</w:t>
      </w:r>
      <w:r w:rsidRPr="001D3AB5">
        <w:rPr>
          <w:rFonts w:ascii="Times New Roman" w:hAnsi="Times New Roman" w:cs="Times New Roman"/>
          <w:sz w:val="24"/>
          <w:szCs w:val="24"/>
          <w:lang w:val="el-GR"/>
        </w:rPr>
        <w:t xml:space="preserve"> </w:t>
      </w:r>
      <w:r w:rsidR="007078C5" w:rsidRPr="001D3AB5">
        <w:rPr>
          <w:rFonts w:ascii="Times New Roman" w:hAnsi="Times New Roman" w:cs="Times New Roman"/>
          <w:sz w:val="24"/>
          <w:szCs w:val="24"/>
          <w:lang w:val="el-GR"/>
        </w:rPr>
        <w:t>Το</w:t>
      </w:r>
      <w:r w:rsidRPr="001D3AB5">
        <w:rPr>
          <w:rFonts w:ascii="Times New Roman" w:hAnsi="Times New Roman" w:cs="Times New Roman"/>
          <w:sz w:val="24"/>
          <w:szCs w:val="24"/>
          <w:lang w:val="el-GR"/>
        </w:rPr>
        <w:t xml:space="preserve"> τελευταίο αποτελεί και την πιο πρόσφατη νομοθετική ρύθμιση. </w:t>
      </w:r>
    </w:p>
    <w:p w:rsidR="003B7732" w:rsidRPr="001D3AB5" w:rsidRDefault="003B7732" w:rsidP="007078C5">
      <w:pPr>
        <w:spacing w:line="360" w:lineRule="auto"/>
        <w:ind w:firstLine="567"/>
        <w:jc w:val="both"/>
        <w:rPr>
          <w:rFonts w:ascii="Times New Roman" w:hAnsi="Times New Roman" w:cs="Times New Roman"/>
          <w:sz w:val="24"/>
          <w:szCs w:val="24"/>
          <w:lang w:val="el-GR"/>
        </w:rPr>
      </w:pPr>
      <w:r w:rsidRPr="000A229A">
        <w:rPr>
          <w:rFonts w:ascii="Times New Roman" w:hAnsi="Times New Roman" w:cs="Times New Roman"/>
          <w:iCs/>
          <w:sz w:val="24"/>
          <w:szCs w:val="24"/>
          <w:lang w:val="el-GR"/>
        </w:rPr>
        <w:t>Με το Νόμο 2939/2001</w:t>
      </w:r>
      <w:r w:rsidRPr="001D3AB5">
        <w:rPr>
          <w:rFonts w:ascii="Times New Roman" w:hAnsi="Times New Roman" w:cs="Times New Roman"/>
          <w:sz w:val="24"/>
          <w:szCs w:val="24"/>
          <w:lang w:val="el-GR"/>
        </w:rPr>
        <w:t xml:space="preserve">  εφαρμόζεται  η Οδηγία 94/62/ΕΚ στο ελληνικό δίκαιο </w:t>
      </w:r>
      <w:r w:rsidR="007078C5" w:rsidRPr="001D3AB5">
        <w:rPr>
          <w:rFonts w:ascii="Times New Roman" w:hAnsi="Times New Roman" w:cs="Times New Roman"/>
          <w:sz w:val="24"/>
          <w:szCs w:val="24"/>
          <w:lang w:val="el-GR"/>
        </w:rPr>
        <w:t xml:space="preserve">η οποία </w:t>
      </w:r>
      <w:r w:rsidRPr="001D3AB5">
        <w:rPr>
          <w:rFonts w:ascii="Times New Roman" w:hAnsi="Times New Roman" w:cs="Times New Roman"/>
          <w:sz w:val="24"/>
          <w:szCs w:val="24"/>
          <w:lang w:val="el-GR"/>
        </w:rPr>
        <w:t xml:space="preserve">αφορά θέματα ανακύκλωσης υλικών συσκευασίας και άλλων προϊόντων. Στο Νόμο τίθενται συγκεκριμένα όρια ανάκτησης και ανακύκλωσης, </w:t>
      </w:r>
      <w:r w:rsidR="007078C5" w:rsidRPr="001D3AB5">
        <w:rPr>
          <w:rFonts w:ascii="Times New Roman" w:hAnsi="Times New Roman" w:cs="Times New Roman"/>
          <w:sz w:val="24"/>
          <w:szCs w:val="24"/>
          <w:lang w:val="el-GR"/>
        </w:rPr>
        <w:t>κυρίως</w:t>
      </w:r>
      <w:r w:rsidRPr="001D3AB5">
        <w:rPr>
          <w:rFonts w:ascii="Times New Roman" w:hAnsi="Times New Roman" w:cs="Times New Roman"/>
          <w:sz w:val="24"/>
          <w:szCs w:val="24"/>
          <w:lang w:val="el-GR"/>
        </w:rPr>
        <w:t xml:space="preserve"> υλικών και αποβλήτων συσκευασίας.</w:t>
      </w:r>
      <w:r w:rsidR="007078C5" w:rsidRPr="001D3AB5">
        <w:rPr>
          <w:rFonts w:ascii="Times New Roman" w:hAnsi="Times New Roman" w:cs="Times New Roman"/>
          <w:sz w:val="24"/>
          <w:szCs w:val="24"/>
          <w:lang w:val="el-GR"/>
        </w:rPr>
        <w:t xml:space="preserve"> </w:t>
      </w:r>
      <w:r w:rsidRPr="001D3AB5">
        <w:rPr>
          <w:rFonts w:ascii="Times New Roman" w:hAnsi="Times New Roman" w:cs="Times New Roman"/>
          <w:sz w:val="24"/>
          <w:szCs w:val="24"/>
          <w:lang w:val="el-GR"/>
        </w:rPr>
        <w:t>Ο Νόμος διαρθρώνεται σε πέντ</w:t>
      </w:r>
      <w:r w:rsidR="007078C5" w:rsidRPr="001D3AB5">
        <w:rPr>
          <w:rFonts w:ascii="Times New Roman" w:hAnsi="Times New Roman" w:cs="Times New Roman"/>
          <w:sz w:val="24"/>
          <w:szCs w:val="24"/>
          <w:lang w:val="el-GR"/>
        </w:rPr>
        <w:t>ε κεφάλαια και για την υλοποίησή</w:t>
      </w:r>
      <w:r w:rsidRPr="001D3AB5">
        <w:rPr>
          <w:rFonts w:ascii="Times New Roman" w:hAnsi="Times New Roman" w:cs="Times New Roman"/>
          <w:sz w:val="24"/>
          <w:szCs w:val="24"/>
          <w:lang w:val="el-GR"/>
        </w:rPr>
        <w:t xml:space="preserve"> του, προβλεπόταν</w:t>
      </w:r>
      <w:r w:rsidR="007078C5" w:rsidRPr="001D3AB5">
        <w:rPr>
          <w:rFonts w:ascii="Times New Roman" w:hAnsi="Times New Roman" w:cs="Times New Roman"/>
          <w:sz w:val="24"/>
          <w:szCs w:val="24"/>
          <w:lang w:val="el-GR"/>
        </w:rPr>
        <w:t xml:space="preserve"> η σύσταση του Ε.Ο.Ε.Δ.Σ.Α.Π.</w:t>
      </w:r>
      <w:r w:rsidRPr="001D3AB5">
        <w:rPr>
          <w:rFonts w:ascii="Times New Roman" w:hAnsi="Times New Roman" w:cs="Times New Roman"/>
          <w:sz w:val="24"/>
          <w:szCs w:val="24"/>
          <w:lang w:val="el-GR"/>
        </w:rPr>
        <w:t xml:space="preserve"> σύμφωνα με τις διατάξεις του Κεφαλαίου Δ (ΦΕΚ 179/Α/6.8.2001). </w:t>
      </w:r>
    </w:p>
    <w:p w:rsidR="003B7732" w:rsidRPr="001D3AB5" w:rsidRDefault="003B7732" w:rsidP="007078C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ab/>
        <w:t xml:space="preserve">Στο άρθρο 3 καθορίζεται το πεδίο εφαρμογής του Νόμου, ενώ το άρθρο 4 περιγράφει τις γενικές αρχές στις οποίες βασίζεται η εναλλακτική διαχείριση των συσκευασιών και άλλων προϊόντων οι οποίες είναι: </w:t>
      </w:r>
    </w:p>
    <w:p w:rsidR="003B7732" w:rsidRPr="001D3AB5" w:rsidRDefault="003B7732" w:rsidP="00704208">
      <w:pPr>
        <w:pStyle w:val="a7"/>
        <w:numPr>
          <w:ilvl w:val="0"/>
          <w:numId w:val="2"/>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Η αρχή της πρό</w:t>
      </w:r>
      <w:r w:rsidR="007078C5" w:rsidRPr="001D3AB5">
        <w:rPr>
          <w:rFonts w:ascii="Times New Roman" w:hAnsi="Times New Roman" w:cs="Times New Roman"/>
          <w:sz w:val="24"/>
          <w:szCs w:val="24"/>
          <w:lang w:val="el-GR"/>
        </w:rPr>
        <w:t>ληψης της δημιουργίας αποβλήτων.</w:t>
      </w:r>
      <w:r w:rsidRPr="001D3AB5">
        <w:rPr>
          <w:rFonts w:ascii="Times New Roman" w:hAnsi="Times New Roman" w:cs="Times New Roman"/>
          <w:sz w:val="24"/>
          <w:szCs w:val="24"/>
          <w:lang w:val="el-GR"/>
        </w:rPr>
        <w:t xml:space="preserve"> </w:t>
      </w:r>
    </w:p>
    <w:p w:rsidR="003B7732" w:rsidRPr="001D3AB5" w:rsidRDefault="007078C5" w:rsidP="00704208">
      <w:pPr>
        <w:pStyle w:val="a7"/>
        <w:numPr>
          <w:ilvl w:val="0"/>
          <w:numId w:val="2"/>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Η αρχή «ο </w:t>
      </w:r>
      <w:proofErr w:type="spellStart"/>
      <w:r w:rsidRPr="001D3AB5">
        <w:rPr>
          <w:rFonts w:ascii="Times New Roman" w:hAnsi="Times New Roman" w:cs="Times New Roman"/>
          <w:sz w:val="24"/>
          <w:szCs w:val="24"/>
          <w:lang w:val="el-GR"/>
        </w:rPr>
        <w:t>ρυπαίνων</w:t>
      </w:r>
      <w:proofErr w:type="spellEnd"/>
      <w:r w:rsidRPr="001D3AB5">
        <w:rPr>
          <w:rFonts w:ascii="Times New Roman" w:hAnsi="Times New Roman" w:cs="Times New Roman"/>
          <w:sz w:val="24"/>
          <w:szCs w:val="24"/>
          <w:lang w:val="el-GR"/>
        </w:rPr>
        <w:t xml:space="preserve"> πληρώνει».</w:t>
      </w:r>
    </w:p>
    <w:p w:rsidR="007078C5" w:rsidRPr="001D3AB5" w:rsidRDefault="003B7732" w:rsidP="00704208">
      <w:pPr>
        <w:pStyle w:val="a7"/>
        <w:numPr>
          <w:ilvl w:val="0"/>
          <w:numId w:val="2"/>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Η αρχή της συνυπευθυνότητας όλ</w:t>
      </w:r>
      <w:r w:rsidR="007078C5" w:rsidRPr="001D3AB5">
        <w:rPr>
          <w:rFonts w:ascii="Times New Roman" w:hAnsi="Times New Roman" w:cs="Times New Roman"/>
          <w:sz w:val="24"/>
          <w:szCs w:val="24"/>
          <w:lang w:val="el-GR"/>
        </w:rPr>
        <w:t>ων των εμπλεκόμενων παραγόντων.</w:t>
      </w:r>
    </w:p>
    <w:p w:rsidR="003B7732" w:rsidRPr="001D3AB5" w:rsidRDefault="003B7732" w:rsidP="00704208">
      <w:pPr>
        <w:pStyle w:val="a7"/>
        <w:numPr>
          <w:ilvl w:val="0"/>
          <w:numId w:val="2"/>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Η αρχή της δημοσιότητας προς τους χρήστες και καταναλωτές ως προς τα μέτρα που λαμβάνονται για την εφαρμογή αυτού του νόμου προκειμένου να αναδειχτεί ο ρόλος τους στην εναλλακτική διαχείριση συσκευασιών και άλλων προϊόντων. </w:t>
      </w:r>
    </w:p>
    <w:p w:rsidR="007078C5" w:rsidRPr="001D3AB5" w:rsidRDefault="003B7732" w:rsidP="007078C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Το Κεφάλαιο Γ του Νόμου αφορά στα άλλα προϊόντα και τα απόβλητα άλλων προϊόντων, όπως τα απόβλητα από εκσκαφές, κατασκευές και κατεδαφίσεις. Το </w:t>
      </w:r>
      <w:r w:rsidRPr="001D3AB5">
        <w:rPr>
          <w:rFonts w:ascii="Times New Roman" w:hAnsi="Times New Roman" w:cs="Times New Roman"/>
          <w:sz w:val="24"/>
          <w:szCs w:val="24"/>
          <w:lang w:val="el-GR"/>
        </w:rPr>
        <w:lastRenderedPageBreak/>
        <w:t>άρθρο 15 αναφέρεται στα προγράμματα εναλλακτικής δ</w:t>
      </w:r>
      <w:r w:rsidR="007078C5" w:rsidRPr="001D3AB5">
        <w:rPr>
          <w:rFonts w:ascii="Times New Roman" w:hAnsi="Times New Roman" w:cs="Times New Roman"/>
          <w:sz w:val="24"/>
          <w:szCs w:val="24"/>
          <w:lang w:val="el-GR"/>
        </w:rPr>
        <w:t>ιαχείρισης των άλλων προϊόντων.</w:t>
      </w:r>
    </w:p>
    <w:p w:rsidR="007078C5" w:rsidRPr="001D3AB5" w:rsidRDefault="003B7732" w:rsidP="007078C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Όσοι προβαίνουν σε διαχείριση άλλων προϊόντων υποχρεώνονται να οργανώνουν συστήματα εναλλακτικής διαχείρισης των προϊόντων που αφορούν τη δραστηριότητά τους και να προωθούν, κατ’ εφαρμογή των προγραμμάτων που προβλέπονται στο άρθρο 15, την πλέον  ενδεδειγμένη μέθοδο εναλλακτικής διαχείρισης, με την οργάνωση συστημάτων συλλογής, μεταφοράς, προσωρινής αποθήκευσης, αξιοποίησης των αποβλήτων των άλλων προϊόντων, τηρουμένων των διατάξεων του άρθρου 8 της υπ’ αριθ. 69728/824/1996 Κ.Υ.Α., καθώς και συστημάτων επαναχρησιμοποίησης τους. Οι ειδικότεροι όροι και προϋποθέσεις, οι υποχρεώσεις των διαχειριστών καθώς και οι ποσοτικοί στόχοι για την εναλλακτική διαχείριση των άλλων προϊόντων, τα μέτρα για την επίτευξη των στόχων </w:t>
      </w:r>
      <w:r w:rsidR="007078C5" w:rsidRPr="001D3AB5">
        <w:rPr>
          <w:rFonts w:ascii="Times New Roman" w:hAnsi="Times New Roman" w:cs="Times New Roman"/>
          <w:sz w:val="24"/>
          <w:szCs w:val="24"/>
          <w:lang w:val="el-GR"/>
        </w:rPr>
        <w:t>και άλλες σχετικές λεπτομέρειες</w:t>
      </w:r>
      <w:r w:rsidRPr="001D3AB5">
        <w:rPr>
          <w:rFonts w:ascii="Times New Roman" w:hAnsi="Times New Roman" w:cs="Times New Roman"/>
          <w:sz w:val="24"/>
          <w:szCs w:val="24"/>
          <w:lang w:val="el-GR"/>
        </w:rPr>
        <w:t xml:space="preserve"> καθορίζονται κατά περίπτωση από την προκύπτουσα νομοθεσία.</w:t>
      </w:r>
    </w:p>
    <w:p w:rsidR="007078C5" w:rsidRPr="001D3AB5" w:rsidRDefault="003B7732" w:rsidP="007078C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Το Σχέδιο Προεδρικού Διατάγματος «</w:t>
      </w:r>
      <w:r w:rsidRPr="001D3AB5">
        <w:rPr>
          <w:rFonts w:ascii="Times New Roman" w:hAnsi="Times New Roman" w:cs="Times New Roman"/>
          <w:i/>
          <w:sz w:val="24"/>
          <w:szCs w:val="24"/>
          <w:lang w:val="el-GR"/>
        </w:rPr>
        <w:t>Μέτρα και όροι για την εναλλακτική διαχείριση των αποβλήτων από εκσκαφές, κατασκευές και κατεδαφίσεις. Πρόγραμμα για την εναλλακτική διαχείρισή τους</w:t>
      </w:r>
      <w:r w:rsidRPr="001D3AB5">
        <w:rPr>
          <w:rFonts w:ascii="Times New Roman" w:hAnsi="Times New Roman" w:cs="Times New Roman"/>
          <w:sz w:val="24"/>
          <w:szCs w:val="24"/>
          <w:lang w:val="el-GR"/>
        </w:rPr>
        <w:t xml:space="preserve">» δόθηκε στη δημοσιότητα το </w:t>
      </w:r>
      <w:r w:rsidR="007078C5" w:rsidRPr="001D3AB5">
        <w:rPr>
          <w:rFonts w:ascii="Times New Roman" w:hAnsi="Times New Roman" w:cs="Times New Roman"/>
          <w:sz w:val="24"/>
          <w:szCs w:val="24"/>
          <w:lang w:val="el-GR"/>
        </w:rPr>
        <w:t>Μάιο</w:t>
      </w:r>
      <w:r w:rsidRPr="001D3AB5">
        <w:rPr>
          <w:rFonts w:ascii="Times New Roman" w:hAnsi="Times New Roman" w:cs="Times New Roman"/>
          <w:sz w:val="24"/>
          <w:szCs w:val="24"/>
          <w:lang w:val="el-GR"/>
        </w:rPr>
        <w:t xml:space="preserve"> του 2007 </w:t>
      </w:r>
      <w:r w:rsidR="007078C5" w:rsidRPr="001D3AB5">
        <w:rPr>
          <w:rFonts w:ascii="Times New Roman" w:hAnsi="Times New Roman" w:cs="Times New Roman"/>
          <w:sz w:val="24"/>
          <w:szCs w:val="24"/>
          <w:lang w:val="el-GR"/>
        </w:rPr>
        <w:t>και με αυτό</w:t>
      </w:r>
      <w:r w:rsidRPr="001D3AB5">
        <w:rPr>
          <w:rFonts w:ascii="Times New Roman" w:hAnsi="Times New Roman" w:cs="Times New Roman"/>
          <w:sz w:val="24"/>
          <w:szCs w:val="24"/>
          <w:lang w:val="el-GR"/>
        </w:rPr>
        <w:t xml:space="preserve"> τίθενται σε εφαρμογή οι διατάξεις των άρθρων 12 και 13 του Ν. 1650/1986 καθώς και των άρθρων 15,16,17 και 18 του Ν.2939/2001</w:t>
      </w:r>
      <w:r w:rsidR="007078C5" w:rsidRPr="001D3AB5">
        <w:rPr>
          <w:rFonts w:ascii="Times New Roman" w:hAnsi="Times New Roman" w:cs="Times New Roman"/>
          <w:sz w:val="24"/>
          <w:szCs w:val="24"/>
          <w:lang w:val="el-GR"/>
        </w:rPr>
        <w:t>.</w:t>
      </w:r>
    </w:p>
    <w:p w:rsidR="007078C5" w:rsidRPr="001D3AB5" w:rsidRDefault="007078C5" w:rsidP="007078C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Στόχος είναι </w:t>
      </w:r>
      <w:r w:rsidR="003B7732" w:rsidRPr="001D3AB5">
        <w:rPr>
          <w:rFonts w:ascii="Times New Roman" w:hAnsi="Times New Roman" w:cs="Times New Roman"/>
          <w:sz w:val="24"/>
          <w:szCs w:val="24"/>
          <w:lang w:val="el-GR"/>
        </w:rPr>
        <w:t xml:space="preserve">με την κατά προτεραιότητα πρόληψη δημιουργίας αποβλήτων από οικοδομικές εργασίες, έργα τεχνικών υποδομών, εκσκαφές, φυσικές και τεχνολογικές καταστροφές  και  </w:t>
      </w:r>
      <w:r w:rsidRPr="001D3AB5">
        <w:rPr>
          <w:rFonts w:ascii="Times New Roman" w:hAnsi="Times New Roman" w:cs="Times New Roman"/>
          <w:sz w:val="24"/>
          <w:szCs w:val="24"/>
          <w:lang w:val="el-GR"/>
        </w:rPr>
        <w:t>επιπλέον</w:t>
      </w:r>
      <w:r w:rsidR="003B7732" w:rsidRPr="001D3AB5">
        <w:rPr>
          <w:rFonts w:ascii="Times New Roman" w:hAnsi="Times New Roman" w:cs="Times New Roman"/>
          <w:sz w:val="24"/>
          <w:szCs w:val="24"/>
          <w:lang w:val="el-GR"/>
        </w:rPr>
        <w:t xml:space="preserve"> με την επαναχρησιμοποίηση, την ανακύκλωση και τις άλλες μορφές αξιοποίησης  να μειώνεται η ποσότητα των προς διάθεση αποβλήτων, σύμφωνα με τους στόχους και τις γενικές αρχές του Ν. 2939/2001 (άρθρα 1 και 4) και να βελτιώνεται η περιβαλλοντική επίδοση όλων των οικονομικών παραγόντων που συμμετέχουν σε οικοδομικές εργασίες και τεχνικά έργα και</w:t>
      </w:r>
      <w:r w:rsidRPr="001D3AB5">
        <w:rPr>
          <w:rFonts w:ascii="Times New Roman" w:hAnsi="Times New Roman" w:cs="Times New Roman"/>
          <w:sz w:val="24"/>
          <w:szCs w:val="24"/>
          <w:lang w:val="el-GR"/>
        </w:rPr>
        <w:t>,</w:t>
      </w:r>
      <w:r w:rsidR="003B7732" w:rsidRPr="001D3AB5">
        <w:rPr>
          <w:rFonts w:ascii="Times New Roman" w:hAnsi="Times New Roman" w:cs="Times New Roman"/>
          <w:sz w:val="24"/>
          <w:szCs w:val="24"/>
          <w:lang w:val="el-GR"/>
        </w:rPr>
        <w:t xml:space="preserve">  κυρίως, των φορέων που συμμετέχουν άμεσα στη διαχείριση των υλικών αυτών.</w:t>
      </w:r>
    </w:p>
    <w:p w:rsidR="00490DE5" w:rsidRPr="001D3AB5" w:rsidRDefault="003B7732" w:rsidP="00490DE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Ως συνέχεια του σχεδίου Π.Δ., </w:t>
      </w:r>
      <w:r w:rsidR="007078C5" w:rsidRPr="001D3AB5">
        <w:rPr>
          <w:rFonts w:ascii="Times New Roman" w:hAnsi="Times New Roman" w:cs="Times New Roman"/>
          <w:sz w:val="24"/>
          <w:szCs w:val="24"/>
          <w:lang w:val="el-GR"/>
        </w:rPr>
        <w:t>έγινε</w:t>
      </w:r>
      <w:r w:rsidRPr="001D3AB5">
        <w:rPr>
          <w:rFonts w:ascii="Times New Roman" w:hAnsi="Times New Roman" w:cs="Times New Roman"/>
          <w:sz w:val="24"/>
          <w:szCs w:val="24"/>
          <w:lang w:val="el-GR"/>
        </w:rPr>
        <w:t xml:space="preserve"> η δημοσίευση της ΚΥΑ 36259/1757/Ε103</w:t>
      </w:r>
      <w:r w:rsidR="007078C5" w:rsidRPr="001D3AB5">
        <w:rPr>
          <w:rFonts w:ascii="Times New Roman" w:hAnsi="Times New Roman" w:cs="Times New Roman"/>
          <w:sz w:val="24"/>
          <w:szCs w:val="24"/>
          <w:lang w:val="el-GR"/>
        </w:rPr>
        <w:t xml:space="preserve"> (ΦΕΚ Β 1312-24/8/2010), «</w:t>
      </w:r>
      <w:r w:rsidRPr="001D3AB5">
        <w:rPr>
          <w:rFonts w:ascii="Times New Roman" w:hAnsi="Times New Roman" w:cs="Times New Roman"/>
          <w:i/>
          <w:sz w:val="24"/>
          <w:szCs w:val="24"/>
          <w:lang w:val="el-GR"/>
        </w:rPr>
        <w:t>Μέτρα, όροι και πρόγραμμα για την εναλλακτική διαχείριση των αποβλήτων από εκσκαφές, κατασκευές και κατεδαφίσεις (ΑΕΚΚ)</w:t>
      </w:r>
      <w:r w:rsidR="007078C5"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w:t>
      </w:r>
      <w:r w:rsidR="007078C5" w:rsidRPr="001D3AB5">
        <w:rPr>
          <w:rFonts w:ascii="Times New Roman" w:hAnsi="Times New Roman" w:cs="Times New Roman"/>
          <w:sz w:val="24"/>
          <w:szCs w:val="24"/>
          <w:lang w:val="el-GR"/>
        </w:rPr>
        <w:t>Μ</w:t>
      </w:r>
      <w:r w:rsidRPr="001D3AB5">
        <w:rPr>
          <w:rFonts w:ascii="Times New Roman" w:hAnsi="Times New Roman" w:cs="Times New Roman"/>
          <w:sz w:val="24"/>
          <w:szCs w:val="24"/>
          <w:lang w:val="el-GR"/>
        </w:rPr>
        <w:t xml:space="preserve">ε την </w:t>
      </w:r>
      <w:r w:rsidR="007078C5" w:rsidRPr="001D3AB5">
        <w:rPr>
          <w:rFonts w:ascii="Times New Roman" w:hAnsi="Times New Roman" w:cs="Times New Roman"/>
          <w:sz w:val="24"/>
          <w:szCs w:val="24"/>
          <w:lang w:val="el-GR"/>
        </w:rPr>
        <w:t>Κ.Υ.Α. αυτή</w:t>
      </w:r>
      <w:r w:rsidRPr="001D3AB5">
        <w:rPr>
          <w:rFonts w:ascii="Times New Roman" w:hAnsi="Times New Roman" w:cs="Times New Roman"/>
          <w:sz w:val="24"/>
          <w:szCs w:val="24"/>
          <w:lang w:val="el-GR"/>
        </w:rPr>
        <w:t xml:space="preserve"> εισάγεται στο Εθνικό Δίκαιο η ολοκληρωμένη νομοθεσία για την διαχείριση των αποβλήτων αυτών. Η Κ.Υ.Α. αφορά την πρόληψη δημιουργίας </w:t>
      </w:r>
      <w:r w:rsidRPr="001D3AB5">
        <w:rPr>
          <w:rFonts w:ascii="Times New Roman" w:hAnsi="Times New Roman" w:cs="Times New Roman"/>
          <w:sz w:val="24"/>
          <w:szCs w:val="24"/>
          <w:lang w:val="el-GR"/>
        </w:rPr>
        <w:lastRenderedPageBreak/>
        <w:t xml:space="preserve">αποβλήτων από οικοδομικές εργασίες, έργα τεχνικών υποδομών, εκσκαφές και κοπή μαρμάρων και την επαναχρησιμοποίηση, ανακύκλωση και αξιοποίησή τους. </w:t>
      </w:r>
    </w:p>
    <w:p w:rsidR="00490DE5" w:rsidRPr="001D3AB5" w:rsidRDefault="003B7732" w:rsidP="00490DE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Πεδίο εφαρμογής του διατάγματος είναι τα απόβλητα από εκσκαφές, κατεδαφίσεις και κατασκευές ανεξάρτητα από τη μορφή, τον όγκο, το βάρος ή τα επί μέρους υλικά από τα οποία συντίθενται. </w:t>
      </w:r>
    </w:p>
    <w:p w:rsidR="003B7732" w:rsidRPr="001D3AB5" w:rsidRDefault="003B7732" w:rsidP="00490DE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Από το πεδίο εφαρμογής του Π.Δ εξαιρούνται.: </w:t>
      </w:r>
    </w:p>
    <w:p w:rsidR="003B7732" w:rsidRPr="001D3AB5" w:rsidRDefault="003B7732" w:rsidP="00704208">
      <w:pPr>
        <w:pStyle w:val="a7"/>
        <w:numPr>
          <w:ilvl w:val="0"/>
          <w:numId w:val="1"/>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Τα απόβλητα που, σύμφωνα με την παράγραφο 2 του άρθρου 2 της ΚΥΑ 13588/725/2006 (ΦΕΚ 383/Β), χαρακτηρίζονται ως επικίνδυνα. </w:t>
      </w:r>
    </w:p>
    <w:p w:rsidR="003B7732" w:rsidRPr="001D3AB5" w:rsidRDefault="003B7732" w:rsidP="00704208">
      <w:pPr>
        <w:pStyle w:val="a7"/>
        <w:numPr>
          <w:ilvl w:val="0"/>
          <w:numId w:val="1"/>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Τα υλικά εκσκαφών και κατεδαφίσεων που προέρχονται από βιομηχανικές ή άλλες περιοχές και έχουν ρυπανθεί σε προηγούμενη χρήση από επικίνδυνες ουσίες ή ύλες σε ποσότητες ή περιεκτικότητες τέτοιες ώστε να αποτελούν κίνδυνο για την υγεία ή το περιβάλλον. </w:t>
      </w:r>
    </w:p>
    <w:p w:rsidR="003B7732" w:rsidRPr="001D3AB5" w:rsidRDefault="003B7732" w:rsidP="00704208">
      <w:pPr>
        <w:pStyle w:val="a7"/>
        <w:numPr>
          <w:ilvl w:val="0"/>
          <w:numId w:val="1"/>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Τα απόβλητα που προκύπτουν από εργασίες έρευνας, εξαγωγής, επεξεργασίας και εναποθήκευσης των μεταλλευτικών πόρων και των βιομηχανικών ορυκτών, καθώς και από την εκμετάλλευση λατομείων και </w:t>
      </w:r>
      <w:r w:rsidR="00490DE5" w:rsidRPr="001D3AB5">
        <w:rPr>
          <w:rFonts w:ascii="Times New Roman" w:hAnsi="Times New Roman" w:cs="Times New Roman"/>
          <w:sz w:val="24"/>
          <w:szCs w:val="24"/>
          <w:lang w:val="el-GR"/>
        </w:rPr>
        <w:t xml:space="preserve">την </w:t>
      </w:r>
      <w:r w:rsidRPr="001D3AB5">
        <w:rPr>
          <w:rFonts w:ascii="Times New Roman" w:hAnsi="Times New Roman" w:cs="Times New Roman"/>
          <w:sz w:val="24"/>
          <w:szCs w:val="24"/>
          <w:lang w:val="el-GR"/>
        </w:rPr>
        <w:t xml:space="preserve">κατασκευή σκυροδέματος. </w:t>
      </w:r>
    </w:p>
    <w:p w:rsidR="003B7732" w:rsidRPr="001D3AB5" w:rsidRDefault="003B7732" w:rsidP="00704208">
      <w:pPr>
        <w:pStyle w:val="a7"/>
        <w:numPr>
          <w:ilvl w:val="0"/>
          <w:numId w:val="1"/>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Χώμα και άλλα φυσικά υλικά που έχουν εκσκαφθεί κατά τη διάρκεια κατασκευαστικών δραστηριοτήτων, εφόσον είναι βέβαιο ότι τα υλικά αυτά θα χρησιμοποιηθούν στη φυσική τους κατάσταση στο χώρο από τον οποίο έγινε η εκσκαφή.</w:t>
      </w:r>
    </w:p>
    <w:p w:rsidR="00490DE5" w:rsidRPr="001D3AB5" w:rsidRDefault="003B7732" w:rsidP="00490DE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Στόχος του </w:t>
      </w:r>
      <w:r w:rsidR="00490DE5" w:rsidRPr="001D3AB5">
        <w:rPr>
          <w:rFonts w:ascii="Times New Roman" w:hAnsi="Times New Roman" w:cs="Times New Roman"/>
          <w:sz w:val="24"/>
          <w:szCs w:val="24"/>
          <w:lang w:val="el-GR"/>
        </w:rPr>
        <w:t>συγκεκριμένου</w:t>
      </w:r>
      <w:r w:rsidRPr="001D3AB5">
        <w:rPr>
          <w:rFonts w:ascii="Times New Roman" w:hAnsi="Times New Roman" w:cs="Times New Roman"/>
          <w:sz w:val="24"/>
          <w:szCs w:val="24"/>
          <w:lang w:val="el-GR"/>
        </w:rPr>
        <w:t xml:space="preserve"> Π.Δ. είναι η θέσπιση μέτρων για την επαναχρησιμοποίηση ή και αξιοποίηση των υλικών αυτών. Παράλληλα, προβλέπεται η διαλογή και η επεξεργασία των ΑΕΚΚ σε εγκεκριμένες μονάδες, με σκοπό τη μερική </w:t>
      </w:r>
      <w:proofErr w:type="spellStart"/>
      <w:r w:rsidRPr="001D3AB5">
        <w:rPr>
          <w:rFonts w:ascii="Times New Roman" w:hAnsi="Times New Roman" w:cs="Times New Roman"/>
          <w:sz w:val="24"/>
          <w:szCs w:val="24"/>
          <w:lang w:val="el-GR"/>
        </w:rPr>
        <w:t>επαναχρησιμοποίησ</w:t>
      </w:r>
      <w:r w:rsidR="00490DE5" w:rsidRPr="001D3AB5">
        <w:rPr>
          <w:rFonts w:ascii="Times New Roman" w:hAnsi="Times New Roman" w:cs="Times New Roman"/>
          <w:sz w:val="24"/>
          <w:szCs w:val="24"/>
          <w:lang w:val="el-GR"/>
        </w:rPr>
        <w:t>ή</w:t>
      </w:r>
      <w:proofErr w:type="spellEnd"/>
      <w:r w:rsidRPr="001D3AB5">
        <w:rPr>
          <w:rFonts w:ascii="Times New Roman" w:hAnsi="Times New Roman" w:cs="Times New Roman"/>
          <w:sz w:val="24"/>
          <w:szCs w:val="24"/>
          <w:lang w:val="el-GR"/>
        </w:rPr>
        <w:t xml:space="preserve"> τους (σίδερα, τούβλα, σκυρόδεμα κλπ.) και την τελική διάθεση των υπολειμμάτων σε κατάλληλους χώρους απόθεσης. </w:t>
      </w:r>
    </w:p>
    <w:p w:rsidR="00490DE5" w:rsidRPr="001D3AB5" w:rsidRDefault="003B7732" w:rsidP="00490DE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Το σχέδιο Π.Δ. προσπαθεί, να θέσει τις Γενικές Κατευθύνσεις Προγράμματος Εναλλακτικής Διαχείρισης </w:t>
      </w:r>
      <w:r w:rsidRPr="003B7732">
        <w:rPr>
          <w:rFonts w:ascii="Times New Roman" w:hAnsi="Times New Roman" w:cs="Times New Roman"/>
          <w:sz w:val="24"/>
          <w:szCs w:val="24"/>
        </w:rPr>
        <w:t>AEKK</w:t>
      </w:r>
      <w:r w:rsidRPr="001D3AB5">
        <w:rPr>
          <w:rFonts w:ascii="Times New Roman" w:hAnsi="Times New Roman" w:cs="Times New Roman"/>
          <w:sz w:val="24"/>
          <w:szCs w:val="24"/>
          <w:lang w:val="el-GR"/>
        </w:rPr>
        <w:t xml:space="preserve"> (αρ. 5), τους Όρους και τις Προϋποθέσεις για την Διαχείριση των </w:t>
      </w:r>
      <w:r w:rsidRPr="003B7732">
        <w:rPr>
          <w:rFonts w:ascii="Times New Roman" w:hAnsi="Times New Roman" w:cs="Times New Roman"/>
          <w:sz w:val="24"/>
          <w:szCs w:val="24"/>
        </w:rPr>
        <w:t>AEKK</w:t>
      </w:r>
      <w:r w:rsidRPr="001D3AB5">
        <w:rPr>
          <w:rFonts w:ascii="Times New Roman" w:hAnsi="Times New Roman" w:cs="Times New Roman"/>
          <w:sz w:val="24"/>
          <w:szCs w:val="24"/>
          <w:lang w:val="el-GR"/>
        </w:rPr>
        <w:t xml:space="preserve"> (αρ. 6), τη Συλλογή και Μεταφορά τους (αρ.10), την Επεξεργασί</w:t>
      </w:r>
      <w:r w:rsidR="00490DE5" w:rsidRPr="001D3AB5">
        <w:rPr>
          <w:rFonts w:ascii="Times New Roman" w:hAnsi="Times New Roman" w:cs="Times New Roman"/>
          <w:sz w:val="24"/>
          <w:szCs w:val="24"/>
          <w:lang w:val="el-GR"/>
        </w:rPr>
        <w:t xml:space="preserve">α και Αξιοποίησή τους (αρ. 11) </w:t>
      </w:r>
      <w:r w:rsidRPr="001D3AB5">
        <w:rPr>
          <w:rFonts w:ascii="Times New Roman" w:hAnsi="Times New Roman" w:cs="Times New Roman"/>
          <w:sz w:val="24"/>
          <w:szCs w:val="24"/>
          <w:lang w:val="el-GR"/>
        </w:rPr>
        <w:t>τις Υποχρεώσεις των Διαχ</w:t>
      </w:r>
      <w:r w:rsidR="00490DE5" w:rsidRPr="001D3AB5">
        <w:rPr>
          <w:rFonts w:ascii="Times New Roman" w:hAnsi="Times New Roman" w:cs="Times New Roman"/>
          <w:sz w:val="24"/>
          <w:szCs w:val="24"/>
          <w:lang w:val="el-GR"/>
        </w:rPr>
        <w:t xml:space="preserve">ειριστών </w:t>
      </w:r>
      <w:r w:rsidR="00490DE5">
        <w:rPr>
          <w:rFonts w:ascii="Times New Roman" w:hAnsi="Times New Roman" w:cs="Times New Roman"/>
          <w:sz w:val="24"/>
          <w:szCs w:val="24"/>
        </w:rPr>
        <w:t>AEKK</w:t>
      </w:r>
      <w:r w:rsidR="00490DE5" w:rsidRPr="001D3AB5">
        <w:rPr>
          <w:rFonts w:ascii="Times New Roman" w:hAnsi="Times New Roman" w:cs="Times New Roman"/>
          <w:sz w:val="24"/>
          <w:szCs w:val="24"/>
          <w:lang w:val="el-GR"/>
        </w:rPr>
        <w:t xml:space="preserve"> (</w:t>
      </w:r>
      <w:proofErr w:type="spellStart"/>
      <w:r w:rsidR="00490DE5" w:rsidRPr="001D3AB5">
        <w:rPr>
          <w:rFonts w:ascii="Times New Roman" w:hAnsi="Times New Roman" w:cs="Times New Roman"/>
          <w:sz w:val="24"/>
          <w:szCs w:val="24"/>
          <w:lang w:val="el-GR"/>
        </w:rPr>
        <w:t>αρ.7</w:t>
      </w:r>
      <w:proofErr w:type="spellEnd"/>
      <w:r w:rsidR="00490DE5" w:rsidRPr="001D3AB5">
        <w:rPr>
          <w:rFonts w:ascii="Times New Roman" w:hAnsi="Times New Roman" w:cs="Times New Roman"/>
          <w:sz w:val="24"/>
          <w:szCs w:val="24"/>
          <w:lang w:val="el-GR"/>
        </w:rPr>
        <w:t xml:space="preserve">) και τέλος </w:t>
      </w:r>
      <w:r w:rsidRPr="001D3AB5">
        <w:rPr>
          <w:rFonts w:ascii="Times New Roman" w:hAnsi="Times New Roman" w:cs="Times New Roman"/>
          <w:sz w:val="24"/>
          <w:szCs w:val="24"/>
          <w:lang w:val="el-GR"/>
        </w:rPr>
        <w:t xml:space="preserve">τους Ποσοτικούς Στόχους για την Συλλογή-Αξιοποίηση των </w:t>
      </w:r>
      <w:r w:rsidRPr="001D3AB5">
        <w:rPr>
          <w:rFonts w:ascii="Times New Roman" w:hAnsi="Times New Roman" w:cs="Times New Roman"/>
          <w:sz w:val="24"/>
          <w:szCs w:val="24"/>
          <w:lang w:val="el-GR"/>
        </w:rPr>
        <w:lastRenderedPageBreak/>
        <w:t>αποβλήτων από κατασκευές, εκσκαφές και κατεδαφίσεις (</w:t>
      </w:r>
      <w:proofErr w:type="spellStart"/>
      <w:r w:rsidRPr="001D3AB5">
        <w:rPr>
          <w:rFonts w:ascii="Times New Roman" w:hAnsi="Times New Roman" w:cs="Times New Roman"/>
          <w:sz w:val="24"/>
          <w:szCs w:val="24"/>
          <w:lang w:val="el-GR"/>
        </w:rPr>
        <w:t>Μουσιόπουλος</w:t>
      </w:r>
      <w:proofErr w:type="spellEnd"/>
      <w:r w:rsidRPr="001D3AB5">
        <w:rPr>
          <w:rFonts w:ascii="Times New Roman" w:hAnsi="Times New Roman" w:cs="Times New Roman"/>
          <w:sz w:val="24"/>
          <w:szCs w:val="24"/>
          <w:lang w:val="el-GR"/>
        </w:rPr>
        <w:t xml:space="preserve"> </w:t>
      </w:r>
      <w:r w:rsidR="000B766C" w:rsidRPr="001D3AB5">
        <w:rPr>
          <w:rFonts w:ascii="Times New Roman" w:hAnsi="Times New Roman" w:cs="Times New Roman"/>
          <w:sz w:val="24"/>
          <w:szCs w:val="24"/>
          <w:lang w:val="el-GR"/>
        </w:rPr>
        <w:t>και συν</w:t>
      </w:r>
      <w:r w:rsidRPr="001D3AB5">
        <w:rPr>
          <w:rFonts w:ascii="Times New Roman" w:hAnsi="Times New Roman" w:cs="Times New Roman"/>
          <w:sz w:val="24"/>
          <w:szCs w:val="24"/>
          <w:lang w:val="el-GR"/>
        </w:rPr>
        <w:t>., 2008).</w:t>
      </w:r>
    </w:p>
    <w:p w:rsidR="00490DE5" w:rsidRPr="001D3AB5" w:rsidRDefault="003B7732" w:rsidP="00490DE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Αρμόδια αρχή ορίζεται ο Εθνικός Οργανισμός Εναλλακτικής Διαχείρισης Συσκευασιών και άλλων προϊόντων (ΕΟΕΔΣΠ). </w:t>
      </w:r>
      <w:r w:rsidR="00490DE5" w:rsidRPr="001D3AB5">
        <w:rPr>
          <w:rFonts w:ascii="Times New Roman" w:hAnsi="Times New Roman" w:cs="Times New Roman"/>
          <w:sz w:val="24"/>
          <w:szCs w:val="24"/>
          <w:lang w:val="el-GR"/>
        </w:rPr>
        <w:t>Σε</w:t>
      </w:r>
      <w:r w:rsidRPr="001D3AB5">
        <w:rPr>
          <w:rFonts w:ascii="Times New Roman" w:hAnsi="Times New Roman" w:cs="Times New Roman"/>
          <w:sz w:val="24"/>
          <w:szCs w:val="24"/>
          <w:lang w:val="el-GR"/>
        </w:rPr>
        <w:t xml:space="preserve"> ότι αφορά τις υποχρεώσεις των Διαχειριστών </w:t>
      </w:r>
      <w:r w:rsidRPr="003B7732">
        <w:rPr>
          <w:rFonts w:ascii="Times New Roman" w:hAnsi="Times New Roman" w:cs="Times New Roman"/>
          <w:sz w:val="24"/>
          <w:szCs w:val="24"/>
        </w:rPr>
        <w:t>AEKK</w:t>
      </w:r>
      <w:r w:rsidRPr="001D3AB5">
        <w:rPr>
          <w:rFonts w:ascii="Times New Roman" w:hAnsi="Times New Roman" w:cs="Times New Roman"/>
          <w:sz w:val="24"/>
          <w:szCs w:val="24"/>
          <w:lang w:val="el-GR"/>
        </w:rPr>
        <w:t>, μεταξύ άλλων, προβλέπεται  η υποβολή Στοιχείων για την Διαχείριση των Αποβλήτων (</w:t>
      </w:r>
      <w:r w:rsidR="00490DE5" w:rsidRPr="001D3AB5">
        <w:rPr>
          <w:rFonts w:ascii="Times New Roman" w:hAnsi="Times New Roman" w:cs="Times New Roman"/>
          <w:sz w:val="24"/>
          <w:szCs w:val="24"/>
          <w:lang w:val="el-GR"/>
        </w:rPr>
        <w:t>Σ</w:t>
      </w:r>
      <w:r w:rsidRPr="001D3AB5">
        <w:rPr>
          <w:rFonts w:ascii="Times New Roman" w:hAnsi="Times New Roman" w:cs="Times New Roman"/>
          <w:sz w:val="24"/>
          <w:szCs w:val="24"/>
          <w:lang w:val="el-GR"/>
        </w:rPr>
        <w:t xml:space="preserve">ΔΑ). Για  τα ιδιωτικά έργα τα ΣΔΑ υποβάλλονται μαζί με εγγυητική επιστολή ύψους 0,2% επί του συνολικού προϋπολογισμού του έργου για εκσκαφές και 0,5% </w:t>
      </w:r>
      <w:r w:rsidR="00490DE5" w:rsidRPr="001D3AB5">
        <w:rPr>
          <w:rFonts w:ascii="Times New Roman" w:hAnsi="Times New Roman" w:cs="Times New Roman"/>
          <w:sz w:val="24"/>
          <w:szCs w:val="24"/>
          <w:lang w:val="el-GR"/>
        </w:rPr>
        <w:t>για κατασκευές και κατεδαφίσεις ε</w:t>
      </w:r>
      <w:r w:rsidRPr="001D3AB5">
        <w:rPr>
          <w:rFonts w:ascii="Times New Roman" w:hAnsi="Times New Roman" w:cs="Times New Roman"/>
          <w:sz w:val="24"/>
          <w:szCs w:val="24"/>
          <w:lang w:val="el-GR"/>
        </w:rPr>
        <w:t xml:space="preserve">νώ για τα δημόσια έργα η διαχείριση των αποβλήτων αυτών περιλαμβάνεται είτε στην Έγκριση Περιβαλλοντικών Όρων είτε στη Σύμβαση Ανάθεσης του Έργου. </w:t>
      </w:r>
    </w:p>
    <w:p w:rsidR="00490DE5" w:rsidRPr="001D3AB5" w:rsidRDefault="00490DE5" w:rsidP="00490DE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Προβλέπονται ε</w:t>
      </w:r>
      <w:r w:rsidR="003B7732" w:rsidRPr="001D3AB5">
        <w:rPr>
          <w:rFonts w:ascii="Times New Roman" w:hAnsi="Times New Roman" w:cs="Times New Roman"/>
          <w:sz w:val="24"/>
          <w:szCs w:val="24"/>
          <w:lang w:val="el-GR"/>
        </w:rPr>
        <w:t>πίσης τακτικοί και έκτακτοι έλεγχοι από τις αρμόδιες αρχές, καθώς και οι κυρώσεις των σχετικών διατάξεων του Ν. 2939/2001 όπως ισχύουν και μάλιστα  ανεξάρτητα από την επιβολή άλλων κυρώσεων, που προβλέπονται σε άλλες ειδικότερες διατάξεις της κείμενης νομοθεσίας.</w:t>
      </w:r>
    </w:p>
    <w:p w:rsidR="000B766C" w:rsidRPr="001D3AB5" w:rsidRDefault="003B7732" w:rsidP="000B766C">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Η παρούσα απόφαση εφαρμόζεται στα απόβλητα από εκσκαφές, κατασκευές και κατεδαφίσεις (</w:t>
      </w:r>
      <w:r w:rsidRPr="003B7732">
        <w:rPr>
          <w:rFonts w:ascii="Times New Roman" w:hAnsi="Times New Roman" w:cs="Times New Roman"/>
          <w:sz w:val="24"/>
          <w:szCs w:val="24"/>
        </w:rPr>
        <w:t>AEKK</w:t>
      </w:r>
      <w:r w:rsidRPr="001D3AB5">
        <w:rPr>
          <w:rFonts w:ascii="Times New Roman" w:hAnsi="Times New Roman" w:cs="Times New Roman"/>
          <w:sz w:val="24"/>
          <w:szCs w:val="24"/>
          <w:lang w:val="el-GR"/>
        </w:rPr>
        <w:t xml:space="preserve">), ανεξάρτητα από τη μορφή τους, τον όγκο, το βάρος ή τα επιμέρους υλικά από τα οποία συντίθενται, καθώς και σε στερεά απόβλητα που προκύπτουν από την κοπή μαρμάρων που προορίζονται για οικοδομικές εργασίες και </w:t>
      </w:r>
      <w:r w:rsidR="000B766C" w:rsidRPr="001D3AB5">
        <w:rPr>
          <w:rFonts w:ascii="Times New Roman" w:hAnsi="Times New Roman" w:cs="Times New Roman"/>
          <w:sz w:val="24"/>
          <w:szCs w:val="24"/>
          <w:lang w:val="el-GR"/>
        </w:rPr>
        <w:t xml:space="preserve">η </w:t>
      </w:r>
      <w:r w:rsidRPr="001D3AB5">
        <w:rPr>
          <w:rFonts w:ascii="Times New Roman" w:hAnsi="Times New Roman" w:cs="Times New Roman"/>
          <w:sz w:val="24"/>
          <w:szCs w:val="24"/>
          <w:lang w:val="el-GR"/>
        </w:rPr>
        <w:t>περίσσεια σκυροδέματος, εφόσον δεν καλύπτονται από άλλες νομοθετικές πράξεις.</w:t>
      </w:r>
    </w:p>
    <w:p w:rsidR="000B766C" w:rsidRPr="001D3AB5" w:rsidRDefault="003B7732" w:rsidP="000B766C">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Το άρθρο 3 περιλαμβάνει τους ορισμούς, το άρθρο 4 αναφέρεται στους όρους και τις προϋποθέσεις διάθεσης ή αξιοποίησης των υλικών που χρησιμοποιούνται για οικοδομικές εργασίες και έργα τεχνικών υποδομών ώστε να περιορίζονται στο ελάχιστο οι δυσμενείς επιπτώσεις στο περιβάλλ</w:t>
      </w:r>
      <w:r w:rsidR="000B766C" w:rsidRPr="001D3AB5">
        <w:rPr>
          <w:rFonts w:ascii="Times New Roman" w:hAnsi="Times New Roman" w:cs="Times New Roman"/>
          <w:sz w:val="24"/>
          <w:szCs w:val="24"/>
          <w:lang w:val="el-GR"/>
        </w:rPr>
        <w:t>ον και στην υγεία του ανθρώπου, ε</w:t>
      </w:r>
      <w:r w:rsidRPr="001D3AB5">
        <w:rPr>
          <w:rFonts w:ascii="Times New Roman" w:hAnsi="Times New Roman" w:cs="Times New Roman"/>
          <w:sz w:val="24"/>
          <w:szCs w:val="24"/>
          <w:lang w:val="el-GR"/>
        </w:rPr>
        <w:t xml:space="preserve">νώ στο άρθρο 5 δίνονται οι γενικές κατευθύνσεις του Προγράμματος Εναλλακτικής Διαχείρισης ΑΕΚΚ που προτείνεται να εφαρμοστεί. </w:t>
      </w:r>
    </w:p>
    <w:p w:rsidR="000B766C" w:rsidRPr="001D3AB5" w:rsidRDefault="003B7732" w:rsidP="000B766C">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Το άρθρο 6 θέτει το γενικό πλαίσιο για τη διαχείριση των ΑΕΚΚ εφαρμόζοντας τις διατάξεις της κείμενης νομοθεσίας τόσο για τα μη επικίνδυνα (στερεά) απόβλητα όσο και για τα απόβλητα που έχουν αναμιχθεί με άλλα επικίνδυνα απόβλητα και έχουν καταστεί επικίνδυνα.</w:t>
      </w:r>
    </w:p>
    <w:p w:rsidR="000B766C" w:rsidRPr="001D3AB5" w:rsidRDefault="003B7732" w:rsidP="000B766C">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Το άρθρο 7 περιγράφει τις υποχρεώσεις των διαχειριστών ΑΕΚΚ, οι οποίοι υποχρεούνται να διευκολύνουν την αποξήλωση, την επαναχρησιμοποίηση, την </w:t>
      </w:r>
      <w:r w:rsidRPr="001D3AB5">
        <w:rPr>
          <w:rFonts w:ascii="Times New Roman" w:hAnsi="Times New Roman" w:cs="Times New Roman"/>
          <w:sz w:val="24"/>
          <w:szCs w:val="24"/>
          <w:lang w:val="el-GR"/>
        </w:rPr>
        <w:lastRenderedPageBreak/>
        <w:t>αξιοποίηση και ιδίως την ανακύκλωση των κατασκευαστικών υλικών και</w:t>
      </w:r>
      <w:r w:rsidR="000B766C"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σε συνεργασία με τους προμηθευτές υλικών και τους κατασκευαστές προϊόντων που χρησιμοποιούνται στις οικοδομικές εργασίες, να περιορίσουν τη χρήση επικίνδυνων ουσιών στα εν λόγω προϊόντα και να ενσωματώνουν αυξανόμενη ποσότητα ανακυκλωμένου υλικού στα έργα προκειμένου να αναπτύσσονται οι αγορές για ανακυκλωμένα υλικά. Επίσης πριν την έναρξη των οικοδομικών εργασιών υποχρεούνται να υποβάλλουν στοιχεία για τη διαχείριση των αποβλήτων (ΣΔΑ) που θα παραχθούν στις αρμόδιες πολεοδομικές υπηρεσίες.</w:t>
      </w:r>
    </w:p>
    <w:p w:rsidR="0057469E" w:rsidRPr="001D3AB5" w:rsidRDefault="003B7732" w:rsidP="0057469E">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Στο άρθρο 8 θεσπίζεται η υποχρέωση των διαχειριστών ΑΕΚΚ να οργανώσουν ατομικά ή συλλογικά συστήματα και να προωθούν την πλέον ενδεδειγμένη μέθοδο εναλλακτικής διαχείρισης με την οργάνωση συστημάτων διαλογής, συλλογής, προσωρινής αποθήκευσης, μεταφοράς σε χώρους επεξεργασίας, ανάκτησης και αξιοποίησης των υλικών</w:t>
      </w:r>
      <w:r w:rsidR="000B766C"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Για την οργάνωση κάθε ατομικού ή συλλογικού συστήματος εναλλακτικής διαχείρισης απαιτείται χορήγηση έγκρισης από τον ΕΟΕΔΣΑΠ (Εθνικός Οργανισμός Εναλλακτικής Διαχείρισης Συσκευασιών και Άλλων Προϊόντων) (</w:t>
      </w:r>
      <w:proofErr w:type="spellStart"/>
      <w:r w:rsidRPr="001D3AB5">
        <w:rPr>
          <w:rFonts w:ascii="Times New Roman" w:hAnsi="Times New Roman" w:cs="Times New Roman"/>
          <w:sz w:val="24"/>
          <w:szCs w:val="24"/>
          <w:lang w:val="el-GR"/>
        </w:rPr>
        <w:t>Σκορδίλης</w:t>
      </w:r>
      <w:proofErr w:type="spellEnd"/>
      <w:r w:rsidRPr="001D3AB5">
        <w:rPr>
          <w:rFonts w:ascii="Times New Roman" w:hAnsi="Times New Roman" w:cs="Times New Roman"/>
          <w:sz w:val="24"/>
          <w:szCs w:val="24"/>
          <w:lang w:val="el-GR"/>
        </w:rPr>
        <w:t>, 2008</w:t>
      </w:r>
      <w:r w:rsidR="000B766C" w:rsidRPr="001D3AB5">
        <w:rPr>
          <w:rFonts w:ascii="Times New Roman" w:hAnsi="Times New Roman" w:cs="Times New Roman"/>
          <w:sz w:val="24"/>
          <w:szCs w:val="24"/>
          <w:lang w:val="el-GR"/>
        </w:rPr>
        <w:t xml:space="preserve">; </w:t>
      </w:r>
      <w:r w:rsidR="000B766C" w:rsidRPr="003B7732">
        <w:rPr>
          <w:rFonts w:ascii="Times New Roman" w:hAnsi="Times New Roman" w:cs="Times New Roman"/>
          <w:sz w:val="24"/>
          <w:szCs w:val="24"/>
        </w:rPr>
        <w:t>Eco</w:t>
      </w:r>
      <w:r w:rsidR="000B766C" w:rsidRPr="001D3AB5">
        <w:rPr>
          <w:rFonts w:ascii="Times New Roman" w:hAnsi="Times New Roman" w:cs="Times New Roman"/>
          <w:sz w:val="24"/>
          <w:szCs w:val="24"/>
          <w:lang w:val="el-GR"/>
        </w:rPr>
        <w:t xml:space="preserve"> </w:t>
      </w:r>
      <w:r w:rsidR="000B766C" w:rsidRPr="003B7732">
        <w:rPr>
          <w:rFonts w:ascii="Times New Roman" w:hAnsi="Times New Roman" w:cs="Times New Roman"/>
          <w:sz w:val="24"/>
          <w:szCs w:val="24"/>
        </w:rPr>
        <w:t>Efficiency</w:t>
      </w:r>
      <w:r w:rsidR="000B766C" w:rsidRPr="001D3AB5">
        <w:rPr>
          <w:rFonts w:ascii="Times New Roman" w:hAnsi="Times New Roman" w:cs="Times New Roman"/>
          <w:sz w:val="24"/>
          <w:szCs w:val="24"/>
          <w:lang w:val="el-GR"/>
        </w:rPr>
        <w:t xml:space="preserve"> Τεχνική, 2009</w:t>
      </w:r>
      <w:r w:rsidRPr="001D3AB5">
        <w:rPr>
          <w:rFonts w:ascii="Times New Roman" w:hAnsi="Times New Roman" w:cs="Times New Roman"/>
          <w:sz w:val="24"/>
          <w:szCs w:val="24"/>
          <w:lang w:val="el-GR"/>
        </w:rPr>
        <w:t>).</w:t>
      </w:r>
    </w:p>
    <w:p w:rsidR="003A57DE" w:rsidRPr="001D3AB5" w:rsidRDefault="003B7732" w:rsidP="003A57DE">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Το άρθρο 9 περιγράφει όλες τις  διαδικασίες που πρέπει να τηρούνται από τον διαχειριστή (ατομικό ή το σύστημα εναλλακτικής διαχείρισης) ώστε να χορηγείται από τον ΕΟΕΔΣΑΠ το Πιστοποιητικό Εναλλακτικής Διαχείρισης (ΠΕΔ)</w:t>
      </w:r>
      <w:r w:rsidR="0057469E" w:rsidRPr="001D3AB5">
        <w:rPr>
          <w:rFonts w:ascii="Times New Roman" w:hAnsi="Times New Roman" w:cs="Times New Roman"/>
          <w:sz w:val="24"/>
          <w:szCs w:val="24"/>
          <w:lang w:val="el-GR"/>
        </w:rPr>
        <w:t xml:space="preserve">. </w:t>
      </w:r>
      <w:r w:rsidRPr="001D3AB5">
        <w:rPr>
          <w:rFonts w:ascii="Times New Roman" w:hAnsi="Times New Roman" w:cs="Times New Roman"/>
          <w:sz w:val="24"/>
          <w:szCs w:val="24"/>
          <w:lang w:val="el-GR"/>
        </w:rPr>
        <w:t>Στο άρθρο 10 καθορίζονται οι όροι και οι προϋποθέσεις για τη συλλογή και μεταφορά των ΑΕΚΚ. Στον τομέα της συλλογής περιλαμβάνεται η επιλεκτική αποξήλωση τμημάτων και υλικών που μπορούν να επαναχρησιμοποιηθούν</w:t>
      </w:r>
      <w:r w:rsidR="003A57DE" w:rsidRPr="001D3AB5">
        <w:rPr>
          <w:rFonts w:ascii="Times New Roman" w:hAnsi="Times New Roman" w:cs="Times New Roman"/>
          <w:sz w:val="24"/>
          <w:szCs w:val="24"/>
          <w:lang w:val="el-GR"/>
        </w:rPr>
        <w:t>, πριν τις εργασίες κατεδάφισης, κ</w:t>
      </w:r>
      <w:r w:rsidRPr="001D3AB5">
        <w:rPr>
          <w:rFonts w:ascii="Times New Roman" w:hAnsi="Times New Roman" w:cs="Times New Roman"/>
          <w:sz w:val="24"/>
          <w:szCs w:val="24"/>
          <w:lang w:val="el-GR"/>
        </w:rPr>
        <w:t>αθώς και η κατά προτεραιότητα διαλογή των αδρανών και των ανακυκλώσιμων υλικών στο εργοτάξιο και η χωριστή συλλογή τους, ώστε να καθίσταται ευκολότερη η αξιοποίησή τους.</w:t>
      </w:r>
    </w:p>
    <w:p w:rsidR="003A57DE" w:rsidRDefault="003B7732" w:rsidP="003A57DE">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Στο άρθρο 11 καθορίζονται οι όροι και οι προϋποθέσεις για την επεξεργασία και αξιοποίηση των ΑΕΚ. Σε περίπτωση που υπάρχουν επικίνδυνα απόβλητα πρέπει να διασφαλίζεται η χωριστή συλλογή τους κατά τρόπο ώστε να μην αναμιγνύονται με τα άλλα ΑΕΚΚ.</w:t>
      </w:r>
    </w:p>
    <w:p w:rsidR="003311BE" w:rsidRDefault="003311BE" w:rsidP="003A57DE">
      <w:pPr>
        <w:spacing w:line="360" w:lineRule="auto"/>
        <w:ind w:firstLine="567"/>
        <w:jc w:val="both"/>
        <w:rPr>
          <w:rFonts w:ascii="Times New Roman" w:hAnsi="Times New Roman" w:cs="Times New Roman"/>
          <w:sz w:val="24"/>
          <w:szCs w:val="24"/>
          <w:lang w:val="el-GR"/>
        </w:rPr>
      </w:pPr>
    </w:p>
    <w:p w:rsidR="003311BE" w:rsidRPr="001D3AB5" w:rsidRDefault="003311BE" w:rsidP="003A57DE">
      <w:pPr>
        <w:spacing w:line="360" w:lineRule="auto"/>
        <w:ind w:firstLine="567"/>
        <w:jc w:val="both"/>
        <w:rPr>
          <w:rFonts w:ascii="Times New Roman" w:hAnsi="Times New Roman" w:cs="Times New Roman"/>
          <w:sz w:val="24"/>
          <w:szCs w:val="24"/>
          <w:lang w:val="el-GR"/>
        </w:rPr>
      </w:pPr>
    </w:p>
    <w:p w:rsidR="00282C91" w:rsidRPr="001D3AB5" w:rsidRDefault="003B7732" w:rsidP="00282C91">
      <w:pPr>
        <w:spacing w:line="360" w:lineRule="auto"/>
        <w:ind w:firstLine="567"/>
        <w:jc w:val="both"/>
        <w:rPr>
          <w:rFonts w:ascii="Times New Roman" w:hAnsi="Times New Roman" w:cs="Times New Roman"/>
          <w:sz w:val="24"/>
          <w:szCs w:val="24"/>
          <w:u w:val="single"/>
          <w:lang w:val="el-GR"/>
        </w:rPr>
      </w:pPr>
      <w:r w:rsidRPr="001D3AB5">
        <w:rPr>
          <w:rFonts w:ascii="Times New Roman" w:hAnsi="Times New Roman" w:cs="Times New Roman"/>
          <w:i/>
          <w:iCs/>
          <w:color w:val="000000"/>
          <w:sz w:val="24"/>
          <w:szCs w:val="24"/>
          <w:u w:val="single"/>
          <w:lang w:val="el-GR"/>
        </w:rPr>
        <w:lastRenderedPageBreak/>
        <w:t>Στόχοι για την Ελλάδα</w:t>
      </w:r>
    </w:p>
    <w:p w:rsidR="003B7732" w:rsidRPr="001D3AB5" w:rsidRDefault="003B7732" w:rsidP="000A229A">
      <w:pPr>
        <w:spacing w:line="360" w:lineRule="auto"/>
        <w:jc w:val="both"/>
        <w:rPr>
          <w:lang w:val="el-GR"/>
        </w:rPr>
      </w:pPr>
      <w:r w:rsidRPr="001D3AB5">
        <w:rPr>
          <w:rFonts w:ascii="Times New Roman" w:hAnsi="Times New Roman" w:cs="Times New Roman"/>
          <w:sz w:val="24"/>
          <w:szCs w:val="24"/>
          <w:lang w:val="el-GR"/>
        </w:rPr>
        <w:t xml:space="preserve">Στο άρθρο 12 </w:t>
      </w:r>
      <w:r w:rsidR="003A57DE" w:rsidRPr="001D3AB5">
        <w:rPr>
          <w:rFonts w:ascii="Times New Roman" w:hAnsi="Times New Roman" w:cs="Times New Roman"/>
          <w:sz w:val="24"/>
          <w:szCs w:val="24"/>
          <w:lang w:val="el-GR"/>
        </w:rPr>
        <w:t>καθορίζονται σε</w:t>
      </w:r>
      <w:r w:rsidRPr="001D3AB5">
        <w:rPr>
          <w:rFonts w:ascii="Times New Roman" w:hAnsi="Times New Roman" w:cs="Times New Roman"/>
          <w:sz w:val="24"/>
          <w:szCs w:val="24"/>
          <w:lang w:val="el-GR"/>
        </w:rPr>
        <w:t xml:space="preserve"> ποσότητα οι στόχοι της συλλογής – αξιοποίησης των αποβλήτων από κατασκευές, εκσκαφές και κατεδαφίσεις. Οι ποσοτικοί στόχοι για την αξιοποίηση των αποβλήτων αυτών, εξαιρουμένης της κατηγορίας «χώματα και πέτρες εκσκαφών» είναι οι ακόλουθοι </w:t>
      </w:r>
      <w:r w:rsidR="00282C91" w:rsidRPr="001D3AB5">
        <w:rPr>
          <w:rFonts w:ascii="Times New Roman" w:hAnsi="Times New Roman" w:cs="Times New Roman"/>
          <w:sz w:val="24"/>
          <w:szCs w:val="24"/>
          <w:lang w:val="el-GR"/>
        </w:rPr>
        <w:t>(</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eedsa</w:instrText>
      </w:r>
      <w:r w:rsidR="00E75622" w:rsidRPr="00E30539">
        <w:rPr>
          <w:lang w:val="el-GR"/>
        </w:rPr>
        <w:instrText>.</w:instrText>
      </w:r>
      <w:r w:rsidR="00E75622">
        <w:instrText>gr</w:instrText>
      </w:r>
      <w:r w:rsidR="00E75622" w:rsidRPr="00E30539">
        <w:rPr>
          <w:lang w:val="el-GR"/>
        </w:rPr>
        <w:instrText>"</w:instrText>
      </w:r>
      <w:r w:rsidR="00E75622">
        <w:fldChar w:fldCharType="separate"/>
      </w:r>
      <w:r w:rsidR="00282C91" w:rsidRPr="008211CF">
        <w:rPr>
          <w:rStyle w:val="-"/>
        </w:rPr>
        <w:t>www</w:t>
      </w:r>
      <w:r w:rsidR="00282C91" w:rsidRPr="001D3AB5">
        <w:rPr>
          <w:rStyle w:val="-"/>
          <w:lang w:val="el-GR"/>
        </w:rPr>
        <w:t>.</w:t>
      </w:r>
      <w:proofErr w:type="spellStart"/>
      <w:r w:rsidR="00282C91" w:rsidRPr="008211CF">
        <w:rPr>
          <w:rStyle w:val="-"/>
        </w:rPr>
        <w:t>eedsa</w:t>
      </w:r>
      <w:proofErr w:type="spellEnd"/>
      <w:r w:rsidR="00282C91" w:rsidRPr="001D3AB5">
        <w:rPr>
          <w:rStyle w:val="-"/>
          <w:lang w:val="el-GR"/>
        </w:rPr>
        <w:t>.</w:t>
      </w:r>
      <w:proofErr w:type="spellStart"/>
      <w:r w:rsidR="00282C91" w:rsidRPr="008211CF">
        <w:rPr>
          <w:rStyle w:val="-"/>
        </w:rPr>
        <w:t>gr</w:t>
      </w:r>
      <w:proofErr w:type="spellEnd"/>
      <w:r w:rsidR="00E75622">
        <w:fldChar w:fldCharType="end"/>
      </w:r>
      <w:r w:rsidR="00282C91" w:rsidRPr="001D3AB5">
        <w:rPr>
          <w:lang w:val="el-GR"/>
        </w:rPr>
        <w:t>)</w:t>
      </w:r>
      <w:r w:rsidRPr="001D3AB5">
        <w:rPr>
          <w:rFonts w:ascii="Times New Roman" w:hAnsi="Times New Roman" w:cs="Times New Roman"/>
          <w:sz w:val="24"/>
          <w:szCs w:val="24"/>
          <w:lang w:val="el-GR"/>
        </w:rPr>
        <w:t xml:space="preserve">  : </w:t>
      </w:r>
    </w:p>
    <w:p w:rsidR="003B7732" w:rsidRPr="001D3AB5" w:rsidRDefault="00282C91" w:rsidP="00704208">
      <w:pPr>
        <w:pStyle w:val="a7"/>
        <w:numPr>
          <w:ilvl w:val="0"/>
          <w:numId w:val="3"/>
        </w:numPr>
        <w:spacing w:line="360" w:lineRule="auto"/>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Μέχρι την 1η Ιανουαρίου 2010</w:t>
      </w:r>
      <w:r w:rsidR="003B7732" w:rsidRPr="001D3AB5">
        <w:rPr>
          <w:rFonts w:ascii="Times New Roman" w:hAnsi="Times New Roman" w:cs="Times New Roman"/>
          <w:color w:val="000000"/>
          <w:sz w:val="24"/>
          <w:szCs w:val="24"/>
          <w:lang w:val="el-GR"/>
        </w:rPr>
        <w:t xml:space="preserve"> η επαναχρησιμοποίηση, ανακύκλωση, ανάκτηση άλλων υλικών αποβλήτων και αξιοποίηση πρέπει να ανέλθει κατ’ ελάχιστον στο 30 %, ως προς το συνολικό βάρος των παραγομένων ΑΕΚΚ στη χώρα.</w:t>
      </w:r>
    </w:p>
    <w:p w:rsidR="003B7732" w:rsidRPr="001D3AB5" w:rsidRDefault="003B7732" w:rsidP="00704208">
      <w:pPr>
        <w:pStyle w:val="a7"/>
        <w:numPr>
          <w:ilvl w:val="0"/>
          <w:numId w:val="3"/>
        </w:numPr>
        <w:spacing w:line="360" w:lineRule="auto"/>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Μέχρι την 1η Ιανουαρίου 2015, η επαναχρησιμοποίηση, ανακύκλωση, ανάκτηση άλλων υλικών αποβλήτων και αξιοποίηση πρέπει να ανέλθει κατ’ ελάχιστον στο 50 %, ως προς το συνολικό βάρος των παραγομένων ΑΕΚΚ στη χώρα.</w:t>
      </w:r>
    </w:p>
    <w:p w:rsidR="00282C91" w:rsidRPr="001D3AB5" w:rsidRDefault="003B7732" w:rsidP="00704208">
      <w:pPr>
        <w:pStyle w:val="a7"/>
        <w:numPr>
          <w:ilvl w:val="0"/>
          <w:numId w:val="3"/>
        </w:numPr>
        <w:spacing w:line="360" w:lineRule="auto"/>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 xml:space="preserve">Μέχρι την 1η Ιανουαρίου 2020, η επαναχρησιμοποίηση, ανακύκλωση, ανάκτηση άλλων υλικών αποβλήτων και αξιοποίηση πρέπει να ανέλθει κατ’ ελάχιστον στο 70 %, ως προς το συνολικό βάρος των παραγομένων ΑΕΚΚ στη χώρα. </w:t>
      </w:r>
    </w:p>
    <w:p w:rsidR="009977A6" w:rsidRPr="001D3AB5" w:rsidRDefault="003B7732" w:rsidP="009977A6">
      <w:pPr>
        <w:spacing w:line="360" w:lineRule="auto"/>
        <w:ind w:firstLine="567"/>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 xml:space="preserve">Θα πρέπει </w:t>
      </w:r>
      <w:r w:rsidR="00282C91" w:rsidRPr="001D3AB5">
        <w:rPr>
          <w:rFonts w:ascii="Times New Roman" w:hAnsi="Times New Roman" w:cs="Times New Roman"/>
          <w:color w:val="000000"/>
          <w:sz w:val="24"/>
          <w:szCs w:val="24"/>
          <w:lang w:val="el-GR"/>
        </w:rPr>
        <w:t xml:space="preserve">όμως </w:t>
      </w:r>
      <w:r w:rsidRPr="001D3AB5">
        <w:rPr>
          <w:rFonts w:ascii="Times New Roman" w:hAnsi="Times New Roman" w:cs="Times New Roman"/>
          <w:color w:val="000000"/>
          <w:sz w:val="24"/>
          <w:szCs w:val="24"/>
          <w:lang w:val="el-GR"/>
        </w:rPr>
        <w:t>να τονιστεί και να ξεκαθαριστεί αν ο ποσοτικός στόχος περιλαμβάνει απορρίμματα εκσκαφών ή όχι.</w:t>
      </w:r>
      <w:r w:rsidR="009977A6" w:rsidRPr="001D3AB5">
        <w:rPr>
          <w:rFonts w:ascii="Times New Roman" w:hAnsi="Times New Roman" w:cs="Times New Roman"/>
          <w:color w:val="000000"/>
          <w:sz w:val="24"/>
          <w:szCs w:val="24"/>
          <w:lang w:val="el-GR"/>
        </w:rPr>
        <w:t xml:space="preserve"> </w:t>
      </w:r>
      <w:r w:rsidRPr="001D3AB5">
        <w:rPr>
          <w:rFonts w:ascii="Times New Roman" w:hAnsi="Times New Roman" w:cs="Times New Roman"/>
          <w:color w:val="000000"/>
          <w:sz w:val="24"/>
          <w:szCs w:val="24"/>
          <w:lang w:val="el-GR"/>
        </w:rPr>
        <w:t xml:space="preserve">Σύμφωνα με το Εθνικό Κέντρο Περιβάλλοντος &amp; Αειφόρου Ανάπτυξης 20 υποψήφιοι φάκελοι εναλλακτικής διαχείρισης έχουν υποβληθεί για έγκριση, </w:t>
      </w:r>
      <w:r w:rsidR="009977A6" w:rsidRPr="001D3AB5">
        <w:rPr>
          <w:rFonts w:ascii="Times New Roman" w:hAnsi="Times New Roman" w:cs="Times New Roman"/>
          <w:color w:val="000000"/>
          <w:sz w:val="24"/>
          <w:szCs w:val="24"/>
          <w:lang w:val="el-GR"/>
        </w:rPr>
        <w:t>που</w:t>
      </w:r>
      <w:r w:rsidRPr="001D3AB5">
        <w:rPr>
          <w:rFonts w:ascii="Times New Roman" w:hAnsi="Times New Roman" w:cs="Times New Roman"/>
          <w:color w:val="000000"/>
          <w:sz w:val="24"/>
          <w:szCs w:val="24"/>
          <w:lang w:val="el-GR"/>
        </w:rPr>
        <w:t xml:space="preserve"> οργανώνουν τις υποδομές, προκειμένου να επιτευχθεί, σύμφωνα με τα επιχειρησιακά σχέδια, το 30% (επαναχρησιμοποίηση, ανακύκλωση, ανάκτηση) των ΑΕΚΚ (</w:t>
      </w:r>
      <w:r w:rsidRPr="003B7732">
        <w:rPr>
          <w:rFonts w:ascii="Times New Roman" w:hAnsi="Times New Roman" w:cs="Times New Roman"/>
          <w:color w:val="000000"/>
          <w:sz w:val="24"/>
          <w:szCs w:val="24"/>
        </w:rPr>
        <w:t>ECDW</w:t>
      </w:r>
      <w:r w:rsidRPr="001D3AB5">
        <w:rPr>
          <w:rFonts w:ascii="Times New Roman" w:hAnsi="Times New Roman" w:cs="Times New Roman"/>
          <w:color w:val="000000"/>
          <w:sz w:val="24"/>
          <w:szCs w:val="24"/>
          <w:lang w:val="el-GR"/>
        </w:rPr>
        <w:t xml:space="preserve">). Εκτιμάται ότι, μετά τη δημοσίευση σχετικού Προεδρικού Διατάγματος, νέοι υποψήφιοι φάκελοι θα υποβληθούν σχετικά με τη συμμόρφωση των διαχειριστών σε επίπεδο χώρας </w:t>
      </w:r>
      <w:r w:rsidR="009977A6" w:rsidRPr="001D3AB5">
        <w:rPr>
          <w:rFonts w:ascii="Times New Roman" w:hAnsi="Times New Roman" w:cs="Times New Roman"/>
          <w:color w:val="000000"/>
          <w:sz w:val="24"/>
          <w:szCs w:val="24"/>
          <w:lang w:val="el-GR"/>
        </w:rPr>
        <w:t>ως προς</w:t>
      </w:r>
      <w:r w:rsidRPr="001D3AB5">
        <w:rPr>
          <w:rFonts w:ascii="Times New Roman" w:hAnsi="Times New Roman" w:cs="Times New Roman"/>
          <w:color w:val="000000"/>
          <w:sz w:val="24"/>
          <w:szCs w:val="24"/>
          <w:lang w:val="el-GR"/>
        </w:rPr>
        <w:t xml:space="preserve"> τους συγκεκριμένους στόχους. </w:t>
      </w:r>
    </w:p>
    <w:p w:rsidR="009977A6" w:rsidRPr="001D3AB5" w:rsidRDefault="003B7732" w:rsidP="009977A6">
      <w:pPr>
        <w:spacing w:line="360" w:lineRule="auto"/>
        <w:ind w:firstLine="567"/>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 xml:space="preserve">Στις 23-12-2011 </w:t>
      </w:r>
      <w:r w:rsidR="009977A6" w:rsidRPr="001D3AB5">
        <w:rPr>
          <w:rFonts w:ascii="Times New Roman" w:hAnsi="Times New Roman" w:cs="Times New Roman"/>
          <w:color w:val="000000"/>
          <w:sz w:val="24"/>
          <w:szCs w:val="24"/>
          <w:lang w:val="el-GR"/>
        </w:rPr>
        <w:t>εγκρίθηκε</w:t>
      </w:r>
      <w:r w:rsidRPr="001D3AB5">
        <w:rPr>
          <w:rFonts w:ascii="Times New Roman" w:hAnsi="Times New Roman" w:cs="Times New Roman"/>
          <w:color w:val="000000"/>
          <w:sz w:val="24"/>
          <w:szCs w:val="24"/>
          <w:lang w:val="el-GR"/>
        </w:rPr>
        <w:t xml:space="preserve"> α</w:t>
      </w:r>
      <w:r w:rsidR="009977A6" w:rsidRPr="001D3AB5">
        <w:rPr>
          <w:rFonts w:ascii="Times New Roman" w:hAnsi="Times New Roman" w:cs="Times New Roman"/>
          <w:color w:val="000000"/>
          <w:sz w:val="24"/>
          <w:szCs w:val="24"/>
          <w:lang w:val="el-GR"/>
        </w:rPr>
        <w:t>πό το Δ.Σ. του Ε.Ο.Ε.Δ.Σ.Α.Π το</w:t>
      </w:r>
      <w:r w:rsidRPr="001D3AB5">
        <w:rPr>
          <w:rFonts w:ascii="Times New Roman" w:hAnsi="Times New Roman" w:cs="Times New Roman"/>
          <w:color w:val="000000"/>
          <w:sz w:val="24"/>
          <w:szCs w:val="24"/>
          <w:lang w:val="el-GR"/>
        </w:rPr>
        <w:t xml:space="preserve"> </w:t>
      </w:r>
      <w:r w:rsidR="009977A6" w:rsidRPr="001D3AB5">
        <w:rPr>
          <w:rFonts w:ascii="Times New Roman" w:hAnsi="Times New Roman" w:cs="Times New Roman"/>
          <w:color w:val="000000"/>
          <w:sz w:val="24"/>
          <w:szCs w:val="24"/>
          <w:lang w:val="el-GR"/>
        </w:rPr>
        <w:t>συλλογικό</w:t>
      </w:r>
      <w:r w:rsidRPr="001D3AB5">
        <w:rPr>
          <w:rFonts w:ascii="Times New Roman" w:hAnsi="Times New Roman" w:cs="Times New Roman"/>
          <w:color w:val="000000"/>
          <w:sz w:val="24"/>
          <w:szCs w:val="24"/>
          <w:lang w:val="el-GR"/>
        </w:rPr>
        <w:t xml:space="preserve"> </w:t>
      </w:r>
      <w:r w:rsidR="009977A6" w:rsidRPr="001D3AB5">
        <w:rPr>
          <w:rFonts w:ascii="Times New Roman" w:hAnsi="Times New Roman" w:cs="Times New Roman"/>
          <w:color w:val="000000"/>
          <w:sz w:val="24"/>
          <w:szCs w:val="24"/>
          <w:lang w:val="el-GR"/>
        </w:rPr>
        <w:t>σύστημα</w:t>
      </w:r>
      <w:r w:rsidRPr="001D3AB5">
        <w:rPr>
          <w:rFonts w:ascii="Times New Roman" w:hAnsi="Times New Roman" w:cs="Times New Roman"/>
          <w:color w:val="000000"/>
          <w:sz w:val="24"/>
          <w:szCs w:val="24"/>
          <w:lang w:val="el-GR"/>
        </w:rPr>
        <w:t xml:space="preserve"> εναλλακτικής διαχείρισης Αποβλήτων Εκσκαφών, Κατασκευών και Κατεδαφίσεων (ΑΕΚΚ) του αναθεωρημένου επιχειρησιακού σχεδίου της ΣΑΝΚΕ </w:t>
      </w:r>
      <w:r w:rsidR="009977A6" w:rsidRPr="001D3AB5">
        <w:rPr>
          <w:rFonts w:ascii="Times New Roman" w:hAnsi="Times New Roman" w:cs="Times New Roman"/>
          <w:color w:val="000000"/>
          <w:sz w:val="24"/>
          <w:szCs w:val="24"/>
          <w:lang w:val="el-GR"/>
        </w:rPr>
        <w:t>Ε.Π.Ε</w:t>
      </w:r>
      <w:r w:rsidRPr="001D3AB5">
        <w:rPr>
          <w:rFonts w:ascii="Times New Roman" w:hAnsi="Times New Roman" w:cs="Times New Roman"/>
          <w:color w:val="000000"/>
          <w:sz w:val="24"/>
          <w:szCs w:val="24"/>
          <w:lang w:val="el-GR"/>
        </w:rPr>
        <w:t xml:space="preserve">. Η γεωγραφική εμβέλεια του συστήματος </w:t>
      </w:r>
      <w:r w:rsidR="009977A6" w:rsidRPr="001D3AB5">
        <w:rPr>
          <w:rFonts w:ascii="Times New Roman" w:hAnsi="Times New Roman" w:cs="Times New Roman"/>
          <w:color w:val="000000"/>
          <w:sz w:val="24"/>
          <w:szCs w:val="24"/>
          <w:lang w:val="el-GR"/>
        </w:rPr>
        <w:t>εκτείνεται στις</w:t>
      </w:r>
      <w:r w:rsidRPr="001D3AB5">
        <w:rPr>
          <w:rFonts w:ascii="Times New Roman" w:hAnsi="Times New Roman" w:cs="Times New Roman"/>
          <w:color w:val="000000"/>
          <w:sz w:val="24"/>
          <w:szCs w:val="24"/>
          <w:lang w:val="el-GR"/>
        </w:rPr>
        <w:t xml:space="preserve"> γεωγραφικές ενότητες: α) Αν. Αττικής, β) Εύβοιας και γ) Βοιωτίας. </w:t>
      </w:r>
    </w:p>
    <w:p w:rsidR="00B97C07" w:rsidRPr="001D3AB5" w:rsidRDefault="00B97C07" w:rsidP="009977A6">
      <w:pPr>
        <w:spacing w:line="360" w:lineRule="auto"/>
        <w:ind w:firstLine="567"/>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lastRenderedPageBreak/>
        <w:t xml:space="preserve">Για την </w:t>
      </w:r>
      <w:r w:rsidR="003B7732" w:rsidRPr="001D3AB5">
        <w:rPr>
          <w:rFonts w:ascii="Times New Roman" w:hAnsi="Times New Roman" w:cs="Times New Roman"/>
          <w:color w:val="000000"/>
          <w:sz w:val="24"/>
          <w:szCs w:val="24"/>
          <w:lang w:val="el-GR"/>
        </w:rPr>
        <w:t>Ελλάδα</w:t>
      </w:r>
      <w:r w:rsidRPr="001D3AB5">
        <w:rPr>
          <w:rFonts w:ascii="Times New Roman" w:hAnsi="Times New Roman" w:cs="Times New Roman"/>
          <w:color w:val="000000"/>
          <w:sz w:val="24"/>
          <w:szCs w:val="24"/>
          <w:lang w:val="el-GR"/>
        </w:rPr>
        <w:t>,</w:t>
      </w:r>
      <w:r w:rsidR="003B7732" w:rsidRPr="001D3AB5">
        <w:rPr>
          <w:rFonts w:ascii="Times New Roman" w:hAnsi="Times New Roman" w:cs="Times New Roman"/>
          <w:color w:val="000000"/>
          <w:sz w:val="24"/>
          <w:szCs w:val="24"/>
          <w:lang w:val="el-GR"/>
        </w:rPr>
        <w:t xml:space="preserve"> </w:t>
      </w:r>
      <w:r w:rsidR="009977A6" w:rsidRPr="001D3AB5">
        <w:rPr>
          <w:rFonts w:ascii="Times New Roman" w:hAnsi="Times New Roman" w:cs="Times New Roman"/>
          <w:color w:val="000000"/>
          <w:sz w:val="24"/>
          <w:szCs w:val="24"/>
          <w:lang w:val="el-GR"/>
        </w:rPr>
        <w:t>στην οποία το</w:t>
      </w:r>
      <w:r w:rsidR="003B7732" w:rsidRPr="001D3AB5">
        <w:rPr>
          <w:rFonts w:ascii="Times New Roman" w:hAnsi="Times New Roman" w:cs="Times New Roman"/>
          <w:color w:val="000000"/>
          <w:sz w:val="24"/>
          <w:szCs w:val="24"/>
          <w:lang w:val="el-GR"/>
        </w:rPr>
        <w:t xml:space="preserve"> ποσοστό ανακύκλωσης</w:t>
      </w:r>
      <w:r w:rsidR="009977A6" w:rsidRPr="001D3AB5">
        <w:rPr>
          <w:rFonts w:ascii="Times New Roman" w:hAnsi="Times New Roman" w:cs="Times New Roman"/>
          <w:color w:val="000000"/>
          <w:sz w:val="24"/>
          <w:szCs w:val="24"/>
          <w:lang w:val="el-GR"/>
        </w:rPr>
        <w:t xml:space="preserve"> είναι πολύ χαμηλό</w:t>
      </w:r>
      <w:r w:rsidRPr="001D3AB5">
        <w:rPr>
          <w:rFonts w:ascii="Times New Roman" w:hAnsi="Times New Roman" w:cs="Times New Roman"/>
          <w:color w:val="000000"/>
          <w:sz w:val="24"/>
          <w:szCs w:val="24"/>
          <w:lang w:val="el-GR"/>
        </w:rPr>
        <w:t>,</w:t>
      </w:r>
      <w:r w:rsidR="003B7732" w:rsidRPr="001D3AB5">
        <w:rPr>
          <w:rFonts w:ascii="Times New Roman" w:hAnsi="Times New Roman" w:cs="Times New Roman"/>
          <w:color w:val="000000"/>
          <w:sz w:val="24"/>
          <w:szCs w:val="24"/>
          <w:lang w:val="el-GR"/>
        </w:rPr>
        <w:t xml:space="preserve"> θα </w:t>
      </w:r>
      <w:r w:rsidRPr="001D3AB5">
        <w:rPr>
          <w:rFonts w:ascii="Times New Roman" w:hAnsi="Times New Roman" w:cs="Times New Roman"/>
          <w:color w:val="000000"/>
          <w:sz w:val="24"/>
          <w:szCs w:val="24"/>
          <w:lang w:val="el-GR"/>
        </w:rPr>
        <w:t>αποτελέσει</w:t>
      </w:r>
      <w:r w:rsidR="003B7732" w:rsidRPr="001D3AB5">
        <w:rPr>
          <w:rFonts w:ascii="Times New Roman" w:hAnsi="Times New Roman" w:cs="Times New Roman"/>
          <w:color w:val="000000"/>
          <w:sz w:val="24"/>
          <w:szCs w:val="24"/>
          <w:lang w:val="el-GR"/>
        </w:rPr>
        <w:t xml:space="preserve"> σίγουρα πρόκληση </w:t>
      </w:r>
      <w:r w:rsidRPr="001D3AB5">
        <w:rPr>
          <w:rFonts w:ascii="Times New Roman" w:hAnsi="Times New Roman" w:cs="Times New Roman"/>
          <w:color w:val="000000"/>
          <w:sz w:val="24"/>
          <w:szCs w:val="24"/>
          <w:lang w:val="el-GR"/>
        </w:rPr>
        <w:t>η</w:t>
      </w:r>
      <w:r w:rsidR="003B7732" w:rsidRPr="001D3AB5">
        <w:rPr>
          <w:rFonts w:ascii="Times New Roman" w:hAnsi="Times New Roman" w:cs="Times New Roman"/>
          <w:color w:val="000000"/>
          <w:sz w:val="24"/>
          <w:szCs w:val="24"/>
          <w:lang w:val="el-GR"/>
        </w:rPr>
        <w:t xml:space="preserve"> επίτευξη </w:t>
      </w:r>
      <w:r w:rsidR="009977A6" w:rsidRPr="001D3AB5">
        <w:rPr>
          <w:rFonts w:ascii="Times New Roman" w:hAnsi="Times New Roman" w:cs="Times New Roman"/>
          <w:color w:val="000000"/>
          <w:sz w:val="24"/>
          <w:szCs w:val="24"/>
          <w:lang w:val="el-GR"/>
        </w:rPr>
        <w:t>των προαναφερόμενων στόχων</w:t>
      </w:r>
      <w:r w:rsidR="003B7732" w:rsidRPr="001D3AB5">
        <w:rPr>
          <w:rFonts w:ascii="Times New Roman" w:hAnsi="Times New Roman" w:cs="Times New Roman"/>
          <w:color w:val="000000"/>
          <w:sz w:val="24"/>
          <w:szCs w:val="24"/>
          <w:lang w:val="el-GR"/>
        </w:rPr>
        <w:t>, δεδομένου ότι θα είναι απαραίτητο να</w:t>
      </w:r>
      <w:r w:rsidRPr="001D3AB5">
        <w:rPr>
          <w:rFonts w:ascii="Times New Roman" w:hAnsi="Times New Roman" w:cs="Times New Roman"/>
          <w:color w:val="000000"/>
          <w:sz w:val="24"/>
          <w:szCs w:val="24"/>
          <w:lang w:val="el-GR"/>
        </w:rPr>
        <w:t xml:space="preserve"> αναπτυχθεί η κατάλληλη υποδομή</w:t>
      </w:r>
      <w:r w:rsidR="003B7732" w:rsidRPr="001D3AB5">
        <w:rPr>
          <w:rFonts w:ascii="Times New Roman" w:hAnsi="Times New Roman" w:cs="Times New Roman"/>
          <w:color w:val="000000"/>
          <w:sz w:val="24"/>
          <w:szCs w:val="24"/>
          <w:lang w:val="el-GR"/>
        </w:rPr>
        <w:t xml:space="preserve"> </w:t>
      </w:r>
      <w:r w:rsidR="009977A6" w:rsidRPr="001D3AB5">
        <w:rPr>
          <w:rFonts w:ascii="Times New Roman" w:hAnsi="Times New Roman" w:cs="Times New Roman"/>
          <w:color w:val="000000"/>
          <w:sz w:val="24"/>
          <w:szCs w:val="24"/>
          <w:lang w:val="el-GR"/>
        </w:rPr>
        <w:t>αλλά</w:t>
      </w:r>
      <w:r w:rsidR="003B7732" w:rsidRPr="001D3AB5">
        <w:rPr>
          <w:rFonts w:ascii="Times New Roman" w:hAnsi="Times New Roman" w:cs="Times New Roman"/>
          <w:color w:val="000000"/>
          <w:sz w:val="24"/>
          <w:szCs w:val="24"/>
          <w:lang w:val="el-GR"/>
        </w:rPr>
        <w:t xml:space="preserve"> και </w:t>
      </w:r>
      <w:r w:rsidR="009977A6" w:rsidRPr="001D3AB5">
        <w:rPr>
          <w:rFonts w:ascii="Times New Roman" w:hAnsi="Times New Roman" w:cs="Times New Roman"/>
          <w:color w:val="000000"/>
          <w:sz w:val="24"/>
          <w:szCs w:val="24"/>
          <w:lang w:val="el-GR"/>
        </w:rPr>
        <w:t xml:space="preserve">η </w:t>
      </w:r>
      <w:r w:rsidR="003B7732" w:rsidRPr="001D3AB5">
        <w:rPr>
          <w:rFonts w:ascii="Times New Roman" w:hAnsi="Times New Roman" w:cs="Times New Roman"/>
          <w:color w:val="000000"/>
          <w:sz w:val="24"/>
          <w:szCs w:val="24"/>
          <w:lang w:val="el-GR"/>
        </w:rPr>
        <w:t xml:space="preserve">αγορά για τα ανακυκλωμένα προϊόντα. Όπως </w:t>
      </w:r>
      <w:r w:rsidRPr="001D3AB5">
        <w:rPr>
          <w:rFonts w:ascii="Times New Roman" w:hAnsi="Times New Roman" w:cs="Times New Roman"/>
          <w:color w:val="000000"/>
          <w:sz w:val="24"/>
          <w:szCs w:val="24"/>
          <w:lang w:val="el-GR"/>
        </w:rPr>
        <w:t>στ</w:t>
      </w:r>
      <w:r w:rsidR="003B7732" w:rsidRPr="001D3AB5">
        <w:rPr>
          <w:rFonts w:ascii="Times New Roman" w:hAnsi="Times New Roman" w:cs="Times New Roman"/>
          <w:color w:val="000000"/>
          <w:sz w:val="24"/>
          <w:szCs w:val="24"/>
          <w:lang w:val="el-GR"/>
        </w:rPr>
        <w:t>η</w:t>
      </w:r>
      <w:r w:rsidRPr="001D3AB5">
        <w:rPr>
          <w:rFonts w:ascii="Times New Roman" w:hAnsi="Times New Roman" w:cs="Times New Roman"/>
          <w:color w:val="000000"/>
          <w:sz w:val="24"/>
          <w:szCs w:val="24"/>
          <w:lang w:val="el-GR"/>
        </w:rPr>
        <w:t>ν</w:t>
      </w:r>
      <w:r w:rsidR="003B7732" w:rsidRPr="001D3AB5">
        <w:rPr>
          <w:rFonts w:ascii="Times New Roman" w:hAnsi="Times New Roman" w:cs="Times New Roman"/>
          <w:color w:val="000000"/>
          <w:sz w:val="24"/>
          <w:szCs w:val="24"/>
          <w:lang w:val="el-GR"/>
        </w:rPr>
        <w:t xml:space="preserve"> Ισπανία και </w:t>
      </w:r>
      <w:r w:rsidRPr="001D3AB5">
        <w:rPr>
          <w:rFonts w:ascii="Times New Roman" w:hAnsi="Times New Roman" w:cs="Times New Roman"/>
          <w:color w:val="000000"/>
          <w:sz w:val="24"/>
          <w:szCs w:val="24"/>
          <w:lang w:val="el-GR"/>
        </w:rPr>
        <w:t>στην</w:t>
      </w:r>
      <w:r w:rsidR="003B7732" w:rsidRPr="001D3AB5">
        <w:rPr>
          <w:rFonts w:ascii="Times New Roman" w:hAnsi="Times New Roman" w:cs="Times New Roman"/>
          <w:color w:val="000000"/>
          <w:sz w:val="24"/>
          <w:szCs w:val="24"/>
          <w:lang w:val="el-GR"/>
        </w:rPr>
        <w:t xml:space="preserve"> Ιταλία</w:t>
      </w:r>
      <w:r w:rsidRPr="001D3AB5">
        <w:rPr>
          <w:rFonts w:ascii="Times New Roman" w:hAnsi="Times New Roman" w:cs="Times New Roman"/>
          <w:color w:val="000000"/>
          <w:sz w:val="24"/>
          <w:szCs w:val="24"/>
          <w:lang w:val="el-GR"/>
        </w:rPr>
        <w:t>, όπου το</w:t>
      </w:r>
      <w:r w:rsidR="003B7732" w:rsidRPr="001D3AB5">
        <w:rPr>
          <w:rFonts w:ascii="Times New Roman" w:hAnsi="Times New Roman" w:cs="Times New Roman"/>
          <w:color w:val="000000"/>
          <w:sz w:val="24"/>
          <w:szCs w:val="24"/>
          <w:lang w:val="el-GR"/>
        </w:rPr>
        <w:t xml:space="preserve"> αναφερόμενο τρέχον ποσοστό ανακύκλωσης </w:t>
      </w:r>
      <w:r w:rsidRPr="001D3AB5">
        <w:rPr>
          <w:rFonts w:ascii="Times New Roman" w:hAnsi="Times New Roman" w:cs="Times New Roman"/>
          <w:color w:val="000000"/>
          <w:sz w:val="24"/>
          <w:szCs w:val="24"/>
          <w:lang w:val="el-GR"/>
        </w:rPr>
        <w:t xml:space="preserve">είναι </w:t>
      </w:r>
      <w:r w:rsidR="003B7732" w:rsidRPr="001D3AB5">
        <w:rPr>
          <w:rFonts w:ascii="Times New Roman" w:hAnsi="Times New Roman" w:cs="Times New Roman"/>
          <w:color w:val="000000"/>
          <w:sz w:val="24"/>
          <w:szCs w:val="24"/>
          <w:lang w:val="el-GR"/>
        </w:rPr>
        <w:t xml:space="preserve">κάτω του 15%, θα πρέπει να </w:t>
      </w:r>
      <w:r w:rsidRPr="001D3AB5">
        <w:rPr>
          <w:rFonts w:ascii="Times New Roman" w:hAnsi="Times New Roman" w:cs="Times New Roman"/>
          <w:color w:val="000000"/>
          <w:sz w:val="24"/>
          <w:szCs w:val="24"/>
          <w:lang w:val="el-GR"/>
        </w:rPr>
        <w:t>καταβληθούν</w:t>
      </w:r>
      <w:r w:rsidR="003B7732" w:rsidRPr="001D3AB5">
        <w:rPr>
          <w:rFonts w:ascii="Times New Roman" w:hAnsi="Times New Roman" w:cs="Times New Roman"/>
          <w:color w:val="000000"/>
          <w:sz w:val="24"/>
          <w:szCs w:val="24"/>
          <w:lang w:val="el-GR"/>
        </w:rPr>
        <w:t xml:space="preserve"> σημαντικές προσπάθειες για τον έλεγχο της εφαρμογής των υφιστάμενων ρυθμ</w:t>
      </w:r>
      <w:r w:rsidRPr="001D3AB5">
        <w:rPr>
          <w:rFonts w:ascii="Times New Roman" w:hAnsi="Times New Roman" w:cs="Times New Roman"/>
          <w:color w:val="000000"/>
          <w:sz w:val="24"/>
          <w:szCs w:val="24"/>
          <w:lang w:val="el-GR"/>
        </w:rPr>
        <w:t xml:space="preserve">ίσεων σε εθνικό επίπεδο. </w:t>
      </w:r>
    </w:p>
    <w:p w:rsidR="00B97C07" w:rsidRPr="001D3AB5" w:rsidRDefault="00B97C07" w:rsidP="00B97C07">
      <w:pPr>
        <w:spacing w:line="360" w:lineRule="auto"/>
        <w:ind w:firstLine="567"/>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Ωστόσο</w:t>
      </w:r>
      <w:r w:rsidR="003B7732" w:rsidRPr="001D3AB5">
        <w:rPr>
          <w:rFonts w:ascii="Times New Roman" w:hAnsi="Times New Roman" w:cs="Times New Roman"/>
          <w:color w:val="000000"/>
          <w:sz w:val="24"/>
          <w:szCs w:val="24"/>
          <w:lang w:val="el-GR"/>
        </w:rPr>
        <w:t xml:space="preserve"> </w:t>
      </w:r>
      <w:r w:rsidRPr="001D3AB5">
        <w:rPr>
          <w:rFonts w:ascii="Times New Roman" w:hAnsi="Times New Roman" w:cs="Times New Roman"/>
          <w:color w:val="000000"/>
          <w:sz w:val="24"/>
          <w:szCs w:val="24"/>
          <w:lang w:val="el-GR"/>
        </w:rPr>
        <w:t>υπάρχει αρκετή αισιοδοξία ότι θα είναι δυνατό να θεσπιστούν και να εφαρμοστούν νόμοι για την εφαρμογή της ανακύκλωσης σε χώρες οι οποίες έχουν μικρότερα ποσοστά κατασκευών στην περίοδο της κατασκευαστικής κρίσης. Επιπλέον, αν οι προσπάθειες</w:t>
      </w:r>
      <w:r w:rsidR="003B7732" w:rsidRPr="001D3AB5">
        <w:rPr>
          <w:rFonts w:ascii="Times New Roman" w:hAnsi="Times New Roman" w:cs="Times New Roman"/>
          <w:color w:val="000000"/>
          <w:sz w:val="24"/>
          <w:szCs w:val="24"/>
          <w:lang w:val="el-GR"/>
        </w:rPr>
        <w:t xml:space="preserve"> </w:t>
      </w:r>
      <w:r w:rsidRPr="001D3AB5">
        <w:rPr>
          <w:rFonts w:ascii="Times New Roman" w:hAnsi="Times New Roman" w:cs="Times New Roman"/>
          <w:color w:val="000000"/>
          <w:sz w:val="24"/>
          <w:szCs w:val="24"/>
          <w:lang w:val="el-GR"/>
        </w:rPr>
        <w:t>εστιαστούν</w:t>
      </w:r>
      <w:r w:rsidR="003B7732" w:rsidRPr="001D3AB5">
        <w:rPr>
          <w:rFonts w:ascii="Times New Roman" w:hAnsi="Times New Roman" w:cs="Times New Roman"/>
          <w:color w:val="000000"/>
          <w:sz w:val="24"/>
          <w:szCs w:val="24"/>
          <w:lang w:val="el-GR"/>
        </w:rPr>
        <w:t xml:space="preserve"> στην ανακύκλωση των ορυκτών κλασμάτων από τα ΑΕΚΚ και στη</w:t>
      </w:r>
      <w:r w:rsidRPr="001D3AB5">
        <w:rPr>
          <w:rFonts w:ascii="Times New Roman" w:hAnsi="Times New Roman" w:cs="Times New Roman"/>
          <w:color w:val="000000"/>
          <w:sz w:val="24"/>
          <w:szCs w:val="24"/>
          <w:lang w:val="el-GR"/>
        </w:rPr>
        <w:t>ν</w:t>
      </w:r>
      <w:r w:rsidR="003B7732" w:rsidRPr="001D3AB5">
        <w:rPr>
          <w:rFonts w:ascii="Times New Roman" w:hAnsi="Times New Roman" w:cs="Times New Roman"/>
          <w:color w:val="000000"/>
          <w:sz w:val="24"/>
          <w:szCs w:val="24"/>
          <w:lang w:val="el-GR"/>
        </w:rPr>
        <w:t xml:space="preserve"> πιστοποιημένη εφαρμογή τους ως αδρανή υλικά σε οδικά έργα ή στη παραγωγή  τσιμέντου τότε ο στόχος του 70% μπορεί να επιτευχθεί.</w:t>
      </w:r>
    </w:p>
    <w:p w:rsidR="00FA0DA6" w:rsidRPr="000A229A" w:rsidRDefault="00FA0DA6" w:rsidP="00FA0DA6">
      <w:pPr>
        <w:spacing w:line="360" w:lineRule="auto"/>
        <w:ind w:firstLine="567"/>
        <w:jc w:val="both"/>
        <w:rPr>
          <w:rFonts w:ascii="Times New Roman" w:hAnsi="Times New Roman" w:cs="Times New Roman"/>
          <w:b/>
          <w:color w:val="000000"/>
          <w:sz w:val="24"/>
          <w:szCs w:val="24"/>
          <w:lang w:val="el-GR"/>
        </w:rPr>
      </w:pPr>
    </w:p>
    <w:p w:rsidR="00FA0DA6" w:rsidRPr="001D3AB5" w:rsidRDefault="00B97C07" w:rsidP="00FA0DA6">
      <w:pPr>
        <w:spacing w:line="360" w:lineRule="auto"/>
        <w:ind w:firstLine="567"/>
        <w:jc w:val="both"/>
        <w:rPr>
          <w:rFonts w:ascii="Times New Roman" w:hAnsi="Times New Roman" w:cs="Times New Roman"/>
          <w:b/>
          <w:color w:val="000000"/>
          <w:sz w:val="28"/>
          <w:szCs w:val="28"/>
          <w:lang w:val="el-GR"/>
        </w:rPr>
      </w:pPr>
      <w:r w:rsidRPr="001D3AB5">
        <w:rPr>
          <w:rFonts w:ascii="Times New Roman" w:hAnsi="Times New Roman" w:cs="Times New Roman"/>
          <w:b/>
          <w:color w:val="000000"/>
          <w:sz w:val="28"/>
          <w:szCs w:val="28"/>
          <w:lang w:val="el-GR"/>
        </w:rPr>
        <w:t xml:space="preserve">1.2. </w:t>
      </w:r>
      <w:r w:rsidR="00FA0DA6" w:rsidRPr="001D3AB5">
        <w:rPr>
          <w:rFonts w:ascii="Times New Roman" w:hAnsi="Times New Roman" w:cs="Times New Roman"/>
          <w:b/>
          <w:sz w:val="28"/>
          <w:szCs w:val="28"/>
          <w:lang w:val="el-GR"/>
        </w:rPr>
        <w:t>Πρόσφατες Νομοθετικές</w:t>
      </w:r>
      <w:r w:rsidR="003B7732" w:rsidRPr="001D3AB5">
        <w:rPr>
          <w:rFonts w:ascii="Times New Roman" w:hAnsi="Times New Roman" w:cs="Times New Roman"/>
          <w:b/>
          <w:sz w:val="28"/>
          <w:szCs w:val="28"/>
          <w:lang w:val="el-GR"/>
        </w:rPr>
        <w:t xml:space="preserve"> </w:t>
      </w:r>
      <w:r w:rsidR="00FA0DA6" w:rsidRPr="001D3AB5">
        <w:rPr>
          <w:rFonts w:ascii="Times New Roman" w:hAnsi="Times New Roman" w:cs="Times New Roman"/>
          <w:b/>
          <w:sz w:val="28"/>
          <w:szCs w:val="28"/>
          <w:lang w:val="el-GR"/>
        </w:rPr>
        <w:t>Ρυθμίσεις</w:t>
      </w:r>
    </w:p>
    <w:p w:rsidR="00FA0DA6" w:rsidRPr="001D3AB5" w:rsidRDefault="003B7732" w:rsidP="00FA0DA6">
      <w:pPr>
        <w:spacing w:line="360" w:lineRule="auto"/>
        <w:ind w:firstLine="567"/>
        <w:jc w:val="both"/>
        <w:rPr>
          <w:rFonts w:ascii="Times New Roman" w:hAnsi="Times New Roman" w:cs="Times New Roman"/>
          <w:b/>
          <w:color w:val="000000"/>
          <w:sz w:val="28"/>
          <w:szCs w:val="28"/>
          <w:lang w:val="el-GR"/>
        </w:rPr>
      </w:pPr>
      <w:r w:rsidRPr="001D3AB5">
        <w:rPr>
          <w:rFonts w:ascii="Times New Roman" w:hAnsi="Times New Roman" w:cs="Times New Roman"/>
          <w:sz w:val="24"/>
          <w:szCs w:val="24"/>
          <w:lang w:val="el-GR"/>
        </w:rPr>
        <w:t>Ο Νόμος 4042/2012, ΦΕΚ 24Α/2012 13.02.2012 «Ποινική προστασία του περιβάλλοντος − Εναρμόνιση με την Οδηγία 2008/99/ΕΚ − Πλαίσιο παραγωγής και διαχείρισης αποβλήτων − Εναρμόνιση με την Οδηγία 2008/98/ΕΚ − Ρύθμιση θεμάτων Υπουργείου Περιβάλλοντος, Ενέργειας και Κλιματική</w:t>
      </w:r>
      <w:r w:rsidR="00FA0DA6" w:rsidRPr="001D3AB5">
        <w:rPr>
          <w:rFonts w:ascii="Times New Roman" w:hAnsi="Times New Roman" w:cs="Times New Roman"/>
          <w:sz w:val="24"/>
          <w:szCs w:val="24"/>
          <w:lang w:val="el-GR"/>
        </w:rPr>
        <w:t>ς Αλλαγής</w:t>
      </w:r>
      <w:r w:rsidRPr="001D3AB5">
        <w:rPr>
          <w:rFonts w:ascii="Times New Roman" w:hAnsi="Times New Roman" w:cs="Times New Roman"/>
          <w:sz w:val="24"/>
          <w:szCs w:val="24"/>
          <w:lang w:val="el-GR"/>
        </w:rPr>
        <w:t>» αποτελεί την πιο πρόσφατη νομοθετική ρύθμιση.</w:t>
      </w:r>
    </w:p>
    <w:p w:rsidR="00FA0DA6" w:rsidRPr="001D3AB5" w:rsidRDefault="00FA0DA6" w:rsidP="00FA0DA6">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Με το</w:t>
      </w:r>
      <w:r w:rsidR="003B7732" w:rsidRPr="001D3AB5">
        <w:rPr>
          <w:rFonts w:ascii="Times New Roman" w:hAnsi="Times New Roman" w:cs="Times New Roman"/>
          <w:sz w:val="24"/>
          <w:szCs w:val="24"/>
          <w:lang w:val="el-GR"/>
        </w:rPr>
        <w:t xml:space="preserve"> </w:t>
      </w:r>
      <w:r w:rsidRPr="001D3AB5">
        <w:rPr>
          <w:rFonts w:ascii="Times New Roman" w:hAnsi="Times New Roman" w:cs="Times New Roman"/>
          <w:sz w:val="24"/>
          <w:szCs w:val="24"/>
          <w:lang w:val="el-GR"/>
        </w:rPr>
        <w:t>συγκεκριμένο</w:t>
      </w:r>
      <w:r w:rsidR="003B7732" w:rsidRPr="001D3AB5">
        <w:rPr>
          <w:rFonts w:ascii="Times New Roman" w:hAnsi="Times New Roman" w:cs="Times New Roman"/>
          <w:sz w:val="24"/>
          <w:szCs w:val="24"/>
          <w:lang w:val="el-GR"/>
        </w:rPr>
        <w:t xml:space="preserve"> νόμο ενσωματώνεται στην εθνική νομοθεσία η Οδηγία 98/2008/ΕΚ. </w:t>
      </w:r>
      <w:r w:rsidRPr="001D3AB5">
        <w:rPr>
          <w:rFonts w:ascii="Times New Roman" w:hAnsi="Times New Roman" w:cs="Times New Roman"/>
          <w:sz w:val="24"/>
          <w:szCs w:val="24"/>
          <w:lang w:val="el-GR"/>
        </w:rPr>
        <w:t>η οδηγία αυτή, ό</w:t>
      </w:r>
      <w:r w:rsidR="003B7732" w:rsidRPr="001D3AB5">
        <w:rPr>
          <w:rFonts w:ascii="Times New Roman" w:hAnsi="Times New Roman" w:cs="Times New Roman"/>
          <w:sz w:val="24"/>
          <w:szCs w:val="24"/>
          <w:lang w:val="el-GR"/>
        </w:rPr>
        <w:t>πως προαναφέρθηκε, θεσπίζει την ιεραρχία δράσεων για το σχεδιασμό της διαχείρισης των αποβλήτων (πρόληψη, επαναχρησιμοποίηση,</w:t>
      </w:r>
      <w:r w:rsidRPr="001D3AB5">
        <w:rPr>
          <w:rFonts w:ascii="Times New Roman" w:hAnsi="Times New Roman" w:cs="Times New Roman"/>
          <w:sz w:val="24"/>
          <w:szCs w:val="24"/>
          <w:lang w:val="el-GR"/>
        </w:rPr>
        <w:t xml:space="preserve"> ανακύκλωση, ανάκτηση, διάθεση) και</w:t>
      </w:r>
      <w:r w:rsidR="003B7732" w:rsidRPr="001D3AB5">
        <w:rPr>
          <w:rFonts w:ascii="Times New Roman" w:hAnsi="Times New Roman" w:cs="Times New Roman"/>
          <w:sz w:val="24"/>
          <w:szCs w:val="24"/>
          <w:lang w:val="el-GR"/>
        </w:rPr>
        <w:t xml:space="preserve"> προβλέπει τη θέσπιση στόχων πρόληψης της παραγωγής των αποβλήτων μέχρι το 2020 επιβάλλοντας πλέον ειδικό πρόστιμο ταφής. </w:t>
      </w:r>
    </w:p>
    <w:p w:rsidR="00FA0DA6" w:rsidRPr="001D3AB5" w:rsidRDefault="003B7732" w:rsidP="00FA0DA6">
      <w:pPr>
        <w:spacing w:line="360" w:lineRule="auto"/>
        <w:ind w:firstLine="567"/>
        <w:jc w:val="both"/>
        <w:rPr>
          <w:rFonts w:ascii="Times New Roman" w:hAnsi="Times New Roman" w:cs="Times New Roman"/>
          <w:b/>
          <w:color w:val="000000"/>
          <w:sz w:val="28"/>
          <w:szCs w:val="28"/>
          <w:lang w:val="el-GR"/>
        </w:rPr>
      </w:pPr>
      <w:r w:rsidRPr="001D3AB5">
        <w:rPr>
          <w:rFonts w:ascii="Times New Roman" w:hAnsi="Times New Roman" w:cs="Times New Roman"/>
          <w:sz w:val="24"/>
          <w:szCs w:val="24"/>
          <w:lang w:val="el-GR"/>
        </w:rPr>
        <w:t xml:space="preserve">Πιο συγκεκριμένα, με το άρθρο 43, </w:t>
      </w:r>
      <w:r w:rsidR="00FA0DA6" w:rsidRPr="001D3AB5">
        <w:rPr>
          <w:rFonts w:ascii="Times New Roman" w:hAnsi="Times New Roman" w:cs="Times New Roman"/>
          <w:sz w:val="24"/>
          <w:szCs w:val="24"/>
          <w:lang w:val="el-GR"/>
        </w:rPr>
        <w:t>οι</w:t>
      </w:r>
      <w:r w:rsidR="000A229A">
        <w:rPr>
          <w:rFonts w:ascii="Times New Roman" w:hAnsi="Times New Roman" w:cs="Times New Roman"/>
          <w:sz w:val="24"/>
          <w:szCs w:val="24"/>
          <w:lang w:val="el-GR"/>
        </w:rPr>
        <w:t xml:space="preserve"> </w:t>
      </w:r>
      <w:r w:rsidRPr="001D3AB5">
        <w:rPr>
          <w:rFonts w:ascii="Times New Roman" w:hAnsi="Times New Roman" w:cs="Times New Roman"/>
          <w:sz w:val="24"/>
          <w:szCs w:val="24"/>
          <w:lang w:val="el-GR"/>
        </w:rPr>
        <w:t xml:space="preserve">οργανισμοί ή οι επιχειρήσεις που διαθέτουν σε Χώρο Υγειονομικής Ταφής τα απόβλητα που κατατάσσονται στους παρακάτω κωδικούς ΕΚΑ 20 01 08, 20 02 01, 20 02 </w:t>
      </w:r>
      <w:proofErr w:type="spellStart"/>
      <w:r w:rsidRPr="001D3AB5">
        <w:rPr>
          <w:rFonts w:ascii="Times New Roman" w:hAnsi="Times New Roman" w:cs="Times New Roman"/>
          <w:sz w:val="24"/>
          <w:szCs w:val="24"/>
          <w:lang w:val="el-GR"/>
        </w:rPr>
        <w:t>02</w:t>
      </w:r>
      <w:proofErr w:type="spellEnd"/>
      <w:r w:rsidRPr="001D3AB5">
        <w:rPr>
          <w:rFonts w:ascii="Times New Roman" w:hAnsi="Times New Roman" w:cs="Times New Roman"/>
          <w:sz w:val="24"/>
          <w:szCs w:val="24"/>
          <w:lang w:val="el-GR"/>
        </w:rPr>
        <w:t xml:space="preserve">, 20 03 01, 20 03 02, 20 03 07 17 01, 17 02, 17 03 02, 17 05 04, 17 05 06, 17 09 04, χωρίς να έχουν προηγηθεί </w:t>
      </w:r>
      <w:r w:rsidRPr="001D3AB5">
        <w:rPr>
          <w:rFonts w:ascii="Times New Roman" w:hAnsi="Times New Roman" w:cs="Times New Roman"/>
          <w:sz w:val="24"/>
          <w:szCs w:val="24"/>
          <w:lang w:val="el-GR"/>
        </w:rPr>
        <w:lastRenderedPageBreak/>
        <w:t xml:space="preserve">εργασίες επεξεργασίας επιβαρύνονται από 1/1/2014 με 35 ευρώ ανά τόνο, ποσό που θα αυξάνεται ετησίως 5 ευρώ έως του ποσού των 60 ευρώ. </w:t>
      </w:r>
    </w:p>
    <w:p w:rsidR="003B7732" w:rsidRPr="001D3AB5" w:rsidRDefault="003B7732" w:rsidP="00BB42E3">
      <w:pPr>
        <w:spacing w:line="360" w:lineRule="auto"/>
        <w:ind w:firstLine="567"/>
        <w:jc w:val="both"/>
        <w:rPr>
          <w:rFonts w:ascii="Times New Roman" w:hAnsi="Times New Roman" w:cs="Times New Roman"/>
          <w:b/>
          <w:color w:val="000000"/>
          <w:sz w:val="28"/>
          <w:szCs w:val="28"/>
          <w:lang w:val="el-GR"/>
        </w:rPr>
      </w:pPr>
      <w:r w:rsidRPr="001D3AB5">
        <w:rPr>
          <w:rFonts w:ascii="Times New Roman" w:hAnsi="Times New Roman" w:cs="Times New Roman"/>
          <w:sz w:val="24"/>
          <w:szCs w:val="24"/>
          <w:lang w:val="el-GR"/>
        </w:rPr>
        <w:t>Η Οδηγία 2008/98/</w:t>
      </w:r>
      <w:r w:rsidRPr="003B7732">
        <w:rPr>
          <w:rFonts w:ascii="Times New Roman" w:hAnsi="Times New Roman" w:cs="Times New Roman"/>
          <w:sz w:val="24"/>
          <w:szCs w:val="24"/>
        </w:rPr>
        <w:t>EK</w:t>
      </w:r>
      <w:r w:rsidRPr="001D3AB5">
        <w:rPr>
          <w:rFonts w:ascii="Times New Roman" w:hAnsi="Times New Roman" w:cs="Times New Roman"/>
          <w:sz w:val="24"/>
          <w:szCs w:val="24"/>
          <w:lang w:val="el-GR"/>
        </w:rPr>
        <w:t xml:space="preserve">, αντικατέστησε την Οδηγία 2006/12/ΕΚ1 και κατήργησε τις Οδηγίες για τη διαχείριση των επικίνδυνων αποβλήτων. Η Οδηγία επίσης θεσπίζει την ιεράρχηση δράσεων για το σχεδιασμό της διαχείρισης των απορριμμάτων (πρόληψη, επαναχρησιμοποίηση, ανακύκλωση, ανάκτηση, διάθεση), προβλέπει τη χωριστή συλλογή υλικών και μεταξύ των άλλων, θέτει τον εξής στόχο ανακύκλωσης: </w:t>
      </w:r>
    </w:p>
    <w:p w:rsidR="003B7732" w:rsidRPr="001D3AB5" w:rsidRDefault="003B7732" w:rsidP="00704208">
      <w:pPr>
        <w:pStyle w:val="a7"/>
        <w:numPr>
          <w:ilvl w:val="0"/>
          <w:numId w:val="4"/>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έως το 2020 η προετοιμασία για την επαναχρησιμοποίηση, η ανακύκλωση και η ανάκτηση των αποβλήτων εκσκαφών κατασκευών και κατεδαφίσεων (ΑΕΚΚ) πρέπει να αυξηθεί κατά 70 % τουλάχιστον ως προς το βάρος. </w:t>
      </w:r>
    </w:p>
    <w:p w:rsidR="003B7732" w:rsidRPr="001D3AB5" w:rsidRDefault="003B7732" w:rsidP="003B7732">
      <w:pPr>
        <w:spacing w:line="360" w:lineRule="auto"/>
        <w:ind w:firstLine="567"/>
        <w:jc w:val="both"/>
        <w:rPr>
          <w:rFonts w:ascii="Times New Roman" w:hAnsi="Times New Roman" w:cs="Times New Roman"/>
          <w:sz w:val="24"/>
          <w:szCs w:val="24"/>
          <w:lang w:val="el-GR"/>
        </w:rPr>
      </w:pPr>
    </w:p>
    <w:p w:rsidR="00BB42E3" w:rsidRPr="001D3AB5" w:rsidRDefault="003B7732" w:rsidP="00BB42E3">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b/>
          <w:sz w:val="28"/>
          <w:szCs w:val="28"/>
          <w:lang w:val="el-GR"/>
        </w:rPr>
        <w:t xml:space="preserve">  </w:t>
      </w:r>
      <w:r w:rsidR="00BB42E3" w:rsidRPr="001D3AB5">
        <w:rPr>
          <w:rFonts w:ascii="Times New Roman" w:hAnsi="Times New Roman" w:cs="Times New Roman"/>
          <w:b/>
          <w:sz w:val="28"/>
          <w:szCs w:val="28"/>
          <w:lang w:val="el-GR"/>
        </w:rPr>
        <w:t xml:space="preserve">1.3. </w:t>
      </w:r>
      <w:r w:rsidRPr="001D3AB5">
        <w:rPr>
          <w:rFonts w:ascii="Times New Roman" w:hAnsi="Times New Roman" w:cs="Times New Roman"/>
          <w:b/>
          <w:sz w:val="28"/>
          <w:szCs w:val="28"/>
          <w:lang w:val="el-GR"/>
        </w:rPr>
        <w:t xml:space="preserve"> Ορισμοί   </w:t>
      </w:r>
      <w:r w:rsidRPr="001D3AB5">
        <w:rPr>
          <w:rFonts w:ascii="Times New Roman" w:hAnsi="Times New Roman" w:cs="Times New Roman"/>
          <w:b/>
          <w:color w:val="000000"/>
          <w:sz w:val="28"/>
          <w:szCs w:val="28"/>
          <w:lang w:val="el-GR"/>
        </w:rPr>
        <w:t>ΑΕΚΚ</w:t>
      </w:r>
    </w:p>
    <w:p w:rsidR="00BB42E3" w:rsidRPr="001D3AB5" w:rsidRDefault="003B7732" w:rsidP="00BB42E3">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color w:val="000000"/>
          <w:sz w:val="24"/>
          <w:szCs w:val="24"/>
          <w:lang w:val="el-GR"/>
        </w:rPr>
        <w:tab/>
        <w:t>Τα απόβλητα από Κατασκευές και Κατεδαφίσεις (</w:t>
      </w:r>
      <w:r w:rsidRPr="003B7732">
        <w:rPr>
          <w:rFonts w:ascii="Times New Roman" w:hAnsi="Times New Roman" w:cs="Times New Roman"/>
          <w:color w:val="000000"/>
          <w:sz w:val="24"/>
          <w:szCs w:val="24"/>
        </w:rPr>
        <w:t>C</w:t>
      </w:r>
      <w:r w:rsidRPr="001D3AB5">
        <w:rPr>
          <w:rFonts w:ascii="Times New Roman" w:hAnsi="Times New Roman" w:cs="Times New Roman"/>
          <w:color w:val="000000"/>
          <w:sz w:val="24"/>
          <w:szCs w:val="24"/>
          <w:lang w:val="el-GR"/>
        </w:rPr>
        <w:t xml:space="preserve"> &amp; </w:t>
      </w:r>
      <w:r w:rsidRPr="003B7732">
        <w:rPr>
          <w:rFonts w:ascii="Times New Roman" w:hAnsi="Times New Roman" w:cs="Times New Roman"/>
          <w:color w:val="000000"/>
          <w:sz w:val="24"/>
          <w:szCs w:val="24"/>
        </w:rPr>
        <w:t>D</w:t>
      </w:r>
      <w:r w:rsidRPr="001D3AB5">
        <w:rPr>
          <w:rFonts w:ascii="Times New Roman" w:hAnsi="Times New Roman" w:cs="Times New Roman"/>
          <w:color w:val="000000"/>
          <w:sz w:val="24"/>
          <w:szCs w:val="24"/>
          <w:lang w:val="el-GR"/>
        </w:rPr>
        <w:t xml:space="preserve"> </w:t>
      </w:r>
      <w:r w:rsidRPr="003B7732">
        <w:rPr>
          <w:rFonts w:ascii="Times New Roman" w:hAnsi="Times New Roman" w:cs="Times New Roman"/>
          <w:color w:val="000000"/>
          <w:sz w:val="24"/>
          <w:szCs w:val="24"/>
        </w:rPr>
        <w:t>Waste</w:t>
      </w:r>
      <w:r w:rsidRPr="001D3AB5">
        <w:rPr>
          <w:rFonts w:ascii="Times New Roman" w:hAnsi="Times New Roman" w:cs="Times New Roman"/>
          <w:color w:val="000000"/>
          <w:sz w:val="24"/>
          <w:szCs w:val="24"/>
          <w:lang w:val="el-GR"/>
        </w:rPr>
        <w:t>) δεν είναι μια</w:t>
      </w:r>
      <w:r w:rsidR="00BB42E3" w:rsidRPr="001D3AB5">
        <w:rPr>
          <w:rFonts w:ascii="Times New Roman" w:hAnsi="Times New Roman" w:cs="Times New Roman"/>
          <w:b/>
          <w:sz w:val="28"/>
          <w:szCs w:val="28"/>
          <w:lang w:val="el-GR"/>
        </w:rPr>
        <w:t xml:space="preserve"> </w:t>
      </w:r>
      <w:r w:rsidRPr="001D3AB5">
        <w:rPr>
          <w:rFonts w:ascii="Times New Roman" w:hAnsi="Times New Roman" w:cs="Times New Roman"/>
          <w:color w:val="000000"/>
          <w:sz w:val="24"/>
          <w:szCs w:val="24"/>
          <w:lang w:val="el-GR"/>
        </w:rPr>
        <w:t>μονολιθική ροή αποβλήτων, αλλά αποτελεί μια οικογένεια διαφόρων κατηγοριών αποβλήτων. Ως εκ τούτου, είναι σημαντικό να καθοριστούν τα είδη των υλικών, τα οποία θα μπορούσαν να περιλαμβάνονται ως οικοδομικά απόβλητα.</w:t>
      </w:r>
      <w:r w:rsidR="00BB42E3" w:rsidRPr="001D3AB5">
        <w:rPr>
          <w:rFonts w:ascii="Times New Roman" w:hAnsi="Times New Roman" w:cs="Times New Roman"/>
          <w:color w:val="000000"/>
          <w:sz w:val="24"/>
          <w:szCs w:val="24"/>
          <w:lang w:val="el-GR"/>
        </w:rPr>
        <w:t xml:space="preserve"> Παρατίθενται, λοιπόν, κάποιοι χρήσιμοι ορισμοί σχετικά με τα ΑΕΚΚ και τη διαχείρισή τους όπως δίνονται από το προαναφερόμενο σχέδιο Π.Δ.</w:t>
      </w:r>
    </w:p>
    <w:p w:rsidR="00BB42E3" w:rsidRPr="001D3AB5" w:rsidRDefault="003B7732" w:rsidP="00BB42E3">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color w:val="000000"/>
          <w:sz w:val="24"/>
          <w:szCs w:val="24"/>
          <w:u w:val="single"/>
          <w:lang w:val="el-GR"/>
        </w:rPr>
        <w:t>Απόβλητα:</w:t>
      </w:r>
      <w:r w:rsidR="00BB42E3" w:rsidRPr="001D3AB5">
        <w:rPr>
          <w:rFonts w:ascii="Times New Roman" w:hAnsi="Times New Roman" w:cs="Times New Roman"/>
          <w:color w:val="000000"/>
          <w:sz w:val="24"/>
          <w:szCs w:val="24"/>
          <w:u w:val="single"/>
          <w:lang w:val="el-GR"/>
        </w:rPr>
        <w:t xml:space="preserve"> </w:t>
      </w:r>
      <w:r w:rsidRPr="001D3AB5">
        <w:rPr>
          <w:rFonts w:ascii="Times New Roman" w:hAnsi="Times New Roman" w:cs="Times New Roman"/>
          <w:color w:val="000000"/>
          <w:sz w:val="24"/>
          <w:szCs w:val="24"/>
          <w:lang w:val="el-GR"/>
        </w:rPr>
        <w:t>Κάθε ουσία ή αντικείμενο το οποίο ο κάτοχός του απορρίπτει ή προτίθεται ή</w:t>
      </w:r>
      <w:r w:rsidR="00BB42E3" w:rsidRPr="001D3AB5">
        <w:rPr>
          <w:rFonts w:ascii="Times New Roman" w:hAnsi="Times New Roman" w:cs="Times New Roman"/>
          <w:color w:val="000000"/>
          <w:sz w:val="24"/>
          <w:szCs w:val="24"/>
          <w:u w:val="single"/>
          <w:lang w:val="el-GR"/>
        </w:rPr>
        <w:t xml:space="preserve"> </w:t>
      </w:r>
      <w:r w:rsidRPr="001D3AB5">
        <w:rPr>
          <w:rFonts w:ascii="Times New Roman" w:hAnsi="Times New Roman" w:cs="Times New Roman"/>
          <w:color w:val="000000"/>
          <w:sz w:val="24"/>
          <w:szCs w:val="24"/>
          <w:lang w:val="el-GR"/>
        </w:rPr>
        <w:t>υποχρεούται να απορρίψει.</w:t>
      </w:r>
    </w:p>
    <w:p w:rsidR="00BB42E3" w:rsidRPr="001D3AB5" w:rsidRDefault="003B7732" w:rsidP="00BB42E3">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Απόβλητα από εκσκαφές, κατα</w:t>
      </w:r>
      <w:r w:rsidR="00BB42E3" w:rsidRPr="001D3AB5">
        <w:rPr>
          <w:rFonts w:ascii="Times New Roman" w:hAnsi="Times New Roman" w:cs="Times New Roman"/>
          <w:sz w:val="24"/>
          <w:szCs w:val="24"/>
          <w:u w:val="single"/>
          <w:lang w:val="el-GR"/>
        </w:rPr>
        <w:t>σκευές και κατεδαφίσεις» (ΑΕΚΚ)</w:t>
      </w:r>
      <w:r w:rsidR="00BB42E3"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κάθε υλικό ή αντικείμενο από εκσκαφές, κατασκευές και κατεδαφίσεις που θεωρείται ως απόβλητο κατά την έννοια του άρθρου 2 (στοιχείο α) της υπ. αριθ. 50910/2003 ΚΥΑ σε συνδυασμό με την παρ. 4 του άρθρου 2 του Ν. 2939/2001 και περιλαμβάνεται στο Παράρτημα Ι του άρθρου 17 του σχεδίου Π.Δ. </w:t>
      </w:r>
    </w:p>
    <w:p w:rsidR="00BB42E3" w:rsidRPr="001D3AB5" w:rsidRDefault="003B7732" w:rsidP="00BB42E3">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u w:val="single"/>
          <w:lang w:val="el-GR"/>
        </w:rPr>
        <w:t>Αδρανή απόβλητα</w:t>
      </w:r>
      <w:r w:rsidR="00BB42E3"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τα μη επικίνδυνα απόβλητα που δεν υφίστανται καμία σημαντική φυσική, χημική ή βιολογική μετατροπή. Τα αδρανή απόβλητα δε διαλύονται, δεν καίγονται ούτε συμμετέχουν σε άλλες φυσικές ή χημικές αντιδράσεις, </w:t>
      </w:r>
      <w:r w:rsidRPr="001D3AB5">
        <w:rPr>
          <w:rFonts w:ascii="Times New Roman" w:hAnsi="Times New Roman" w:cs="Times New Roman"/>
          <w:sz w:val="24"/>
          <w:szCs w:val="24"/>
          <w:lang w:val="el-GR"/>
        </w:rPr>
        <w:lastRenderedPageBreak/>
        <w:t xml:space="preserve">δε </w:t>
      </w:r>
      <w:proofErr w:type="spellStart"/>
      <w:r w:rsidRPr="001D3AB5">
        <w:rPr>
          <w:rFonts w:ascii="Times New Roman" w:hAnsi="Times New Roman" w:cs="Times New Roman"/>
          <w:sz w:val="24"/>
          <w:szCs w:val="24"/>
          <w:lang w:val="el-GR"/>
        </w:rPr>
        <w:t>βιοδιασπώνται</w:t>
      </w:r>
      <w:proofErr w:type="spellEnd"/>
      <w:r w:rsidR="00BB42E3"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ούτε επιδρούν δυσμενώς σε άλλα υλικά με τα οποία έρχονται σε επαφή κατά τρόπο ικανό να προκαλέσει ρύπανση του περιβάλλοντος ή να βλάψει την υγεία του ανθρώπου. Η συνολική </w:t>
      </w:r>
      <w:proofErr w:type="spellStart"/>
      <w:r w:rsidRPr="001D3AB5">
        <w:rPr>
          <w:rFonts w:ascii="Times New Roman" w:hAnsi="Times New Roman" w:cs="Times New Roman"/>
          <w:sz w:val="24"/>
          <w:szCs w:val="24"/>
          <w:lang w:val="el-GR"/>
        </w:rPr>
        <w:t>αποπλυσιμότητα</w:t>
      </w:r>
      <w:proofErr w:type="spellEnd"/>
      <w:r w:rsidRPr="001D3AB5">
        <w:rPr>
          <w:rFonts w:ascii="Times New Roman" w:hAnsi="Times New Roman" w:cs="Times New Roman"/>
          <w:sz w:val="24"/>
          <w:szCs w:val="24"/>
          <w:lang w:val="el-GR"/>
        </w:rPr>
        <w:t xml:space="preserve"> και περιεκτικότητα σε ρύπους των αποβλήτων και η </w:t>
      </w:r>
      <w:proofErr w:type="spellStart"/>
      <w:r w:rsidRPr="001D3AB5">
        <w:rPr>
          <w:rFonts w:ascii="Times New Roman" w:hAnsi="Times New Roman" w:cs="Times New Roman"/>
          <w:sz w:val="24"/>
          <w:szCs w:val="24"/>
          <w:lang w:val="el-GR"/>
        </w:rPr>
        <w:t>οικοτοξικότητα</w:t>
      </w:r>
      <w:proofErr w:type="spellEnd"/>
      <w:r w:rsidRPr="001D3AB5">
        <w:rPr>
          <w:rFonts w:ascii="Times New Roman" w:hAnsi="Times New Roman" w:cs="Times New Roman"/>
          <w:sz w:val="24"/>
          <w:szCs w:val="24"/>
          <w:lang w:val="el-GR"/>
        </w:rPr>
        <w:t xml:space="preserve"> των στραγγισμάτων πρέπει να είναι αμελητέες και ειδικότερα να μη θέτουν σε κίνδυνο την ποιότητα των επιφανειακών ή και </w:t>
      </w:r>
      <w:r w:rsidR="00BB42E3" w:rsidRPr="001D3AB5">
        <w:rPr>
          <w:rFonts w:ascii="Times New Roman" w:hAnsi="Times New Roman" w:cs="Times New Roman"/>
          <w:sz w:val="24"/>
          <w:szCs w:val="24"/>
          <w:lang w:val="el-GR"/>
        </w:rPr>
        <w:t xml:space="preserve">των </w:t>
      </w:r>
      <w:r w:rsidRPr="001D3AB5">
        <w:rPr>
          <w:rFonts w:ascii="Times New Roman" w:hAnsi="Times New Roman" w:cs="Times New Roman"/>
          <w:sz w:val="24"/>
          <w:szCs w:val="24"/>
          <w:lang w:val="el-GR"/>
        </w:rPr>
        <w:t xml:space="preserve">υπογείων υδάτων. </w:t>
      </w:r>
    </w:p>
    <w:p w:rsidR="00BB42E3" w:rsidRPr="001D3AB5" w:rsidRDefault="003B7732" w:rsidP="00BB42E3">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Οικοδομικές εργασίες</w:t>
      </w:r>
      <w:r w:rsidR="00BB42E3"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ανεγέρσεις, κατεδαφίσεις, ανακαινίσεις, επισκευές, περιφράξεις και περιστοιχίσεις ατομικών κατοικιών ή/και κτιριακών συγκροτημάτων.</w:t>
      </w:r>
    </w:p>
    <w:p w:rsidR="00BB42E3" w:rsidRPr="001D3AB5" w:rsidRDefault="003B7732" w:rsidP="00BB42E3">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Έργα τεχνικών υποδομών</w:t>
      </w:r>
      <w:r w:rsidR="00BB42E3"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κατεδαφίσεις, κατασκευές ή/και επιδιορθώσεις δρόμων, γεφυρών, σηράγγων, αποχετευτικών δικτύων, πεζοδρομίων και αναπλάσεις χώρων κ.ά. </w:t>
      </w:r>
    </w:p>
    <w:p w:rsidR="00BB42E3" w:rsidRPr="001D3AB5" w:rsidRDefault="003B7732" w:rsidP="00BB42E3">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Πρόληψη</w:t>
      </w:r>
      <w:r w:rsidR="00BB42E3"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τα μέτρα που αποσκοπούν στη μείωση της παραγόμενης ποσότητας των αποβλήτων που προέρχονται από εκσκαφές, κατεδαφίσεις, οικοδομικές εργασίες και τεχνικά έργα, καθώς και των υλικών και των ουσιών που περιέχουν και στον περιορισμό των κινδύνων που συνεπάγονται για το περιβάλλον. </w:t>
      </w:r>
    </w:p>
    <w:p w:rsidR="00BB42E3" w:rsidRPr="001D3AB5" w:rsidRDefault="003B7732" w:rsidP="00BB42E3">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Διαχείριση υλικών για οικοδομικές εργα</w:t>
      </w:r>
      <w:r w:rsidR="00BB42E3" w:rsidRPr="001D3AB5">
        <w:rPr>
          <w:rFonts w:ascii="Times New Roman" w:hAnsi="Times New Roman" w:cs="Times New Roman"/>
          <w:sz w:val="24"/>
          <w:szCs w:val="24"/>
          <w:u w:val="single"/>
          <w:lang w:val="el-GR"/>
        </w:rPr>
        <w:t>σίες και έργα τεχνικών υποδομών</w:t>
      </w:r>
      <w:r w:rsidR="00BB42E3" w:rsidRPr="001D3AB5">
        <w:rPr>
          <w:rFonts w:ascii="Times New Roman" w:hAnsi="Times New Roman" w:cs="Times New Roman"/>
          <w:sz w:val="24"/>
          <w:szCs w:val="24"/>
          <w:lang w:val="el-GR"/>
        </w:rPr>
        <w:t xml:space="preserve">: </w:t>
      </w:r>
      <w:r w:rsidRPr="001D3AB5">
        <w:rPr>
          <w:rFonts w:ascii="Times New Roman" w:hAnsi="Times New Roman" w:cs="Times New Roman"/>
          <w:sz w:val="24"/>
          <w:szCs w:val="24"/>
          <w:lang w:val="el-GR"/>
        </w:rPr>
        <w:t xml:space="preserve"> α) η παραγωγή ή και διάθεση υλικών από τα οποία κατασκευάζονται άμεσα προϊόντα που προορίζονται για οικοδομικές εργασίες (προμήθεια πρωτογενών και δευτερογενών υ</w:t>
      </w:r>
      <w:r w:rsidR="00BB42E3" w:rsidRPr="001D3AB5">
        <w:rPr>
          <w:rFonts w:ascii="Times New Roman" w:hAnsi="Times New Roman" w:cs="Times New Roman"/>
          <w:sz w:val="24"/>
          <w:szCs w:val="24"/>
          <w:lang w:val="el-GR"/>
        </w:rPr>
        <w:t xml:space="preserve">λικών όπως ορίζονται στις παρ. </w:t>
      </w:r>
      <w:r w:rsidRPr="001D3AB5">
        <w:rPr>
          <w:rFonts w:ascii="Times New Roman" w:hAnsi="Times New Roman" w:cs="Times New Roman"/>
          <w:sz w:val="24"/>
          <w:szCs w:val="24"/>
          <w:lang w:val="el-GR"/>
        </w:rPr>
        <w:t xml:space="preserve">25 και 26 του άρθρου 3 του Ν.2939/2001, εφεξής ''προμήθεια'', β) η παραγωγή προϊόντων για οικοδομικές εργασίες, εφεξής «κατασκευή», γ) διάθεση στην αγορά (εμπορία συμπεριλαμβανομένης και της εισαγωγής) προϊόντων για να χρησιμοποιηθούν από τους χρήστες για οικοδομικές εργασίες, εφεξής ''διακίνηση''. Στη διακίνηση δε συμπεριλαμβάνονται οι εργασίες μεταφοράς καθαυτές. </w:t>
      </w:r>
    </w:p>
    <w:p w:rsidR="00BB42E3" w:rsidRPr="001D3AB5" w:rsidRDefault="003B7732" w:rsidP="00BB42E3">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Διαχείριση ΑΕΚΚ</w:t>
      </w:r>
      <w:r w:rsidR="00BB42E3"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η συλλογή, μεταφορά, μεταφόρτωση, προσωρινή αποθήκευση, αξιοποίηση και διάθεση των ΑΕΚΚ, συμπεριλαμβανομένης της εποπτείας των εργασιών αυτών και της αποκατάστασης των χώρων αποθήκευσης, μεταφόρτωσης, αξιοποίησης και διάθεσης των ΑΕΚΚ μετά την παύση λειτουργίας τους. </w:t>
      </w:r>
    </w:p>
    <w:p w:rsidR="00496316" w:rsidRPr="001D3AB5" w:rsidRDefault="003B7732" w:rsidP="00496316">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Εναλλακτική διαχείριση</w:t>
      </w:r>
      <w:r w:rsidR="00BB42E3"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οι εργασίες συλλογής, μεταφοράς, προσωρινής αποθήκευσης, επαναχρησιμοποίησης, επεξεργασίας και αξιοποίησης των ΑΕΚΚ, </w:t>
      </w:r>
      <w:r w:rsidRPr="001D3AB5">
        <w:rPr>
          <w:rFonts w:ascii="Times New Roman" w:hAnsi="Times New Roman" w:cs="Times New Roman"/>
          <w:sz w:val="24"/>
          <w:szCs w:val="24"/>
          <w:lang w:val="el-GR"/>
        </w:rPr>
        <w:lastRenderedPageBreak/>
        <w:t xml:space="preserve">ώστε με την επαναχρησιμοποίηση ή αξιοποίησή τους, να επιστρέφουν στο ρεύμα της αγοράς ή να προωθούνται σε άλλες χρήσεις. </w:t>
      </w:r>
    </w:p>
    <w:p w:rsidR="00496316" w:rsidRPr="001D3AB5" w:rsidRDefault="003B7732" w:rsidP="00496316">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Σύστημα εναλλακτικής διαχείρισης</w:t>
      </w:r>
      <w:r w:rsidR="00496316" w:rsidRPr="001D3AB5">
        <w:rPr>
          <w:rFonts w:ascii="Times New Roman" w:hAnsi="Times New Roman" w:cs="Times New Roman"/>
          <w:sz w:val="24"/>
          <w:szCs w:val="24"/>
          <w:lang w:val="el-GR"/>
        </w:rPr>
        <w:t xml:space="preserve">: </w:t>
      </w:r>
      <w:r w:rsidRPr="001D3AB5">
        <w:rPr>
          <w:rFonts w:ascii="Times New Roman" w:hAnsi="Times New Roman" w:cs="Times New Roman"/>
          <w:sz w:val="24"/>
          <w:szCs w:val="24"/>
          <w:lang w:val="el-GR"/>
        </w:rPr>
        <w:t xml:space="preserve">η οργάνωση σε ατομική ή συλλογική βάση με οποιαδήποτε νομική μορφή των εργασιών συλλογής, μεταφοράς, προσωρινής αποθήκευσης, επαναχρησιμοποίησης, επεξεργασίας και αξιοποίησης των ΑΕΚΚ. </w:t>
      </w:r>
    </w:p>
    <w:p w:rsidR="00496316" w:rsidRPr="001D3AB5" w:rsidRDefault="003B7732" w:rsidP="00496316">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Επαναχρησιμοποίηση</w:t>
      </w:r>
      <w:r w:rsidR="00496316"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οποιαδήποτε ενέργεια μέσω της οποίας τα υλικά που προέρχονται από κατεδαφίσεις, ανεγέρσεις οικοδομών, φυσικές ή άλλες καταστροφές, χρησιμοποιούνται για τους σκοπούς που σχεδιάστηκαν, με ή χωρίς την υποστήριξη βοηθητικών προϊόντων που υπάρχουν στην αγορά. </w:t>
      </w:r>
    </w:p>
    <w:p w:rsidR="00DF597D" w:rsidRPr="001D3AB5" w:rsidRDefault="003B7732"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Επεξεργασία</w:t>
      </w:r>
      <w:r w:rsidR="00496316"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οποιαδήποτε δραστηριότητα, συμπεριλαμβανομένης της διαλογής, αφότου τα απόβλητα παραδοθούν σε εγκεκριμένη εγκατάσταση προκειμένου να περιορισθούν ο όγκος ή οι επικίνδυνες ιδιότητές τους, να διευκολυνθεί η διακίνησή τους και να βελτιωθεί η ανάκτηση των περιεχομένων χρήσιμων υλών. </w:t>
      </w:r>
    </w:p>
    <w:p w:rsidR="00DF597D" w:rsidRPr="001D3AB5" w:rsidRDefault="003B7732"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Ανακύκλωση</w:t>
      </w:r>
      <w:r w:rsidR="00DF597D"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η </w:t>
      </w:r>
      <w:proofErr w:type="spellStart"/>
      <w:r w:rsidRPr="001D3AB5">
        <w:rPr>
          <w:rFonts w:ascii="Times New Roman" w:hAnsi="Times New Roman" w:cs="Times New Roman"/>
          <w:sz w:val="24"/>
          <w:szCs w:val="24"/>
          <w:lang w:val="el-GR"/>
        </w:rPr>
        <w:t>επανεπεξεργασία</w:t>
      </w:r>
      <w:proofErr w:type="spellEnd"/>
      <w:r w:rsidRPr="001D3AB5">
        <w:rPr>
          <w:rFonts w:ascii="Times New Roman" w:hAnsi="Times New Roman" w:cs="Times New Roman"/>
          <w:sz w:val="24"/>
          <w:szCs w:val="24"/>
          <w:lang w:val="el-GR"/>
        </w:rPr>
        <w:t xml:space="preserve"> σε διαδικασία παραγωγής των ανακυκλώσιμων υλικών που περιέχονται στα απόβλητα υλικά, προκειμένου να χρησιμοποιηθούν για τον αρχικό τους σκοπό ή για άλλους σκοπούς, πλην της ανάκτησης ενέργειας. </w:t>
      </w:r>
    </w:p>
    <w:p w:rsidR="00DF597D" w:rsidRPr="001D3AB5" w:rsidRDefault="003B7732"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Ανάκτηση ενέργειας</w:t>
      </w:r>
      <w:r w:rsidR="00DF597D"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η χρήση των </w:t>
      </w:r>
      <w:r w:rsidR="00DF597D" w:rsidRPr="001D3AB5">
        <w:rPr>
          <w:rFonts w:ascii="Times New Roman" w:hAnsi="Times New Roman" w:cs="Times New Roman"/>
          <w:sz w:val="24"/>
          <w:szCs w:val="24"/>
          <w:lang w:val="el-GR"/>
        </w:rPr>
        <w:t>καύσιμων</w:t>
      </w:r>
      <w:r w:rsidRPr="001D3AB5">
        <w:rPr>
          <w:rFonts w:ascii="Times New Roman" w:hAnsi="Times New Roman" w:cs="Times New Roman"/>
          <w:sz w:val="24"/>
          <w:szCs w:val="24"/>
          <w:lang w:val="el-GR"/>
        </w:rPr>
        <w:t xml:space="preserve"> υλικών των </w:t>
      </w:r>
      <w:r w:rsidR="00DF597D" w:rsidRPr="001D3AB5">
        <w:rPr>
          <w:rFonts w:ascii="Times New Roman" w:hAnsi="Times New Roman" w:cs="Times New Roman"/>
          <w:sz w:val="24"/>
          <w:szCs w:val="24"/>
          <w:lang w:val="el-GR"/>
        </w:rPr>
        <w:t>συγκεκριμένων αποβλήτων ως μέσο</w:t>
      </w:r>
      <w:r w:rsidRPr="001D3AB5">
        <w:rPr>
          <w:rFonts w:ascii="Times New Roman" w:hAnsi="Times New Roman" w:cs="Times New Roman"/>
          <w:sz w:val="24"/>
          <w:szCs w:val="24"/>
          <w:lang w:val="el-GR"/>
        </w:rPr>
        <w:t xml:space="preserve"> παραγωγής ενέργειας, με άμεση καύση, μαζί ή χωρίς άλλα απόβλητα, αλλά με ανάκτηση της θερμότητας, τηρουμένων των διατάξεων της κείμενης νομοθεσίας για την προστασία του περιβάλλοντος. </w:t>
      </w:r>
    </w:p>
    <w:p w:rsidR="00DF597D" w:rsidRPr="001D3AB5" w:rsidRDefault="003B7732"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Αξιοποίηση</w:t>
      </w:r>
      <w:r w:rsidR="00DF597D"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κάθε εργασία που προβλέπεται στο Παράρτημα </w:t>
      </w:r>
      <w:r w:rsidRPr="003B7732">
        <w:rPr>
          <w:rFonts w:ascii="Times New Roman" w:hAnsi="Times New Roman" w:cs="Times New Roman"/>
          <w:sz w:val="24"/>
          <w:szCs w:val="24"/>
        </w:rPr>
        <w:t>IV</w:t>
      </w:r>
      <w:r w:rsidRPr="001D3AB5">
        <w:rPr>
          <w:rFonts w:ascii="Times New Roman" w:hAnsi="Times New Roman" w:cs="Times New Roman"/>
          <w:sz w:val="24"/>
          <w:szCs w:val="24"/>
          <w:lang w:val="el-GR"/>
        </w:rPr>
        <w:t>.Β (εργασίες αξιοποίησης) του άρθρου 17 της ΚΥΑ 50910/2727/2003, συμπεριλαμβανομένων επιπλέον των επιχωματώσεων, αποκαταστάσεων ανενεργών λατομείων και ανεξέλεγκτων χωματερών, επικαλύψεων χώρων υγειονομικής ταφής και εν γένει αναμόρφωση υποβαθμισμένων τοπίων ή αναπλάσε</w:t>
      </w:r>
      <w:r w:rsidR="00DF597D" w:rsidRPr="001D3AB5">
        <w:rPr>
          <w:rFonts w:ascii="Times New Roman" w:hAnsi="Times New Roman" w:cs="Times New Roman"/>
          <w:sz w:val="24"/>
          <w:szCs w:val="24"/>
          <w:lang w:val="el-GR"/>
        </w:rPr>
        <w:t>ις</w:t>
      </w:r>
      <w:r w:rsidRPr="001D3AB5">
        <w:rPr>
          <w:rFonts w:ascii="Times New Roman" w:hAnsi="Times New Roman" w:cs="Times New Roman"/>
          <w:sz w:val="24"/>
          <w:szCs w:val="24"/>
          <w:lang w:val="el-GR"/>
        </w:rPr>
        <w:t xml:space="preserve"> χώρων. </w:t>
      </w:r>
    </w:p>
    <w:p w:rsidR="00DF597D" w:rsidRPr="001D3AB5" w:rsidRDefault="003B7732"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Προϊόν δομικών κατασκευών</w:t>
      </w:r>
      <w:r w:rsidR="00DF597D"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κάθε προϊόν το οποίο κατασκευάζεται για να ενσωματωθεί κατά τρόπο διαρκή, σε δομικά έργα εν γένει, που καλύπτουν τόσο τα κτίρια όσο και τα έργα υποδομής. </w:t>
      </w:r>
    </w:p>
    <w:p w:rsidR="00DF597D" w:rsidRPr="001D3AB5" w:rsidRDefault="003B7732"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lastRenderedPageBreak/>
        <w:t>Οικονομικοί παράγοντες</w:t>
      </w:r>
      <w:r w:rsidR="00DF597D"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οι κατασκευαστές ή οι εργολήπτες τεχνικών και οικοδομικών έργων, οι προμηθευτές προϊόντων του τομέα δομικών κατασκευών, οι φορείς εκμίσθωσης εξοπλισμού και παροχής υπηρεσιών προσωρινής αποθήκευσης, συλλογής και μεταφοράς των ΑΕΚΚ, οι οργανισμοί τοπικής αυτοδιοίκησης, άλλοι δημόσιοι και ιδιωτικοί οργανισμοί και ο κύριος του έργου. </w:t>
      </w:r>
    </w:p>
    <w:p w:rsidR="00DF597D" w:rsidRPr="001D3AB5" w:rsidRDefault="003B7732"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Διαχειριστές ΑΕΚΚ</w:t>
      </w:r>
      <w:r w:rsidR="00DF597D"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οι ανάδοχοι των έργων (κατασκευαστές, εργολήπτες τεχνικών και οικοδομικών έργων, φορείς εκμίσθωσης εξοπλισμού και παροχής υπηρεσιών προσωρινής αποθήκευσης, συλλογής και μεταφοράς των ΑΕΚΚ) ή ο κύριος του έργου εφόσον δεν έχει αναθέσει το έργο σε ανάδοχο. </w:t>
      </w:r>
    </w:p>
    <w:p w:rsidR="00DF597D" w:rsidRPr="001D3AB5" w:rsidRDefault="003B7732"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sz w:val="24"/>
          <w:szCs w:val="24"/>
          <w:u w:val="single"/>
          <w:lang w:val="el-GR"/>
        </w:rPr>
        <w:t>Αρμόδια αρχή</w:t>
      </w:r>
      <w:r w:rsidRPr="001D3AB5">
        <w:rPr>
          <w:rFonts w:ascii="Times New Roman" w:hAnsi="Times New Roman" w:cs="Times New Roman"/>
          <w:sz w:val="24"/>
          <w:szCs w:val="24"/>
          <w:lang w:val="el-GR"/>
        </w:rPr>
        <w:t xml:space="preserve"> για την εφαρμογή του Π.Δ. είναι ο ΕΟΕΔΣΑΠ όπως ορίζεται στις παραγράφους 1,2 και 3 του άρθρου 24 σε συνδυασμό με την παράγραφο 11 του ίδιου άρθρου του Ν.2939/2001 (Α' 157).</w:t>
      </w:r>
    </w:p>
    <w:p w:rsidR="00DF597D" w:rsidRPr="00224892" w:rsidRDefault="00DF597D" w:rsidP="00DF597D">
      <w:pPr>
        <w:spacing w:line="360" w:lineRule="auto"/>
        <w:ind w:firstLine="567"/>
        <w:jc w:val="both"/>
        <w:rPr>
          <w:rFonts w:ascii="Times New Roman" w:hAnsi="Times New Roman" w:cs="Times New Roman"/>
          <w:b/>
          <w:sz w:val="24"/>
          <w:szCs w:val="24"/>
          <w:lang w:val="el-GR"/>
        </w:rPr>
      </w:pPr>
    </w:p>
    <w:p w:rsidR="00DF597D" w:rsidRPr="001D3AB5" w:rsidRDefault="00DF597D"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b/>
          <w:sz w:val="28"/>
          <w:szCs w:val="28"/>
          <w:lang w:val="el-GR"/>
        </w:rPr>
        <w:t xml:space="preserve">1.4. </w:t>
      </w:r>
      <w:r w:rsidR="003B7732" w:rsidRPr="001D3AB5">
        <w:rPr>
          <w:rFonts w:ascii="Times New Roman" w:hAnsi="Times New Roman" w:cs="Times New Roman"/>
          <w:b/>
          <w:color w:val="000000"/>
          <w:sz w:val="28"/>
          <w:szCs w:val="28"/>
          <w:lang w:val="el-GR"/>
        </w:rPr>
        <w:t xml:space="preserve">Το πρόβλημα της διαχείρισης των αποβλήτων </w:t>
      </w:r>
    </w:p>
    <w:p w:rsidR="003B7732" w:rsidRPr="001D3AB5" w:rsidRDefault="003B7732" w:rsidP="00DF597D">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color w:val="000000"/>
          <w:sz w:val="24"/>
          <w:szCs w:val="24"/>
          <w:lang w:val="el-GR"/>
        </w:rPr>
        <w:t>Απαραίτητο συστατικό της ορθής διαχείρισης οποιουδήποτ</w:t>
      </w:r>
      <w:r w:rsidR="00DF597D" w:rsidRPr="001D3AB5">
        <w:rPr>
          <w:rFonts w:ascii="Times New Roman" w:hAnsi="Times New Roman" w:cs="Times New Roman"/>
          <w:color w:val="000000"/>
          <w:sz w:val="24"/>
          <w:szCs w:val="24"/>
          <w:lang w:val="el-GR"/>
        </w:rPr>
        <w:t>ε προβλήματος είναι η αναγνώρισή</w:t>
      </w:r>
      <w:r w:rsidRPr="001D3AB5">
        <w:rPr>
          <w:rFonts w:ascii="Times New Roman" w:hAnsi="Times New Roman" w:cs="Times New Roman"/>
          <w:color w:val="000000"/>
          <w:sz w:val="24"/>
          <w:szCs w:val="24"/>
          <w:lang w:val="el-GR"/>
        </w:rPr>
        <w:t xml:space="preserve"> του. Συγκεκριμένα και ειδικά για τα απόβλητα, απαραίτητο σ</w:t>
      </w:r>
      <w:r w:rsidR="00DF597D" w:rsidRPr="001D3AB5">
        <w:rPr>
          <w:rFonts w:ascii="Times New Roman" w:hAnsi="Times New Roman" w:cs="Times New Roman"/>
          <w:color w:val="000000"/>
          <w:sz w:val="24"/>
          <w:szCs w:val="24"/>
          <w:lang w:val="el-GR"/>
        </w:rPr>
        <w:t>υστατικό για την ορθή διαχείρισή</w:t>
      </w:r>
      <w:r w:rsidRPr="001D3AB5">
        <w:rPr>
          <w:rFonts w:ascii="Times New Roman" w:hAnsi="Times New Roman" w:cs="Times New Roman"/>
          <w:color w:val="000000"/>
          <w:sz w:val="24"/>
          <w:szCs w:val="24"/>
          <w:lang w:val="el-GR"/>
        </w:rPr>
        <w:t xml:space="preserve"> τους αποτελεί η γνώση σχετικά με: </w:t>
      </w:r>
    </w:p>
    <w:p w:rsidR="003B7732" w:rsidRPr="001D3AB5" w:rsidRDefault="003B7732" w:rsidP="00704208">
      <w:pPr>
        <w:pStyle w:val="a7"/>
        <w:numPr>
          <w:ilvl w:val="0"/>
          <w:numId w:val="4"/>
        </w:numPr>
        <w:spacing w:line="360" w:lineRule="auto"/>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 xml:space="preserve">Τη σύσταση των αποβλήτων και το είδος τους (επικίνδυνα, μη επικίνδυνα) </w:t>
      </w:r>
    </w:p>
    <w:p w:rsidR="003B7732" w:rsidRPr="001D3AB5" w:rsidRDefault="003B7732" w:rsidP="00704208">
      <w:pPr>
        <w:pStyle w:val="a7"/>
        <w:numPr>
          <w:ilvl w:val="0"/>
          <w:numId w:val="4"/>
        </w:numPr>
        <w:spacing w:line="360" w:lineRule="auto"/>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 xml:space="preserve">Τις παραγόμενες ποσότητες των αποβλήτων (κατά βάρος ή όγκο). </w:t>
      </w:r>
    </w:p>
    <w:p w:rsidR="00DF597D" w:rsidRPr="001D3AB5" w:rsidRDefault="003B7732" w:rsidP="00DF597D">
      <w:pPr>
        <w:spacing w:line="360" w:lineRule="auto"/>
        <w:ind w:firstLine="567"/>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 xml:space="preserve">Όσον αφορά στη σύσταση των αποβλήτων, αυτή διαπιστώνεται κατόπιν δειγματοληψίας και εργαστηριακών αναλύσεων. Ήδη έχουν διενεργηθεί έρευνες και μελέτες για τη σύσταση της πλειονότητας των ειδών αποβλήτων στην Ε.Ε., ενώ οι έρευνες αυτές συνεχίζονται διαρκώς τόσο για </w:t>
      </w:r>
      <w:r w:rsidR="00DF597D" w:rsidRPr="001D3AB5">
        <w:rPr>
          <w:rFonts w:ascii="Times New Roman" w:hAnsi="Times New Roman" w:cs="Times New Roman"/>
          <w:color w:val="000000"/>
          <w:sz w:val="24"/>
          <w:szCs w:val="24"/>
          <w:lang w:val="el-GR"/>
        </w:rPr>
        <w:t xml:space="preserve">τα </w:t>
      </w:r>
      <w:r w:rsidRPr="001D3AB5">
        <w:rPr>
          <w:rFonts w:ascii="Times New Roman" w:hAnsi="Times New Roman" w:cs="Times New Roman"/>
          <w:color w:val="000000"/>
          <w:sz w:val="24"/>
          <w:szCs w:val="24"/>
          <w:lang w:val="el-GR"/>
        </w:rPr>
        <w:t xml:space="preserve">νέα είδη αποβλήτων, όσο και για μεταβαλλόμενες συνθήκες των υφιστάμενων αποβλήτων. </w:t>
      </w:r>
    </w:p>
    <w:p w:rsidR="003B7732" w:rsidRPr="001D3AB5" w:rsidRDefault="003B7732" w:rsidP="00DF597D">
      <w:pPr>
        <w:spacing w:line="360" w:lineRule="auto"/>
        <w:ind w:firstLine="567"/>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 xml:space="preserve">Όσον αφορά στις παραγόμενες ποσότητες των αποβλήτων, αυτές: </w:t>
      </w:r>
    </w:p>
    <w:p w:rsidR="00DF597D" w:rsidRPr="001D3AB5" w:rsidRDefault="003B7732" w:rsidP="00704208">
      <w:pPr>
        <w:pStyle w:val="a7"/>
        <w:numPr>
          <w:ilvl w:val="0"/>
          <w:numId w:val="5"/>
        </w:numPr>
        <w:spacing w:line="360" w:lineRule="auto"/>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είτε καταγράφονται σύμφω</w:t>
      </w:r>
      <w:r w:rsidR="00DF597D" w:rsidRPr="001D3AB5">
        <w:rPr>
          <w:rFonts w:ascii="Times New Roman" w:hAnsi="Times New Roman" w:cs="Times New Roman"/>
          <w:color w:val="000000"/>
          <w:sz w:val="24"/>
          <w:szCs w:val="24"/>
          <w:lang w:val="el-GR"/>
        </w:rPr>
        <w:t>να με μετρήσεις – ζυγίσεις τους</w:t>
      </w:r>
      <w:r w:rsidRPr="001D3AB5">
        <w:rPr>
          <w:rFonts w:ascii="Times New Roman" w:hAnsi="Times New Roman" w:cs="Times New Roman"/>
          <w:color w:val="000000"/>
          <w:sz w:val="24"/>
          <w:szCs w:val="24"/>
          <w:lang w:val="el-GR"/>
        </w:rPr>
        <w:t xml:space="preserve"> στις μονάδες επεξεργασίας ή τελικής διάθεσης αποβλήτων </w:t>
      </w:r>
    </w:p>
    <w:p w:rsidR="003B7732" w:rsidRPr="00224892" w:rsidRDefault="003B7732" w:rsidP="00704208">
      <w:pPr>
        <w:pStyle w:val="a7"/>
        <w:numPr>
          <w:ilvl w:val="0"/>
          <w:numId w:val="5"/>
        </w:numPr>
        <w:spacing w:line="360" w:lineRule="auto"/>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lastRenderedPageBreak/>
        <w:t>εφόσον δεν καταγράφονται / ζυγίζονται, εκτιμούνται σύμφωνα με διάφορες μεθόδους και με τη χρήση υπολογιστικών μοντέλων, λαμβάνοντας υπόψη διάφορες τεχνικές, οικονομικές και διοικητικές</w:t>
      </w:r>
      <w:r w:rsidR="00DF597D" w:rsidRPr="001D3AB5">
        <w:rPr>
          <w:rFonts w:ascii="Times New Roman" w:hAnsi="Times New Roman" w:cs="Times New Roman"/>
          <w:color w:val="000000"/>
          <w:sz w:val="24"/>
          <w:szCs w:val="24"/>
          <w:lang w:val="el-GR"/>
        </w:rPr>
        <w:t>,</w:t>
      </w:r>
      <w:r w:rsidRPr="001D3AB5">
        <w:rPr>
          <w:rFonts w:ascii="Times New Roman" w:hAnsi="Times New Roman" w:cs="Times New Roman"/>
          <w:color w:val="000000"/>
          <w:sz w:val="24"/>
          <w:szCs w:val="24"/>
          <w:lang w:val="el-GR"/>
        </w:rPr>
        <w:t xml:space="preserve"> παραμέτρους και στοιχεία. </w:t>
      </w:r>
    </w:p>
    <w:p w:rsidR="003B7732" w:rsidRPr="001D3AB5" w:rsidRDefault="003B7732" w:rsidP="00DF597D">
      <w:pPr>
        <w:spacing w:line="360" w:lineRule="auto"/>
        <w:ind w:firstLine="567"/>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 xml:space="preserve">Ωστόσο στην Ε.Ε., σύμφωνα με την Ευρωπαϊκή νομοθεσία έως το 2008, υπήρχε υποχρέωση καταγραφής / ζύγισης μόνο συγκεκριμένων τύπων αποβλήτων, όπως: </w:t>
      </w:r>
    </w:p>
    <w:p w:rsidR="003B7732" w:rsidRPr="001D3AB5" w:rsidRDefault="00DF597D" w:rsidP="00704208">
      <w:pPr>
        <w:pStyle w:val="a7"/>
        <w:numPr>
          <w:ilvl w:val="0"/>
          <w:numId w:val="6"/>
        </w:numPr>
        <w:spacing w:line="360" w:lineRule="auto"/>
        <w:jc w:val="both"/>
        <w:rPr>
          <w:rFonts w:ascii="Times New Roman" w:hAnsi="Times New Roman" w:cs="Times New Roman"/>
          <w:color w:val="000000"/>
          <w:sz w:val="24"/>
          <w:szCs w:val="24"/>
          <w:lang w:val="el-GR"/>
        </w:rPr>
      </w:pPr>
      <w:r w:rsidRPr="001D3AB5">
        <w:rPr>
          <w:rFonts w:ascii="Times New Roman" w:hAnsi="Times New Roman" w:cs="Times New Roman"/>
          <w:color w:val="000000"/>
          <w:sz w:val="24"/>
          <w:szCs w:val="24"/>
          <w:lang w:val="el-GR"/>
        </w:rPr>
        <w:t>Α</w:t>
      </w:r>
      <w:r w:rsidR="003B7732" w:rsidRPr="001D3AB5">
        <w:rPr>
          <w:rFonts w:ascii="Times New Roman" w:hAnsi="Times New Roman" w:cs="Times New Roman"/>
          <w:color w:val="000000"/>
          <w:sz w:val="24"/>
          <w:szCs w:val="24"/>
          <w:lang w:val="el-GR"/>
        </w:rPr>
        <w:t>στικά / δημοτικά απόβλητα που καταλήγουν σε μονάδες επεξεργασίας (καύσης)  ή  ΧΥΤΑ</w:t>
      </w:r>
      <w:r w:rsidRPr="001D3AB5">
        <w:rPr>
          <w:rFonts w:ascii="Times New Roman" w:hAnsi="Times New Roman" w:cs="Times New Roman"/>
          <w:color w:val="000000"/>
          <w:sz w:val="24"/>
          <w:szCs w:val="24"/>
          <w:lang w:val="el-GR"/>
        </w:rPr>
        <w:t>.</w:t>
      </w:r>
      <w:r w:rsidR="003B7732" w:rsidRPr="001D3AB5">
        <w:rPr>
          <w:rFonts w:ascii="Times New Roman" w:hAnsi="Times New Roman" w:cs="Times New Roman"/>
          <w:color w:val="000000"/>
          <w:sz w:val="24"/>
          <w:szCs w:val="24"/>
          <w:lang w:val="el-GR"/>
        </w:rPr>
        <w:t xml:space="preserve"> </w:t>
      </w:r>
    </w:p>
    <w:p w:rsidR="003B7732" w:rsidRPr="001D3AB5" w:rsidRDefault="00DF597D" w:rsidP="00704208">
      <w:pPr>
        <w:pStyle w:val="a7"/>
        <w:numPr>
          <w:ilvl w:val="0"/>
          <w:numId w:val="6"/>
        </w:numPr>
        <w:spacing w:line="360" w:lineRule="auto"/>
        <w:jc w:val="both"/>
        <w:rPr>
          <w:rFonts w:ascii="Times New Roman" w:hAnsi="Times New Roman" w:cs="Times New Roman"/>
          <w:sz w:val="24"/>
          <w:szCs w:val="24"/>
          <w:lang w:val="el-GR"/>
        </w:rPr>
      </w:pPr>
      <w:r w:rsidRPr="001D3AB5">
        <w:rPr>
          <w:rFonts w:ascii="Times New Roman" w:hAnsi="Times New Roman" w:cs="Times New Roman"/>
          <w:color w:val="000000"/>
          <w:sz w:val="24"/>
          <w:szCs w:val="24"/>
          <w:lang w:val="el-GR"/>
        </w:rPr>
        <w:t>Β</w:t>
      </w:r>
      <w:r w:rsidR="003B7732" w:rsidRPr="001D3AB5">
        <w:rPr>
          <w:rFonts w:ascii="Times New Roman" w:hAnsi="Times New Roman" w:cs="Times New Roman"/>
          <w:color w:val="000000"/>
          <w:sz w:val="24"/>
          <w:szCs w:val="24"/>
          <w:lang w:val="el-GR"/>
        </w:rPr>
        <w:t>ιομηχανικά  απόβλητα  που  καταλήγουν  σε  μονάδες  επεξεργασίας</w:t>
      </w:r>
      <w:r w:rsidRPr="001D3AB5">
        <w:rPr>
          <w:rFonts w:ascii="Times New Roman" w:hAnsi="Times New Roman" w:cs="Times New Roman"/>
          <w:color w:val="000000"/>
          <w:sz w:val="24"/>
          <w:szCs w:val="24"/>
          <w:lang w:val="el-GR"/>
        </w:rPr>
        <w:t>.</w:t>
      </w:r>
    </w:p>
    <w:p w:rsidR="003B7732" w:rsidRPr="001D3AB5" w:rsidRDefault="00DF597D" w:rsidP="00704208">
      <w:pPr>
        <w:pStyle w:val="a7"/>
        <w:numPr>
          <w:ilvl w:val="0"/>
          <w:numId w:val="6"/>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Ε</w:t>
      </w:r>
      <w:r w:rsidR="003B7732" w:rsidRPr="001D3AB5">
        <w:rPr>
          <w:rFonts w:ascii="Times New Roman" w:hAnsi="Times New Roman" w:cs="Times New Roman"/>
          <w:sz w:val="24"/>
          <w:szCs w:val="24"/>
          <w:lang w:val="el-GR"/>
        </w:rPr>
        <w:t xml:space="preserve">πικίνδυνα απόβλητα που καταλήγουν σε μονάδες επεξεργασίας / καταστροφής. </w:t>
      </w:r>
    </w:p>
    <w:p w:rsidR="00DF597D" w:rsidRPr="001D3AB5" w:rsidRDefault="003B7732" w:rsidP="00DF597D">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Για όλα τα υπόλοιπα ρεύματα αποβλήτων δεν υπήρχε Ευρωπαϊκή υποχρέωση καταγραφής / ζύγισης τους, μέχρι το 2008 που εκδόθηκε η Ευρωπαϊκή Οδηγία Πλαίσιο για τα απόβλητα 2008/98/ΕΚ </w:t>
      </w:r>
      <w:r w:rsidR="00DF597D" w:rsidRPr="001D3AB5">
        <w:rPr>
          <w:rFonts w:ascii="Times New Roman" w:hAnsi="Times New Roman" w:cs="Times New Roman"/>
          <w:sz w:val="24"/>
          <w:szCs w:val="24"/>
          <w:lang w:val="el-GR"/>
        </w:rPr>
        <w:t>(</w:t>
      </w:r>
      <w:r w:rsidR="00DF597D">
        <w:rPr>
          <w:rFonts w:ascii="Times New Roman" w:hAnsi="Times New Roman" w:cs="Times New Roman"/>
          <w:sz w:val="24"/>
          <w:szCs w:val="24"/>
        </w:rPr>
        <w:t>European</w:t>
      </w:r>
      <w:r w:rsidR="00DF597D" w:rsidRPr="00DF597D">
        <w:rPr>
          <w:rFonts w:ascii="Times New Roman" w:hAnsi="Times New Roman" w:cs="Times New Roman"/>
          <w:sz w:val="24"/>
          <w:szCs w:val="24"/>
          <w:lang w:val="el-GR"/>
        </w:rPr>
        <w:t xml:space="preserve"> </w:t>
      </w:r>
      <w:r w:rsidR="00DF597D">
        <w:rPr>
          <w:rFonts w:ascii="Times New Roman" w:hAnsi="Times New Roman" w:cs="Times New Roman"/>
          <w:sz w:val="24"/>
          <w:szCs w:val="24"/>
        </w:rPr>
        <w:t>Commission</w:t>
      </w:r>
      <w:r w:rsidR="00DF597D" w:rsidRPr="00DF597D">
        <w:rPr>
          <w:rFonts w:ascii="Times New Roman" w:hAnsi="Times New Roman" w:cs="Times New Roman"/>
          <w:sz w:val="24"/>
          <w:szCs w:val="24"/>
          <w:lang w:val="el-GR"/>
        </w:rPr>
        <w:t>, 2015</w:t>
      </w:r>
      <w:r w:rsidR="007E5FFE">
        <w:rPr>
          <w:rFonts w:ascii="Times New Roman" w:hAnsi="Times New Roman" w:cs="Times New Roman"/>
          <w:sz w:val="24"/>
          <w:szCs w:val="24"/>
        </w:rPr>
        <w:t>a</w:t>
      </w:r>
      <w:r w:rsidR="00DF597D" w:rsidRPr="00DF597D">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Συνεπώς η πλειονότητα των Κρατών – Μελών χρησιμοποιούσε μεθόδους εκτίμησης των παραγόμενων ποσοτήτων αποβλήτων, με εξαίρεση ορισμένες ιδιαίτερα αναπτυγμένες χώρες (π.χ. Γερμανία, Σουηδία), οι οποίες είχαν ήδη θεσπίσει ειδική εθνική νομοθεσία που υποχρέωνε την καταγραφή / ζύγιση όλων των αποβλήτων. </w:t>
      </w:r>
    </w:p>
    <w:p w:rsidR="003B7732" w:rsidRPr="003B7732" w:rsidRDefault="003B7732" w:rsidP="00DF597D">
      <w:pPr>
        <w:spacing w:line="360" w:lineRule="auto"/>
        <w:ind w:firstLine="567"/>
        <w:jc w:val="both"/>
        <w:rPr>
          <w:rFonts w:ascii="Times New Roman" w:hAnsi="Times New Roman" w:cs="Times New Roman"/>
          <w:sz w:val="24"/>
          <w:szCs w:val="24"/>
        </w:rPr>
      </w:pPr>
      <w:r w:rsidRPr="001D3AB5">
        <w:rPr>
          <w:rFonts w:ascii="Times New Roman" w:hAnsi="Times New Roman" w:cs="Times New Roman"/>
          <w:sz w:val="24"/>
          <w:szCs w:val="24"/>
          <w:lang w:val="el-GR"/>
        </w:rPr>
        <w:t>Το 1999 τα στοιχεία που συλλέγονταν βάσει εκτιμήσεων σε Ευρωπαϊκό επίπεδο από την Ευρωπαϊκή Επιτροπή είχαν μεγάλες διαφοροποιήσεις μεταξύ τους και δεν μπορούσαν να αξιοποιηθούν, με σκοπό την ορθή διαχείρ</w:t>
      </w:r>
      <w:r w:rsidR="00DF597D" w:rsidRPr="001D3AB5">
        <w:rPr>
          <w:rFonts w:ascii="Times New Roman" w:hAnsi="Times New Roman" w:cs="Times New Roman"/>
          <w:sz w:val="24"/>
          <w:szCs w:val="24"/>
          <w:lang w:val="el-GR"/>
        </w:rPr>
        <w:t>ιση όλων των ρευμάτων αποβλήτων</w:t>
      </w:r>
      <w:r w:rsidRPr="001D3AB5">
        <w:rPr>
          <w:rFonts w:ascii="Times New Roman" w:hAnsi="Times New Roman" w:cs="Times New Roman"/>
          <w:sz w:val="24"/>
          <w:szCs w:val="24"/>
          <w:lang w:val="el-GR"/>
        </w:rPr>
        <w:t xml:space="preserve">. </w:t>
      </w:r>
      <w:proofErr w:type="spellStart"/>
      <w:r w:rsidRPr="003B7732">
        <w:rPr>
          <w:rFonts w:ascii="Times New Roman" w:hAnsi="Times New Roman" w:cs="Times New Roman"/>
          <w:sz w:val="24"/>
          <w:szCs w:val="24"/>
        </w:rPr>
        <w:t>Οι</w:t>
      </w:r>
      <w:proofErr w:type="spellEnd"/>
      <w:r w:rsidRPr="003B7732">
        <w:rPr>
          <w:rFonts w:ascii="Times New Roman" w:hAnsi="Times New Roman" w:cs="Times New Roman"/>
          <w:sz w:val="24"/>
          <w:szCs w:val="24"/>
        </w:rPr>
        <w:t xml:space="preserve"> </w:t>
      </w:r>
      <w:proofErr w:type="spellStart"/>
      <w:r w:rsidRPr="003B7732">
        <w:rPr>
          <w:rFonts w:ascii="Times New Roman" w:hAnsi="Times New Roman" w:cs="Times New Roman"/>
          <w:sz w:val="24"/>
          <w:szCs w:val="24"/>
        </w:rPr>
        <w:t>βασικές</w:t>
      </w:r>
      <w:proofErr w:type="spellEnd"/>
      <w:r w:rsidRPr="003B7732">
        <w:rPr>
          <w:rFonts w:ascii="Times New Roman" w:hAnsi="Times New Roman" w:cs="Times New Roman"/>
          <w:sz w:val="24"/>
          <w:szCs w:val="24"/>
        </w:rPr>
        <w:t xml:space="preserve"> </w:t>
      </w:r>
      <w:proofErr w:type="spellStart"/>
      <w:r w:rsidRPr="003B7732">
        <w:rPr>
          <w:rFonts w:ascii="Times New Roman" w:hAnsi="Times New Roman" w:cs="Times New Roman"/>
          <w:sz w:val="24"/>
          <w:szCs w:val="24"/>
        </w:rPr>
        <w:t>αιτίες</w:t>
      </w:r>
      <w:proofErr w:type="spellEnd"/>
      <w:r w:rsidRPr="003B7732">
        <w:rPr>
          <w:rFonts w:ascii="Times New Roman" w:hAnsi="Times New Roman" w:cs="Times New Roman"/>
          <w:sz w:val="24"/>
          <w:szCs w:val="24"/>
        </w:rPr>
        <w:t xml:space="preserve"> </w:t>
      </w:r>
      <w:proofErr w:type="spellStart"/>
      <w:r w:rsidRPr="003B7732">
        <w:rPr>
          <w:rFonts w:ascii="Times New Roman" w:hAnsi="Times New Roman" w:cs="Times New Roman"/>
          <w:sz w:val="24"/>
          <w:szCs w:val="24"/>
        </w:rPr>
        <w:t>διαφοροποιήσεων</w:t>
      </w:r>
      <w:proofErr w:type="spellEnd"/>
      <w:r w:rsidRPr="003B7732">
        <w:rPr>
          <w:rFonts w:ascii="Times New Roman" w:hAnsi="Times New Roman" w:cs="Times New Roman"/>
          <w:sz w:val="24"/>
          <w:szCs w:val="24"/>
        </w:rPr>
        <w:t xml:space="preserve"> </w:t>
      </w:r>
      <w:proofErr w:type="spellStart"/>
      <w:r w:rsidRPr="003B7732">
        <w:rPr>
          <w:rFonts w:ascii="Times New Roman" w:hAnsi="Times New Roman" w:cs="Times New Roman"/>
          <w:sz w:val="24"/>
          <w:szCs w:val="24"/>
        </w:rPr>
        <w:t>ήταν</w:t>
      </w:r>
      <w:proofErr w:type="spellEnd"/>
      <w:r w:rsidRPr="003B7732">
        <w:rPr>
          <w:rFonts w:ascii="Times New Roman" w:hAnsi="Times New Roman" w:cs="Times New Roman"/>
          <w:sz w:val="24"/>
          <w:szCs w:val="24"/>
        </w:rPr>
        <w:t xml:space="preserve">: </w:t>
      </w:r>
    </w:p>
    <w:p w:rsidR="003B7732" w:rsidRPr="001D3AB5" w:rsidRDefault="003B7732" w:rsidP="00704208">
      <w:pPr>
        <w:pStyle w:val="a7"/>
        <w:numPr>
          <w:ilvl w:val="0"/>
          <w:numId w:val="7"/>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δεν υπήρχαν ενιαίοι ορισμοί των αποβλήτων μεταξύ των Κρατών – Μελών</w:t>
      </w:r>
      <w:r w:rsidR="00DF597D"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w:t>
      </w:r>
    </w:p>
    <w:p w:rsidR="003B7732" w:rsidRPr="001D3AB5" w:rsidRDefault="003B7732" w:rsidP="00704208">
      <w:pPr>
        <w:pStyle w:val="a7"/>
        <w:numPr>
          <w:ilvl w:val="0"/>
          <w:numId w:val="7"/>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δεν χρησιμοποιούνταν τα ίδια υπολογιστικά μοντέλα μεταξύ των Κρατών – Μελών</w:t>
      </w:r>
      <w:r w:rsidR="00DF597D"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w:t>
      </w:r>
    </w:p>
    <w:p w:rsidR="003B7732" w:rsidRPr="001D3AB5" w:rsidRDefault="003B7732" w:rsidP="00704208">
      <w:pPr>
        <w:pStyle w:val="a7"/>
        <w:numPr>
          <w:ilvl w:val="0"/>
          <w:numId w:val="7"/>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δεν υπήρχαν ενιαίοι τρόποι καταγραφής μεταξύ των Κρατών –</w:t>
      </w:r>
      <w:r w:rsidR="00DF597D" w:rsidRPr="001D3AB5">
        <w:rPr>
          <w:rFonts w:ascii="Times New Roman" w:hAnsi="Times New Roman" w:cs="Times New Roman"/>
          <w:sz w:val="24"/>
          <w:szCs w:val="24"/>
          <w:lang w:val="el-GR"/>
        </w:rPr>
        <w:t xml:space="preserve"> Μελών και συνεπώς δεν προέκυπτε</w:t>
      </w:r>
      <w:r w:rsidRPr="001D3AB5">
        <w:rPr>
          <w:rFonts w:ascii="Times New Roman" w:hAnsi="Times New Roman" w:cs="Times New Roman"/>
          <w:sz w:val="24"/>
          <w:szCs w:val="24"/>
          <w:lang w:val="el-GR"/>
        </w:rPr>
        <w:t xml:space="preserve"> συλλογή δεδομένων με ενιαίο τρόπο</w:t>
      </w:r>
      <w:r w:rsidR="00DF597D"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w:t>
      </w:r>
    </w:p>
    <w:p w:rsidR="003B7732" w:rsidRPr="001D3AB5" w:rsidRDefault="003B7732" w:rsidP="00704208">
      <w:pPr>
        <w:pStyle w:val="a7"/>
        <w:numPr>
          <w:ilvl w:val="0"/>
          <w:numId w:val="7"/>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δεν εφαρμοζόταν ορθή και ολοκληρωμένη διαχείριση αποβλήτων στα μη αναπτυγμένα Κράτη – Μέλη, εξαιτίας της έλλειψης ειδικής </w:t>
      </w:r>
      <w:r w:rsidRPr="001D3AB5">
        <w:rPr>
          <w:rFonts w:ascii="Times New Roman" w:hAnsi="Times New Roman" w:cs="Times New Roman"/>
          <w:sz w:val="24"/>
          <w:szCs w:val="24"/>
          <w:lang w:val="el-GR"/>
        </w:rPr>
        <w:lastRenderedPageBreak/>
        <w:t>Ευρωπαϊκής νομοθεσίας και της χαμηλής περιβαλλοντικής συμμόρφωσ</w:t>
      </w:r>
      <w:r w:rsidR="00F63BB5" w:rsidRPr="001D3AB5">
        <w:rPr>
          <w:rFonts w:ascii="Times New Roman" w:hAnsi="Times New Roman" w:cs="Times New Roman"/>
          <w:sz w:val="24"/>
          <w:szCs w:val="24"/>
          <w:lang w:val="el-GR"/>
        </w:rPr>
        <w:t>ης / ευαισθητοποίησης που οδηγούσε</w:t>
      </w:r>
      <w:r w:rsidRPr="001D3AB5">
        <w:rPr>
          <w:rFonts w:ascii="Times New Roman" w:hAnsi="Times New Roman" w:cs="Times New Roman"/>
          <w:sz w:val="24"/>
          <w:szCs w:val="24"/>
          <w:lang w:val="el-GR"/>
        </w:rPr>
        <w:t xml:space="preserve"> σε παράνομες απορρίψεις αποβλήτων στο περιβάλλον, οι οποίες δ</w:t>
      </w:r>
      <w:r w:rsidR="00F63BB5" w:rsidRPr="001D3AB5">
        <w:rPr>
          <w:rFonts w:ascii="Times New Roman" w:hAnsi="Times New Roman" w:cs="Times New Roman"/>
          <w:sz w:val="24"/>
          <w:szCs w:val="24"/>
          <w:lang w:val="el-GR"/>
        </w:rPr>
        <w:t>εν καταγράφονταν / μετρούνταν</w:t>
      </w:r>
      <w:r w:rsidRPr="001D3AB5">
        <w:rPr>
          <w:rFonts w:ascii="Times New Roman" w:hAnsi="Times New Roman" w:cs="Times New Roman"/>
          <w:sz w:val="24"/>
          <w:szCs w:val="24"/>
          <w:lang w:val="el-GR"/>
        </w:rPr>
        <w:t xml:space="preserve">. </w:t>
      </w:r>
    </w:p>
    <w:p w:rsidR="003B7732" w:rsidRPr="001D3AB5" w:rsidRDefault="003B7732" w:rsidP="007E5FFE">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Είναι κατανοητό ότι η έλλειψη γνώσης περί των παραγόμενων ποσοτήτων αποβλήτων, καθιστά πολύ δύσκολη</w:t>
      </w:r>
      <w:r w:rsidR="007E5FFE" w:rsidRPr="001D3AB5">
        <w:rPr>
          <w:rFonts w:ascii="Times New Roman" w:hAnsi="Times New Roman" w:cs="Times New Roman"/>
          <w:sz w:val="24"/>
          <w:szCs w:val="24"/>
          <w:lang w:val="el-GR"/>
        </w:rPr>
        <w:t xml:space="preserve"> έως αδύνατη την ορθή διαχείρισή τους</w:t>
      </w:r>
      <w:r w:rsidRPr="001D3AB5">
        <w:rPr>
          <w:rFonts w:ascii="Times New Roman" w:hAnsi="Times New Roman" w:cs="Times New Roman"/>
          <w:sz w:val="24"/>
          <w:szCs w:val="24"/>
          <w:lang w:val="el-GR"/>
        </w:rPr>
        <w:t xml:space="preserve"> καθώς και τη χάραξη ενιαίων πολιτικών αντιμετώπισης των περιβαλλοντικών προβλημάτων που προκύπτουν στην Ε.Ε. Στη διαπίστωση ότι «δεν μπορείς να διαχειριστείς, οτιδήποτε δεν μπορείς να μετρήσεις» κατέληξαν σε αντίστοιχα προβλήματα κορυφαίοι επιστήμονες, όπως: </w:t>
      </w:r>
    </w:p>
    <w:p w:rsidR="003B7732" w:rsidRPr="001D3AB5" w:rsidRDefault="003B7732" w:rsidP="00704208">
      <w:pPr>
        <w:pStyle w:val="a7"/>
        <w:numPr>
          <w:ilvl w:val="0"/>
          <w:numId w:val="8"/>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ο μηχανικός, μαθηματικός και φυσικός Λόρδος </w:t>
      </w:r>
      <w:proofErr w:type="spellStart"/>
      <w:r w:rsidRPr="001D3AB5">
        <w:rPr>
          <w:rFonts w:ascii="Times New Roman" w:hAnsi="Times New Roman" w:cs="Times New Roman"/>
          <w:sz w:val="24"/>
          <w:szCs w:val="24"/>
          <w:lang w:val="el-GR"/>
        </w:rPr>
        <w:t>Κέλβιν</w:t>
      </w:r>
      <w:proofErr w:type="spellEnd"/>
      <w:r w:rsidRPr="001D3AB5">
        <w:rPr>
          <w:rFonts w:ascii="Times New Roman" w:hAnsi="Times New Roman" w:cs="Times New Roman"/>
          <w:sz w:val="24"/>
          <w:szCs w:val="24"/>
          <w:lang w:val="el-GR"/>
        </w:rPr>
        <w:t xml:space="preserve">, διάσημος για την ανακάλυψη των θερμοδυναμικών νόμων, καθώς και </w:t>
      </w:r>
      <w:r w:rsidR="007E5FFE" w:rsidRPr="001D3AB5">
        <w:rPr>
          <w:rFonts w:ascii="Times New Roman" w:hAnsi="Times New Roman" w:cs="Times New Roman"/>
          <w:sz w:val="24"/>
          <w:szCs w:val="24"/>
          <w:lang w:val="el-GR"/>
        </w:rPr>
        <w:t xml:space="preserve">για </w:t>
      </w:r>
      <w:r w:rsidRPr="001D3AB5">
        <w:rPr>
          <w:rFonts w:ascii="Times New Roman" w:hAnsi="Times New Roman" w:cs="Times New Roman"/>
          <w:sz w:val="24"/>
          <w:szCs w:val="24"/>
          <w:lang w:val="el-GR"/>
        </w:rPr>
        <w:t>τον καθο</w:t>
      </w:r>
      <w:r w:rsidR="007E5FFE" w:rsidRPr="001D3AB5">
        <w:rPr>
          <w:rFonts w:ascii="Times New Roman" w:hAnsi="Times New Roman" w:cs="Times New Roman"/>
          <w:sz w:val="24"/>
          <w:szCs w:val="24"/>
          <w:lang w:val="el-GR"/>
        </w:rPr>
        <w:t>ρισμό του απόλυτου μηδέν (-273 °</w:t>
      </w:r>
      <w:r w:rsidRPr="007E5FFE">
        <w:rPr>
          <w:rFonts w:ascii="Times New Roman" w:hAnsi="Times New Roman" w:cs="Times New Roman"/>
          <w:sz w:val="24"/>
          <w:szCs w:val="24"/>
        </w:rPr>
        <w:t>C</w:t>
      </w:r>
      <w:r w:rsidRPr="001D3AB5">
        <w:rPr>
          <w:rFonts w:ascii="Times New Roman" w:hAnsi="Times New Roman" w:cs="Times New Roman"/>
          <w:sz w:val="24"/>
          <w:szCs w:val="24"/>
          <w:lang w:val="el-GR"/>
        </w:rPr>
        <w:t xml:space="preserve">). </w:t>
      </w:r>
    </w:p>
    <w:p w:rsidR="003B7732" w:rsidRPr="001D3AB5" w:rsidRDefault="003B7732" w:rsidP="00704208">
      <w:pPr>
        <w:pStyle w:val="a7"/>
        <w:numPr>
          <w:ilvl w:val="0"/>
          <w:numId w:val="8"/>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ο ηλεκτρολόγος μηχανικός, μαθηματικός, φυσικός και στατιστικολόγος </w:t>
      </w:r>
      <w:proofErr w:type="spellStart"/>
      <w:r w:rsidRPr="001D3AB5">
        <w:rPr>
          <w:rFonts w:ascii="Times New Roman" w:hAnsi="Times New Roman" w:cs="Times New Roman"/>
          <w:sz w:val="24"/>
          <w:szCs w:val="24"/>
          <w:lang w:val="el-GR"/>
        </w:rPr>
        <w:t>Ντέμινγκ</w:t>
      </w:r>
      <w:proofErr w:type="spellEnd"/>
      <w:r w:rsidRPr="001D3AB5">
        <w:rPr>
          <w:rFonts w:ascii="Times New Roman" w:hAnsi="Times New Roman" w:cs="Times New Roman"/>
          <w:sz w:val="24"/>
          <w:szCs w:val="24"/>
          <w:lang w:val="el-GR"/>
        </w:rPr>
        <w:t xml:space="preserve"> (</w:t>
      </w:r>
      <w:r w:rsidRPr="007E5FFE">
        <w:rPr>
          <w:rFonts w:ascii="Times New Roman" w:hAnsi="Times New Roman" w:cs="Times New Roman"/>
          <w:sz w:val="24"/>
          <w:szCs w:val="24"/>
        </w:rPr>
        <w:t>William</w:t>
      </w:r>
      <w:r w:rsidRPr="001D3AB5">
        <w:rPr>
          <w:rFonts w:ascii="Times New Roman" w:hAnsi="Times New Roman" w:cs="Times New Roman"/>
          <w:sz w:val="24"/>
          <w:szCs w:val="24"/>
          <w:lang w:val="el-GR"/>
        </w:rPr>
        <w:t xml:space="preserve"> </w:t>
      </w:r>
      <w:r w:rsidRPr="007E5FFE">
        <w:rPr>
          <w:rFonts w:ascii="Times New Roman" w:hAnsi="Times New Roman" w:cs="Times New Roman"/>
          <w:sz w:val="24"/>
          <w:szCs w:val="24"/>
        </w:rPr>
        <w:t>Edwards</w:t>
      </w:r>
      <w:r w:rsidRPr="001D3AB5">
        <w:rPr>
          <w:rFonts w:ascii="Times New Roman" w:hAnsi="Times New Roman" w:cs="Times New Roman"/>
          <w:sz w:val="24"/>
          <w:szCs w:val="24"/>
          <w:lang w:val="el-GR"/>
        </w:rPr>
        <w:t xml:space="preserve"> </w:t>
      </w:r>
      <w:r w:rsidRPr="007E5FFE">
        <w:rPr>
          <w:rFonts w:ascii="Times New Roman" w:hAnsi="Times New Roman" w:cs="Times New Roman"/>
          <w:sz w:val="24"/>
          <w:szCs w:val="24"/>
        </w:rPr>
        <w:t>Deming</w:t>
      </w:r>
      <w:r w:rsidRPr="001D3AB5">
        <w:rPr>
          <w:rFonts w:ascii="Times New Roman" w:hAnsi="Times New Roman" w:cs="Times New Roman"/>
          <w:sz w:val="24"/>
          <w:szCs w:val="24"/>
          <w:lang w:val="el-GR"/>
        </w:rPr>
        <w:t xml:space="preserve">), διάσημος για την ανακάλυψη του κύκλου </w:t>
      </w:r>
      <w:r w:rsidRPr="007E5FFE">
        <w:rPr>
          <w:rFonts w:ascii="Times New Roman" w:hAnsi="Times New Roman" w:cs="Times New Roman"/>
          <w:sz w:val="24"/>
          <w:szCs w:val="24"/>
        </w:rPr>
        <w:t>Plan</w:t>
      </w:r>
      <w:r w:rsidRPr="001D3AB5">
        <w:rPr>
          <w:rFonts w:ascii="Times New Roman" w:hAnsi="Times New Roman" w:cs="Times New Roman"/>
          <w:sz w:val="24"/>
          <w:szCs w:val="24"/>
          <w:lang w:val="el-GR"/>
        </w:rPr>
        <w:t>-</w:t>
      </w:r>
      <w:r w:rsidRPr="007E5FFE">
        <w:rPr>
          <w:rFonts w:ascii="Times New Roman" w:hAnsi="Times New Roman" w:cs="Times New Roman"/>
          <w:sz w:val="24"/>
          <w:szCs w:val="24"/>
        </w:rPr>
        <w:t>Do</w:t>
      </w:r>
      <w:r w:rsidRPr="001D3AB5">
        <w:rPr>
          <w:rFonts w:ascii="Times New Roman" w:hAnsi="Times New Roman" w:cs="Times New Roman"/>
          <w:sz w:val="24"/>
          <w:szCs w:val="24"/>
          <w:lang w:val="el-GR"/>
        </w:rPr>
        <w:t>-</w:t>
      </w:r>
      <w:r w:rsidRPr="007E5FFE">
        <w:rPr>
          <w:rFonts w:ascii="Times New Roman" w:hAnsi="Times New Roman" w:cs="Times New Roman"/>
          <w:sz w:val="24"/>
          <w:szCs w:val="24"/>
        </w:rPr>
        <w:t>Check</w:t>
      </w:r>
      <w:r w:rsidRPr="001D3AB5">
        <w:rPr>
          <w:rFonts w:ascii="Times New Roman" w:hAnsi="Times New Roman" w:cs="Times New Roman"/>
          <w:sz w:val="24"/>
          <w:szCs w:val="24"/>
          <w:lang w:val="el-GR"/>
        </w:rPr>
        <w:t>-</w:t>
      </w:r>
      <w:r w:rsidRPr="007E5FFE">
        <w:rPr>
          <w:rFonts w:ascii="Times New Roman" w:hAnsi="Times New Roman" w:cs="Times New Roman"/>
          <w:sz w:val="24"/>
          <w:szCs w:val="24"/>
        </w:rPr>
        <w:t>Act</w:t>
      </w:r>
      <w:r w:rsidRPr="001D3AB5">
        <w:rPr>
          <w:rFonts w:ascii="Times New Roman" w:hAnsi="Times New Roman" w:cs="Times New Roman"/>
          <w:sz w:val="24"/>
          <w:szCs w:val="24"/>
          <w:lang w:val="el-GR"/>
        </w:rPr>
        <w:t xml:space="preserve"> που χρησιμοποιείται διεθνώς στα Συστήματα Διαχείρισης (</w:t>
      </w:r>
      <w:r w:rsidRPr="007E5FFE">
        <w:rPr>
          <w:rFonts w:ascii="Times New Roman" w:hAnsi="Times New Roman" w:cs="Times New Roman"/>
          <w:sz w:val="24"/>
          <w:szCs w:val="24"/>
        </w:rPr>
        <w:t>management</w:t>
      </w:r>
      <w:r w:rsidRPr="001D3AB5">
        <w:rPr>
          <w:rFonts w:ascii="Times New Roman" w:hAnsi="Times New Roman" w:cs="Times New Roman"/>
          <w:sz w:val="24"/>
          <w:szCs w:val="24"/>
          <w:lang w:val="el-GR"/>
        </w:rPr>
        <w:t xml:space="preserve"> </w:t>
      </w:r>
      <w:r w:rsidRPr="007E5FFE">
        <w:rPr>
          <w:rFonts w:ascii="Times New Roman" w:hAnsi="Times New Roman" w:cs="Times New Roman"/>
          <w:sz w:val="24"/>
          <w:szCs w:val="24"/>
        </w:rPr>
        <w:t>systems</w:t>
      </w:r>
      <w:r w:rsidRPr="001D3AB5">
        <w:rPr>
          <w:rFonts w:ascii="Times New Roman" w:hAnsi="Times New Roman" w:cs="Times New Roman"/>
          <w:sz w:val="24"/>
          <w:szCs w:val="24"/>
          <w:lang w:val="el-GR"/>
        </w:rPr>
        <w:t xml:space="preserve">) των μοντέλων διοίκησης μεγάλων οργανισμών. </w:t>
      </w:r>
    </w:p>
    <w:p w:rsidR="007E5FFE" w:rsidRPr="001D3AB5" w:rsidRDefault="003B7732" w:rsidP="007E5FFE">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Συνεπώς για να επιλυθεί το πρόβλημα της διαχείρισης των αποβλήτων, απαιτείται να προκύψει πρώτα λύση σχετικά με την εύρεση / υπολογισμό των παραγόμενων ποσοτήτων αποβλήτων. </w:t>
      </w:r>
    </w:p>
    <w:p w:rsidR="007E5FFE" w:rsidRPr="001D3AB5" w:rsidRDefault="007E5FFE" w:rsidP="007E5FFE">
      <w:pPr>
        <w:spacing w:line="360" w:lineRule="auto"/>
        <w:ind w:firstLine="567"/>
        <w:jc w:val="both"/>
        <w:rPr>
          <w:rFonts w:ascii="Times New Roman" w:hAnsi="Times New Roman" w:cs="Times New Roman"/>
          <w:sz w:val="24"/>
          <w:szCs w:val="24"/>
          <w:lang w:val="el-GR"/>
        </w:rPr>
      </w:pPr>
    </w:p>
    <w:p w:rsidR="007E5FFE" w:rsidRPr="001D3AB5" w:rsidRDefault="007E5FFE" w:rsidP="007E5FFE">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b/>
          <w:sz w:val="28"/>
          <w:szCs w:val="28"/>
          <w:lang w:val="el-GR"/>
        </w:rPr>
        <w:t xml:space="preserve">1.5. </w:t>
      </w:r>
      <w:r w:rsidR="003B7732" w:rsidRPr="001D3AB5">
        <w:rPr>
          <w:rFonts w:ascii="Times New Roman" w:hAnsi="Times New Roman" w:cs="Times New Roman"/>
          <w:b/>
          <w:sz w:val="28"/>
          <w:szCs w:val="28"/>
          <w:lang w:val="el-GR"/>
        </w:rPr>
        <w:t xml:space="preserve">Τα απόβλητα στην Ε.Ε. </w:t>
      </w:r>
    </w:p>
    <w:p w:rsidR="007E5FFE" w:rsidRPr="001D3AB5" w:rsidRDefault="003B7732" w:rsidP="007E5FFE">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Στην Ε.Ε. εκτιμάται ότι παράγονται ετησίως 3 δισεκατομμύρια τόνοι αποβλήτων, εκ των οποίων 90 εκατομμύρια τόνοι (3%) αποτελούν επικίνδυνα απόβλητα, σύμφωνα με εκτιμήσεις της Γενικής Διεύθυνσης Περιβάλλοντος της Ευρωπαϊκής Επιτροπής</w:t>
      </w:r>
      <w:r w:rsidR="007E5FFE" w:rsidRPr="007E5FFE">
        <w:rPr>
          <w:rFonts w:ascii="Times New Roman" w:hAnsi="Times New Roman" w:cs="Times New Roman"/>
          <w:sz w:val="24"/>
          <w:szCs w:val="24"/>
          <w:lang w:val="el-GR"/>
        </w:rPr>
        <w:t xml:space="preserve"> (</w:t>
      </w:r>
      <w:r w:rsidR="007E5FFE">
        <w:rPr>
          <w:rFonts w:ascii="Times New Roman" w:hAnsi="Times New Roman" w:cs="Times New Roman"/>
          <w:sz w:val="24"/>
          <w:szCs w:val="24"/>
        </w:rPr>
        <w:t>European</w:t>
      </w:r>
      <w:r w:rsidR="007E5FFE" w:rsidRPr="007E5FFE">
        <w:rPr>
          <w:rFonts w:ascii="Times New Roman" w:hAnsi="Times New Roman" w:cs="Times New Roman"/>
          <w:sz w:val="24"/>
          <w:szCs w:val="24"/>
          <w:lang w:val="el-GR"/>
        </w:rPr>
        <w:t xml:space="preserve"> </w:t>
      </w:r>
      <w:r w:rsidR="007E5FFE">
        <w:rPr>
          <w:rFonts w:ascii="Times New Roman" w:hAnsi="Times New Roman" w:cs="Times New Roman"/>
          <w:sz w:val="24"/>
          <w:szCs w:val="24"/>
        </w:rPr>
        <w:t>Commission</w:t>
      </w:r>
      <w:r w:rsidR="007E5FFE" w:rsidRPr="007E5FFE">
        <w:rPr>
          <w:rFonts w:ascii="Times New Roman" w:hAnsi="Times New Roman" w:cs="Times New Roman"/>
          <w:sz w:val="24"/>
          <w:szCs w:val="24"/>
          <w:lang w:val="el-GR"/>
        </w:rPr>
        <w:t>, 2015</w:t>
      </w:r>
      <w:r w:rsidR="007E5FFE">
        <w:rPr>
          <w:rFonts w:ascii="Times New Roman" w:hAnsi="Times New Roman" w:cs="Times New Roman"/>
          <w:sz w:val="24"/>
          <w:szCs w:val="24"/>
        </w:rPr>
        <w:t>b</w:t>
      </w:r>
      <w:r w:rsidR="007E5FFE" w:rsidRPr="007E5FFE">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Αυτό αντιστοιχεί σε 6 τόνους αποβλήτων ετησίως ή ~16,4 κιλά αποβλήτων ημερησίως ανά κάτοικο. </w:t>
      </w:r>
    </w:p>
    <w:p w:rsidR="00D056A4" w:rsidRPr="001D3AB5" w:rsidRDefault="00D056A4" w:rsidP="00D056A4">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Το 6</w:t>
      </w:r>
      <w:r w:rsidRPr="00D056A4">
        <w:rPr>
          <w:rFonts w:ascii="Times New Roman" w:hAnsi="Times New Roman" w:cs="Times New Roman"/>
          <w:sz w:val="24"/>
          <w:szCs w:val="24"/>
          <w:lang w:val="el-GR"/>
        </w:rPr>
        <w:t>4</w:t>
      </w:r>
      <w:r w:rsidR="003B7732" w:rsidRPr="001D3AB5">
        <w:rPr>
          <w:rFonts w:ascii="Times New Roman" w:hAnsi="Times New Roman" w:cs="Times New Roman"/>
          <w:sz w:val="24"/>
          <w:szCs w:val="24"/>
          <w:lang w:val="el-GR"/>
        </w:rPr>
        <w:t xml:space="preserve">% των αποβλήτων αυτών καταλήγουν σε Μονάδες Καύσης ή Χώρους Υγειονομικής Ταφής Αποβλήτων (ΧΥΤΑ), </w:t>
      </w:r>
      <w:r w:rsidRPr="001D3AB5">
        <w:rPr>
          <w:rFonts w:ascii="Times New Roman" w:hAnsi="Times New Roman" w:cs="Times New Roman"/>
          <w:sz w:val="24"/>
          <w:szCs w:val="24"/>
          <w:lang w:val="el-GR"/>
        </w:rPr>
        <w:t>κάτι που</w:t>
      </w:r>
      <w:r w:rsidR="003B7732" w:rsidRPr="001D3AB5">
        <w:rPr>
          <w:rFonts w:ascii="Times New Roman" w:hAnsi="Times New Roman" w:cs="Times New Roman"/>
          <w:sz w:val="24"/>
          <w:szCs w:val="24"/>
          <w:lang w:val="el-GR"/>
        </w:rPr>
        <w:t xml:space="preserve"> συνεπάγεται σημαντικές </w:t>
      </w:r>
      <w:r w:rsidR="003B7732" w:rsidRPr="001D3AB5">
        <w:rPr>
          <w:rFonts w:ascii="Times New Roman" w:hAnsi="Times New Roman" w:cs="Times New Roman"/>
          <w:sz w:val="24"/>
          <w:szCs w:val="24"/>
          <w:lang w:val="el-GR"/>
        </w:rPr>
        <w:lastRenderedPageBreak/>
        <w:t>περιβαλλον</w:t>
      </w:r>
      <w:r w:rsidRPr="001D3AB5">
        <w:rPr>
          <w:rFonts w:ascii="Times New Roman" w:hAnsi="Times New Roman" w:cs="Times New Roman"/>
          <w:sz w:val="24"/>
          <w:szCs w:val="24"/>
          <w:lang w:val="el-GR"/>
        </w:rPr>
        <w:t>τικές επιπτώσεις. Το υπόλοιπο 3</w:t>
      </w:r>
      <w:r w:rsidRPr="00D056A4">
        <w:rPr>
          <w:rFonts w:ascii="Times New Roman" w:hAnsi="Times New Roman" w:cs="Times New Roman"/>
          <w:sz w:val="24"/>
          <w:szCs w:val="24"/>
          <w:lang w:val="el-GR"/>
        </w:rPr>
        <w:t>6</w:t>
      </w:r>
      <w:r w:rsidR="003B7732" w:rsidRPr="001D3AB5">
        <w:rPr>
          <w:rFonts w:ascii="Times New Roman" w:hAnsi="Times New Roman" w:cs="Times New Roman"/>
          <w:sz w:val="24"/>
          <w:szCs w:val="24"/>
          <w:lang w:val="el-GR"/>
        </w:rPr>
        <w:t xml:space="preserve">% αξιοποιείται μέσω επαναχρησιμοποίησης, ανάκτησης, ανακύκλωσης ή/και επεξεργασίας. </w:t>
      </w:r>
    </w:p>
    <w:p w:rsidR="000D5285" w:rsidRPr="000D5285" w:rsidRDefault="003B7732" w:rsidP="000D528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Η αξιοποίηση των αποβλήτων, εκτός από τα περιβαλλοντικά οφέλη, συνεισφέρει θετικά και στην οικονομία, αφού εκτιμάται ότι σε επίπεδο Ε.Ε. 0,75% του Ευρωπαϊκού Ακαθάριστου Εθνικού Προϊόντος (ΑΕΠ) αντιστοιχεί στον κλάδο της διαχείρισης αποβλήτων</w:t>
      </w:r>
      <w:r w:rsidR="004504F6"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Συγκεκριμένα ο κλάδος της ανακύκλωσης έχει 24 δισεκατομμύρια ευρώ τζίρο και απασχολεί 500 χιλιάδες εργαζόμενους</w:t>
      </w:r>
      <w:r w:rsidR="004504F6" w:rsidRPr="001D3AB5">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ενώ ο αριθμός των εργαζομένων στον κλάδο της ανακύκλωσης αυξανόταν σταθερά κατά 7% ανά έτος, κατά το διάστημα 2000-2007</w:t>
      </w:r>
      <w:r w:rsidR="004504F6" w:rsidRPr="004504F6">
        <w:rPr>
          <w:rFonts w:ascii="Times New Roman" w:hAnsi="Times New Roman" w:cs="Times New Roman"/>
          <w:sz w:val="24"/>
          <w:szCs w:val="24"/>
          <w:lang w:val="el-GR"/>
        </w:rPr>
        <w:t xml:space="preserve"> </w:t>
      </w:r>
      <w:r w:rsidR="004504F6" w:rsidRPr="001D3AB5">
        <w:rPr>
          <w:rFonts w:ascii="Times New Roman" w:hAnsi="Times New Roman" w:cs="Times New Roman"/>
          <w:sz w:val="24"/>
          <w:szCs w:val="24"/>
          <w:lang w:val="el-GR"/>
        </w:rPr>
        <w:t xml:space="preserve">(Υπηρεσία Περιβάλλοντος Κύπρου – ΕΜΠ, 2005; </w:t>
      </w:r>
      <w:r w:rsidR="004504F6">
        <w:rPr>
          <w:rFonts w:ascii="Times New Roman" w:hAnsi="Times New Roman" w:cs="Times New Roman"/>
          <w:sz w:val="24"/>
          <w:szCs w:val="24"/>
        </w:rPr>
        <w:t>European</w:t>
      </w:r>
      <w:r w:rsidR="004504F6" w:rsidRPr="004504F6">
        <w:rPr>
          <w:rFonts w:ascii="Times New Roman" w:hAnsi="Times New Roman" w:cs="Times New Roman"/>
          <w:sz w:val="24"/>
          <w:szCs w:val="24"/>
          <w:lang w:val="el-GR"/>
        </w:rPr>
        <w:t xml:space="preserve"> </w:t>
      </w:r>
      <w:r w:rsidR="004504F6">
        <w:rPr>
          <w:rFonts w:ascii="Times New Roman" w:hAnsi="Times New Roman" w:cs="Times New Roman"/>
          <w:sz w:val="24"/>
          <w:szCs w:val="24"/>
        </w:rPr>
        <w:t>Environment</w:t>
      </w:r>
      <w:r w:rsidR="004504F6" w:rsidRPr="004504F6">
        <w:rPr>
          <w:rFonts w:ascii="Times New Roman" w:hAnsi="Times New Roman" w:cs="Times New Roman"/>
          <w:sz w:val="24"/>
          <w:szCs w:val="24"/>
          <w:lang w:val="el-GR"/>
        </w:rPr>
        <w:t xml:space="preserve"> </w:t>
      </w:r>
      <w:r w:rsidR="004504F6">
        <w:rPr>
          <w:rFonts w:ascii="Times New Roman" w:hAnsi="Times New Roman" w:cs="Times New Roman"/>
          <w:sz w:val="24"/>
          <w:szCs w:val="24"/>
        </w:rPr>
        <w:t>Agency</w:t>
      </w:r>
      <w:r w:rsidR="000D5285" w:rsidRPr="000D5285">
        <w:rPr>
          <w:rFonts w:ascii="Times New Roman" w:hAnsi="Times New Roman" w:cs="Times New Roman"/>
          <w:sz w:val="24"/>
          <w:szCs w:val="24"/>
          <w:lang w:val="el-GR"/>
        </w:rPr>
        <w:t xml:space="preserve"> - </w:t>
      </w:r>
      <w:r w:rsidR="000D5285">
        <w:rPr>
          <w:rFonts w:ascii="Times New Roman" w:hAnsi="Times New Roman" w:cs="Times New Roman"/>
          <w:sz w:val="24"/>
          <w:szCs w:val="24"/>
        </w:rPr>
        <w:t>EEA</w:t>
      </w:r>
      <w:r w:rsidR="004504F6" w:rsidRPr="004504F6">
        <w:rPr>
          <w:rFonts w:ascii="Times New Roman" w:hAnsi="Times New Roman" w:cs="Times New Roman"/>
          <w:sz w:val="24"/>
          <w:szCs w:val="24"/>
          <w:lang w:val="el-GR"/>
        </w:rPr>
        <w:t>, 2011</w:t>
      </w:r>
      <w:r w:rsidR="004504F6" w:rsidRPr="001D3AB5">
        <w:rPr>
          <w:rFonts w:ascii="Times New Roman" w:hAnsi="Times New Roman" w:cs="Times New Roman"/>
          <w:sz w:val="24"/>
          <w:szCs w:val="24"/>
          <w:lang w:val="el-GR"/>
        </w:rPr>
        <w:t xml:space="preserve">; </w:t>
      </w:r>
      <w:r w:rsidR="004504F6">
        <w:rPr>
          <w:rFonts w:ascii="Times New Roman" w:hAnsi="Times New Roman" w:cs="Times New Roman"/>
          <w:sz w:val="24"/>
          <w:szCs w:val="24"/>
        </w:rPr>
        <w:t>Jones</w:t>
      </w:r>
      <w:r w:rsidR="004504F6" w:rsidRPr="00D056A4">
        <w:rPr>
          <w:rFonts w:ascii="Times New Roman" w:hAnsi="Times New Roman" w:cs="Times New Roman"/>
          <w:sz w:val="24"/>
          <w:szCs w:val="24"/>
          <w:lang w:val="el-GR"/>
        </w:rPr>
        <w:t xml:space="preserve"> </w:t>
      </w:r>
      <w:r w:rsidR="004504F6">
        <w:rPr>
          <w:rFonts w:ascii="Times New Roman" w:hAnsi="Times New Roman" w:cs="Times New Roman"/>
          <w:sz w:val="24"/>
          <w:szCs w:val="24"/>
        </w:rPr>
        <w:t>et</w:t>
      </w:r>
      <w:r w:rsidR="004504F6" w:rsidRPr="00D056A4">
        <w:rPr>
          <w:rFonts w:ascii="Times New Roman" w:hAnsi="Times New Roman" w:cs="Times New Roman"/>
          <w:sz w:val="24"/>
          <w:szCs w:val="24"/>
          <w:lang w:val="el-GR"/>
        </w:rPr>
        <w:t xml:space="preserve"> </w:t>
      </w:r>
      <w:r w:rsidR="004504F6">
        <w:rPr>
          <w:rFonts w:ascii="Times New Roman" w:hAnsi="Times New Roman" w:cs="Times New Roman"/>
          <w:sz w:val="24"/>
          <w:szCs w:val="24"/>
        </w:rPr>
        <w:t>al</w:t>
      </w:r>
      <w:r w:rsidR="004504F6" w:rsidRPr="00D056A4">
        <w:rPr>
          <w:rFonts w:ascii="Times New Roman" w:hAnsi="Times New Roman" w:cs="Times New Roman"/>
          <w:sz w:val="24"/>
          <w:szCs w:val="24"/>
          <w:lang w:val="el-GR"/>
        </w:rPr>
        <w:t>, 2012</w:t>
      </w:r>
      <w:r w:rsidR="004504F6" w:rsidRPr="004504F6">
        <w:rPr>
          <w:rFonts w:ascii="Times New Roman" w:hAnsi="Times New Roman" w:cs="Times New Roman"/>
          <w:sz w:val="24"/>
          <w:szCs w:val="24"/>
          <w:lang w:val="el-GR"/>
        </w:rPr>
        <w:t>).</w:t>
      </w:r>
    </w:p>
    <w:p w:rsidR="003B7732" w:rsidRPr="001D3AB5" w:rsidRDefault="003B7732" w:rsidP="000D528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Το 61% των αποβλήτων προέρχεται από τον εξορυκτικό (μεταλλεία, ορυχεία κλπ) και τον κατασκευαστικό (εκσκαφές, κατασκευές και κατεδαφίσεις) κλάδο, όπως φαίνεται στο ακόλουθο διάγραμμα </w:t>
      </w:r>
      <w:r w:rsidR="000D5285" w:rsidRPr="000D5285">
        <w:rPr>
          <w:rFonts w:ascii="Times New Roman" w:hAnsi="Times New Roman" w:cs="Times New Roman"/>
          <w:sz w:val="24"/>
          <w:szCs w:val="24"/>
          <w:lang w:val="el-GR"/>
        </w:rPr>
        <w:t>(</w:t>
      </w:r>
      <w:r w:rsidR="000D5285">
        <w:rPr>
          <w:rFonts w:ascii="Times New Roman" w:hAnsi="Times New Roman" w:cs="Times New Roman"/>
          <w:sz w:val="24"/>
          <w:szCs w:val="24"/>
        </w:rPr>
        <w:t>EEA</w:t>
      </w:r>
      <w:r w:rsidR="000D5285" w:rsidRPr="000D5285">
        <w:rPr>
          <w:rFonts w:ascii="Times New Roman" w:hAnsi="Times New Roman" w:cs="Times New Roman"/>
          <w:sz w:val="24"/>
          <w:szCs w:val="24"/>
          <w:lang w:val="el-GR"/>
        </w:rPr>
        <w:t>, 2012</w:t>
      </w:r>
      <w:r w:rsidRPr="001D3AB5">
        <w:rPr>
          <w:rFonts w:ascii="Times New Roman" w:hAnsi="Times New Roman" w:cs="Times New Roman"/>
          <w:sz w:val="24"/>
          <w:szCs w:val="24"/>
          <w:lang w:val="el-GR"/>
        </w:rPr>
        <w:t>:</w:t>
      </w:r>
    </w:p>
    <w:p w:rsidR="003B7732" w:rsidRPr="000D5285" w:rsidRDefault="000D5285" w:rsidP="000D5285">
      <w:pPr>
        <w:spacing w:line="360" w:lineRule="auto"/>
        <w:jc w:val="both"/>
        <w:rPr>
          <w:rFonts w:ascii="Times New Roman" w:hAnsi="Times New Roman" w:cs="Times New Roman"/>
          <w:i/>
          <w:iCs/>
          <w:sz w:val="24"/>
          <w:szCs w:val="24"/>
        </w:rPr>
      </w:pPr>
      <w:r>
        <w:rPr>
          <w:rFonts w:ascii="Times New Roman" w:hAnsi="Times New Roman" w:cs="Times New Roman"/>
          <w:noProof/>
          <w:sz w:val="24"/>
          <w:szCs w:val="24"/>
          <w:lang w:val="el-GR" w:eastAsia="el-GR" w:bidi="ar-SA"/>
        </w:rPr>
        <w:drawing>
          <wp:inline distT="0" distB="0" distL="0" distR="0">
            <wp:extent cx="5267325" cy="2543175"/>
            <wp:effectExtent l="19050" t="0" r="9525" b="0"/>
            <wp:docPr id="6" name="Εικόνα 6" descr="C:\Users\Diamantis\Desktop\ΕΚΚΡΕΜΕΙΣ ΕΡΓΑΣΙΕΣ\ΑΝΑΚΥΚΛΩΣΗ\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iamantis\Desktop\ΕΚΚΡΕΜΕΙΣ ΕΡΓΑΣΙΕΣ\ΑΝΑΚΥΚΛΩΣΗ\Screenshot_1.png"/>
                    <pic:cNvPicPr>
                      <a:picLocks noChangeAspect="1" noChangeArrowheads="1"/>
                    </pic:cNvPicPr>
                  </pic:nvPicPr>
                  <pic:blipFill>
                    <a:blip r:embed="rId9" cstate="print"/>
                    <a:srcRect/>
                    <a:stretch>
                      <a:fillRect/>
                    </a:stretch>
                  </pic:blipFill>
                  <pic:spPr bwMode="auto">
                    <a:xfrm>
                      <a:off x="0" y="0"/>
                      <a:ext cx="5267325" cy="2543175"/>
                    </a:xfrm>
                    <a:prstGeom prst="rect">
                      <a:avLst/>
                    </a:prstGeom>
                    <a:noFill/>
                    <a:ln w="9525">
                      <a:noFill/>
                      <a:miter lim="800000"/>
                      <a:headEnd/>
                      <a:tailEnd/>
                    </a:ln>
                  </pic:spPr>
                </pic:pic>
              </a:graphicData>
            </a:graphic>
          </wp:inline>
        </w:drawing>
      </w:r>
    </w:p>
    <w:p w:rsidR="003B7732" w:rsidRPr="000D5285" w:rsidRDefault="003B7732" w:rsidP="003B7732">
      <w:pPr>
        <w:spacing w:line="360" w:lineRule="auto"/>
        <w:ind w:firstLine="567"/>
        <w:jc w:val="both"/>
        <w:rPr>
          <w:rFonts w:ascii="Times New Roman" w:hAnsi="Times New Roman" w:cs="Times New Roman"/>
          <w:sz w:val="20"/>
          <w:szCs w:val="20"/>
          <w:lang w:val="el-GR"/>
        </w:rPr>
      </w:pPr>
      <w:r w:rsidRPr="001D3AB5">
        <w:rPr>
          <w:rFonts w:ascii="Times New Roman" w:hAnsi="Times New Roman" w:cs="Times New Roman"/>
          <w:b/>
          <w:iCs/>
          <w:sz w:val="20"/>
          <w:szCs w:val="20"/>
          <w:lang w:val="el-GR"/>
        </w:rPr>
        <w:t>Διάγραμμα 1</w:t>
      </w:r>
      <w:r w:rsidR="000D5285" w:rsidRPr="000D5285">
        <w:rPr>
          <w:rFonts w:ascii="Times New Roman" w:hAnsi="Times New Roman" w:cs="Times New Roman"/>
          <w:b/>
          <w:iCs/>
          <w:sz w:val="20"/>
          <w:szCs w:val="20"/>
          <w:lang w:val="el-GR"/>
        </w:rPr>
        <w:t>.1</w:t>
      </w:r>
      <w:r w:rsidRPr="001D3AB5">
        <w:rPr>
          <w:rFonts w:ascii="Times New Roman" w:hAnsi="Times New Roman" w:cs="Times New Roman"/>
          <w:b/>
          <w:iCs/>
          <w:sz w:val="20"/>
          <w:szCs w:val="20"/>
          <w:lang w:val="el-GR"/>
        </w:rPr>
        <w:t>:</w:t>
      </w:r>
      <w:r w:rsidRPr="001D3AB5">
        <w:rPr>
          <w:rFonts w:ascii="Times New Roman" w:hAnsi="Times New Roman" w:cs="Times New Roman"/>
          <w:iCs/>
          <w:sz w:val="20"/>
          <w:szCs w:val="20"/>
          <w:lang w:val="el-GR"/>
        </w:rPr>
        <w:t xml:space="preserve"> Συνολικές ποσότητες παραγόμενων αποβλήτων ανά είδος στην Ε.Ε. των 27, συμπεριλαμβανομένων της Κροατίας, </w:t>
      </w:r>
      <w:r w:rsidR="000D5285">
        <w:rPr>
          <w:rFonts w:ascii="Times New Roman" w:hAnsi="Times New Roman" w:cs="Times New Roman"/>
          <w:iCs/>
          <w:sz w:val="20"/>
          <w:szCs w:val="20"/>
        </w:rPr>
        <w:t>FYROM</w:t>
      </w:r>
      <w:r w:rsidR="000D5285" w:rsidRPr="001D3AB5">
        <w:rPr>
          <w:rFonts w:ascii="Times New Roman" w:hAnsi="Times New Roman" w:cs="Times New Roman"/>
          <w:iCs/>
          <w:sz w:val="20"/>
          <w:szCs w:val="20"/>
          <w:lang w:val="el-GR"/>
        </w:rPr>
        <w:t>, Νορβηγίας και Τουρκίας</w:t>
      </w:r>
      <w:r w:rsidR="000D5285" w:rsidRPr="000D5285">
        <w:rPr>
          <w:rFonts w:ascii="Times New Roman" w:hAnsi="Times New Roman" w:cs="Times New Roman"/>
          <w:iCs/>
          <w:sz w:val="20"/>
          <w:szCs w:val="20"/>
          <w:lang w:val="el-GR"/>
        </w:rPr>
        <w:t xml:space="preserve">, </w:t>
      </w:r>
      <w:r w:rsidRPr="001D3AB5">
        <w:rPr>
          <w:rFonts w:ascii="Times New Roman" w:hAnsi="Times New Roman" w:cs="Times New Roman"/>
          <w:iCs/>
          <w:sz w:val="20"/>
          <w:szCs w:val="20"/>
          <w:lang w:val="el-GR"/>
        </w:rPr>
        <w:t>2008</w:t>
      </w:r>
      <w:r w:rsidR="000D5285" w:rsidRPr="000D5285">
        <w:rPr>
          <w:rFonts w:ascii="Times New Roman" w:hAnsi="Times New Roman" w:cs="Times New Roman"/>
          <w:iCs/>
          <w:sz w:val="20"/>
          <w:szCs w:val="20"/>
          <w:lang w:val="el-GR"/>
        </w:rPr>
        <w:t xml:space="preserve"> </w:t>
      </w:r>
    </w:p>
    <w:p w:rsidR="003B7732" w:rsidRPr="001D3AB5" w:rsidRDefault="003B7732" w:rsidP="000D5285">
      <w:pPr>
        <w:spacing w:line="360" w:lineRule="auto"/>
        <w:jc w:val="both"/>
        <w:rPr>
          <w:rFonts w:ascii="Times New Roman" w:hAnsi="Times New Roman" w:cs="Times New Roman"/>
          <w:sz w:val="24"/>
          <w:szCs w:val="24"/>
          <w:lang w:val="el-GR"/>
        </w:rPr>
      </w:pPr>
    </w:p>
    <w:p w:rsidR="003B7732" w:rsidRPr="001D3AB5" w:rsidRDefault="003B7732" w:rsidP="000D5285">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Πρέπει να τονιστεί ότι δεν υπάρχουν αξιόπιστα στοιχεία σχετικά με τις ποσότητες αποβλήτων, τα οποία δεν καταγράφονται ξεχωριστά, αλλά ωστόσο παράγονται από σημαντικούς οικονομικούς κλάδους, όπως: </w:t>
      </w:r>
    </w:p>
    <w:p w:rsidR="003B7732" w:rsidRPr="001D3AB5" w:rsidRDefault="003B7732" w:rsidP="00704208">
      <w:pPr>
        <w:pStyle w:val="a7"/>
        <w:numPr>
          <w:ilvl w:val="0"/>
          <w:numId w:val="9"/>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εξορυκτικές δραστηριότητες (μεταλλεία, λατομεία κλπ) </w:t>
      </w:r>
    </w:p>
    <w:p w:rsidR="003B7732" w:rsidRPr="001D3AB5" w:rsidRDefault="003B7732" w:rsidP="00704208">
      <w:pPr>
        <w:pStyle w:val="a7"/>
        <w:numPr>
          <w:ilvl w:val="0"/>
          <w:numId w:val="9"/>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lastRenderedPageBreak/>
        <w:t xml:space="preserve">πρωτογενής τομέας (γεωργία, δασοκομία, αλιεία κλπ) </w:t>
      </w:r>
    </w:p>
    <w:p w:rsidR="003B7732" w:rsidRPr="001D3AB5" w:rsidRDefault="003B7732" w:rsidP="00704208">
      <w:pPr>
        <w:pStyle w:val="a7"/>
        <w:numPr>
          <w:ilvl w:val="0"/>
          <w:numId w:val="9"/>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τριτογενής τομέας (υπηρεσίες, εμπόριο κλπ) </w:t>
      </w:r>
    </w:p>
    <w:p w:rsidR="003B7732" w:rsidRPr="001D3AB5" w:rsidRDefault="003B7732" w:rsidP="00704208">
      <w:pPr>
        <w:pStyle w:val="a7"/>
        <w:numPr>
          <w:ilvl w:val="0"/>
          <w:numId w:val="9"/>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μεταφορές (ναυτιλία, σιδηροδρομικές – αεροπορικές μεταφορές κλπ).</w:t>
      </w:r>
    </w:p>
    <w:p w:rsidR="003B7732" w:rsidRPr="001D3AB5" w:rsidRDefault="003B7732" w:rsidP="003B7732">
      <w:pPr>
        <w:spacing w:line="360" w:lineRule="auto"/>
        <w:ind w:firstLine="567"/>
        <w:jc w:val="both"/>
        <w:rPr>
          <w:rFonts w:ascii="Times New Roman" w:hAnsi="Times New Roman" w:cs="Times New Roman"/>
          <w:color w:val="FF0000"/>
          <w:sz w:val="24"/>
          <w:szCs w:val="24"/>
          <w:lang w:val="el-GR"/>
        </w:rPr>
      </w:pPr>
      <w:r w:rsidRPr="001D3AB5">
        <w:rPr>
          <w:rFonts w:ascii="Times New Roman" w:hAnsi="Times New Roman" w:cs="Times New Roman"/>
          <w:sz w:val="24"/>
          <w:szCs w:val="24"/>
          <w:lang w:val="el-GR"/>
        </w:rPr>
        <w:t>Δυστυχώς οι ποσότητες των παραγόμενων αποβλήτων αυξάνονται συνεχώς, αφού σύμφωνα με τα στοιχεία του Οργανισμού Οικονομικής Συνεργασίας και Ανάπτυξης (ΟΟΣΑ)</w:t>
      </w:r>
      <w:r w:rsidR="0001722B" w:rsidRPr="0001722B">
        <w:rPr>
          <w:rFonts w:ascii="Times New Roman" w:hAnsi="Times New Roman" w:cs="Times New Roman"/>
          <w:sz w:val="24"/>
          <w:szCs w:val="24"/>
          <w:lang w:val="el-GR"/>
        </w:rPr>
        <w:t xml:space="preserve"> (</w:t>
      </w:r>
      <w:r w:rsidR="0001722B">
        <w:rPr>
          <w:rFonts w:ascii="Times New Roman" w:hAnsi="Times New Roman" w:cs="Times New Roman"/>
          <w:sz w:val="24"/>
          <w:szCs w:val="24"/>
        </w:rPr>
        <w:t>OECD</w:t>
      </w:r>
      <w:r w:rsidR="0001722B" w:rsidRPr="0001722B">
        <w:rPr>
          <w:rFonts w:ascii="Times New Roman" w:hAnsi="Times New Roman" w:cs="Times New Roman"/>
          <w:sz w:val="24"/>
          <w:szCs w:val="24"/>
          <w:lang w:val="el-GR"/>
        </w:rPr>
        <w:t xml:space="preserve">, </w:t>
      </w:r>
      <w:r w:rsidR="0001722B">
        <w:rPr>
          <w:rFonts w:ascii="Times New Roman" w:hAnsi="Times New Roman" w:cs="Times New Roman"/>
          <w:sz w:val="24"/>
          <w:szCs w:val="24"/>
        </w:rPr>
        <w:t>n</w:t>
      </w:r>
      <w:r w:rsidR="0001722B" w:rsidRPr="0001722B">
        <w:rPr>
          <w:rFonts w:ascii="Times New Roman" w:hAnsi="Times New Roman" w:cs="Times New Roman"/>
          <w:sz w:val="24"/>
          <w:szCs w:val="24"/>
          <w:lang w:val="el-GR"/>
        </w:rPr>
        <w:t>.</w:t>
      </w:r>
      <w:r w:rsidR="0001722B">
        <w:rPr>
          <w:rFonts w:ascii="Times New Roman" w:hAnsi="Times New Roman" w:cs="Times New Roman"/>
          <w:sz w:val="24"/>
          <w:szCs w:val="24"/>
        </w:rPr>
        <w:t>d</w:t>
      </w:r>
      <w:r w:rsidR="0001722B" w:rsidRPr="0001722B">
        <w:rPr>
          <w:rFonts w:ascii="Times New Roman" w:hAnsi="Times New Roman" w:cs="Times New Roman"/>
          <w:sz w:val="24"/>
          <w:szCs w:val="24"/>
          <w:lang w:val="el-GR"/>
        </w:rPr>
        <w:t>.)</w:t>
      </w:r>
      <w:r w:rsidRPr="001D3AB5">
        <w:rPr>
          <w:rFonts w:ascii="Times New Roman" w:hAnsi="Times New Roman" w:cs="Times New Roman"/>
          <w:sz w:val="24"/>
          <w:szCs w:val="24"/>
          <w:lang w:val="el-GR"/>
        </w:rPr>
        <w:t xml:space="preserve">: </w:t>
      </w:r>
    </w:p>
    <w:p w:rsidR="003B7732" w:rsidRPr="001D3AB5" w:rsidRDefault="003B7732" w:rsidP="00704208">
      <w:pPr>
        <w:pStyle w:val="a7"/>
        <w:numPr>
          <w:ilvl w:val="0"/>
          <w:numId w:val="10"/>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κατά το διάστημα 1990-1995 τα παραγόμενα απόβλητα αυξήθηκαν 10% </w:t>
      </w:r>
    </w:p>
    <w:p w:rsidR="003B7732" w:rsidRPr="001D3AB5" w:rsidRDefault="003B7732" w:rsidP="00704208">
      <w:pPr>
        <w:pStyle w:val="a7"/>
        <w:numPr>
          <w:ilvl w:val="0"/>
          <w:numId w:val="10"/>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κατά το διάστημα 1995-2020 εκτιμάται ότι τα παραγόμενα απόβλητα θα αυξηθούν </w:t>
      </w:r>
      <w:r w:rsidR="0001722B" w:rsidRPr="001D3AB5">
        <w:rPr>
          <w:rFonts w:ascii="Times New Roman" w:hAnsi="Times New Roman" w:cs="Times New Roman"/>
          <w:sz w:val="24"/>
          <w:szCs w:val="24"/>
          <w:lang w:val="el-GR"/>
        </w:rPr>
        <w:t xml:space="preserve">κατά </w:t>
      </w:r>
      <w:r w:rsidRPr="001D3AB5">
        <w:rPr>
          <w:rFonts w:ascii="Times New Roman" w:hAnsi="Times New Roman" w:cs="Times New Roman"/>
          <w:sz w:val="24"/>
          <w:szCs w:val="24"/>
          <w:lang w:val="el-GR"/>
        </w:rPr>
        <w:t xml:space="preserve">45%. </w:t>
      </w:r>
    </w:p>
    <w:p w:rsidR="0001722B" w:rsidRPr="001D3AB5" w:rsidRDefault="003B7732" w:rsidP="0001722B">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Έχει παρατηρηθεί ότι η παραγωγή των αποβλήτων συνδέεται άμεσα</w:t>
      </w:r>
      <w:r w:rsidR="0001722B" w:rsidRPr="001D3AB5">
        <w:rPr>
          <w:rFonts w:ascii="Times New Roman" w:hAnsi="Times New Roman" w:cs="Times New Roman"/>
          <w:sz w:val="24"/>
          <w:szCs w:val="24"/>
          <w:lang w:val="el-GR"/>
        </w:rPr>
        <w:t xml:space="preserve"> με την οικονομική ανάπτυξη, γι’</w:t>
      </w:r>
      <w:r w:rsidRPr="001D3AB5">
        <w:rPr>
          <w:rFonts w:ascii="Times New Roman" w:hAnsi="Times New Roman" w:cs="Times New Roman"/>
          <w:sz w:val="24"/>
          <w:szCs w:val="24"/>
          <w:lang w:val="el-GR"/>
        </w:rPr>
        <w:t xml:space="preserve"> αυτό η Ε.Ε. έχει θέσει ως πρωταρχικό στόχο την αποσύνδεση της οικονομικής δραστηριότητας από την παραγωγή αποβλήτων. Κατά το διάστημα 2000-2010 έχουν </w:t>
      </w:r>
      <w:r w:rsidR="0001722B" w:rsidRPr="001D3AB5">
        <w:rPr>
          <w:rFonts w:ascii="Times New Roman" w:hAnsi="Times New Roman" w:cs="Times New Roman"/>
          <w:sz w:val="24"/>
          <w:szCs w:val="24"/>
          <w:lang w:val="el-GR"/>
        </w:rPr>
        <w:t>φανεί</w:t>
      </w:r>
      <w:r w:rsidRPr="001D3AB5">
        <w:rPr>
          <w:rFonts w:ascii="Times New Roman" w:hAnsi="Times New Roman" w:cs="Times New Roman"/>
          <w:sz w:val="24"/>
          <w:szCs w:val="24"/>
          <w:lang w:val="el-GR"/>
        </w:rPr>
        <w:t xml:space="preserve"> τα πρώτα σημάδια </w:t>
      </w:r>
      <w:r w:rsidR="0001722B" w:rsidRPr="001D3AB5">
        <w:rPr>
          <w:rFonts w:ascii="Times New Roman" w:hAnsi="Times New Roman" w:cs="Times New Roman"/>
          <w:sz w:val="24"/>
          <w:szCs w:val="24"/>
          <w:lang w:val="el-GR"/>
        </w:rPr>
        <w:t>μερικής</w:t>
      </w:r>
      <w:r w:rsidRPr="001D3AB5">
        <w:rPr>
          <w:rFonts w:ascii="Times New Roman" w:hAnsi="Times New Roman" w:cs="Times New Roman"/>
          <w:sz w:val="24"/>
          <w:szCs w:val="24"/>
          <w:lang w:val="el-GR"/>
        </w:rPr>
        <w:t xml:space="preserve"> αποσύνδεσης, ωστόσο απαιτείται περαιτέρω εστίαση στον τομέα αυτό. </w:t>
      </w:r>
    </w:p>
    <w:p w:rsidR="0001722B" w:rsidRPr="001D3AB5" w:rsidRDefault="0001722B" w:rsidP="0001722B">
      <w:pPr>
        <w:spacing w:line="360" w:lineRule="auto"/>
        <w:ind w:firstLine="567"/>
        <w:jc w:val="both"/>
        <w:rPr>
          <w:rFonts w:ascii="Times New Roman" w:hAnsi="Times New Roman" w:cs="Times New Roman"/>
          <w:sz w:val="24"/>
          <w:szCs w:val="24"/>
          <w:lang w:val="el-GR"/>
        </w:rPr>
      </w:pPr>
    </w:p>
    <w:p w:rsidR="0001722B" w:rsidRPr="001D3AB5" w:rsidRDefault="0001722B" w:rsidP="0001722B">
      <w:pPr>
        <w:spacing w:line="360" w:lineRule="auto"/>
        <w:ind w:firstLine="567"/>
        <w:jc w:val="both"/>
        <w:rPr>
          <w:rFonts w:ascii="Times New Roman" w:hAnsi="Times New Roman" w:cs="Times New Roman"/>
          <w:b/>
          <w:sz w:val="28"/>
          <w:szCs w:val="28"/>
          <w:lang w:val="el-GR"/>
        </w:rPr>
      </w:pPr>
      <w:r w:rsidRPr="001D3AB5">
        <w:rPr>
          <w:rFonts w:ascii="Times New Roman" w:hAnsi="Times New Roman" w:cs="Times New Roman"/>
          <w:b/>
          <w:sz w:val="28"/>
          <w:szCs w:val="28"/>
          <w:lang w:val="el-GR"/>
        </w:rPr>
        <w:t xml:space="preserve">1.6. </w:t>
      </w:r>
      <w:r w:rsidR="003B7732" w:rsidRPr="001D3AB5">
        <w:rPr>
          <w:rFonts w:ascii="Times New Roman" w:hAnsi="Times New Roman" w:cs="Times New Roman"/>
          <w:b/>
          <w:sz w:val="28"/>
          <w:szCs w:val="28"/>
          <w:lang w:val="el-GR"/>
        </w:rPr>
        <w:t xml:space="preserve">Το πρόβλημα των ΑΕΚΚ στην Ε.Ε. </w:t>
      </w:r>
    </w:p>
    <w:p w:rsidR="003B7732" w:rsidRPr="007A2D34" w:rsidRDefault="0001722B" w:rsidP="0001722B">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Όπως έχει προαναφερθεί, για να μπορέσει να γίνει ορθή διαχείριση των αποβλήτων θα πρέπει να είναι γνωστή η σύσταση και το είδος τους και οι ποσότητές τους. </w:t>
      </w:r>
      <w:r w:rsidR="003B7732" w:rsidRPr="001D3AB5">
        <w:rPr>
          <w:rFonts w:ascii="Times New Roman" w:hAnsi="Times New Roman" w:cs="Times New Roman"/>
          <w:sz w:val="24"/>
          <w:szCs w:val="24"/>
          <w:lang w:val="el-GR"/>
        </w:rPr>
        <w:t>Όσον αφορά στο είδος των ΑΕΚΚ, σε Ευρωπαϊκό επίπεδο χαρακτηρίζονται κατά πλειοψηφία ως μη επικίν</w:t>
      </w:r>
      <w:r w:rsidRPr="001D3AB5">
        <w:rPr>
          <w:rFonts w:ascii="Times New Roman" w:hAnsi="Times New Roman" w:cs="Times New Roman"/>
          <w:sz w:val="24"/>
          <w:szCs w:val="24"/>
          <w:lang w:val="el-GR"/>
        </w:rPr>
        <w:t>δυνα απόβλητα, συνεπώς η σύστασή</w:t>
      </w:r>
      <w:r w:rsidR="003B7732" w:rsidRPr="001D3AB5">
        <w:rPr>
          <w:rFonts w:ascii="Times New Roman" w:hAnsi="Times New Roman" w:cs="Times New Roman"/>
          <w:sz w:val="24"/>
          <w:szCs w:val="24"/>
          <w:lang w:val="el-GR"/>
        </w:rPr>
        <w:t xml:space="preserve"> τους δεν αποτελεί από μόνη της σημαντική αιτία άμεσης προτεραιότητας διαχείρισης, έναντι άλλων αποβλήτων που χαρακτηρίζονται ως επικίνδυνα (π.χ. ορυκτέλαια κλπ). Τα ΑΕΚΚ περιλαμβάνουν πολυάριθμα υλικά, όπως τσιμέντο, τούβλα, ξύλα, πλαστικά, μέταλλα, γυαλί, χώμα εκσκαφών κλπ. </w:t>
      </w:r>
      <w:r w:rsidR="007A2D34" w:rsidRPr="007A2D34">
        <w:rPr>
          <w:rFonts w:ascii="Times New Roman" w:hAnsi="Times New Roman" w:cs="Times New Roman"/>
          <w:sz w:val="24"/>
          <w:szCs w:val="24"/>
          <w:lang w:val="el-GR"/>
        </w:rPr>
        <w:t>(</w:t>
      </w:r>
      <w:r w:rsidR="007A2D34">
        <w:rPr>
          <w:rFonts w:ascii="Times New Roman" w:hAnsi="Times New Roman" w:cs="Times New Roman"/>
          <w:sz w:val="24"/>
          <w:szCs w:val="24"/>
        </w:rPr>
        <w:t>European</w:t>
      </w:r>
      <w:r w:rsidR="007A2D34" w:rsidRPr="007A2D34">
        <w:rPr>
          <w:rFonts w:ascii="Times New Roman" w:hAnsi="Times New Roman" w:cs="Times New Roman"/>
          <w:sz w:val="24"/>
          <w:szCs w:val="24"/>
          <w:lang w:val="el-GR"/>
        </w:rPr>
        <w:t xml:space="preserve"> </w:t>
      </w:r>
      <w:r w:rsidR="007A2D34">
        <w:rPr>
          <w:rFonts w:ascii="Times New Roman" w:hAnsi="Times New Roman" w:cs="Times New Roman"/>
          <w:sz w:val="24"/>
          <w:szCs w:val="24"/>
        </w:rPr>
        <w:t>Commission</w:t>
      </w:r>
      <w:r w:rsidR="007A2D34" w:rsidRPr="007A2D34">
        <w:rPr>
          <w:rFonts w:ascii="Times New Roman" w:hAnsi="Times New Roman" w:cs="Times New Roman"/>
          <w:sz w:val="24"/>
          <w:szCs w:val="24"/>
          <w:lang w:val="el-GR"/>
        </w:rPr>
        <w:t>, 2015</w:t>
      </w:r>
      <w:r w:rsidR="007A2D34">
        <w:rPr>
          <w:rFonts w:ascii="Times New Roman" w:hAnsi="Times New Roman" w:cs="Times New Roman"/>
          <w:sz w:val="24"/>
          <w:szCs w:val="24"/>
        </w:rPr>
        <w:t>c</w:t>
      </w:r>
      <w:r w:rsidR="007A2D34" w:rsidRPr="007A2D34">
        <w:rPr>
          <w:rFonts w:ascii="Times New Roman" w:hAnsi="Times New Roman" w:cs="Times New Roman"/>
          <w:sz w:val="24"/>
          <w:szCs w:val="24"/>
          <w:lang w:val="el-GR"/>
        </w:rPr>
        <w:t>).</w:t>
      </w:r>
    </w:p>
    <w:p w:rsidR="006A59C2" w:rsidRPr="006A59C2" w:rsidRDefault="003B7732" w:rsidP="006A59C2">
      <w:pPr>
        <w:spacing w:line="360" w:lineRule="auto"/>
        <w:ind w:firstLine="567"/>
        <w:jc w:val="both"/>
        <w:rPr>
          <w:rFonts w:ascii="Times New Roman" w:hAnsi="Times New Roman" w:cs="Times New Roman"/>
          <w:color w:val="FF0000"/>
          <w:sz w:val="24"/>
          <w:szCs w:val="24"/>
          <w:lang w:val="el-GR"/>
        </w:rPr>
      </w:pPr>
      <w:r w:rsidRPr="001D3AB5">
        <w:rPr>
          <w:rFonts w:ascii="Times New Roman" w:hAnsi="Times New Roman" w:cs="Times New Roman"/>
          <w:sz w:val="24"/>
          <w:szCs w:val="24"/>
          <w:lang w:val="el-GR"/>
        </w:rPr>
        <w:t>Όσον αφορά στις ποσότητες των ΑΕΚΚ, τα Κράτη – Μέλη αναφέρουν ότι παράγονται πολύ μεγάλες ποσότητες, οι οποίες εκτιμούνται σε 25-30% της συνολικής ποσότητας των παραγόμενων αποβλήτων στην Ε.Ε., σύμφωνα με εκτιμήσεις της Γενικής Διεύθυνσης Περιβάλλοντος της Ευρωπαϊκής Επιτροπής</w:t>
      </w:r>
      <w:r w:rsidR="007A2D34" w:rsidRPr="007A2D34">
        <w:rPr>
          <w:rFonts w:ascii="Times New Roman" w:hAnsi="Times New Roman" w:cs="Times New Roman"/>
          <w:sz w:val="24"/>
          <w:szCs w:val="24"/>
          <w:lang w:val="el-GR"/>
        </w:rPr>
        <w:t xml:space="preserve">. </w:t>
      </w:r>
      <w:r w:rsidRPr="001D3AB5">
        <w:rPr>
          <w:rFonts w:ascii="Times New Roman" w:hAnsi="Times New Roman" w:cs="Times New Roman"/>
          <w:sz w:val="24"/>
          <w:szCs w:val="24"/>
          <w:lang w:val="el-GR"/>
        </w:rPr>
        <w:t xml:space="preserve">Ως εκ τούτου τα ΑΕΚΚ χαρακτηρίζονται ως απόβλητα προτεραιότητας, σύμφωνα με την Ευρωπαϊκή </w:t>
      </w:r>
      <w:r w:rsidRPr="001D3AB5">
        <w:rPr>
          <w:rFonts w:ascii="Times New Roman" w:hAnsi="Times New Roman" w:cs="Times New Roman"/>
          <w:sz w:val="24"/>
          <w:szCs w:val="24"/>
          <w:lang w:val="el-GR"/>
        </w:rPr>
        <w:lastRenderedPageBreak/>
        <w:t>Στρατηγική για τα απόβλητα</w:t>
      </w:r>
      <w:r w:rsidR="007A2D34" w:rsidRPr="007A2D34">
        <w:rPr>
          <w:rFonts w:ascii="Times New Roman" w:hAnsi="Times New Roman" w:cs="Times New Roman"/>
          <w:sz w:val="24"/>
          <w:szCs w:val="24"/>
          <w:lang w:val="el-GR"/>
        </w:rPr>
        <w:t xml:space="preserve"> (</w:t>
      </w:r>
      <w:r w:rsidR="006A59C2" w:rsidRPr="00CE5EA6">
        <w:rPr>
          <w:rFonts w:ascii="Times New Roman" w:eastAsiaTheme="minorHAnsi" w:hAnsi="Times New Roman" w:cs="Times New Roman"/>
          <w:color w:val="000000"/>
          <w:sz w:val="24"/>
          <w:szCs w:val="24"/>
        </w:rPr>
        <w:t>European</w:t>
      </w:r>
      <w:r w:rsidR="006A59C2" w:rsidRPr="001D3AB5">
        <w:rPr>
          <w:rFonts w:ascii="Times New Roman" w:eastAsiaTheme="minorHAnsi" w:hAnsi="Times New Roman" w:cs="Times New Roman"/>
          <w:color w:val="000000"/>
          <w:sz w:val="24"/>
          <w:szCs w:val="24"/>
          <w:lang w:val="el-GR"/>
        </w:rPr>
        <w:t xml:space="preserve"> </w:t>
      </w:r>
      <w:r w:rsidR="006A59C2">
        <w:rPr>
          <w:rFonts w:ascii="Times New Roman" w:eastAsiaTheme="minorHAnsi" w:hAnsi="Times New Roman" w:cs="Times New Roman"/>
          <w:color w:val="000000"/>
          <w:sz w:val="24"/>
          <w:szCs w:val="24"/>
        </w:rPr>
        <w:t>Topic</w:t>
      </w:r>
      <w:r w:rsidR="006A59C2" w:rsidRPr="001D3AB5">
        <w:rPr>
          <w:rFonts w:ascii="Times New Roman" w:eastAsiaTheme="minorHAnsi" w:hAnsi="Times New Roman" w:cs="Times New Roman"/>
          <w:color w:val="000000"/>
          <w:sz w:val="24"/>
          <w:szCs w:val="24"/>
          <w:lang w:val="el-GR"/>
        </w:rPr>
        <w:t xml:space="preserve"> </w:t>
      </w:r>
      <w:r w:rsidR="006A59C2">
        <w:rPr>
          <w:rFonts w:ascii="Times New Roman" w:eastAsiaTheme="minorHAnsi" w:hAnsi="Times New Roman" w:cs="Times New Roman"/>
          <w:color w:val="000000"/>
          <w:sz w:val="24"/>
          <w:szCs w:val="24"/>
        </w:rPr>
        <w:t>Centre</w:t>
      </w:r>
      <w:r w:rsidR="006A59C2" w:rsidRPr="001D3AB5">
        <w:rPr>
          <w:rFonts w:ascii="Times New Roman" w:eastAsiaTheme="minorHAnsi" w:hAnsi="Times New Roman" w:cs="Times New Roman"/>
          <w:color w:val="000000"/>
          <w:sz w:val="24"/>
          <w:szCs w:val="24"/>
          <w:lang w:val="el-GR"/>
        </w:rPr>
        <w:t xml:space="preserve"> </w:t>
      </w:r>
      <w:r w:rsidR="006A59C2">
        <w:rPr>
          <w:rFonts w:ascii="Times New Roman" w:eastAsiaTheme="minorHAnsi" w:hAnsi="Times New Roman" w:cs="Times New Roman"/>
          <w:color w:val="000000"/>
          <w:sz w:val="24"/>
          <w:szCs w:val="24"/>
        </w:rPr>
        <w:t>on</w:t>
      </w:r>
      <w:r w:rsidR="006A59C2" w:rsidRPr="001D3AB5">
        <w:rPr>
          <w:rFonts w:ascii="Times New Roman" w:eastAsiaTheme="minorHAnsi" w:hAnsi="Times New Roman" w:cs="Times New Roman"/>
          <w:color w:val="000000"/>
          <w:sz w:val="24"/>
          <w:szCs w:val="24"/>
          <w:lang w:val="el-GR"/>
        </w:rPr>
        <w:t xml:space="preserve"> </w:t>
      </w:r>
      <w:r w:rsidR="006A59C2">
        <w:rPr>
          <w:rFonts w:ascii="Times New Roman" w:eastAsiaTheme="minorHAnsi" w:hAnsi="Times New Roman" w:cs="Times New Roman"/>
          <w:color w:val="000000"/>
          <w:sz w:val="24"/>
          <w:szCs w:val="24"/>
        </w:rPr>
        <w:t>Sustainable</w:t>
      </w:r>
      <w:r w:rsidR="006A59C2" w:rsidRPr="001D3AB5">
        <w:rPr>
          <w:rFonts w:ascii="Times New Roman" w:eastAsiaTheme="minorHAnsi" w:hAnsi="Times New Roman" w:cs="Times New Roman"/>
          <w:color w:val="000000"/>
          <w:sz w:val="24"/>
          <w:szCs w:val="24"/>
          <w:lang w:val="el-GR"/>
        </w:rPr>
        <w:t xml:space="preserve"> </w:t>
      </w:r>
      <w:r w:rsidR="006A59C2">
        <w:rPr>
          <w:rFonts w:ascii="Times New Roman" w:eastAsiaTheme="minorHAnsi" w:hAnsi="Times New Roman" w:cs="Times New Roman"/>
          <w:color w:val="000000"/>
          <w:sz w:val="24"/>
          <w:szCs w:val="24"/>
        </w:rPr>
        <w:t>Consumption</w:t>
      </w:r>
      <w:r w:rsidR="006A59C2" w:rsidRPr="001D3AB5">
        <w:rPr>
          <w:rFonts w:ascii="Times New Roman" w:eastAsiaTheme="minorHAnsi" w:hAnsi="Times New Roman" w:cs="Times New Roman"/>
          <w:color w:val="000000"/>
          <w:sz w:val="24"/>
          <w:szCs w:val="24"/>
          <w:lang w:val="el-GR"/>
        </w:rPr>
        <w:t xml:space="preserve"> </w:t>
      </w:r>
      <w:r w:rsidR="006A59C2">
        <w:rPr>
          <w:rFonts w:ascii="Times New Roman" w:eastAsiaTheme="minorHAnsi" w:hAnsi="Times New Roman" w:cs="Times New Roman"/>
          <w:color w:val="000000"/>
          <w:sz w:val="24"/>
          <w:szCs w:val="24"/>
        </w:rPr>
        <w:t>and</w:t>
      </w:r>
      <w:r w:rsidR="006A59C2" w:rsidRPr="001D3AB5">
        <w:rPr>
          <w:rFonts w:ascii="Times New Roman" w:eastAsiaTheme="minorHAnsi" w:hAnsi="Times New Roman" w:cs="Times New Roman"/>
          <w:color w:val="000000"/>
          <w:sz w:val="24"/>
          <w:szCs w:val="24"/>
          <w:lang w:val="el-GR"/>
        </w:rPr>
        <w:t xml:space="preserve"> </w:t>
      </w:r>
      <w:r w:rsidR="006A59C2">
        <w:rPr>
          <w:rFonts w:ascii="Times New Roman" w:eastAsiaTheme="minorHAnsi" w:hAnsi="Times New Roman" w:cs="Times New Roman"/>
          <w:color w:val="000000"/>
          <w:sz w:val="24"/>
          <w:szCs w:val="24"/>
        </w:rPr>
        <w:t>Production</w:t>
      </w:r>
      <w:r w:rsidR="006A59C2" w:rsidRPr="001D3AB5">
        <w:rPr>
          <w:rFonts w:ascii="Times New Roman" w:eastAsiaTheme="minorHAnsi" w:hAnsi="Times New Roman" w:cs="Times New Roman"/>
          <w:color w:val="000000"/>
          <w:sz w:val="24"/>
          <w:szCs w:val="24"/>
          <w:lang w:val="el-GR"/>
        </w:rPr>
        <w:t xml:space="preserve"> – </w:t>
      </w:r>
      <w:r w:rsidR="006A59C2">
        <w:rPr>
          <w:rFonts w:ascii="Times New Roman" w:eastAsiaTheme="minorHAnsi" w:hAnsi="Times New Roman" w:cs="Times New Roman"/>
          <w:color w:val="000000"/>
          <w:sz w:val="24"/>
          <w:szCs w:val="24"/>
        </w:rPr>
        <w:t>EIONET</w:t>
      </w:r>
      <w:r w:rsidR="006A59C2" w:rsidRPr="001D3AB5">
        <w:rPr>
          <w:rFonts w:ascii="Times New Roman" w:eastAsiaTheme="minorHAnsi" w:hAnsi="Times New Roman" w:cs="Times New Roman"/>
          <w:color w:val="000000"/>
          <w:sz w:val="24"/>
          <w:szCs w:val="24"/>
          <w:lang w:val="el-GR"/>
        </w:rPr>
        <w:t>,</w:t>
      </w:r>
      <w:r w:rsidR="006A59C2" w:rsidRPr="001D3AB5">
        <w:rPr>
          <w:rFonts w:ascii="Times New Roman" w:hAnsi="Times New Roman" w:cs="Times New Roman"/>
          <w:color w:val="000000"/>
          <w:sz w:val="24"/>
          <w:szCs w:val="24"/>
          <w:lang w:val="el-GR"/>
        </w:rPr>
        <w:t xml:space="preserve"> </w:t>
      </w:r>
      <w:r w:rsidR="006A59C2" w:rsidRPr="001D3AB5">
        <w:rPr>
          <w:rFonts w:ascii="Times New Roman" w:eastAsiaTheme="minorHAnsi" w:hAnsi="Times New Roman" w:cs="Times New Roman"/>
          <w:color w:val="000000"/>
          <w:sz w:val="24"/>
          <w:szCs w:val="24"/>
          <w:lang w:val="el-GR"/>
        </w:rPr>
        <w:t>2013</w:t>
      </w:r>
      <w:r w:rsidR="007A2D34" w:rsidRPr="007A2D34">
        <w:rPr>
          <w:rFonts w:ascii="Times New Roman" w:hAnsi="Times New Roman" w:cs="Times New Roman"/>
          <w:sz w:val="24"/>
          <w:szCs w:val="24"/>
          <w:lang w:val="el-GR"/>
        </w:rPr>
        <w:t>).</w:t>
      </w:r>
    </w:p>
    <w:p w:rsidR="006A59C2" w:rsidRPr="001D3AB5" w:rsidRDefault="003B7732" w:rsidP="006A59C2">
      <w:pPr>
        <w:spacing w:line="360" w:lineRule="auto"/>
        <w:ind w:firstLine="567"/>
        <w:jc w:val="both"/>
        <w:rPr>
          <w:rFonts w:ascii="Times New Roman" w:hAnsi="Times New Roman" w:cs="Times New Roman"/>
          <w:color w:val="FF0000"/>
          <w:sz w:val="24"/>
          <w:szCs w:val="24"/>
          <w:lang w:val="el-GR"/>
        </w:rPr>
      </w:pPr>
      <w:r w:rsidRPr="001D3AB5">
        <w:rPr>
          <w:rFonts w:ascii="Times New Roman" w:hAnsi="Times New Roman" w:cs="Times New Roman"/>
          <w:sz w:val="24"/>
          <w:szCs w:val="24"/>
          <w:lang w:val="el-GR"/>
        </w:rPr>
        <w:t xml:space="preserve">Τα ΑΕΚΚ προέρχονται από τα κτίρια (κατεδάφιση, κατασκευή), καθώς και τα έργα υποδομής (οδοποιία, σήραγγες κλπ). Ωστόσο μεταξύ των Κρατών – Μελών της Ε.Ε. χρησιμοποιούνται διαφορετικοί ορισμοί, όπως για παράδειγμα σε ορισμένες χώρες (π.χ. Βέλγιο) στον ορισμό των ΑΕΚΚ εντάσσονται και οι ποσότητες χώματος που προκύπτουν από εκσκαφές ή </w:t>
      </w:r>
      <w:proofErr w:type="spellStart"/>
      <w:r w:rsidRPr="001D3AB5">
        <w:rPr>
          <w:rFonts w:ascii="Times New Roman" w:hAnsi="Times New Roman" w:cs="Times New Roman"/>
          <w:sz w:val="24"/>
          <w:szCs w:val="24"/>
          <w:lang w:val="el-GR"/>
        </w:rPr>
        <w:t>επιχώσεις</w:t>
      </w:r>
      <w:proofErr w:type="spellEnd"/>
      <w:r w:rsidRPr="001D3AB5">
        <w:rPr>
          <w:rFonts w:ascii="Times New Roman" w:hAnsi="Times New Roman" w:cs="Times New Roman"/>
          <w:sz w:val="24"/>
          <w:szCs w:val="24"/>
          <w:lang w:val="el-GR"/>
        </w:rPr>
        <w:t xml:space="preserve"> κατά την εξομάλυνση πρανών. </w:t>
      </w:r>
    </w:p>
    <w:p w:rsidR="006A59C2" w:rsidRPr="001D3AB5" w:rsidRDefault="003B7732" w:rsidP="006A59C2">
      <w:pPr>
        <w:spacing w:line="360" w:lineRule="auto"/>
        <w:ind w:firstLine="567"/>
        <w:jc w:val="both"/>
        <w:rPr>
          <w:rFonts w:ascii="Times New Roman" w:hAnsi="Times New Roman" w:cs="Times New Roman"/>
          <w:color w:val="FF0000"/>
          <w:sz w:val="24"/>
          <w:szCs w:val="24"/>
          <w:lang w:val="el-GR"/>
        </w:rPr>
      </w:pPr>
      <w:r w:rsidRPr="001D3AB5">
        <w:rPr>
          <w:rFonts w:ascii="Times New Roman" w:hAnsi="Times New Roman" w:cs="Times New Roman"/>
          <w:sz w:val="24"/>
          <w:szCs w:val="24"/>
          <w:lang w:val="el-GR"/>
        </w:rPr>
        <w:t xml:space="preserve">Τα ΑΕΚΚ ενέχουν μεγάλο δυναμικό επαναχρησιμοποίησης και ανακύκλωσης, αφού τα περιεχόμενα υλικά τους έχουν ιδιαίτερη αξία. Για παράδειγμα σε ορισμένες χώρες έχει ήδη αναπτυχθεί αγορά δευτερογενών υλικών για την κατασκευή έργων οδοποιίας κλπ. Επιπρόσθετα οι τεχνολογίες επεξεργασίας των ΑΕΚΚ θεωρούνται γενικά μη πολύπλοκες και όχι τόσο </w:t>
      </w:r>
      <w:proofErr w:type="spellStart"/>
      <w:r w:rsidRPr="001D3AB5">
        <w:rPr>
          <w:rFonts w:ascii="Times New Roman" w:hAnsi="Times New Roman" w:cs="Times New Roman"/>
          <w:sz w:val="24"/>
          <w:szCs w:val="24"/>
          <w:lang w:val="el-GR"/>
        </w:rPr>
        <w:t>κοστοβόρες</w:t>
      </w:r>
      <w:proofErr w:type="spellEnd"/>
      <w:r w:rsidRPr="001D3AB5">
        <w:rPr>
          <w:rFonts w:ascii="Times New Roman" w:hAnsi="Times New Roman" w:cs="Times New Roman"/>
          <w:sz w:val="24"/>
          <w:szCs w:val="24"/>
          <w:lang w:val="el-GR"/>
        </w:rPr>
        <w:t xml:space="preserve">, έναντι τεχνολογιών επεξεργασίας άλλων ειδών αποβλήτων. </w:t>
      </w:r>
    </w:p>
    <w:p w:rsidR="003B7732" w:rsidRPr="001D3AB5" w:rsidRDefault="003B7732" w:rsidP="006A59C2">
      <w:pPr>
        <w:spacing w:line="360" w:lineRule="auto"/>
        <w:ind w:firstLine="567"/>
        <w:jc w:val="both"/>
        <w:rPr>
          <w:rFonts w:ascii="Times New Roman" w:hAnsi="Times New Roman" w:cs="Times New Roman"/>
          <w:color w:val="FF0000"/>
          <w:sz w:val="24"/>
          <w:szCs w:val="24"/>
          <w:lang w:val="el-GR"/>
        </w:rPr>
      </w:pPr>
      <w:r w:rsidRPr="001D3AB5">
        <w:rPr>
          <w:rFonts w:ascii="Times New Roman" w:hAnsi="Times New Roman" w:cs="Times New Roman"/>
          <w:sz w:val="24"/>
          <w:szCs w:val="24"/>
          <w:lang w:val="el-GR"/>
        </w:rPr>
        <w:t xml:space="preserve">Παρόλα αυτά η αξιοποίηση των ΑΕΚΚ στην Ε.Ε. ποικίλει σημαντικά ανά Κράτος – Μέλος, αφού σε κάποιες χώρες αξιοποιείται μόνο το 10%, ενώ σε άλλες χώρες αξιοποιείται το 90% (π.χ. Δανία). Στις περισσότερες χώρες της Ε.Ε. τα ΑΕΚΚ οδηγούνται προς ταφή ως αδρανή απόβλητα μαζί με τα αστικά / δημοτικά απόβλητα και συνεπώς συμβάλλουν σημαντικά στην εξάντληση της διαθέσιμης χωρητικότητας των ΧΥΤΑ, </w:t>
      </w:r>
      <w:r w:rsidR="006A59C2" w:rsidRPr="001D3AB5">
        <w:rPr>
          <w:rFonts w:ascii="Times New Roman" w:hAnsi="Times New Roman" w:cs="Times New Roman"/>
          <w:sz w:val="24"/>
          <w:szCs w:val="24"/>
          <w:lang w:val="el-GR"/>
        </w:rPr>
        <w:t>κάτι που</w:t>
      </w:r>
      <w:r w:rsidRPr="001D3AB5">
        <w:rPr>
          <w:rFonts w:ascii="Times New Roman" w:hAnsi="Times New Roman" w:cs="Times New Roman"/>
          <w:sz w:val="24"/>
          <w:szCs w:val="24"/>
          <w:lang w:val="el-GR"/>
        </w:rPr>
        <w:t xml:space="preserve"> δημιουργεί πρόσθετα κοινωνικά προβλήματα, κατά την εύρεση και επιλογή τοποθεσιών για </w:t>
      </w:r>
      <w:proofErr w:type="spellStart"/>
      <w:r w:rsidRPr="001D3AB5">
        <w:rPr>
          <w:rFonts w:ascii="Times New Roman" w:hAnsi="Times New Roman" w:cs="Times New Roman"/>
          <w:sz w:val="24"/>
          <w:szCs w:val="24"/>
          <w:lang w:val="el-GR"/>
        </w:rPr>
        <w:t>χωροθέτηση</w:t>
      </w:r>
      <w:proofErr w:type="spellEnd"/>
      <w:r w:rsidRPr="001D3AB5">
        <w:rPr>
          <w:rFonts w:ascii="Times New Roman" w:hAnsi="Times New Roman" w:cs="Times New Roman"/>
          <w:sz w:val="24"/>
          <w:szCs w:val="24"/>
          <w:lang w:val="el-GR"/>
        </w:rPr>
        <w:t xml:space="preserve"> νέων ΧΥΤΑ. </w:t>
      </w:r>
    </w:p>
    <w:p w:rsidR="003B7732" w:rsidRPr="001D3AB5" w:rsidRDefault="003B7732" w:rsidP="003B7732">
      <w:pPr>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Τα ανωτέρω καταδεικνύουν πόσο σημαντικό είναι να σχεδιαστεί και να τεθεί σε εφαρμογή ένα ολοκληρωμένο πρόγραμμα δράσης σχετικά με τη διαχείριση των ΑΕΚΚ. Τα κράτη μέλη της Ε.Ε. θεωρούν ότι πρέπει να δοθεί προτεραιότητα όσον αφορά στη διαχείριση των αποβλήτων αυτών και τα μέτρα που θα ληφθούν θα πρέπει να στοχεύουν στη μείωση της παραγωγής τους, καθώς και στη βελτίωση των μεθόδων ανάκτησης υλικών για επαναχρησιμοποίηση και ανακύκλωση. Σύμφωνα με διεθνείς έρευνες σε ΗΠΑ, Αυστραλία και Καναδά μπορεί να επιτευχθεί μείωση των ΑΕΚΚ ακόμη και από τη βελτίωση των όρων των συμβολαίων των εργολάβων. </w:t>
      </w:r>
      <w:r w:rsidRPr="001D3AB5">
        <w:rPr>
          <w:rFonts w:ascii="Times New Roman" w:hAnsi="Times New Roman" w:cs="Times New Roman"/>
          <w:color w:val="FF0000"/>
          <w:sz w:val="24"/>
          <w:szCs w:val="24"/>
          <w:lang w:val="el-GR"/>
        </w:rPr>
        <w:t>{16)</w:t>
      </w:r>
    </w:p>
    <w:p w:rsidR="006A59C2" w:rsidRPr="001D3AB5" w:rsidRDefault="003B7732" w:rsidP="006A59C2">
      <w:pPr>
        <w:tabs>
          <w:tab w:val="left" w:pos="567"/>
        </w:tabs>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Επίσης θα πρέπει να ληφθεί υπόψη ότι </w:t>
      </w:r>
      <w:r w:rsidR="006A59C2" w:rsidRPr="001D3AB5">
        <w:rPr>
          <w:rFonts w:ascii="Times New Roman" w:hAnsi="Times New Roman" w:cs="Times New Roman"/>
          <w:sz w:val="24"/>
          <w:szCs w:val="24"/>
          <w:lang w:val="el-GR"/>
        </w:rPr>
        <w:t>η ορθή διαχείριση</w:t>
      </w:r>
      <w:r w:rsidRPr="001D3AB5">
        <w:rPr>
          <w:rFonts w:ascii="Times New Roman" w:hAnsi="Times New Roman" w:cs="Times New Roman"/>
          <w:sz w:val="24"/>
          <w:szCs w:val="24"/>
          <w:lang w:val="el-GR"/>
        </w:rPr>
        <w:t xml:space="preserve"> των ΑΕΚΚ δεν </w:t>
      </w:r>
      <w:r w:rsidR="006A59C2" w:rsidRPr="001D3AB5">
        <w:rPr>
          <w:rFonts w:ascii="Times New Roman" w:hAnsi="Times New Roman" w:cs="Times New Roman"/>
          <w:sz w:val="24"/>
          <w:szCs w:val="24"/>
          <w:lang w:val="el-GR"/>
        </w:rPr>
        <w:t>απαιτείται</w:t>
      </w:r>
      <w:r w:rsidRPr="001D3AB5">
        <w:rPr>
          <w:rFonts w:ascii="Times New Roman" w:hAnsi="Times New Roman" w:cs="Times New Roman"/>
          <w:sz w:val="24"/>
          <w:szCs w:val="24"/>
          <w:lang w:val="el-GR"/>
        </w:rPr>
        <w:t xml:space="preserve"> μόνο για την περιβαλλοντ</w:t>
      </w:r>
      <w:r w:rsidR="006A59C2" w:rsidRPr="001D3AB5">
        <w:rPr>
          <w:rFonts w:ascii="Times New Roman" w:hAnsi="Times New Roman" w:cs="Times New Roman"/>
          <w:sz w:val="24"/>
          <w:szCs w:val="24"/>
          <w:lang w:val="el-GR"/>
        </w:rPr>
        <w:t>ική προστασία, αφού η διαχείρισή</w:t>
      </w:r>
      <w:r w:rsidRPr="001D3AB5">
        <w:rPr>
          <w:rFonts w:ascii="Times New Roman" w:hAnsi="Times New Roman" w:cs="Times New Roman"/>
          <w:sz w:val="24"/>
          <w:szCs w:val="24"/>
          <w:lang w:val="el-GR"/>
        </w:rPr>
        <w:t xml:space="preserve"> τους έχει σημαντικό οικονομικό όφελος. Αντι</w:t>
      </w:r>
      <w:r w:rsidR="006A59C2" w:rsidRPr="001D3AB5">
        <w:rPr>
          <w:rFonts w:ascii="Times New Roman" w:hAnsi="Times New Roman" w:cs="Times New Roman"/>
          <w:sz w:val="24"/>
          <w:szCs w:val="24"/>
          <w:lang w:val="el-GR"/>
        </w:rPr>
        <w:t>θέτως η μη ορθολογική διαχείρισή</w:t>
      </w:r>
      <w:r w:rsidRPr="001D3AB5">
        <w:rPr>
          <w:rFonts w:ascii="Times New Roman" w:hAnsi="Times New Roman" w:cs="Times New Roman"/>
          <w:sz w:val="24"/>
          <w:szCs w:val="24"/>
          <w:lang w:val="el-GR"/>
        </w:rPr>
        <w:t xml:space="preserve"> τους έχει ως </w:t>
      </w:r>
      <w:r w:rsidRPr="001D3AB5">
        <w:rPr>
          <w:rFonts w:ascii="Times New Roman" w:hAnsi="Times New Roman" w:cs="Times New Roman"/>
          <w:sz w:val="24"/>
          <w:szCs w:val="24"/>
          <w:lang w:val="el-GR"/>
        </w:rPr>
        <w:lastRenderedPageBreak/>
        <w:t xml:space="preserve">αποτέλεσμα την απώλεια υλικών που θα μπορούσαν να επαναχρησιμοποιηθούν, τη μείωση των φυσικών διαθέσιμων πόρων και τον κορεσμό των ΧΥΤΑ. Ωστόσο πρέπει να σημειωθεί ότι όλες οι εργασίες αξιοποίησης θα έχουν ως αποτέλεσμα την αύξηση του κόστους σε όλες τις φάσεις των οικοδομικών εργασιών και συνεπώς αυτό αποτελεί βασική τροχοπέδη για την προώθηση περιβαλλοντικών πολιτικών στον τομέα αυτό. </w:t>
      </w:r>
    </w:p>
    <w:p w:rsidR="00C175F8" w:rsidRPr="001D3AB5" w:rsidRDefault="003B7732" w:rsidP="00C175F8">
      <w:pPr>
        <w:tabs>
          <w:tab w:val="left" w:pos="567"/>
        </w:tabs>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Επιπρόσθετα, η παραγωγή των ΑΕΚΚ, των αστικών αποβλήτων, καθώς και των επικίνδυνων αποβλήτων έχει άμεση σχέση με την οικονομική δραστηριότητα που προκαλεί αυτήν την παραγωγή αποβλήτων, ενώ δεν προκύπτει ανάλογη σχέ</w:t>
      </w:r>
      <w:r w:rsidR="00C175F8" w:rsidRPr="001D3AB5">
        <w:rPr>
          <w:rFonts w:ascii="Times New Roman" w:hAnsi="Times New Roman" w:cs="Times New Roman"/>
          <w:sz w:val="24"/>
          <w:szCs w:val="24"/>
          <w:lang w:val="el-GR"/>
        </w:rPr>
        <w:t>ση για τα βιομηχανικά απόβλητα.</w:t>
      </w:r>
      <w:r w:rsidR="00C175F8" w:rsidRPr="00C175F8">
        <w:rPr>
          <w:rFonts w:ascii="Times New Roman" w:hAnsi="Times New Roman" w:cs="Times New Roman"/>
          <w:sz w:val="24"/>
          <w:szCs w:val="24"/>
          <w:lang w:val="el-GR"/>
        </w:rPr>
        <w:t xml:space="preserve"> </w:t>
      </w:r>
      <w:r w:rsidRPr="001D3AB5">
        <w:rPr>
          <w:rFonts w:ascii="Times New Roman" w:hAnsi="Times New Roman" w:cs="Times New Roman"/>
          <w:sz w:val="24"/>
          <w:szCs w:val="24"/>
          <w:lang w:val="el-GR"/>
        </w:rPr>
        <w:t xml:space="preserve">Πρέπει να σημειωθεί ότι το κάθε ρεύμα αποβλήτου συσχετίζεται μόνο με το αντίστοιχο μέρος του ΑΕΠ από το οποίο προέρχεται και όχι με το συνολικό ΑΕΠ της κάθε χώρας. Έτσι τα ΑΕΚΚ συσχετίζονται με το μέρος του ΑΕΠ που προέρχεται από την κατασκευαστική δραστηριότητα. </w:t>
      </w:r>
    </w:p>
    <w:p w:rsidR="003B7732" w:rsidRPr="001D3AB5" w:rsidRDefault="003B7732" w:rsidP="00C175F8">
      <w:pPr>
        <w:tabs>
          <w:tab w:val="left" w:pos="567"/>
        </w:tabs>
        <w:spacing w:line="360" w:lineRule="auto"/>
        <w:ind w:firstLine="567"/>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Η ορθή διαχείριση των ΑΕΚΚ ενέχει οικονομικά και ενεργειακά οφέλη ακόμη και</w:t>
      </w:r>
      <w:r w:rsidR="00C175F8" w:rsidRPr="00593261">
        <w:rPr>
          <w:rFonts w:ascii="Times New Roman" w:hAnsi="Times New Roman" w:cs="Times New Roman"/>
          <w:sz w:val="24"/>
          <w:szCs w:val="24"/>
          <w:lang w:val="el-GR"/>
        </w:rPr>
        <w:t xml:space="preserve"> </w:t>
      </w:r>
      <w:r w:rsidRPr="001D3AB5">
        <w:rPr>
          <w:rFonts w:ascii="Times New Roman" w:hAnsi="Times New Roman" w:cs="Times New Roman"/>
          <w:sz w:val="24"/>
          <w:szCs w:val="24"/>
          <w:lang w:val="el-GR"/>
        </w:rPr>
        <w:t>για τις κατασκευαστικές εταιρείες που αναλαμβάνουν την υλοποίηση των οικοδομικών έργων</w:t>
      </w:r>
      <w:r w:rsidR="00C175F8" w:rsidRPr="001D3AB5">
        <w:rPr>
          <w:rFonts w:ascii="Times New Roman" w:hAnsi="Times New Roman" w:cs="Times New Roman"/>
          <w:sz w:val="24"/>
          <w:szCs w:val="24"/>
          <w:lang w:val="el-GR"/>
        </w:rPr>
        <w:t xml:space="preserve"> (</w:t>
      </w:r>
      <w:r w:rsidR="00C175F8">
        <w:rPr>
          <w:rFonts w:ascii="Times New Roman" w:hAnsi="Times New Roman" w:cs="Times New Roman"/>
          <w:sz w:val="24"/>
          <w:szCs w:val="24"/>
        </w:rPr>
        <w:t>Jones</w:t>
      </w:r>
      <w:r w:rsidR="00C175F8" w:rsidRPr="00C175F8">
        <w:rPr>
          <w:rFonts w:ascii="Times New Roman" w:hAnsi="Times New Roman" w:cs="Times New Roman"/>
          <w:sz w:val="24"/>
          <w:szCs w:val="24"/>
          <w:lang w:val="el-GR"/>
        </w:rPr>
        <w:t xml:space="preserve"> </w:t>
      </w:r>
      <w:r w:rsidR="00C175F8">
        <w:rPr>
          <w:rFonts w:ascii="Times New Roman" w:hAnsi="Times New Roman" w:cs="Times New Roman"/>
          <w:sz w:val="24"/>
          <w:szCs w:val="24"/>
        </w:rPr>
        <w:t>et</w:t>
      </w:r>
      <w:r w:rsidR="00C175F8" w:rsidRPr="00C175F8">
        <w:rPr>
          <w:rFonts w:ascii="Times New Roman" w:hAnsi="Times New Roman" w:cs="Times New Roman"/>
          <w:sz w:val="24"/>
          <w:szCs w:val="24"/>
          <w:lang w:val="el-GR"/>
        </w:rPr>
        <w:t xml:space="preserve"> </w:t>
      </w:r>
      <w:r w:rsidR="00C175F8">
        <w:rPr>
          <w:rFonts w:ascii="Times New Roman" w:hAnsi="Times New Roman" w:cs="Times New Roman"/>
          <w:sz w:val="24"/>
          <w:szCs w:val="24"/>
        </w:rPr>
        <w:t>al</w:t>
      </w:r>
      <w:r w:rsidR="00C175F8" w:rsidRPr="00C175F8">
        <w:rPr>
          <w:rFonts w:ascii="Times New Roman" w:hAnsi="Times New Roman" w:cs="Times New Roman"/>
          <w:sz w:val="24"/>
          <w:szCs w:val="24"/>
          <w:lang w:val="el-GR"/>
        </w:rPr>
        <w:t>, 2012).</w:t>
      </w:r>
      <w:r w:rsidRPr="001D3AB5">
        <w:rPr>
          <w:rFonts w:ascii="Times New Roman" w:hAnsi="Times New Roman" w:cs="Times New Roman"/>
          <w:sz w:val="24"/>
          <w:szCs w:val="24"/>
          <w:lang w:val="el-GR"/>
        </w:rPr>
        <w:t xml:space="preserve"> </w:t>
      </w:r>
    </w:p>
    <w:p w:rsidR="003B7732" w:rsidRPr="001D3AB5" w:rsidRDefault="003B7732" w:rsidP="003B7732">
      <w:pPr>
        <w:spacing w:line="360" w:lineRule="auto"/>
        <w:ind w:firstLine="567"/>
        <w:jc w:val="both"/>
        <w:rPr>
          <w:rFonts w:ascii="Times New Roman" w:hAnsi="Times New Roman" w:cs="Times New Roman"/>
          <w:sz w:val="24"/>
          <w:szCs w:val="24"/>
          <w:lang w:val="el-GR"/>
        </w:rPr>
      </w:pPr>
    </w:p>
    <w:p w:rsidR="003B7732" w:rsidRPr="001D3AB5" w:rsidRDefault="003B7732" w:rsidP="003B7732">
      <w:pPr>
        <w:spacing w:line="360" w:lineRule="auto"/>
        <w:ind w:firstLine="567"/>
        <w:jc w:val="both"/>
        <w:rPr>
          <w:rFonts w:ascii="Times New Roman" w:hAnsi="Times New Roman" w:cs="Times New Roman"/>
          <w:sz w:val="24"/>
          <w:szCs w:val="24"/>
          <w:lang w:val="el-GR"/>
        </w:rPr>
      </w:pPr>
    </w:p>
    <w:p w:rsidR="003B7732" w:rsidRPr="001D3AB5" w:rsidRDefault="003B7732" w:rsidP="003B7732">
      <w:pPr>
        <w:spacing w:line="360" w:lineRule="auto"/>
        <w:ind w:firstLine="567"/>
        <w:jc w:val="both"/>
        <w:rPr>
          <w:rFonts w:ascii="Times New Roman" w:hAnsi="Times New Roman" w:cs="Times New Roman"/>
          <w:sz w:val="24"/>
          <w:szCs w:val="24"/>
          <w:lang w:val="el-GR"/>
        </w:rPr>
      </w:pPr>
    </w:p>
    <w:p w:rsidR="003B7732" w:rsidRPr="001D3AB5" w:rsidRDefault="003B7732" w:rsidP="003B7732">
      <w:pPr>
        <w:spacing w:line="360" w:lineRule="auto"/>
        <w:ind w:firstLine="567"/>
        <w:jc w:val="both"/>
        <w:rPr>
          <w:rFonts w:ascii="Times New Roman" w:hAnsi="Times New Roman" w:cs="Times New Roman"/>
          <w:sz w:val="24"/>
          <w:szCs w:val="24"/>
          <w:lang w:val="el-GR"/>
        </w:rPr>
      </w:pPr>
    </w:p>
    <w:p w:rsidR="003B7732" w:rsidRPr="001D3AB5" w:rsidRDefault="003B7732" w:rsidP="003B7732">
      <w:pPr>
        <w:spacing w:line="360" w:lineRule="auto"/>
        <w:ind w:firstLine="567"/>
        <w:jc w:val="both"/>
        <w:rPr>
          <w:rFonts w:ascii="Times New Roman" w:hAnsi="Times New Roman" w:cs="Times New Roman"/>
          <w:sz w:val="24"/>
          <w:szCs w:val="24"/>
          <w:lang w:val="el-GR"/>
        </w:rPr>
      </w:pPr>
    </w:p>
    <w:p w:rsidR="003B7732" w:rsidRPr="001D3AB5" w:rsidRDefault="003B7732" w:rsidP="003B7732">
      <w:pPr>
        <w:ind w:firstLine="567"/>
        <w:rPr>
          <w:lang w:val="el-GR"/>
        </w:rPr>
      </w:pPr>
    </w:p>
    <w:p w:rsidR="00593261" w:rsidRPr="001D3AB5" w:rsidRDefault="00593261" w:rsidP="003B7732">
      <w:pPr>
        <w:ind w:firstLine="567"/>
        <w:rPr>
          <w:lang w:val="el-GR"/>
        </w:rPr>
      </w:pPr>
    </w:p>
    <w:p w:rsidR="00593261" w:rsidRPr="001D3AB5" w:rsidRDefault="00593261" w:rsidP="003B7732">
      <w:pPr>
        <w:ind w:firstLine="567"/>
        <w:rPr>
          <w:lang w:val="el-GR"/>
        </w:rPr>
      </w:pPr>
    </w:p>
    <w:p w:rsidR="00593261" w:rsidRPr="001D3AB5" w:rsidRDefault="00593261" w:rsidP="003B7732">
      <w:pPr>
        <w:ind w:firstLine="567"/>
        <w:rPr>
          <w:lang w:val="el-GR"/>
        </w:rPr>
      </w:pPr>
    </w:p>
    <w:p w:rsidR="00593261" w:rsidRPr="001D3AB5" w:rsidRDefault="00593261" w:rsidP="003B7732">
      <w:pPr>
        <w:ind w:firstLine="567"/>
        <w:rPr>
          <w:lang w:val="el-GR"/>
        </w:rPr>
      </w:pPr>
    </w:p>
    <w:p w:rsidR="00593261" w:rsidRPr="001D3AB5" w:rsidRDefault="00593261" w:rsidP="003B7732">
      <w:pPr>
        <w:ind w:firstLine="567"/>
        <w:rPr>
          <w:lang w:val="el-GR"/>
        </w:rPr>
      </w:pPr>
    </w:p>
    <w:p w:rsidR="00593261" w:rsidRPr="001D3AB5" w:rsidRDefault="00593261" w:rsidP="00403660">
      <w:pPr>
        <w:rPr>
          <w:lang w:val="el-GR"/>
        </w:rPr>
      </w:pPr>
    </w:p>
    <w:p w:rsidR="00593261" w:rsidRPr="00593261" w:rsidRDefault="00593261" w:rsidP="00593261">
      <w:pPr>
        <w:autoSpaceDE w:val="0"/>
        <w:autoSpaceDN w:val="0"/>
        <w:adjustRightInd w:val="0"/>
        <w:spacing w:line="360" w:lineRule="auto"/>
        <w:ind w:firstLine="567"/>
        <w:jc w:val="both"/>
        <w:rPr>
          <w:rFonts w:ascii="Times New Roman" w:hAnsi="Times New Roman" w:cs="Times New Roman"/>
          <w:b/>
          <w:bCs/>
          <w:iCs/>
          <w:color w:val="000000"/>
          <w:sz w:val="28"/>
          <w:szCs w:val="28"/>
          <w:lang w:val="el-GR"/>
        </w:rPr>
      </w:pPr>
      <w:r w:rsidRPr="001D3AB5">
        <w:rPr>
          <w:rFonts w:ascii="Times New Roman" w:hAnsi="Times New Roman" w:cs="Times New Roman"/>
          <w:b/>
          <w:bCs/>
          <w:color w:val="000000"/>
          <w:sz w:val="28"/>
          <w:szCs w:val="28"/>
          <w:lang w:val="el-GR"/>
        </w:rPr>
        <w:lastRenderedPageBreak/>
        <w:t xml:space="preserve">     </w:t>
      </w:r>
      <w:r w:rsidRPr="001D3AB5">
        <w:rPr>
          <w:rFonts w:ascii="Times New Roman" w:hAnsi="Times New Roman" w:cs="Times New Roman"/>
          <w:b/>
          <w:bCs/>
          <w:iCs/>
          <w:color w:val="000000"/>
          <w:sz w:val="28"/>
          <w:szCs w:val="28"/>
          <w:lang w:val="el-GR"/>
        </w:rPr>
        <w:t xml:space="preserve">ΚΕΦΑΛΑΙΟ  2 : ΣΥΣΤΑΣΗ ΤΩΝ ΑΕΚΚ </w:t>
      </w:r>
    </w:p>
    <w:p w:rsidR="00593261" w:rsidRPr="001D3AB5" w:rsidRDefault="00593261" w:rsidP="00593261">
      <w:pPr>
        <w:autoSpaceDE w:val="0"/>
        <w:autoSpaceDN w:val="0"/>
        <w:adjustRightInd w:val="0"/>
        <w:spacing w:line="360" w:lineRule="auto"/>
        <w:ind w:firstLine="567"/>
        <w:jc w:val="both"/>
        <w:rPr>
          <w:rFonts w:ascii="Times New Roman" w:hAnsi="Times New Roman" w:cs="Times New Roman"/>
          <w:b/>
          <w:bCs/>
          <w:color w:val="000000"/>
          <w:sz w:val="28"/>
          <w:szCs w:val="28"/>
          <w:lang w:val="el-GR"/>
        </w:rPr>
      </w:pPr>
      <w:r w:rsidRPr="001D3AB5">
        <w:rPr>
          <w:rFonts w:ascii="Times New Roman" w:hAnsi="Times New Roman" w:cs="Times New Roman"/>
          <w:b/>
          <w:bCs/>
          <w:color w:val="000000"/>
          <w:sz w:val="28"/>
          <w:szCs w:val="28"/>
          <w:lang w:val="el-GR"/>
        </w:rPr>
        <w:t xml:space="preserve">2.1.   Πηγές προέλευσης και ταξινόμηση των ΑΕΚΚ </w:t>
      </w:r>
    </w:p>
    <w:p w:rsidR="00593261" w:rsidRPr="007F73FE" w:rsidRDefault="00593261" w:rsidP="00593261">
      <w:pPr>
        <w:autoSpaceDE w:val="0"/>
        <w:autoSpaceDN w:val="0"/>
        <w:adjustRightInd w:val="0"/>
        <w:spacing w:line="360" w:lineRule="auto"/>
        <w:ind w:firstLine="567"/>
        <w:jc w:val="both"/>
        <w:rPr>
          <w:rFonts w:ascii="Times New Roman" w:hAnsi="Times New Roman" w:cs="Times New Roman"/>
          <w:b/>
          <w:bCs/>
          <w:color w:val="000000"/>
          <w:sz w:val="28"/>
          <w:szCs w:val="28"/>
          <w:lang w:val="el-GR"/>
        </w:rPr>
      </w:pPr>
      <w:r w:rsidRPr="001D3AB5">
        <w:rPr>
          <w:rFonts w:ascii="Times New Roman" w:hAnsi="Times New Roman" w:cs="Times New Roman"/>
          <w:color w:val="000000"/>
          <w:sz w:val="24"/>
          <w:szCs w:val="24"/>
          <w:lang w:val="el-GR"/>
        </w:rPr>
        <w:t>Ο όρος απόβλητα από εκσκαφές, κατασκευές και κατεδαφίσεις (ΑΕΚΚ)</w:t>
      </w:r>
      <w:r w:rsidRPr="00593261">
        <w:rPr>
          <w:rFonts w:ascii="Times New Roman" w:hAnsi="Times New Roman" w:cs="Times New Roman"/>
          <w:color w:val="000000"/>
          <w:sz w:val="24"/>
          <w:szCs w:val="24"/>
          <w:lang w:val="el-GR"/>
        </w:rPr>
        <w:t xml:space="preserve"> </w:t>
      </w:r>
      <w:r w:rsidRPr="001D3AB5">
        <w:rPr>
          <w:rFonts w:ascii="Times New Roman" w:hAnsi="Times New Roman" w:cs="Times New Roman"/>
          <w:color w:val="000000"/>
          <w:sz w:val="24"/>
          <w:szCs w:val="24"/>
          <w:lang w:val="el-GR"/>
        </w:rPr>
        <w:t xml:space="preserve">αναφέρεται σε ένα ιδιαίτερα ευρύ φάσμα υλικών. Στο μεγαλύτερο μέρος τους πρόκειται για μη επικίνδυνα απόβλητα που δεν υφίστανται καμία σημαντική φυσική, χημική ή βιολογική μετατροπή. Τα αδρανή απόβλητα δεν διαλύονται, δεν καίγονται, ούτε συμμετέχουν σε άλλες φυσικές ή χημικές αντιδράσεις, δεν </w:t>
      </w:r>
      <w:proofErr w:type="spellStart"/>
      <w:r w:rsidRPr="001D3AB5">
        <w:rPr>
          <w:rFonts w:ascii="Times New Roman" w:hAnsi="Times New Roman" w:cs="Times New Roman"/>
          <w:color w:val="000000"/>
          <w:sz w:val="24"/>
          <w:szCs w:val="24"/>
          <w:lang w:val="el-GR"/>
        </w:rPr>
        <w:t>βιοδιασπώνται</w:t>
      </w:r>
      <w:proofErr w:type="spellEnd"/>
      <w:r w:rsidRPr="001D3AB5">
        <w:rPr>
          <w:rFonts w:ascii="Times New Roman" w:hAnsi="Times New Roman" w:cs="Times New Roman"/>
          <w:color w:val="000000"/>
          <w:sz w:val="24"/>
          <w:szCs w:val="24"/>
          <w:lang w:val="el-GR"/>
        </w:rPr>
        <w:t xml:space="preserve"> ούτε επιδρούν δυσμενώς σε άλλα υλικά με τα οποία έρχονται σε επαφή κατά τρόπο ικανό να προκαλέσει ρύπανση του περιβάλλοντος ή να βλάψει την υγεία του ανθρώπου. </w:t>
      </w:r>
      <w:r w:rsidRPr="007F73FE">
        <w:rPr>
          <w:rFonts w:ascii="Times New Roman" w:hAnsi="Times New Roman" w:cs="Times New Roman"/>
          <w:color w:val="000000"/>
          <w:sz w:val="24"/>
          <w:szCs w:val="24"/>
          <w:lang w:val="el-GR"/>
        </w:rPr>
        <w:t xml:space="preserve">Η συνολική </w:t>
      </w:r>
      <w:proofErr w:type="spellStart"/>
      <w:r w:rsidRPr="007F73FE">
        <w:rPr>
          <w:rFonts w:ascii="Times New Roman" w:hAnsi="Times New Roman" w:cs="Times New Roman"/>
          <w:color w:val="000000"/>
          <w:sz w:val="24"/>
          <w:szCs w:val="24"/>
          <w:lang w:val="el-GR"/>
        </w:rPr>
        <w:t>στραγγισιμότητα</w:t>
      </w:r>
      <w:proofErr w:type="spellEnd"/>
      <w:r w:rsidRPr="007F73FE">
        <w:rPr>
          <w:rFonts w:ascii="Times New Roman" w:hAnsi="Times New Roman" w:cs="Times New Roman"/>
          <w:color w:val="000000"/>
          <w:sz w:val="24"/>
          <w:szCs w:val="24"/>
          <w:lang w:val="el-GR"/>
        </w:rPr>
        <w:t xml:space="preserve"> και περιεκτικότητα σε ρύπους των αποβλήτων και η </w:t>
      </w:r>
      <w:proofErr w:type="spellStart"/>
      <w:r w:rsidRPr="007F73FE">
        <w:rPr>
          <w:rFonts w:ascii="Times New Roman" w:hAnsi="Times New Roman" w:cs="Times New Roman"/>
          <w:color w:val="000000"/>
          <w:sz w:val="24"/>
          <w:szCs w:val="24"/>
          <w:lang w:val="el-GR"/>
        </w:rPr>
        <w:t>οικοτοξικότητα</w:t>
      </w:r>
      <w:proofErr w:type="spellEnd"/>
      <w:r w:rsidRPr="007F73FE">
        <w:rPr>
          <w:rFonts w:ascii="Times New Roman" w:hAnsi="Times New Roman" w:cs="Times New Roman"/>
          <w:color w:val="000000"/>
          <w:sz w:val="24"/>
          <w:szCs w:val="24"/>
          <w:lang w:val="el-GR"/>
        </w:rPr>
        <w:t xml:space="preserve"> των στραγγισμάτων – αποπλυμάτων είναι αμελητέα και ειδικότερα δεν θέτει σε κίνδυνο την ποιότητα των επιφανειακών ή/και υπογείων υδάτων</w:t>
      </w:r>
      <w:r w:rsidR="007F73FE">
        <w:rPr>
          <w:rFonts w:ascii="Times New Roman" w:hAnsi="Times New Roman" w:cs="Times New Roman"/>
          <w:color w:val="000000"/>
          <w:sz w:val="24"/>
          <w:szCs w:val="24"/>
          <w:lang w:val="el-GR"/>
        </w:rPr>
        <w:t xml:space="preserve"> (</w:t>
      </w:r>
      <w:proofErr w:type="spellStart"/>
      <w:r w:rsidR="007F73FE">
        <w:rPr>
          <w:rFonts w:ascii="Times New Roman" w:hAnsi="Times New Roman" w:cs="Times New Roman"/>
          <w:color w:val="000000"/>
          <w:sz w:val="24"/>
          <w:szCs w:val="24"/>
          <w:lang w:val="el-GR"/>
        </w:rPr>
        <w:t>Γκαλμπένης</w:t>
      </w:r>
      <w:proofErr w:type="spellEnd"/>
      <w:r w:rsidR="007F73FE">
        <w:rPr>
          <w:rFonts w:ascii="Times New Roman" w:hAnsi="Times New Roman" w:cs="Times New Roman"/>
          <w:color w:val="000000"/>
          <w:sz w:val="24"/>
          <w:szCs w:val="24"/>
          <w:lang w:val="el-GR"/>
        </w:rPr>
        <w:t xml:space="preserve"> &amp; </w:t>
      </w:r>
      <w:proofErr w:type="spellStart"/>
      <w:r w:rsidR="007F73FE">
        <w:rPr>
          <w:rFonts w:ascii="Times New Roman" w:hAnsi="Times New Roman" w:cs="Times New Roman"/>
          <w:color w:val="000000"/>
          <w:sz w:val="24"/>
          <w:szCs w:val="24"/>
          <w:lang w:val="el-GR"/>
        </w:rPr>
        <w:t>Τσίμας</w:t>
      </w:r>
      <w:proofErr w:type="spellEnd"/>
      <w:r w:rsidR="007F73FE">
        <w:rPr>
          <w:rFonts w:ascii="Times New Roman" w:hAnsi="Times New Roman" w:cs="Times New Roman"/>
          <w:color w:val="000000"/>
          <w:sz w:val="24"/>
          <w:szCs w:val="24"/>
          <w:lang w:val="el-GR"/>
        </w:rPr>
        <w:t>, 2005).</w:t>
      </w:r>
    </w:p>
    <w:p w:rsidR="00593261" w:rsidRPr="007F73FE" w:rsidRDefault="00593261" w:rsidP="00593261">
      <w:pPr>
        <w:autoSpaceDE w:val="0"/>
        <w:autoSpaceDN w:val="0"/>
        <w:adjustRightInd w:val="0"/>
        <w:spacing w:line="360" w:lineRule="auto"/>
        <w:ind w:firstLine="567"/>
        <w:jc w:val="both"/>
        <w:rPr>
          <w:rFonts w:ascii="Times New Roman" w:hAnsi="Times New Roman" w:cs="Times New Roman"/>
          <w:b/>
          <w:bCs/>
          <w:color w:val="000000"/>
          <w:sz w:val="28"/>
          <w:szCs w:val="28"/>
          <w:lang w:val="el-GR"/>
        </w:rPr>
      </w:pPr>
      <w:r w:rsidRPr="007F73FE">
        <w:rPr>
          <w:rFonts w:ascii="Times New Roman" w:hAnsi="Times New Roman" w:cs="Times New Roman"/>
          <w:color w:val="000000"/>
          <w:sz w:val="24"/>
          <w:szCs w:val="24"/>
          <w:lang w:val="el-GR"/>
        </w:rPr>
        <w:t xml:space="preserve">Οι αιτίες που οδηγούν στην παραγωγή μεγάλων ποσοτήτων κατασκευαστικών και οικοδομικών αποβλήτων είναι πολλές. Η </w:t>
      </w:r>
      <w:r w:rsidR="007F73FE">
        <w:rPr>
          <w:rFonts w:ascii="Times New Roman" w:hAnsi="Times New Roman" w:cs="Times New Roman"/>
          <w:color w:val="000000"/>
          <w:sz w:val="24"/>
          <w:szCs w:val="24"/>
          <w:lang w:val="el-GR"/>
        </w:rPr>
        <w:t>άνοδος του βιοτικού</w:t>
      </w:r>
      <w:r w:rsidRPr="007F73FE">
        <w:rPr>
          <w:rFonts w:ascii="Times New Roman" w:hAnsi="Times New Roman" w:cs="Times New Roman"/>
          <w:color w:val="000000"/>
          <w:sz w:val="24"/>
          <w:szCs w:val="24"/>
          <w:lang w:val="el-GR"/>
        </w:rPr>
        <w:t xml:space="preserve"> επιπέδου, η πρόοδος του πολιτισμού και της τεχνολογίας, η τουριστική ανάπτυξη, οι κατεδαφίσεις και η ανακατασκευή παλαιών κτιρίων ή άλλων τεχνικών έργων πολιτισμού είναι οι κύριες αιτίες που οδήγησαν σε αύξηση της παραγωγής τους. </w:t>
      </w:r>
      <w:r w:rsidR="007F73FE">
        <w:rPr>
          <w:rFonts w:ascii="Times New Roman" w:hAnsi="Times New Roman" w:cs="Times New Roman"/>
          <w:color w:val="000000"/>
          <w:sz w:val="24"/>
          <w:szCs w:val="24"/>
          <w:lang w:val="el-GR"/>
        </w:rPr>
        <w:t>Σε γενικές γραμμές</w:t>
      </w:r>
      <w:r w:rsidRPr="007F73FE">
        <w:rPr>
          <w:rFonts w:ascii="Times New Roman" w:hAnsi="Times New Roman" w:cs="Times New Roman"/>
          <w:color w:val="000000"/>
          <w:sz w:val="24"/>
          <w:szCs w:val="24"/>
          <w:lang w:val="el-GR"/>
        </w:rPr>
        <w:t xml:space="preserve"> η παραγωγή των ΑΕΚΚ ανά κάτοικο ακολουθεί την πορεία του ΑΕΠ, δηλαδή η παραγωγή ΑΕΚΚ σχετίζεται με την οικονομική δραστηριότητα κάθε χώρας. </w:t>
      </w:r>
    </w:p>
    <w:p w:rsidR="00593261" w:rsidRDefault="007F73FE" w:rsidP="00593261">
      <w:pPr>
        <w:autoSpaceDE w:val="0"/>
        <w:autoSpaceDN w:val="0"/>
        <w:adjustRightInd w:val="0"/>
        <w:spacing w:line="360" w:lineRule="auto"/>
        <w:ind w:firstLine="567"/>
        <w:jc w:val="both"/>
        <w:rPr>
          <w:rFonts w:ascii="Times New Roman" w:hAnsi="Times New Roman" w:cs="Times New Roman"/>
          <w:color w:val="000000"/>
          <w:sz w:val="24"/>
          <w:szCs w:val="24"/>
          <w:lang w:val="el-GR"/>
        </w:rPr>
      </w:pPr>
      <w:r>
        <w:rPr>
          <w:rFonts w:ascii="Times New Roman" w:hAnsi="Times New Roman" w:cs="Times New Roman"/>
          <w:color w:val="000000"/>
          <w:sz w:val="24"/>
          <w:szCs w:val="24"/>
          <w:lang w:val="el-GR"/>
        </w:rPr>
        <w:t>Αναμφίβολα το ζήτημα της</w:t>
      </w:r>
      <w:r w:rsidR="00593261" w:rsidRPr="007F73FE">
        <w:rPr>
          <w:rFonts w:ascii="Times New Roman" w:hAnsi="Times New Roman" w:cs="Times New Roman"/>
          <w:color w:val="000000"/>
          <w:sz w:val="24"/>
          <w:szCs w:val="24"/>
          <w:lang w:val="el-GR"/>
        </w:rPr>
        <w:t xml:space="preserve"> συνεχούς αύξησης του όγκου των ΑΕΚΚ απασχολεί ολοένα και περισσότερο τις χώρες σε όλη την υφήλιο. </w:t>
      </w:r>
      <w:r>
        <w:rPr>
          <w:rFonts w:ascii="Times New Roman" w:hAnsi="Times New Roman" w:cs="Times New Roman"/>
          <w:color w:val="000000"/>
          <w:sz w:val="24"/>
          <w:szCs w:val="24"/>
          <w:lang w:val="el-GR"/>
        </w:rPr>
        <w:t>Στην Ευρώπη τα</w:t>
      </w:r>
      <w:r w:rsidR="00593261" w:rsidRPr="007F73FE">
        <w:rPr>
          <w:rFonts w:ascii="Times New Roman" w:hAnsi="Times New Roman" w:cs="Times New Roman"/>
          <w:color w:val="000000"/>
          <w:sz w:val="24"/>
          <w:szCs w:val="24"/>
          <w:lang w:val="el-GR"/>
        </w:rPr>
        <w:t xml:space="preserve"> ΑΕΚΚ αποτελούν ένα από τα μεγαλύτερα ρεύματα αποβλήτων. </w:t>
      </w:r>
      <w:r>
        <w:rPr>
          <w:rFonts w:ascii="Times New Roman" w:hAnsi="Times New Roman" w:cs="Times New Roman"/>
          <w:color w:val="000000"/>
          <w:sz w:val="24"/>
          <w:szCs w:val="24"/>
          <w:lang w:val="el-GR"/>
        </w:rPr>
        <w:t>Το ζήτημα της διαχείρισης</w:t>
      </w:r>
      <w:r w:rsidR="00593261" w:rsidRPr="007F73FE">
        <w:rPr>
          <w:rFonts w:ascii="Times New Roman" w:hAnsi="Times New Roman" w:cs="Times New Roman"/>
          <w:color w:val="000000"/>
          <w:sz w:val="24"/>
          <w:szCs w:val="24"/>
          <w:lang w:val="el-GR"/>
        </w:rPr>
        <w:t xml:space="preserve"> των ΑΕΚΚ απασχολεί τα περισσότερα από τα κράτη – μέλη της Ε.Ε., ενώ ο όρος «απόβλητα από κατασκευές και κατεδαφίσεις» εμφανίζεται πλέον στην εθνική νομοθεσία των περισσοτέρων χωρών. </w:t>
      </w:r>
    </w:p>
    <w:p w:rsidR="00593261" w:rsidRDefault="00593261" w:rsidP="00593261">
      <w:pPr>
        <w:autoSpaceDE w:val="0"/>
        <w:autoSpaceDN w:val="0"/>
        <w:adjustRightInd w:val="0"/>
        <w:spacing w:line="360" w:lineRule="auto"/>
        <w:ind w:firstLine="567"/>
        <w:jc w:val="both"/>
        <w:rPr>
          <w:rFonts w:ascii="Times New Roman" w:hAnsi="Times New Roman" w:cs="Times New Roman"/>
          <w:sz w:val="24"/>
          <w:szCs w:val="24"/>
          <w:lang w:val="el-GR"/>
        </w:rPr>
      </w:pPr>
      <w:r w:rsidRPr="00593261">
        <w:rPr>
          <w:rFonts w:ascii="Times New Roman" w:hAnsi="Times New Roman" w:cs="Times New Roman"/>
          <w:color w:val="000000"/>
          <w:sz w:val="24"/>
          <w:szCs w:val="24"/>
          <w:lang w:val="el-GR"/>
        </w:rPr>
        <w:t xml:space="preserve">Με βάση τις πηγές προέλευσής τους τα </w:t>
      </w:r>
      <w:r w:rsidR="007F73FE">
        <w:rPr>
          <w:rFonts w:ascii="Times New Roman" w:hAnsi="Times New Roman" w:cs="Times New Roman"/>
          <w:color w:val="000000"/>
          <w:sz w:val="24"/>
          <w:szCs w:val="24"/>
          <w:lang w:val="el-GR"/>
        </w:rPr>
        <w:t xml:space="preserve">ΑΕΚΚ </w:t>
      </w:r>
      <w:r w:rsidRPr="00593261">
        <w:rPr>
          <w:rFonts w:ascii="Times New Roman" w:hAnsi="Times New Roman" w:cs="Times New Roman"/>
          <w:color w:val="000000"/>
          <w:sz w:val="24"/>
          <w:szCs w:val="24"/>
          <w:lang w:val="el-GR"/>
        </w:rPr>
        <w:t xml:space="preserve">κατατάσσονται </w:t>
      </w:r>
      <w:r w:rsidRPr="00593261">
        <w:rPr>
          <w:rFonts w:ascii="Times New Roman" w:hAnsi="Times New Roman" w:cs="Times New Roman"/>
          <w:sz w:val="24"/>
          <w:szCs w:val="24"/>
          <w:lang w:val="el-GR"/>
        </w:rPr>
        <w:t xml:space="preserve">στις 4 ακόλουθες κατηγορίες: </w:t>
      </w:r>
    </w:p>
    <w:p w:rsidR="007F73FE" w:rsidRDefault="007F73FE" w:rsidP="00593261">
      <w:pPr>
        <w:autoSpaceDE w:val="0"/>
        <w:autoSpaceDN w:val="0"/>
        <w:adjustRightInd w:val="0"/>
        <w:spacing w:line="360" w:lineRule="auto"/>
        <w:ind w:firstLine="567"/>
        <w:jc w:val="both"/>
        <w:rPr>
          <w:rFonts w:ascii="Times New Roman" w:hAnsi="Times New Roman" w:cs="Times New Roman"/>
          <w:sz w:val="24"/>
          <w:szCs w:val="24"/>
          <w:lang w:val="el-GR"/>
        </w:rPr>
      </w:pPr>
    </w:p>
    <w:p w:rsidR="007F73FE" w:rsidRDefault="007F73FE" w:rsidP="00593261">
      <w:pPr>
        <w:autoSpaceDE w:val="0"/>
        <w:autoSpaceDN w:val="0"/>
        <w:adjustRightInd w:val="0"/>
        <w:spacing w:line="360" w:lineRule="auto"/>
        <w:ind w:firstLine="567"/>
        <w:jc w:val="both"/>
        <w:rPr>
          <w:rFonts w:ascii="Times New Roman" w:hAnsi="Times New Roman" w:cs="Times New Roman"/>
          <w:color w:val="000000"/>
          <w:sz w:val="24"/>
          <w:szCs w:val="24"/>
          <w:lang w:val="el-GR"/>
        </w:rPr>
      </w:pPr>
    </w:p>
    <w:p w:rsidR="00593261" w:rsidRDefault="00593261" w:rsidP="00593261">
      <w:pPr>
        <w:autoSpaceDE w:val="0"/>
        <w:autoSpaceDN w:val="0"/>
        <w:adjustRightInd w:val="0"/>
        <w:spacing w:line="360" w:lineRule="auto"/>
        <w:ind w:firstLine="567"/>
        <w:jc w:val="both"/>
        <w:rPr>
          <w:rFonts w:ascii="Times New Roman" w:hAnsi="Times New Roman" w:cs="Times New Roman"/>
          <w:color w:val="000000"/>
          <w:sz w:val="24"/>
          <w:szCs w:val="24"/>
          <w:lang w:val="el-GR"/>
        </w:rPr>
      </w:pPr>
      <w:r w:rsidRPr="00593261">
        <w:rPr>
          <w:rFonts w:ascii="Times New Roman" w:hAnsi="Times New Roman" w:cs="Times New Roman"/>
          <w:sz w:val="24"/>
          <w:szCs w:val="24"/>
          <w:u w:val="single"/>
          <w:lang w:val="el-GR"/>
        </w:rPr>
        <w:lastRenderedPageBreak/>
        <w:t xml:space="preserve">Απόβλητα Κατεδαφίσεων – Μπάζα </w:t>
      </w:r>
    </w:p>
    <w:p w:rsidR="00593261" w:rsidRDefault="00593261" w:rsidP="00593261">
      <w:pPr>
        <w:autoSpaceDE w:val="0"/>
        <w:autoSpaceDN w:val="0"/>
        <w:adjustRightInd w:val="0"/>
        <w:spacing w:line="360" w:lineRule="auto"/>
        <w:ind w:firstLine="567"/>
        <w:jc w:val="both"/>
        <w:rPr>
          <w:rFonts w:ascii="Times New Roman" w:hAnsi="Times New Roman" w:cs="Times New Roman"/>
          <w:color w:val="000000"/>
          <w:sz w:val="24"/>
          <w:szCs w:val="24"/>
          <w:lang w:val="el-GR"/>
        </w:rPr>
      </w:pPr>
      <w:r w:rsidRPr="00593261">
        <w:rPr>
          <w:rFonts w:ascii="Times New Roman" w:hAnsi="Times New Roman" w:cs="Times New Roman"/>
          <w:sz w:val="24"/>
          <w:szCs w:val="24"/>
          <w:lang w:val="el-GR"/>
        </w:rPr>
        <w:t xml:space="preserve">Η κατηγορία αυτή συνίσταται από υλικά όπως χώμα, χαλίκι, κομμάτια ή στοιχεία σκυροδέματος, υλικά κατασκευής συστημάτων απορροής υδάτων, επιχρίσματα, πλίνθοι (τούβλα), πλάκες επιστρώσεως, γύψος, άμμος, λαξευμένες πέτρες, θραύσματα ειδών υγιεινής κλπ. </w:t>
      </w:r>
      <w:r w:rsidR="007F73FE">
        <w:rPr>
          <w:rFonts w:ascii="Times New Roman" w:hAnsi="Times New Roman" w:cs="Times New Roman"/>
          <w:sz w:val="24"/>
          <w:szCs w:val="24"/>
          <w:lang w:val="el-GR"/>
        </w:rPr>
        <w:t>Τα υλικά κατεδαφίσεων χαρακτηρίζονται</w:t>
      </w:r>
      <w:r w:rsidRPr="007F73FE">
        <w:rPr>
          <w:rFonts w:ascii="Times New Roman" w:hAnsi="Times New Roman" w:cs="Times New Roman"/>
          <w:sz w:val="24"/>
          <w:szCs w:val="24"/>
          <w:lang w:val="el-GR"/>
        </w:rPr>
        <w:t xml:space="preserve"> από μεγάλη ανομοιογένεια και προκύπτουν από την εξολοκλήρου ή επιμέρους (επιλεκτική) κατεδάφιση των κατασκευών. Η </w:t>
      </w:r>
      <w:r w:rsidR="007F73FE">
        <w:rPr>
          <w:rFonts w:ascii="Times New Roman" w:hAnsi="Times New Roman" w:cs="Times New Roman"/>
          <w:sz w:val="24"/>
          <w:szCs w:val="24"/>
          <w:lang w:val="el-GR"/>
        </w:rPr>
        <w:t>σύσταση των υλικών</w:t>
      </w:r>
      <w:r w:rsidRPr="007F73FE">
        <w:rPr>
          <w:rFonts w:ascii="Times New Roman" w:hAnsi="Times New Roman" w:cs="Times New Roman"/>
          <w:sz w:val="24"/>
          <w:szCs w:val="24"/>
          <w:lang w:val="el-GR"/>
        </w:rPr>
        <w:t xml:space="preserve"> αυτών ποικίλλει ανάλογα με το είδος, την παλαιότητα, τη μορφή, τη χρήση και το μέγεθος του κτιρίου ή της κατασκευής. </w:t>
      </w:r>
      <w:r w:rsidR="007F73FE">
        <w:rPr>
          <w:rFonts w:ascii="Times New Roman" w:hAnsi="Times New Roman" w:cs="Times New Roman"/>
          <w:sz w:val="24"/>
          <w:szCs w:val="24"/>
          <w:lang w:val="el-GR"/>
        </w:rPr>
        <w:t xml:space="preserve">Τα υλικά κατεδαφίσεων μπορεί επίσης να περιέχουν μέταλλα, </w:t>
      </w:r>
      <w:r w:rsidRPr="007F73FE">
        <w:rPr>
          <w:rFonts w:ascii="Times New Roman" w:hAnsi="Times New Roman" w:cs="Times New Roman"/>
          <w:sz w:val="24"/>
          <w:szCs w:val="24"/>
          <w:lang w:val="el-GR"/>
        </w:rPr>
        <w:t xml:space="preserve">χρώματα, κόλλες, ρητίνες, μονωτικά υλικά, διαλύτες κλπ. </w:t>
      </w:r>
      <w:r w:rsidR="007F73FE">
        <w:rPr>
          <w:rFonts w:ascii="Times New Roman" w:hAnsi="Times New Roman" w:cs="Times New Roman"/>
          <w:sz w:val="24"/>
          <w:szCs w:val="24"/>
          <w:lang w:val="el-GR"/>
        </w:rPr>
        <w:t>Για την κατεδάφιση παίζει σημαντικό</w:t>
      </w:r>
      <w:r w:rsidRPr="007F73FE">
        <w:rPr>
          <w:rFonts w:ascii="Times New Roman" w:hAnsi="Times New Roman" w:cs="Times New Roman"/>
          <w:sz w:val="24"/>
          <w:szCs w:val="24"/>
          <w:lang w:val="el-GR"/>
        </w:rPr>
        <w:t xml:space="preserve"> ρόλο η ιστορική πολιτιστική και οικονομική αξία της κατασκευής. </w:t>
      </w:r>
    </w:p>
    <w:p w:rsidR="00593261" w:rsidRDefault="00593261" w:rsidP="00593261">
      <w:pPr>
        <w:autoSpaceDE w:val="0"/>
        <w:autoSpaceDN w:val="0"/>
        <w:adjustRightInd w:val="0"/>
        <w:spacing w:line="360" w:lineRule="auto"/>
        <w:ind w:firstLine="567"/>
        <w:jc w:val="both"/>
        <w:rPr>
          <w:rFonts w:ascii="Times New Roman" w:hAnsi="Times New Roman" w:cs="Times New Roman"/>
          <w:sz w:val="24"/>
          <w:szCs w:val="24"/>
          <w:lang w:val="el-GR"/>
        </w:rPr>
      </w:pPr>
      <w:r w:rsidRPr="00593261">
        <w:rPr>
          <w:rFonts w:ascii="Times New Roman" w:hAnsi="Times New Roman" w:cs="Times New Roman"/>
          <w:sz w:val="24"/>
          <w:szCs w:val="24"/>
          <w:u w:val="single"/>
          <w:lang w:val="el-GR"/>
        </w:rPr>
        <w:t>Απόβλητα από Εργοτάξια</w:t>
      </w:r>
      <w:r w:rsidRPr="00593261">
        <w:rPr>
          <w:rFonts w:ascii="Times New Roman" w:hAnsi="Times New Roman" w:cs="Times New Roman"/>
          <w:sz w:val="24"/>
          <w:szCs w:val="24"/>
          <w:lang w:val="el-GR"/>
        </w:rPr>
        <w:t xml:space="preserve"> </w:t>
      </w:r>
    </w:p>
    <w:p w:rsidR="00C7120A" w:rsidRDefault="00593261" w:rsidP="00C7120A">
      <w:pPr>
        <w:autoSpaceDE w:val="0"/>
        <w:autoSpaceDN w:val="0"/>
        <w:adjustRightInd w:val="0"/>
        <w:spacing w:line="360" w:lineRule="auto"/>
        <w:ind w:firstLine="567"/>
        <w:jc w:val="both"/>
        <w:rPr>
          <w:rFonts w:ascii="Times New Roman" w:hAnsi="Times New Roman" w:cs="Times New Roman"/>
          <w:sz w:val="24"/>
          <w:szCs w:val="24"/>
          <w:lang w:val="el-GR"/>
        </w:rPr>
      </w:pPr>
      <w:r w:rsidRPr="00593261">
        <w:rPr>
          <w:rFonts w:ascii="Times New Roman" w:hAnsi="Times New Roman" w:cs="Times New Roman"/>
          <w:sz w:val="24"/>
          <w:szCs w:val="24"/>
          <w:lang w:val="el-GR"/>
        </w:rPr>
        <w:t xml:space="preserve">Τα κύρια υλικά που συναντώνται στα </w:t>
      </w:r>
      <w:proofErr w:type="spellStart"/>
      <w:r w:rsidRPr="00593261">
        <w:rPr>
          <w:rFonts w:ascii="Times New Roman" w:hAnsi="Times New Roman" w:cs="Times New Roman"/>
          <w:sz w:val="24"/>
          <w:szCs w:val="24"/>
          <w:lang w:val="el-GR"/>
        </w:rPr>
        <w:t>εργοταξιακά</w:t>
      </w:r>
      <w:proofErr w:type="spellEnd"/>
      <w:r w:rsidRPr="00593261">
        <w:rPr>
          <w:rFonts w:ascii="Times New Roman" w:hAnsi="Times New Roman" w:cs="Times New Roman"/>
          <w:sz w:val="24"/>
          <w:szCs w:val="24"/>
          <w:lang w:val="el-GR"/>
        </w:rPr>
        <w:t xml:space="preserve"> απόβλητα είναι ξύλο, πλαστικό, χαρτί, γυαλί, μέταλλα, καλώδια, χρώματα, βερνίκια, στοιχεία επικαλύψεων προσόψεων, κόλλες και γενικά όλα τα υλικά που προέρχονται από τη λειτουργία εργοταξίων κατασκευής, κατεδάφισης, επισκευής, ενίσχυσης, προσθήκης, επέκτασης και ανακαίνισης. </w:t>
      </w:r>
      <w:r w:rsidR="00C7120A">
        <w:rPr>
          <w:rFonts w:ascii="Times New Roman" w:hAnsi="Times New Roman" w:cs="Times New Roman"/>
          <w:sz w:val="24"/>
          <w:szCs w:val="24"/>
          <w:lang w:val="el-GR"/>
        </w:rPr>
        <w:t>Πρέπει να σημειωθεί ότι</w:t>
      </w:r>
      <w:r w:rsidRPr="00C7120A">
        <w:rPr>
          <w:rFonts w:ascii="Times New Roman" w:hAnsi="Times New Roman" w:cs="Times New Roman"/>
          <w:sz w:val="24"/>
          <w:szCs w:val="24"/>
          <w:lang w:val="el-GR"/>
        </w:rPr>
        <w:t xml:space="preserve"> μεγάλες ποσότητες άχρηστων υλικών στα εργοτάξια αποτελούν τα υλικά συσκευασίας οικοδομικών υλικών. </w:t>
      </w:r>
    </w:p>
    <w:p w:rsidR="00C7120A" w:rsidRPr="00C7120A" w:rsidRDefault="00C7120A" w:rsidP="00C7120A">
      <w:pPr>
        <w:autoSpaceDE w:val="0"/>
        <w:autoSpaceDN w:val="0"/>
        <w:adjustRightInd w:val="0"/>
        <w:spacing w:line="360" w:lineRule="auto"/>
        <w:ind w:firstLine="567"/>
        <w:jc w:val="both"/>
        <w:rPr>
          <w:rFonts w:ascii="Times New Roman" w:hAnsi="Times New Roman" w:cs="Times New Roman"/>
          <w:sz w:val="24"/>
          <w:szCs w:val="24"/>
          <w:u w:val="single"/>
          <w:lang w:val="el-GR"/>
        </w:rPr>
      </w:pPr>
      <w:r w:rsidRPr="00C7120A">
        <w:rPr>
          <w:rFonts w:ascii="Times New Roman" w:hAnsi="Times New Roman" w:cs="Times New Roman"/>
          <w:sz w:val="24"/>
          <w:szCs w:val="24"/>
          <w:u w:val="single"/>
          <w:lang w:val="el-GR"/>
        </w:rPr>
        <w:t xml:space="preserve">Απόβλητα εκσκαφών </w:t>
      </w:r>
    </w:p>
    <w:p w:rsidR="00C7120A" w:rsidRDefault="00C7120A" w:rsidP="00C7120A">
      <w:pPr>
        <w:autoSpaceDE w:val="0"/>
        <w:autoSpaceDN w:val="0"/>
        <w:adjustRightInd w:val="0"/>
        <w:spacing w:line="360" w:lineRule="auto"/>
        <w:ind w:firstLine="567"/>
        <w:jc w:val="both"/>
        <w:rPr>
          <w:rFonts w:ascii="Times New Roman" w:hAnsi="Times New Roman" w:cs="Times New Roman"/>
          <w:sz w:val="24"/>
          <w:szCs w:val="24"/>
          <w:lang w:val="el-GR"/>
        </w:rPr>
      </w:pPr>
      <w:r>
        <w:rPr>
          <w:rFonts w:ascii="Times New Roman" w:hAnsi="Times New Roman" w:cs="Times New Roman"/>
          <w:sz w:val="24"/>
          <w:szCs w:val="24"/>
          <w:lang w:val="el-GR"/>
        </w:rPr>
        <w:t>Στην</w:t>
      </w:r>
      <w:r w:rsidR="00593261" w:rsidRPr="00C7120A">
        <w:rPr>
          <w:rFonts w:ascii="Times New Roman" w:hAnsi="Times New Roman" w:cs="Times New Roman"/>
          <w:sz w:val="24"/>
          <w:szCs w:val="24"/>
          <w:lang w:val="el-GR"/>
        </w:rPr>
        <w:t xml:space="preserve"> κατηγορία αυτή ανήκουν τα μητρικά χώματα εκσκαφών, η άμμος, το χαλίκι, οι πέτρες, η άργιλος και οποιαδήποτε άλλα υλικά που μπορεί να προκύψουν από εκσκαφές. </w:t>
      </w:r>
      <w:r>
        <w:rPr>
          <w:rFonts w:ascii="Times New Roman" w:hAnsi="Times New Roman" w:cs="Times New Roman"/>
          <w:sz w:val="24"/>
          <w:szCs w:val="24"/>
          <w:lang w:val="el-GR"/>
        </w:rPr>
        <w:t>Τα άχρηστα υλικά εκσκαφών</w:t>
      </w:r>
      <w:r w:rsidR="00593261" w:rsidRPr="00C7120A">
        <w:rPr>
          <w:rFonts w:ascii="Times New Roman" w:hAnsi="Times New Roman" w:cs="Times New Roman"/>
          <w:sz w:val="24"/>
          <w:szCs w:val="24"/>
          <w:lang w:val="el-GR"/>
        </w:rPr>
        <w:t xml:space="preserve"> υπάρχουν σχεδόν σε κάθε κατασκευαστική δραστηριότητα και ιδιαίτερα στις υπόγειες κατασκευές και σε έργα της γεωτεχνικής μηχανικής. </w:t>
      </w:r>
      <w:r>
        <w:rPr>
          <w:rFonts w:ascii="Times New Roman" w:hAnsi="Times New Roman" w:cs="Times New Roman"/>
          <w:sz w:val="24"/>
          <w:szCs w:val="24"/>
          <w:lang w:val="el-GR"/>
        </w:rPr>
        <w:t>Τα υλικά αυτά μπορούν</w:t>
      </w:r>
      <w:r w:rsidR="00593261" w:rsidRPr="00C7120A">
        <w:rPr>
          <w:rFonts w:ascii="Times New Roman" w:hAnsi="Times New Roman" w:cs="Times New Roman"/>
          <w:sz w:val="24"/>
          <w:szCs w:val="24"/>
          <w:lang w:val="el-GR"/>
        </w:rPr>
        <w:t xml:space="preserve"> να προέλθουν και από φυσικά φαινόμενα, όπως για παράδειγμα από υπερχειλίσεις χειμάρρων, κατολισθήσεις σε δρόμους κλπ. Η </w:t>
      </w:r>
      <w:r>
        <w:rPr>
          <w:rFonts w:ascii="Times New Roman" w:hAnsi="Times New Roman" w:cs="Times New Roman"/>
          <w:sz w:val="24"/>
          <w:szCs w:val="24"/>
          <w:lang w:val="el-GR"/>
        </w:rPr>
        <w:t>σύσταση των υλικών αυτών</w:t>
      </w:r>
      <w:r w:rsidR="00593261" w:rsidRPr="00C7120A">
        <w:rPr>
          <w:rFonts w:ascii="Times New Roman" w:hAnsi="Times New Roman" w:cs="Times New Roman"/>
          <w:sz w:val="24"/>
          <w:szCs w:val="24"/>
          <w:lang w:val="el-GR"/>
        </w:rPr>
        <w:t xml:space="preserve"> εκσκαφών εξαρτάται σημαντικά από τα γεωλογικά δεδομένα. </w:t>
      </w:r>
    </w:p>
    <w:p w:rsidR="00C7120A" w:rsidRPr="00C7120A" w:rsidRDefault="00C7120A" w:rsidP="00C7120A">
      <w:pPr>
        <w:autoSpaceDE w:val="0"/>
        <w:autoSpaceDN w:val="0"/>
        <w:adjustRightInd w:val="0"/>
        <w:spacing w:line="360" w:lineRule="auto"/>
        <w:ind w:firstLine="567"/>
        <w:jc w:val="both"/>
        <w:rPr>
          <w:rFonts w:ascii="Times New Roman" w:hAnsi="Times New Roman" w:cs="Times New Roman"/>
          <w:sz w:val="24"/>
          <w:szCs w:val="24"/>
          <w:u w:val="single"/>
          <w:lang w:val="el-GR"/>
        </w:rPr>
      </w:pPr>
      <w:r w:rsidRPr="00C7120A">
        <w:rPr>
          <w:rFonts w:ascii="Times New Roman" w:hAnsi="Times New Roman" w:cs="Times New Roman"/>
          <w:sz w:val="24"/>
          <w:szCs w:val="24"/>
          <w:u w:val="single"/>
          <w:lang w:val="el-GR"/>
        </w:rPr>
        <w:t>Απόβλητα Οδοποιίας</w:t>
      </w:r>
    </w:p>
    <w:p w:rsidR="00C7120A" w:rsidRDefault="00593261" w:rsidP="00C7120A">
      <w:pPr>
        <w:autoSpaceDE w:val="0"/>
        <w:autoSpaceDN w:val="0"/>
        <w:adjustRightInd w:val="0"/>
        <w:spacing w:line="360" w:lineRule="auto"/>
        <w:ind w:firstLine="567"/>
        <w:jc w:val="both"/>
        <w:rPr>
          <w:rFonts w:ascii="Times New Roman" w:hAnsi="Times New Roman" w:cs="Times New Roman"/>
          <w:sz w:val="24"/>
          <w:szCs w:val="24"/>
          <w:lang w:val="el-GR"/>
        </w:rPr>
      </w:pPr>
      <w:r w:rsidRPr="00C7120A">
        <w:rPr>
          <w:rFonts w:ascii="Times New Roman" w:hAnsi="Times New Roman" w:cs="Times New Roman"/>
          <w:sz w:val="24"/>
          <w:szCs w:val="24"/>
          <w:lang w:val="el-GR"/>
        </w:rPr>
        <w:t xml:space="preserve">Στα υλικά οδοποιίας περιλαμβάνεται η άσφαλτος και οποιαδήποτε άλλα υλικά οδοστρώματος, υλικά βάσεων, δηλαδή χαλίκι, άμμος, σκύρα και γενικά υλικά που </w:t>
      </w:r>
      <w:r w:rsidRPr="00C7120A">
        <w:rPr>
          <w:rFonts w:ascii="Times New Roman" w:hAnsi="Times New Roman" w:cs="Times New Roman"/>
          <w:sz w:val="24"/>
          <w:szCs w:val="24"/>
          <w:lang w:val="el-GR"/>
        </w:rPr>
        <w:lastRenderedPageBreak/>
        <w:t xml:space="preserve">προκύπτουν από την αποξήλωση και ανακαίνιση οδών. </w:t>
      </w:r>
      <w:r w:rsidR="00C7120A">
        <w:rPr>
          <w:rFonts w:ascii="Times New Roman" w:hAnsi="Times New Roman" w:cs="Times New Roman"/>
          <w:sz w:val="24"/>
          <w:szCs w:val="24"/>
          <w:lang w:val="el-GR"/>
        </w:rPr>
        <w:t>Τα άχρηστα υλικά οδοποιίας</w:t>
      </w:r>
      <w:r w:rsidRPr="00C7120A">
        <w:rPr>
          <w:rFonts w:ascii="Times New Roman" w:hAnsi="Times New Roman" w:cs="Times New Roman"/>
          <w:sz w:val="24"/>
          <w:szCs w:val="24"/>
          <w:lang w:val="el-GR"/>
        </w:rPr>
        <w:t xml:space="preserve"> προέρχονται όχι μόνο από την αποξήλωση και τη συντήρηση των δρόμων αλλά και από τις υπόγειες υδραυλικές και ηλεκτρικές εγκαταστάσεις πόλεων, καθώς και από έργα επιδιόρθωσης αυτών. </w:t>
      </w:r>
    </w:p>
    <w:p w:rsidR="007F73FE" w:rsidRDefault="007F73FE" w:rsidP="00C7120A">
      <w:pPr>
        <w:autoSpaceDE w:val="0"/>
        <w:autoSpaceDN w:val="0"/>
        <w:adjustRightInd w:val="0"/>
        <w:spacing w:line="360" w:lineRule="auto"/>
        <w:ind w:firstLine="567"/>
        <w:jc w:val="both"/>
        <w:rPr>
          <w:rFonts w:ascii="Times New Roman" w:hAnsi="Times New Roman" w:cs="Times New Roman"/>
          <w:sz w:val="24"/>
          <w:szCs w:val="24"/>
          <w:lang w:val="el-GR"/>
        </w:rPr>
      </w:pPr>
    </w:p>
    <w:p w:rsidR="00C7120A" w:rsidRDefault="00593261" w:rsidP="00C7120A">
      <w:pPr>
        <w:autoSpaceDE w:val="0"/>
        <w:autoSpaceDN w:val="0"/>
        <w:adjustRightInd w:val="0"/>
        <w:spacing w:line="360" w:lineRule="auto"/>
        <w:ind w:firstLine="567"/>
        <w:jc w:val="both"/>
        <w:rPr>
          <w:rFonts w:ascii="Times New Roman" w:hAnsi="Times New Roman" w:cs="Times New Roman"/>
          <w:sz w:val="28"/>
          <w:szCs w:val="28"/>
          <w:lang w:val="el-GR"/>
        </w:rPr>
      </w:pPr>
      <w:r w:rsidRPr="00C7120A">
        <w:rPr>
          <w:rFonts w:ascii="Times New Roman" w:hAnsi="Times New Roman" w:cs="Times New Roman"/>
          <w:b/>
          <w:bCs/>
          <w:sz w:val="28"/>
          <w:szCs w:val="28"/>
          <w:lang w:val="el-GR"/>
        </w:rPr>
        <w:t xml:space="preserve">2.2.    Σύσταση των ΑΕΚΚ </w:t>
      </w:r>
    </w:p>
    <w:p w:rsidR="00C7120A" w:rsidRDefault="00593261" w:rsidP="00C7120A">
      <w:pPr>
        <w:autoSpaceDE w:val="0"/>
        <w:autoSpaceDN w:val="0"/>
        <w:adjustRightInd w:val="0"/>
        <w:spacing w:line="360" w:lineRule="auto"/>
        <w:ind w:firstLine="567"/>
        <w:jc w:val="both"/>
        <w:rPr>
          <w:rFonts w:ascii="Times New Roman" w:hAnsi="Times New Roman" w:cs="Times New Roman"/>
          <w:sz w:val="28"/>
          <w:szCs w:val="28"/>
          <w:lang w:val="el-GR"/>
        </w:rPr>
      </w:pPr>
      <w:r w:rsidRPr="00C7120A">
        <w:rPr>
          <w:rFonts w:ascii="Times New Roman" w:hAnsi="Times New Roman" w:cs="Times New Roman"/>
          <w:sz w:val="24"/>
          <w:szCs w:val="24"/>
          <w:lang w:val="el-GR"/>
        </w:rPr>
        <w:t xml:space="preserve">Τα δομικά υλικά (τούβλα, κονίαμα, </w:t>
      </w:r>
      <w:proofErr w:type="spellStart"/>
      <w:r w:rsidRPr="00C7120A">
        <w:rPr>
          <w:rFonts w:ascii="Times New Roman" w:hAnsi="Times New Roman" w:cs="Times New Roman"/>
          <w:sz w:val="24"/>
          <w:szCs w:val="24"/>
          <w:lang w:val="el-GR"/>
        </w:rPr>
        <w:t>κλίνκερ</w:t>
      </w:r>
      <w:proofErr w:type="spellEnd"/>
      <w:r w:rsidRPr="00C7120A">
        <w:rPr>
          <w:rFonts w:ascii="Times New Roman" w:hAnsi="Times New Roman" w:cs="Times New Roman"/>
          <w:sz w:val="24"/>
          <w:szCs w:val="24"/>
          <w:lang w:val="el-GR"/>
        </w:rPr>
        <w:t xml:space="preserve">, πλακάκια, τσιμέντο, ατσάλι, χυτοσίδηρος, οπλισμένο σκυρόδεμα, πάσσαλοι, αγωγοί, καλώδια, μπογιές, επικαλύψεις) αποτελούνται από: </w:t>
      </w:r>
    </w:p>
    <w:p w:rsidR="00C7120A" w:rsidRPr="00C7120A" w:rsidRDefault="00593261" w:rsidP="00704208">
      <w:pPr>
        <w:pStyle w:val="a7"/>
        <w:numPr>
          <w:ilvl w:val="0"/>
          <w:numId w:val="12"/>
        </w:numPr>
        <w:autoSpaceDE w:val="0"/>
        <w:autoSpaceDN w:val="0"/>
        <w:adjustRightInd w:val="0"/>
        <w:spacing w:line="360" w:lineRule="auto"/>
        <w:jc w:val="both"/>
        <w:rPr>
          <w:rFonts w:ascii="Times New Roman" w:hAnsi="Times New Roman" w:cs="Times New Roman"/>
          <w:sz w:val="28"/>
          <w:szCs w:val="28"/>
          <w:lang w:val="el-GR"/>
        </w:rPr>
      </w:pPr>
      <w:r w:rsidRPr="00C7120A">
        <w:rPr>
          <w:rFonts w:ascii="Times New Roman" w:hAnsi="Times New Roman" w:cs="Times New Roman"/>
          <w:sz w:val="24"/>
          <w:szCs w:val="24"/>
          <w:lang w:val="el-GR"/>
        </w:rPr>
        <w:t xml:space="preserve">βασικές πρώτες ύλες (ορυκτά και πετρώματα, </w:t>
      </w:r>
      <w:proofErr w:type="spellStart"/>
      <w:r w:rsidRPr="00C7120A">
        <w:rPr>
          <w:rFonts w:ascii="Times New Roman" w:hAnsi="Times New Roman" w:cs="Times New Roman"/>
          <w:sz w:val="24"/>
          <w:szCs w:val="24"/>
          <w:lang w:val="el-GR"/>
        </w:rPr>
        <w:t>άργιλλο</w:t>
      </w:r>
      <w:proofErr w:type="spellEnd"/>
      <w:r w:rsidRPr="00C7120A">
        <w:rPr>
          <w:rFonts w:ascii="Times New Roman" w:hAnsi="Times New Roman" w:cs="Times New Roman"/>
          <w:sz w:val="24"/>
          <w:szCs w:val="24"/>
          <w:lang w:val="el-GR"/>
        </w:rPr>
        <w:t xml:space="preserve">, καολίνη, ασβεστόλιθους, γύψο, πηλό, άμμο, χαλίκι κλπ), </w:t>
      </w:r>
    </w:p>
    <w:p w:rsidR="00C7120A" w:rsidRPr="00C7120A" w:rsidRDefault="00593261" w:rsidP="00704208">
      <w:pPr>
        <w:pStyle w:val="a7"/>
        <w:numPr>
          <w:ilvl w:val="0"/>
          <w:numId w:val="12"/>
        </w:numPr>
        <w:autoSpaceDE w:val="0"/>
        <w:autoSpaceDN w:val="0"/>
        <w:adjustRightInd w:val="0"/>
        <w:spacing w:line="360" w:lineRule="auto"/>
        <w:jc w:val="both"/>
        <w:rPr>
          <w:rFonts w:ascii="Times New Roman" w:hAnsi="Times New Roman" w:cs="Times New Roman"/>
          <w:sz w:val="28"/>
          <w:szCs w:val="28"/>
          <w:lang w:val="el-GR"/>
        </w:rPr>
      </w:pPr>
      <w:r w:rsidRPr="00C7120A">
        <w:rPr>
          <w:rFonts w:ascii="Times New Roman" w:hAnsi="Times New Roman" w:cs="Times New Roman"/>
          <w:sz w:val="24"/>
          <w:szCs w:val="24"/>
          <w:lang w:val="el-GR"/>
        </w:rPr>
        <w:t xml:space="preserve">δευτερεύοντα υλικά (σκωρία, τέφρα, ρινίσματα, κ.ά.), και </w:t>
      </w:r>
    </w:p>
    <w:p w:rsidR="00593261" w:rsidRPr="00C7120A" w:rsidRDefault="00593261" w:rsidP="00704208">
      <w:pPr>
        <w:pStyle w:val="a7"/>
        <w:numPr>
          <w:ilvl w:val="0"/>
          <w:numId w:val="12"/>
        </w:numPr>
        <w:autoSpaceDE w:val="0"/>
        <w:autoSpaceDN w:val="0"/>
        <w:adjustRightInd w:val="0"/>
        <w:spacing w:line="360" w:lineRule="auto"/>
        <w:jc w:val="both"/>
        <w:rPr>
          <w:rFonts w:ascii="Times New Roman" w:hAnsi="Times New Roman" w:cs="Times New Roman"/>
          <w:sz w:val="28"/>
          <w:szCs w:val="28"/>
          <w:lang w:val="el-GR"/>
        </w:rPr>
      </w:pPr>
      <w:r w:rsidRPr="00C7120A">
        <w:rPr>
          <w:rFonts w:ascii="Times New Roman" w:hAnsi="Times New Roman" w:cs="Times New Roman"/>
          <w:sz w:val="24"/>
          <w:szCs w:val="24"/>
          <w:lang w:val="el-GR"/>
        </w:rPr>
        <w:t xml:space="preserve">βοηθητικά υλικά (πίσσα, πρόσθετα, οξείδια μετάλλων, γυαλί, πλαστικά, αμίαντος, τσιμέντο, άσβεστος, γύψος, σκυρόδεμα, ίνες ξύλου, ξύλινα πλαίσια φυτικές ίνες, υαλώδεις ίνες, διαλύτες, μεταλλικές ταινίες κλπ. </w:t>
      </w:r>
    </w:p>
    <w:p w:rsidR="00C7120A" w:rsidRDefault="00C7120A" w:rsidP="00C7120A">
      <w:pPr>
        <w:autoSpaceDE w:val="0"/>
        <w:autoSpaceDN w:val="0"/>
        <w:adjustRightInd w:val="0"/>
        <w:spacing w:line="360" w:lineRule="auto"/>
        <w:ind w:firstLine="567"/>
        <w:jc w:val="both"/>
        <w:rPr>
          <w:rFonts w:ascii="Times New Roman" w:hAnsi="Times New Roman" w:cs="Times New Roman"/>
          <w:sz w:val="24"/>
          <w:szCs w:val="24"/>
          <w:lang w:val="el-GR"/>
        </w:rPr>
      </w:pPr>
      <w:r>
        <w:rPr>
          <w:rFonts w:ascii="Times New Roman" w:hAnsi="Times New Roman" w:cs="Times New Roman"/>
          <w:sz w:val="24"/>
          <w:szCs w:val="24"/>
          <w:lang w:val="el-GR"/>
        </w:rPr>
        <w:t>Στον πίνακα 2.1 παρουσιάζεται η σύσταση των αποβλήτων κατεδαφίσεων και κατασκευών.</w:t>
      </w:r>
    </w:p>
    <w:p w:rsidR="00C7120A" w:rsidRPr="00C7120A" w:rsidRDefault="00C7120A" w:rsidP="00C7120A">
      <w:pPr>
        <w:autoSpaceDE w:val="0"/>
        <w:autoSpaceDN w:val="0"/>
        <w:adjustRightInd w:val="0"/>
        <w:spacing w:line="360" w:lineRule="auto"/>
        <w:ind w:firstLine="567"/>
        <w:jc w:val="both"/>
        <w:rPr>
          <w:rFonts w:ascii="Times New Roman" w:hAnsi="Times New Roman" w:cs="Times New Roman"/>
          <w:sz w:val="24"/>
          <w:szCs w:val="24"/>
          <w:lang w:val="el-GR"/>
        </w:rPr>
      </w:pPr>
      <w:r w:rsidRPr="00C7120A">
        <w:rPr>
          <w:rFonts w:ascii="Times New Roman" w:hAnsi="Times New Roman" w:cs="Times New Roman"/>
          <w:b/>
          <w:sz w:val="20"/>
          <w:szCs w:val="20"/>
          <w:lang w:val="el-GR"/>
        </w:rPr>
        <w:t>Πίνακας 2.1.:</w:t>
      </w:r>
      <w:r>
        <w:rPr>
          <w:rFonts w:ascii="Times New Roman" w:hAnsi="Times New Roman" w:cs="Times New Roman"/>
          <w:sz w:val="20"/>
          <w:szCs w:val="20"/>
          <w:lang w:val="el-GR"/>
        </w:rPr>
        <w:t xml:space="preserve"> Σύσταση αποβλήτων κατεδαφίσεων και αποβλήτων κατασκευών (</w:t>
      </w:r>
      <w:r w:rsidRPr="00C7120A">
        <w:rPr>
          <w:rFonts w:ascii="Times New Roman" w:hAnsi="Times New Roman" w:cs="Times New Roman"/>
          <w:sz w:val="20"/>
          <w:szCs w:val="20"/>
          <w:lang w:val="el-GR"/>
        </w:rPr>
        <w:t>Υπηρεσία Περιβάλλοντος Κύπρου – ΕΜΠ, 2005</w:t>
      </w:r>
      <w:r>
        <w:rPr>
          <w:rFonts w:ascii="Times New Roman" w:hAnsi="Times New Roman" w:cs="Times New Roman"/>
          <w:sz w:val="20"/>
          <w:szCs w:val="20"/>
          <w:lang w:val="el-GR"/>
        </w:rPr>
        <w:t>)</w:t>
      </w:r>
    </w:p>
    <w:tbl>
      <w:tblPr>
        <w:tblW w:w="8533" w:type="dxa"/>
        <w:tblInd w:w="2"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left w:w="0" w:type="dxa"/>
          <w:right w:w="0" w:type="dxa"/>
        </w:tblCellMar>
        <w:tblLook w:val="00A0"/>
      </w:tblPr>
      <w:tblGrid>
        <w:gridCol w:w="2955"/>
        <w:gridCol w:w="2894"/>
        <w:gridCol w:w="2684"/>
      </w:tblGrid>
      <w:tr w:rsidR="00593261" w:rsidRPr="00593261" w:rsidTr="00593261">
        <w:trPr>
          <w:trHeight w:val="454"/>
        </w:trPr>
        <w:tc>
          <w:tcPr>
            <w:tcW w:w="0" w:type="auto"/>
            <w:tcBorders>
              <w:top w:val="single" w:sz="4" w:space="0" w:color="auto"/>
              <w:left w:val="single" w:sz="4" w:space="0" w:color="auto"/>
              <w:right w:val="single" w:sz="4" w:space="0" w:color="auto"/>
            </w:tcBorders>
            <w:shd w:val="clear" w:color="auto" w:fill="33CC33"/>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Συστατικό</w:t>
            </w:r>
            <w:proofErr w:type="spellEnd"/>
            <w:r w:rsidRPr="00593261">
              <w:rPr>
                <w:rFonts w:ascii="Times New Roman" w:hAnsi="Times New Roman" w:cs="Times New Roman"/>
                <w:b/>
                <w:bCs/>
                <w:sz w:val="24"/>
                <w:szCs w:val="24"/>
              </w:rPr>
              <w:t xml:space="preserve"> </w:t>
            </w:r>
          </w:p>
        </w:tc>
        <w:tc>
          <w:tcPr>
            <w:tcW w:w="2894" w:type="dxa"/>
            <w:tcBorders>
              <w:top w:val="single" w:sz="4" w:space="0" w:color="auto"/>
              <w:left w:val="single" w:sz="4" w:space="0" w:color="auto"/>
              <w:right w:val="single" w:sz="4" w:space="0" w:color="auto"/>
            </w:tcBorders>
            <w:shd w:val="clear" w:color="auto" w:fill="33CC33"/>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Ποσοστό</w:t>
            </w:r>
            <w:proofErr w:type="spellEnd"/>
            <w:r w:rsidRPr="00593261">
              <w:rPr>
                <w:rFonts w:ascii="Times New Roman" w:hAnsi="Times New Roman" w:cs="Times New Roman"/>
                <w:b/>
                <w:bCs/>
                <w:sz w:val="24"/>
                <w:szCs w:val="24"/>
              </w:rPr>
              <w:t xml:space="preserve"> % </w:t>
            </w:r>
          </w:p>
        </w:tc>
        <w:tc>
          <w:tcPr>
            <w:tcW w:w="2667" w:type="dxa"/>
            <w:tcBorders>
              <w:top w:val="single" w:sz="4" w:space="0" w:color="auto"/>
              <w:left w:val="single" w:sz="4" w:space="0" w:color="auto"/>
              <w:right w:val="single" w:sz="4" w:space="0" w:color="auto"/>
            </w:tcBorders>
            <w:shd w:val="clear" w:color="auto" w:fill="33CC33"/>
          </w:tcPr>
          <w:p w:rsidR="00593261" w:rsidRPr="00593261" w:rsidRDefault="00C7120A" w:rsidP="00593261">
            <w:pPr>
              <w:spacing w:line="360" w:lineRule="auto"/>
              <w:ind w:firstLine="567"/>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Ποσοστό</w:t>
            </w:r>
            <w:proofErr w:type="spellEnd"/>
            <w:r w:rsidRPr="00593261">
              <w:rPr>
                <w:rFonts w:ascii="Times New Roman" w:hAnsi="Times New Roman" w:cs="Times New Roman"/>
                <w:b/>
                <w:bCs/>
                <w:sz w:val="24"/>
                <w:szCs w:val="24"/>
              </w:rPr>
              <w:t xml:space="preserve"> %</w:t>
            </w:r>
          </w:p>
        </w:tc>
      </w:tr>
      <w:tr w:rsidR="00593261" w:rsidRPr="00593261" w:rsidTr="00593261">
        <w:trPr>
          <w:trHeight w:val="454"/>
        </w:trPr>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p>
        </w:tc>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Απόβλητα</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κατεδαφίσεων</w:t>
            </w:r>
            <w:proofErr w:type="spellEnd"/>
            <w:r w:rsidRPr="00593261">
              <w:rPr>
                <w:rFonts w:ascii="Times New Roman" w:hAnsi="Times New Roman" w:cs="Times New Roman"/>
                <w:b/>
                <w:bCs/>
                <w:sz w:val="24"/>
                <w:szCs w:val="24"/>
              </w:rPr>
              <w:t xml:space="preserve"> </w:t>
            </w:r>
          </w:p>
        </w:tc>
        <w:tc>
          <w:tcPr>
            <w:tcW w:w="2684" w:type="dxa"/>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Απόβλητα</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κατασκευών</w:t>
            </w:r>
            <w:proofErr w:type="spellEnd"/>
            <w:r w:rsidRPr="00593261">
              <w:rPr>
                <w:rFonts w:ascii="Times New Roman" w:hAnsi="Times New Roman" w:cs="Times New Roman"/>
                <w:b/>
                <w:bCs/>
                <w:sz w:val="24"/>
                <w:szCs w:val="24"/>
              </w:rPr>
              <w:t xml:space="preserve"> </w:t>
            </w:r>
          </w:p>
        </w:tc>
      </w:tr>
      <w:tr w:rsidR="00593261" w:rsidRPr="00593261" w:rsidTr="00593261">
        <w:trPr>
          <w:trHeight w:val="454"/>
        </w:trPr>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Άσφαλτος</w:t>
            </w:r>
            <w:proofErr w:type="spellEnd"/>
          </w:p>
        </w:tc>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1,61 </w:t>
            </w:r>
          </w:p>
        </w:tc>
        <w:tc>
          <w:tcPr>
            <w:tcW w:w="2684" w:type="dxa"/>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0,13 </w:t>
            </w:r>
          </w:p>
        </w:tc>
      </w:tr>
      <w:tr w:rsidR="00593261" w:rsidRPr="00593261" w:rsidTr="00593261">
        <w:trPr>
          <w:trHeight w:val="454"/>
        </w:trPr>
        <w:tc>
          <w:tcPr>
            <w:tcW w:w="0" w:type="auto"/>
            <w:tcBorders>
              <w:top w:val="single" w:sz="4" w:space="0" w:color="auto"/>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Σκυρόδεμα</w:t>
            </w:r>
            <w:proofErr w:type="spellEnd"/>
            <w:r w:rsidRPr="00593261">
              <w:rPr>
                <w:rFonts w:ascii="Times New Roman" w:hAnsi="Times New Roman" w:cs="Times New Roman"/>
                <w:b/>
                <w:bCs/>
                <w:sz w:val="24"/>
                <w:szCs w:val="24"/>
              </w:rPr>
              <w:t xml:space="preserve"> </w:t>
            </w:r>
          </w:p>
        </w:tc>
        <w:tc>
          <w:tcPr>
            <w:tcW w:w="0" w:type="auto"/>
            <w:tcBorders>
              <w:top w:val="single" w:sz="4" w:space="0" w:color="auto"/>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19,99 </w:t>
            </w:r>
          </w:p>
        </w:tc>
        <w:tc>
          <w:tcPr>
            <w:tcW w:w="2684" w:type="dxa"/>
            <w:tcBorders>
              <w:top w:val="single" w:sz="4" w:space="0" w:color="auto"/>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9,27 </w:t>
            </w:r>
          </w:p>
        </w:tc>
      </w:tr>
      <w:tr w:rsidR="00593261" w:rsidRPr="00593261" w:rsidTr="00593261">
        <w:trPr>
          <w:trHeight w:val="454"/>
        </w:trPr>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Οπλισμένο</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σκυρόδεμα</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33,11 </w:t>
            </w:r>
          </w:p>
        </w:tc>
        <w:tc>
          <w:tcPr>
            <w:tcW w:w="2684" w:type="dxa"/>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8,25 </w:t>
            </w:r>
          </w:p>
        </w:tc>
      </w:tr>
      <w:tr w:rsidR="00593261" w:rsidRPr="00593261" w:rsidTr="00593261">
        <w:trPr>
          <w:trHeight w:val="454"/>
        </w:trPr>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lastRenderedPageBreak/>
              <w:t>Ακαθαρσίες</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χώμα</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λάσπη</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11,91 </w:t>
            </w:r>
          </w:p>
        </w:tc>
        <w:tc>
          <w:tcPr>
            <w:tcW w:w="2684" w:type="dxa"/>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30,55 </w:t>
            </w:r>
          </w:p>
        </w:tc>
      </w:tr>
      <w:tr w:rsidR="00593261" w:rsidRPr="00593261" w:rsidTr="00593261">
        <w:trPr>
          <w:trHeight w:val="454"/>
        </w:trPr>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Πέτρες</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6,83 </w:t>
            </w:r>
          </w:p>
        </w:tc>
        <w:tc>
          <w:tcPr>
            <w:tcW w:w="2684" w:type="dxa"/>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9,74 </w:t>
            </w:r>
          </w:p>
        </w:tc>
      </w:tr>
      <w:tr w:rsidR="00593261" w:rsidRPr="00593261" w:rsidTr="00593261">
        <w:trPr>
          <w:trHeight w:val="454"/>
        </w:trPr>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Χαλίκια</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4,95 </w:t>
            </w:r>
          </w:p>
        </w:tc>
        <w:tc>
          <w:tcPr>
            <w:tcW w:w="2684" w:type="dxa"/>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14,13 </w:t>
            </w:r>
          </w:p>
        </w:tc>
      </w:tr>
      <w:tr w:rsidR="00593261" w:rsidRPr="00593261" w:rsidTr="00593261">
        <w:trPr>
          <w:trHeight w:val="454"/>
        </w:trPr>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Ξύλο</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7,46 </w:t>
            </w:r>
          </w:p>
        </w:tc>
        <w:tc>
          <w:tcPr>
            <w:tcW w:w="2684" w:type="dxa"/>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10,95 </w:t>
            </w:r>
          </w:p>
        </w:tc>
      </w:tr>
      <w:tr w:rsidR="00593261" w:rsidRPr="00593261" w:rsidTr="00593261">
        <w:trPr>
          <w:trHeight w:val="454"/>
        </w:trPr>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Τούβλο</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από</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σκυρόδεμα</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1,11 </w:t>
            </w:r>
          </w:p>
        </w:tc>
        <w:tc>
          <w:tcPr>
            <w:tcW w:w="2684" w:type="dxa"/>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0,90 </w:t>
            </w:r>
          </w:p>
        </w:tc>
      </w:tr>
      <w:tr w:rsidR="00593261" w:rsidRPr="00593261" w:rsidTr="00593261">
        <w:trPr>
          <w:trHeight w:val="454"/>
        </w:trPr>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Τούβλο</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6,33 </w:t>
            </w:r>
          </w:p>
        </w:tc>
        <w:tc>
          <w:tcPr>
            <w:tcW w:w="2684" w:type="dxa"/>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5,00 </w:t>
            </w:r>
          </w:p>
        </w:tc>
      </w:tr>
      <w:tr w:rsidR="00593261" w:rsidRPr="00593261" w:rsidTr="00593261">
        <w:trPr>
          <w:trHeight w:val="454"/>
        </w:trPr>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Γυαλί</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0,20 </w:t>
            </w:r>
          </w:p>
        </w:tc>
        <w:tc>
          <w:tcPr>
            <w:tcW w:w="2684" w:type="dxa"/>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0,56 </w:t>
            </w:r>
          </w:p>
        </w:tc>
      </w:tr>
      <w:tr w:rsidR="00593261" w:rsidRPr="00593261" w:rsidTr="00593261">
        <w:trPr>
          <w:trHeight w:val="454"/>
        </w:trPr>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Άλλα</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οργανικά</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1,30 </w:t>
            </w:r>
          </w:p>
        </w:tc>
        <w:tc>
          <w:tcPr>
            <w:tcW w:w="2684" w:type="dxa"/>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3,05 </w:t>
            </w:r>
          </w:p>
        </w:tc>
      </w:tr>
      <w:tr w:rsidR="00593261" w:rsidRPr="00593261" w:rsidTr="00593261">
        <w:trPr>
          <w:trHeight w:val="454"/>
        </w:trPr>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Πλαστικοί</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σωλήνες</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0,61 </w:t>
            </w:r>
          </w:p>
        </w:tc>
        <w:tc>
          <w:tcPr>
            <w:tcW w:w="2684" w:type="dxa"/>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1,13 </w:t>
            </w:r>
          </w:p>
        </w:tc>
      </w:tr>
      <w:tr w:rsidR="00593261" w:rsidRPr="00593261" w:rsidTr="00593261">
        <w:trPr>
          <w:trHeight w:val="454"/>
        </w:trPr>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Άμμος</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1,44 </w:t>
            </w:r>
          </w:p>
        </w:tc>
        <w:tc>
          <w:tcPr>
            <w:tcW w:w="2684" w:type="dxa"/>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1,70 </w:t>
            </w:r>
          </w:p>
        </w:tc>
      </w:tr>
      <w:tr w:rsidR="00593261" w:rsidRPr="00593261" w:rsidTr="00593261">
        <w:trPr>
          <w:trHeight w:val="454"/>
        </w:trPr>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Εντοιχισμένα</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έπιπλα</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0,04 </w:t>
            </w:r>
          </w:p>
        </w:tc>
        <w:tc>
          <w:tcPr>
            <w:tcW w:w="2684" w:type="dxa"/>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0,03 </w:t>
            </w:r>
          </w:p>
        </w:tc>
      </w:tr>
      <w:tr w:rsidR="00593261" w:rsidRPr="00593261" w:rsidTr="00593261">
        <w:trPr>
          <w:trHeight w:val="454"/>
        </w:trPr>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Άχρηστα</w:t>
            </w:r>
            <w:proofErr w:type="spellEnd"/>
            <w:r w:rsidRPr="00593261">
              <w:rPr>
                <w:rFonts w:ascii="Times New Roman" w:hAnsi="Times New Roman" w:cs="Times New Roman"/>
                <w:b/>
                <w:bCs/>
                <w:sz w:val="24"/>
                <w:szCs w:val="24"/>
              </w:rPr>
              <w:t xml:space="preserve"> </w:t>
            </w:r>
            <w:proofErr w:type="spellStart"/>
            <w:r w:rsidRPr="00593261">
              <w:rPr>
                <w:rFonts w:ascii="Times New Roman" w:hAnsi="Times New Roman" w:cs="Times New Roman"/>
                <w:b/>
                <w:bCs/>
                <w:sz w:val="24"/>
                <w:szCs w:val="24"/>
              </w:rPr>
              <w:t>αντικείμενα</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0,07 </w:t>
            </w:r>
          </w:p>
        </w:tc>
        <w:tc>
          <w:tcPr>
            <w:tcW w:w="2684" w:type="dxa"/>
            <w:tcBorders>
              <w:left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0,24 </w:t>
            </w:r>
          </w:p>
        </w:tc>
      </w:tr>
      <w:tr w:rsidR="00593261" w:rsidRPr="00593261" w:rsidTr="00593261">
        <w:trPr>
          <w:trHeight w:val="454"/>
        </w:trPr>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Μέταλλα</w:t>
            </w:r>
            <w:proofErr w:type="spellEnd"/>
            <w:r w:rsidRPr="00593261">
              <w:rPr>
                <w:rFonts w:ascii="Times New Roman" w:hAnsi="Times New Roman" w:cs="Times New Roman"/>
                <w:b/>
                <w:bCs/>
                <w:sz w:val="24"/>
                <w:szCs w:val="24"/>
              </w:rPr>
              <w:t xml:space="preserve"> </w:t>
            </w:r>
          </w:p>
        </w:tc>
        <w:tc>
          <w:tcPr>
            <w:tcW w:w="0" w:type="auto"/>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3,41 </w:t>
            </w:r>
          </w:p>
        </w:tc>
        <w:tc>
          <w:tcPr>
            <w:tcW w:w="2684" w:type="dxa"/>
            <w:tcBorders>
              <w:left w:val="single" w:sz="4" w:space="0" w:color="auto"/>
              <w:right w:val="single" w:sz="4" w:space="0" w:color="auto"/>
            </w:tcBorders>
            <w:shd w:val="clear" w:color="auto" w:fill="CDECCD"/>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4,36 </w:t>
            </w:r>
          </w:p>
        </w:tc>
      </w:tr>
      <w:tr w:rsidR="00593261" w:rsidRPr="00593261" w:rsidTr="00593261">
        <w:trPr>
          <w:trHeight w:val="454"/>
        </w:trPr>
        <w:tc>
          <w:tcPr>
            <w:tcW w:w="0" w:type="auto"/>
            <w:tcBorders>
              <w:left w:val="single" w:sz="4" w:space="0" w:color="auto"/>
              <w:bottom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224892">
            <w:pPr>
              <w:spacing w:line="360" w:lineRule="auto"/>
              <w:jc w:val="both"/>
              <w:rPr>
                <w:rFonts w:ascii="Times New Roman" w:hAnsi="Times New Roman" w:cs="Times New Roman"/>
                <w:sz w:val="24"/>
                <w:szCs w:val="24"/>
              </w:rPr>
            </w:pPr>
            <w:proofErr w:type="spellStart"/>
            <w:r w:rsidRPr="00593261">
              <w:rPr>
                <w:rFonts w:ascii="Times New Roman" w:hAnsi="Times New Roman" w:cs="Times New Roman"/>
                <w:b/>
                <w:bCs/>
                <w:sz w:val="24"/>
                <w:szCs w:val="24"/>
              </w:rPr>
              <w:t>Σύνολο</w:t>
            </w:r>
            <w:proofErr w:type="spellEnd"/>
            <w:r w:rsidRPr="00593261">
              <w:rPr>
                <w:rFonts w:ascii="Times New Roman" w:hAnsi="Times New Roman" w:cs="Times New Roman"/>
                <w:b/>
                <w:bCs/>
                <w:sz w:val="24"/>
                <w:szCs w:val="24"/>
              </w:rPr>
              <w:t xml:space="preserve"> </w:t>
            </w:r>
          </w:p>
        </w:tc>
        <w:tc>
          <w:tcPr>
            <w:tcW w:w="0" w:type="auto"/>
            <w:tcBorders>
              <w:left w:val="single" w:sz="4" w:space="0" w:color="auto"/>
              <w:bottom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100,00 </w:t>
            </w:r>
          </w:p>
        </w:tc>
        <w:tc>
          <w:tcPr>
            <w:tcW w:w="2684" w:type="dxa"/>
            <w:tcBorders>
              <w:left w:val="single" w:sz="4" w:space="0" w:color="auto"/>
              <w:bottom w:val="single" w:sz="4" w:space="0" w:color="auto"/>
              <w:right w:val="single" w:sz="4" w:space="0" w:color="auto"/>
            </w:tcBorders>
            <w:shd w:val="clear" w:color="auto" w:fill="E8F6E8"/>
            <w:tcMar>
              <w:top w:w="72" w:type="dxa"/>
              <w:left w:w="144" w:type="dxa"/>
              <w:bottom w:w="72" w:type="dxa"/>
              <w:right w:w="144" w:type="dxa"/>
            </w:tcMar>
          </w:tcPr>
          <w:p w:rsidR="00593261" w:rsidRPr="00593261" w:rsidRDefault="00593261" w:rsidP="00593261">
            <w:pPr>
              <w:spacing w:line="360" w:lineRule="auto"/>
              <w:ind w:firstLine="567"/>
              <w:jc w:val="both"/>
              <w:rPr>
                <w:rFonts w:ascii="Times New Roman" w:hAnsi="Times New Roman" w:cs="Times New Roman"/>
                <w:sz w:val="24"/>
                <w:szCs w:val="24"/>
              </w:rPr>
            </w:pPr>
            <w:r w:rsidRPr="00593261">
              <w:rPr>
                <w:rFonts w:ascii="Times New Roman" w:hAnsi="Times New Roman" w:cs="Times New Roman"/>
                <w:b/>
                <w:bCs/>
                <w:sz w:val="24"/>
                <w:szCs w:val="24"/>
              </w:rPr>
              <w:t xml:space="preserve">100,00 </w:t>
            </w:r>
          </w:p>
        </w:tc>
      </w:tr>
    </w:tbl>
    <w:p w:rsidR="00593261" w:rsidRPr="00593261" w:rsidRDefault="00593261" w:rsidP="00593261">
      <w:pPr>
        <w:spacing w:line="360" w:lineRule="auto"/>
        <w:ind w:firstLine="567"/>
        <w:jc w:val="both"/>
        <w:rPr>
          <w:rFonts w:ascii="Times New Roman" w:hAnsi="Times New Roman" w:cs="Times New Roman"/>
          <w:sz w:val="24"/>
          <w:szCs w:val="24"/>
        </w:rPr>
      </w:pPr>
    </w:p>
    <w:p w:rsidR="003E59B5" w:rsidRDefault="00593261" w:rsidP="003E59B5">
      <w:pPr>
        <w:spacing w:line="360" w:lineRule="auto"/>
        <w:ind w:firstLine="567"/>
        <w:jc w:val="both"/>
        <w:rPr>
          <w:rFonts w:ascii="Times New Roman" w:hAnsi="Times New Roman" w:cs="Times New Roman"/>
          <w:b/>
          <w:bCs/>
          <w:sz w:val="28"/>
          <w:szCs w:val="28"/>
          <w:lang w:val="el-GR"/>
        </w:rPr>
      </w:pPr>
      <w:r w:rsidRPr="00C7120A">
        <w:rPr>
          <w:rFonts w:ascii="Times New Roman" w:hAnsi="Times New Roman" w:cs="Times New Roman"/>
          <w:b/>
          <w:bCs/>
          <w:sz w:val="28"/>
          <w:szCs w:val="28"/>
        </w:rPr>
        <w:t xml:space="preserve">2.3.    </w:t>
      </w:r>
      <w:r w:rsidR="00C7120A">
        <w:rPr>
          <w:rFonts w:ascii="Times New Roman" w:hAnsi="Times New Roman" w:cs="Times New Roman"/>
          <w:b/>
          <w:bCs/>
          <w:sz w:val="28"/>
          <w:szCs w:val="28"/>
          <w:lang w:val="el-GR"/>
        </w:rPr>
        <w:t>Παραγόμενη ποσότητα</w:t>
      </w:r>
      <w:r w:rsidRPr="00C7120A">
        <w:rPr>
          <w:rFonts w:ascii="Times New Roman" w:hAnsi="Times New Roman" w:cs="Times New Roman"/>
          <w:b/>
          <w:bCs/>
          <w:sz w:val="28"/>
          <w:szCs w:val="28"/>
        </w:rPr>
        <w:t xml:space="preserve"> ΑΕΚΚ</w:t>
      </w:r>
    </w:p>
    <w:p w:rsidR="003E59B5" w:rsidRDefault="00593261" w:rsidP="003E59B5">
      <w:pPr>
        <w:spacing w:line="360" w:lineRule="auto"/>
        <w:ind w:firstLine="567"/>
        <w:jc w:val="both"/>
        <w:rPr>
          <w:rFonts w:ascii="Times New Roman" w:hAnsi="Times New Roman" w:cs="Times New Roman"/>
          <w:sz w:val="24"/>
          <w:szCs w:val="24"/>
          <w:lang w:val="el-GR"/>
        </w:rPr>
      </w:pPr>
      <w:r w:rsidRPr="003E59B5">
        <w:rPr>
          <w:rFonts w:ascii="Times New Roman" w:hAnsi="Times New Roman" w:cs="Times New Roman"/>
          <w:sz w:val="24"/>
          <w:szCs w:val="24"/>
          <w:lang w:val="el-GR"/>
        </w:rPr>
        <w:t>Για τον προσδιορισμό της ποσότητας των ΑΕΚΚ που παράγονται.</w:t>
      </w:r>
      <w:r w:rsidR="003E59B5">
        <w:rPr>
          <w:rFonts w:ascii="Times New Roman" w:hAnsi="Times New Roman" w:cs="Times New Roman"/>
          <w:sz w:val="24"/>
          <w:szCs w:val="24"/>
          <w:lang w:val="el-GR"/>
        </w:rPr>
        <w:t xml:space="preserve"> εφαρμόζονται διάφορες μέθοδοι, κ</w:t>
      </w:r>
      <w:r w:rsidRPr="003E59B5">
        <w:rPr>
          <w:rFonts w:ascii="Times New Roman" w:hAnsi="Times New Roman" w:cs="Times New Roman"/>
          <w:sz w:val="24"/>
          <w:szCs w:val="24"/>
          <w:lang w:val="el-GR"/>
        </w:rPr>
        <w:t xml:space="preserve">άθε μία από τις οποίες χρησιμοποιεί διαφορετικές υποθέσεις </w:t>
      </w:r>
      <w:r w:rsidR="003E59B5">
        <w:rPr>
          <w:rFonts w:ascii="Times New Roman" w:hAnsi="Times New Roman" w:cs="Times New Roman"/>
          <w:sz w:val="24"/>
          <w:szCs w:val="24"/>
          <w:lang w:val="el-GR"/>
        </w:rPr>
        <w:t>και παραμέτρους για την εκτίμησή τους.</w:t>
      </w:r>
      <w:r w:rsidRPr="003E59B5">
        <w:rPr>
          <w:rFonts w:ascii="Times New Roman" w:hAnsi="Times New Roman" w:cs="Times New Roman"/>
          <w:sz w:val="24"/>
          <w:szCs w:val="24"/>
          <w:lang w:val="el-GR"/>
        </w:rPr>
        <w:t xml:space="preserve"> Η Μονάδα Περιβαλλοντικής </w:t>
      </w:r>
      <w:r w:rsidRPr="003E59B5">
        <w:rPr>
          <w:rFonts w:ascii="Times New Roman" w:hAnsi="Times New Roman" w:cs="Times New Roman"/>
          <w:sz w:val="24"/>
          <w:szCs w:val="24"/>
          <w:lang w:val="el-GR"/>
        </w:rPr>
        <w:lastRenderedPageBreak/>
        <w:t xml:space="preserve">Επιστήμης και Τεχνολογίας της Σχολής Χημικών Μηχανικών ΕΜΠ έχει αναπτύξει υπολογιστικό μοντέλο για την εκτίμηση των παραγόμενων ποσοτήτων ΑΕΚΚ, βάσει ανάλυσης διάφορων στατιστικών στοιχείων (π.χ. στοιχεία που προκύπτουν από άδειες οικοδομών που εκδίδονται κάθε χρόνο)  </w:t>
      </w:r>
      <w:r w:rsidRPr="003E59B5">
        <w:rPr>
          <w:rFonts w:ascii="Times New Roman" w:hAnsi="Times New Roman" w:cs="Times New Roman"/>
          <w:color w:val="000000"/>
          <w:sz w:val="24"/>
          <w:szCs w:val="24"/>
          <w:lang w:val="el-GR"/>
        </w:rPr>
        <w:t>(</w:t>
      </w:r>
      <w:r w:rsidR="00674192">
        <w:rPr>
          <w:rFonts w:ascii="Times New Roman" w:hAnsi="Times New Roman" w:cs="Times New Roman"/>
          <w:color w:val="000000"/>
          <w:sz w:val="24"/>
          <w:szCs w:val="24"/>
          <w:lang w:val="el-GR"/>
        </w:rPr>
        <w:t xml:space="preserve">Ελληνική Εταιρεία Διαχείρισης Στερών Αποβλήτων – ΕΕΔΣΑ, </w:t>
      </w:r>
      <w:r w:rsidR="00674192">
        <w:rPr>
          <w:rFonts w:ascii="Times New Roman" w:hAnsi="Times New Roman" w:cs="Times New Roman"/>
          <w:color w:val="000000"/>
          <w:sz w:val="24"/>
          <w:szCs w:val="24"/>
        </w:rPr>
        <w:t>n</w:t>
      </w:r>
      <w:r w:rsidR="00674192" w:rsidRPr="00674192">
        <w:rPr>
          <w:rFonts w:ascii="Times New Roman" w:hAnsi="Times New Roman" w:cs="Times New Roman"/>
          <w:color w:val="000000"/>
          <w:sz w:val="24"/>
          <w:szCs w:val="24"/>
          <w:lang w:val="el-GR"/>
        </w:rPr>
        <w:t>.</w:t>
      </w:r>
      <w:r w:rsidR="00674192">
        <w:rPr>
          <w:rFonts w:ascii="Times New Roman" w:hAnsi="Times New Roman" w:cs="Times New Roman"/>
          <w:color w:val="000000"/>
          <w:sz w:val="24"/>
          <w:szCs w:val="24"/>
        </w:rPr>
        <w:t>d</w:t>
      </w:r>
      <w:r w:rsidR="00674192" w:rsidRPr="00674192">
        <w:rPr>
          <w:rFonts w:ascii="Times New Roman" w:hAnsi="Times New Roman" w:cs="Times New Roman"/>
          <w:color w:val="000000"/>
          <w:sz w:val="24"/>
          <w:szCs w:val="24"/>
          <w:lang w:val="el-GR"/>
        </w:rPr>
        <w:t>.</w:t>
      </w:r>
      <w:r w:rsidRPr="003E59B5">
        <w:rPr>
          <w:rFonts w:ascii="Times New Roman" w:hAnsi="Times New Roman" w:cs="Times New Roman"/>
          <w:color w:val="000000"/>
          <w:sz w:val="24"/>
          <w:szCs w:val="24"/>
          <w:lang w:val="el-GR"/>
        </w:rPr>
        <w:t>).</w:t>
      </w:r>
    </w:p>
    <w:p w:rsidR="003E59B5" w:rsidRDefault="00593261" w:rsidP="003E59B5">
      <w:pPr>
        <w:spacing w:line="360" w:lineRule="auto"/>
        <w:ind w:firstLine="567"/>
        <w:jc w:val="both"/>
        <w:rPr>
          <w:rFonts w:ascii="Times New Roman" w:hAnsi="Times New Roman" w:cs="Times New Roman"/>
          <w:sz w:val="24"/>
          <w:szCs w:val="24"/>
          <w:lang w:val="el-GR"/>
        </w:rPr>
      </w:pPr>
      <w:r w:rsidRPr="003E59B5">
        <w:rPr>
          <w:rFonts w:ascii="Times New Roman" w:hAnsi="Times New Roman" w:cs="Times New Roman"/>
          <w:sz w:val="24"/>
          <w:szCs w:val="24"/>
          <w:lang w:val="el-GR"/>
        </w:rPr>
        <w:t>Οι παράμετροι που λαμβάνει υπόψη το μοντέλο για την εκτίμηση των παραγόμενων ποσοτήτων των Α</w:t>
      </w:r>
      <w:r w:rsidRPr="00593261">
        <w:rPr>
          <w:rFonts w:ascii="Times New Roman" w:hAnsi="Times New Roman" w:cs="Times New Roman"/>
          <w:sz w:val="24"/>
          <w:szCs w:val="24"/>
        </w:rPr>
        <w:t>E</w:t>
      </w:r>
      <w:r w:rsidRPr="003E59B5">
        <w:rPr>
          <w:rFonts w:ascii="Times New Roman" w:hAnsi="Times New Roman" w:cs="Times New Roman"/>
          <w:sz w:val="24"/>
          <w:szCs w:val="24"/>
          <w:lang w:val="el-GR"/>
        </w:rPr>
        <w:t xml:space="preserve">ΚΚ είναι: </w:t>
      </w:r>
    </w:p>
    <w:p w:rsidR="003E59B5" w:rsidRPr="003E59B5" w:rsidRDefault="00593261" w:rsidP="00704208">
      <w:pPr>
        <w:pStyle w:val="a7"/>
        <w:numPr>
          <w:ilvl w:val="0"/>
          <w:numId w:val="13"/>
        </w:numPr>
        <w:spacing w:line="360" w:lineRule="auto"/>
        <w:jc w:val="both"/>
        <w:rPr>
          <w:rFonts w:ascii="Times New Roman" w:hAnsi="Times New Roman" w:cs="Times New Roman"/>
          <w:sz w:val="24"/>
          <w:szCs w:val="24"/>
          <w:lang w:val="el-GR"/>
        </w:rPr>
      </w:pPr>
      <w:r w:rsidRPr="003E59B5">
        <w:rPr>
          <w:rFonts w:ascii="Times New Roman" w:hAnsi="Times New Roman" w:cs="Times New Roman"/>
          <w:sz w:val="24"/>
          <w:szCs w:val="24"/>
          <w:lang w:val="el-GR"/>
        </w:rPr>
        <w:t xml:space="preserve">Επιφάνεια νέων κατασκευών και προσθηκών/επεκτάσεων </w:t>
      </w:r>
    </w:p>
    <w:p w:rsidR="003E59B5" w:rsidRPr="003E59B5" w:rsidRDefault="00593261" w:rsidP="00704208">
      <w:pPr>
        <w:pStyle w:val="a7"/>
        <w:numPr>
          <w:ilvl w:val="0"/>
          <w:numId w:val="13"/>
        </w:numPr>
        <w:spacing w:line="360" w:lineRule="auto"/>
        <w:jc w:val="both"/>
        <w:rPr>
          <w:rFonts w:ascii="Times New Roman" w:hAnsi="Times New Roman" w:cs="Times New Roman"/>
          <w:sz w:val="24"/>
          <w:szCs w:val="24"/>
          <w:lang w:val="el-GR"/>
        </w:rPr>
      </w:pPr>
      <w:r w:rsidRPr="003E59B5">
        <w:rPr>
          <w:rFonts w:ascii="Times New Roman" w:hAnsi="Times New Roman" w:cs="Times New Roman"/>
          <w:sz w:val="24"/>
          <w:szCs w:val="24"/>
          <w:lang w:val="el-GR"/>
        </w:rPr>
        <w:t xml:space="preserve">Εκτίμηση όγκου παραγόμενων ΑΕΚΚ ανά 100 </w:t>
      </w:r>
      <w:r w:rsidRPr="003E59B5">
        <w:rPr>
          <w:rFonts w:ascii="Times New Roman" w:hAnsi="Times New Roman" w:cs="Times New Roman"/>
          <w:sz w:val="24"/>
          <w:szCs w:val="24"/>
        </w:rPr>
        <w:t>m</w:t>
      </w:r>
      <w:r w:rsidRPr="003E59B5">
        <w:rPr>
          <w:rFonts w:ascii="Times New Roman" w:hAnsi="Times New Roman" w:cs="Times New Roman"/>
          <w:sz w:val="24"/>
          <w:szCs w:val="24"/>
          <w:vertAlign w:val="superscript"/>
          <w:lang w:val="el-GR"/>
        </w:rPr>
        <w:t xml:space="preserve">2 </w:t>
      </w:r>
    </w:p>
    <w:p w:rsidR="00593261" w:rsidRPr="003E59B5" w:rsidRDefault="00593261" w:rsidP="00704208">
      <w:pPr>
        <w:pStyle w:val="a7"/>
        <w:numPr>
          <w:ilvl w:val="0"/>
          <w:numId w:val="13"/>
        </w:numPr>
        <w:spacing w:line="360" w:lineRule="auto"/>
        <w:jc w:val="both"/>
        <w:rPr>
          <w:rFonts w:ascii="Times New Roman" w:hAnsi="Times New Roman" w:cs="Times New Roman"/>
          <w:sz w:val="24"/>
          <w:szCs w:val="24"/>
          <w:lang w:val="el-GR"/>
        </w:rPr>
      </w:pPr>
      <w:r w:rsidRPr="003E59B5">
        <w:rPr>
          <w:rFonts w:ascii="Times New Roman" w:hAnsi="Times New Roman" w:cs="Times New Roman"/>
          <w:sz w:val="24"/>
          <w:szCs w:val="24"/>
          <w:lang w:val="el-GR"/>
        </w:rPr>
        <w:t>Πυκνότητα αποβλήτων (σχέση όγκου/βάρους)</w:t>
      </w:r>
    </w:p>
    <w:p w:rsidR="003E59B5" w:rsidRDefault="00593261" w:rsidP="003E59B5">
      <w:pPr>
        <w:spacing w:line="360" w:lineRule="auto"/>
        <w:ind w:firstLine="567"/>
        <w:jc w:val="both"/>
        <w:rPr>
          <w:rFonts w:ascii="Times New Roman" w:hAnsi="Times New Roman" w:cs="Times New Roman"/>
          <w:sz w:val="24"/>
          <w:szCs w:val="24"/>
          <w:lang w:val="el-GR"/>
        </w:rPr>
      </w:pPr>
      <w:r w:rsidRPr="003E59B5">
        <w:rPr>
          <w:rFonts w:ascii="Times New Roman" w:hAnsi="Times New Roman" w:cs="Times New Roman"/>
          <w:sz w:val="24"/>
          <w:szCs w:val="24"/>
          <w:lang w:val="el-GR"/>
        </w:rPr>
        <w:t>Για την εκτίμηση της παραγόμενης ποσότητας ΑΕΚΚ, χρησιμοποιείται ένα γενικό υπολογιστικό μοντέλο, το οποίο παρουσιάζεται συνοπτικά παρακάτω:</w:t>
      </w:r>
    </w:p>
    <w:p w:rsidR="003E59B5" w:rsidRPr="003E59B5" w:rsidRDefault="00593261" w:rsidP="003E59B5">
      <w:pPr>
        <w:spacing w:line="360" w:lineRule="auto"/>
        <w:ind w:firstLine="567"/>
        <w:jc w:val="both"/>
        <w:rPr>
          <w:rFonts w:ascii="Times New Roman" w:hAnsi="Times New Roman" w:cs="Times New Roman"/>
          <w:sz w:val="24"/>
          <w:szCs w:val="24"/>
          <w:u w:val="single"/>
          <w:lang w:val="el-GR"/>
        </w:rPr>
      </w:pPr>
      <w:r w:rsidRPr="003E59B5">
        <w:rPr>
          <w:rFonts w:ascii="Times New Roman" w:hAnsi="Times New Roman" w:cs="Times New Roman"/>
          <w:sz w:val="24"/>
          <w:szCs w:val="24"/>
          <w:u w:val="single"/>
          <w:lang w:val="el-GR"/>
        </w:rPr>
        <w:t>Απόβλητα Κατασκευών</w:t>
      </w:r>
    </w:p>
    <w:p w:rsidR="00593261" w:rsidRPr="003E59B5" w:rsidRDefault="00593261" w:rsidP="003E59B5">
      <w:pPr>
        <w:spacing w:line="360" w:lineRule="auto"/>
        <w:ind w:firstLine="567"/>
        <w:jc w:val="both"/>
        <w:rPr>
          <w:rFonts w:ascii="Times New Roman" w:hAnsi="Times New Roman" w:cs="Times New Roman"/>
          <w:sz w:val="24"/>
          <w:szCs w:val="24"/>
          <w:lang w:val="el-GR"/>
        </w:rPr>
      </w:pPr>
      <w:r w:rsidRPr="003E59B5">
        <w:rPr>
          <w:rFonts w:ascii="Times New Roman" w:hAnsi="Times New Roman" w:cs="Times New Roman"/>
          <w:sz w:val="24"/>
          <w:szCs w:val="24"/>
          <w:lang w:val="el-GR"/>
        </w:rPr>
        <w:t>Η παραγόμενη ποσότητα αποβλήτων κατασκευής υπολογίζεται από την εξίσωση</w:t>
      </w:r>
      <w:r w:rsidR="003E59B5">
        <w:rPr>
          <w:rFonts w:ascii="Times New Roman" w:hAnsi="Times New Roman" w:cs="Times New Roman"/>
          <w:sz w:val="24"/>
          <w:szCs w:val="24"/>
          <w:lang w:val="el-GR"/>
        </w:rPr>
        <w:t xml:space="preserve"> (1)</w:t>
      </w:r>
      <w:r w:rsidRPr="003E59B5">
        <w:rPr>
          <w:rFonts w:ascii="Times New Roman" w:hAnsi="Times New Roman" w:cs="Times New Roman"/>
          <w:sz w:val="24"/>
          <w:szCs w:val="24"/>
          <w:lang w:val="el-GR"/>
        </w:rPr>
        <w:t xml:space="preserve">: </w:t>
      </w:r>
    </w:p>
    <w:p w:rsidR="00593261" w:rsidRPr="00386C49" w:rsidRDefault="00593261" w:rsidP="00674192">
      <w:pPr>
        <w:spacing w:line="360" w:lineRule="auto"/>
        <w:ind w:firstLine="567"/>
        <w:jc w:val="center"/>
        <w:rPr>
          <w:rFonts w:ascii="Times New Roman" w:hAnsi="Times New Roman" w:cs="Times New Roman"/>
          <w:sz w:val="24"/>
          <w:szCs w:val="24"/>
        </w:rPr>
      </w:pPr>
      <w:r w:rsidRPr="00593261">
        <w:rPr>
          <w:rFonts w:ascii="Times New Roman" w:hAnsi="Times New Roman" w:cs="Times New Roman"/>
          <w:sz w:val="24"/>
          <w:szCs w:val="24"/>
        </w:rPr>
        <w:t>CW = [NC + EX] * VW * D</w:t>
      </w:r>
      <w:r w:rsidR="003E59B5" w:rsidRPr="00386C49">
        <w:rPr>
          <w:rFonts w:ascii="Times New Roman" w:hAnsi="Times New Roman" w:cs="Times New Roman"/>
          <w:sz w:val="24"/>
          <w:szCs w:val="24"/>
        </w:rPr>
        <w:t xml:space="preserve"> </w:t>
      </w:r>
      <w:r w:rsidR="00674192" w:rsidRPr="00386C49">
        <w:rPr>
          <w:rFonts w:ascii="Times New Roman" w:hAnsi="Times New Roman" w:cs="Times New Roman"/>
          <w:sz w:val="24"/>
          <w:szCs w:val="24"/>
        </w:rPr>
        <w:t xml:space="preserve">      </w:t>
      </w:r>
      <w:r w:rsidR="003E59B5" w:rsidRPr="00386C49">
        <w:rPr>
          <w:rFonts w:ascii="Times New Roman" w:hAnsi="Times New Roman" w:cs="Times New Roman"/>
          <w:sz w:val="24"/>
          <w:szCs w:val="24"/>
        </w:rPr>
        <w:t>(1)</w:t>
      </w:r>
    </w:p>
    <w:p w:rsidR="00593261" w:rsidRPr="00386C49" w:rsidRDefault="00593261" w:rsidP="00593261">
      <w:pPr>
        <w:spacing w:line="360" w:lineRule="auto"/>
        <w:ind w:firstLine="567"/>
        <w:jc w:val="both"/>
        <w:rPr>
          <w:rFonts w:ascii="Times New Roman" w:hAnsi="Times New Roman" w:cs="Times New Roman"/>
          <w:sz w:val="24"/>
          <w:szCs w:val="24"/>
        </w:rPr>
      </w:pPr>
      <w:r w:rsidRPr="001D3AB5">
        <w:rPr>
          <w:rFonts w:ascii="Times New Roman" w:hAnsi="Times New Roman" w:cs="Times New Roman"/>
          <w:sz w:val="24"/>
          <w:szCs w:val="24"/>
          <w:lang w:val="el-GR"/>
        </w:rPr>
        <w:t>όπου</w:t>
      </w:r>
      <w:r w:rsidRPr="00386C49">
        <w:rPr>
          <w:rFonts w:ascii="Times New Roman" w:hAnsi="Times New Roman" w:cs="Times New Roman"/>
          <w:sz w:val="24"/>
          <w:szCs w:val="24"/>
        </w:rPr>
        <w:t xml:space="preserve">: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CW</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Απόβλητα κτηριακών κατασκευών σε τόνους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NC</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Εμβαδόν νέων κατασκευών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EX</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Προσθήκες σε υφιστάμενες οικοδομές </w:t>
      </w:r>
    </w:p>
    <w:p w:rsidR="00593261" w:rsidRPr="001D3AB5" w:rsidRDefault="00593261" w:rsidP="00593261">
      <w:pPr>
        <w:spacing w:line="360" w:lineRule="auto"/>
        <w:ind w:firstLine="567"/>
        <w:jc w:val="both"/>
        <w:rPr>
          <w:rFonts w:ascii="Times New Roman" w:hAnsi="Times New Roman" w:cs="Times New Roman"/>
          <w:sz w:val="24"/>
          <w:szCs w:val="24"/>
          <w:lang w:val="el-GR"/>
        </w:rPr>
      </w:pPr>
      <w:r w:rsidRPr="00593261">
        <w:rPr>
          <w:rFonts w:ascii="Times New Roman" w:hAnsi="Times New Roman" w:cs="Times New Roman"/>
          <w:sz w:val="24"/>
          <w:szCs w:val="24"/>
        </w:rPr>
        <w:t>VW</w:t>
      </w:r>
      <w:r w:rsidRPr="001D3AB5">
        <w:rPr>
          <w:rFonts w:ascii="Times New Roman" w:hAnsi="Times New Roman" w:cs="Times New Roman"/>
          <w:sz w:val="24"/>
          <w:szCs w:val="24"/>
          <w:lang w:val="el-GR"/>
        </w:rPr>
        <w:t xml:space="preserve">: Όγκος παραγόμενου αποβλήτου ανά εμβαδόν νέας οικοδομής </w:t>
      </w:r>
    </w:p>
    <w:p w:rsidR="003E59B5" w:rsidRDefault="00593261" w:rsidP="007F73FE">
      <w:pPr>
        <w:spacing w:line="360" w:lineRule="auto"/>
        <w:ind w:firstLine="567"/>
        <w:jc w:val="both"/>
        <w:rPr>
          <w:rFonts w:ascii="Times New Roman" w:hAnsi="Times New Roman" w:cs="Times New Roman"/>
          <w:sz w:val="24"/>
          <w:szCs w:val="24"/>
          <w:lang w:val="el-GR"/>
        </w:rPr>
      </w:pPr>
      <w:r w:rsidRPr="00593261">
        <w:rPr>
          <w:rFonts w:ascii="Times New Roman" w:hAnsi="Times New Roman" w:cs="Times New Roman"/>
          <w:sz w:val="24"/>
          <w:szCs w:val="24"/>
        </w:rPr>
        <w:t>D</w:t>
      </w:r>
      <w:r w:rsidRPr="003E59B5">
        <w:rPr>
          <w:rFonts w:ascii="Times New Roman" w:hAnsi="Times New Roman" w:cs="Times New Roman"/>
          <w:sz w:val="24"/>
          <w:szCs w:val="24"/>
          <w:lang w:val="el-GR"/>
        </w:rPr>
        <w:t xml:space="preserve">   : Πυκνότητα αποβλήτου </w:t>
      </w:r>
    </w:p>
    <w:p w:rsidR="003E59B5" w:rsidRDefault="003E59B5" w:rsidP="003E59B5">
      <w:pPr>
        <w:spacing w:line="360" w:lineRule="auto"/>
        <w:ind w:firstLine="567"/>
        <w:jc w:val="both"/>
        <w:rPr>
          <w:rFonts w:ascii="Times New Roman" w:hAnsi="Times New Roman" w:cs="Times New Roman"/>
          <w:sz w:val="24"/>
          <w:szCs w:val="24"/>
          <w:u w:val="single"/>
          <w:lang w:val="el-GR"/>
        </w:rPr>
      </w:pPr>
      <w:r w:rsidRPr="003E59B5">
        <w:rPr>
          <w:rFonts w:ascii="Times New Roman" w:hAnsi="Times New Roman" w:cs="Times New Roman"/>
          <w:sz w:val="24"/>
          <w:szCs w:val="24"/>
          <w:u w:val="single"/>
          <w:lang w:val="el-GR"/>
        </w:rPr>
        <w:t xml:space="preserve"> </w:t>
      </w:r>
      <w:r w:rsidR="00593261" w:rsidRPr="003E59B5">
        <w:rPr>
          <w:rFonts w:ascii="Times New Roman" w:hAnsi="Times New Roman" w:cs="Times New Roman"/>
          <w:sz w:val="24"/>
          <w:szCs w:val="24"/>
          <w:u w:val="single"/>
          <w:lang w:val="el-GR"/>
        </w:rPr>
        <w:t>Απόβλητα Κατεδαφίσεων</w:t>
      </w:r>
    </w:p>
    <w:p w:rsidR="00593261" w:rsidRPr="003E59B5" w:rsidRDefault="00593261" w:rsidP="003E59B5">
      <w:pPr>
        <w:spacing w:line="360" w:lineRule="auto"/>
        <w:ind w:firstLine="567"/>
        <w:jc w:val="both"/>
        <w:rPr>
          <w:rFonts w:ascii="Times New Roman" w:hAnsi="Times New Roman" w:cs="Times New Roman"/>
          <w:sz w:val="24"/>
          <w:szCs w:val="24"/>
          <w:u w:val="single"/>
          <w:lang w:val="el-GR"/>
        </w:rPr>
      </w:pPr>
      <w:r w:rsidRPr="003E59B5">
        <w:rPr>
          <w:rFonts w:ascii="Times New Roman" w:hAnsi="Times New Roman" w:cs="Times New Roman"/>
          <w:sz w:val="24"/>
          <w:szCs w:val="24"/>
          <w:lang w:val="el-GR"/>
        </w:rPr>
        <w:t>Η εξίσωση για τα απόβλητα κατεδαφίσεων έχει τη μορφή</w:t>
      </w:r>
      <w:r w:rsidR="003E59B5">
        <w:rPr>
          <w:rFonts w:ascii="Times New Roman" w:hAnsi="Times New Roman" w:cs="Times New Roman"/>
          <w:sz w:val="24"/>
          <w:szCs w:val="24"/>
          <w:lang w:val="el-GR"/>
        </w:rPr>
        <w:t xml:space="preserve"> </w:t>
      </w:r>
      <w:r w:rsidR="00674192">
        <w:rPr>
          <w:rFonts w:ascii="Times New Roman" w:hAnsi="Times New Roman" w:cs="Times New Roman"/>
          <w:sz w:val="24"/>
          <w:szCs w:val="24"/>
          <w:lang w:val="el-GR"/>
        </w:rPr>
        <w:t xml:space="preserve">της </w:t>
      </w:r>
      <w:r w:rsidR="003E59B5">
        <w:rPr>
          <w:rFonts w:ascii="Times New Roman" w:hAnsi="Times New Roman" w:cs="Times New Roman"/>
          <w:sz w:val="24"/>
          <w:szCs w:val="24"/>
          <w:lang w:val="el-GR"/>
        </w:rPr>
        <w:t>(2)</w:t>
      </w:r>
      <w:r w:rsidRPr="003E59B5">
        <w:rPr>
          <w:rFonts w:ascii="Times New Roman" w:hAnsi="Times New Roman" w:cs="Times New Roman"/>
          <w:sz w:val="24"/>
          <w:szCs w:val="24"/>
          <w:lang w:val="el-GR"/>
        </w:rPr>
        <w:t xml:space="preserve">: </w:t>
      </w:r>
    </w:p>
    <w:p w:rsidR="00593261" w:rsidRPr="00386C49" w:rsidRDefault="00593261" w:rsidP="00674192">
      <w:pPr>
        <w:spacing w:line="360" w:lineRule="auto"/>
        <w:ind w:firstLine="567"/>
        <w:jc w:val="center"/>
        <w:rPr>
          <w:rFonts w:ascii="Times New Roman" w:hAnsi="Times New Roman" w:cs="Times New Roman"/>
          <w:sz w:val="24"/>
          <w:szCs w:val="24"/>
        </w:rPr>
      </w:pPr>
      <w:r w:rsidRPr="00593261">
        <w:rPr>
          <w:rFonts w:ascii="Times New Roman" w:hAnsi="Times New Roman" w:cs="Times New Roman"/>
          <w:sz w:val="24"/>
          <w:szCs w:val="24"/>
        </w:rPr>
        <w:t>DW</w:t>
      </w:r>
      <w:r w:rsidRPr="00386C49">
        <w:rPr>
          <w:rFonts w:ascii="Times New Roman" w:hAnsi="Times New Roman" w:cs="Times New Roman"/>
          <w:sz w:val="24"/>
          <w:szCs w:val="24"/>
        </w:rPr>
        <w:t xml:space="preserve"> = </w:t>
      </w:r>
      <w:r w:rsidRPr="00593261">
        <w:rPr>
          <w:rFonts w:ascii="Times New Roman" w:hAnsi="Times New Roman" w:cs="Times New Roman"/>
          <w:sz w:val="24"/>
          <w:szCs w:val="24"/>
        </w:rPr>
        <w:t>ND</w:t>
      </w:r>
      <w:r w:rsidRPr="00386C49">
        <w:rPr>
          <w:rFonts w:ascii="Times New Roman" w:hAnsi="Times New Roman" w:cs="Times New Roman"/>
          <w:sz w:val="24"/>
          <w:szCs w:val="24"/>
        </w:rPr>
        <w:t xml:space="preserve"> * </w:t>
      </w:r>
      <w:r w:rsidRPr="00593261">
        <w:rPr>
          <w:rFonts w:ascii="Times New Roman" w:hAnsi="Times New Roman" w:cs="Times New Roman"/>
          <w:sz w:val="24"/>
          <w:szCs w:val="24"/>
        </w:rPr>
        <w:t>SD</w:t>
      </w:r>
      <w:r w:rsidRPr="00386C49">
        <w:rPr>
          <w:rFonts w:ascii="Times New Roman" w:hAnsi="Times New Roman" w:cs="Times New Roman"/>
          <w:sz w:val="24"/>
          <w:szCs w:val="24"/>
        </w:rPr>
        <w:t xml:space="preserve"> * </w:t>
      </w:r>
      <w:r w:rsidRPr="00593261">
        <w:rPr>
          <w:rFonts w:ascii="Times New Roman" w:hAnsi="Times New Roman" w:cs="Times New Roman"/>
          <w:sz w:val="24"/>
          <w:szCs w:val="24"/>
        </w:rPr>
        <w:t>WD</w:t>
      </w:r>
      <w:r w:rsidRPr="00386C49">
        <w:rPr>
          <w:rFonts w:ascii="Times New Roman" w:hAnsi="Times New Roman" w:cs="Times New Roman"/>
          <w:sz w:val="24"/>
          <w:szCs w:val="24"/>
        </w:rPr>
        <w:t xml:space="preserve"> * </w:t>
      </w:r>
      <w:r w:rsidRPr="00593261">
        <w:rPr>
          <w:rFonts w:ascii="Times New Roman" w:hAnsi="Times New Roman" w:cs="Times New Roman"/>
          <w:sz w:val="24"/>
          <w:szCs w:val="24"/>
        </w:rPr>
        <w:t>D</w:t>
      </w:r>
      <w:r w:rsidR="003E59B5" w:rsidRPr="00386C49">
        <w:rPr>
          <w:rFonts w:ascii="Times New Roman" w:hAnsi="Times New Roman" w:cs="Times New Roman"/>
          <w:sz w:val="24"/>
          <w:szCs w:val="24"/>
        </w:rPr>
        <w:t xml:space="preserve"> </w:t>
      </w:r>
      <w:r w:rsidR="00674192" w:rsidRPr="00386C49">
        <w:rPr>
          <w:rFonts w:ascii="Times New Roman" w:hAnsi="Times New Roman" w:cs="Times New Roman"/>
          <w:sz w:val="24"/>
          <w:szCs w:val="24"/>
        </w:rPr>
        <w:t xml:space="preserve">      </w:t>
      </w:r>
      <w:r w:rsidR="003E59B5" w:rsidRPr="00386C49">
        <w:rPr>
          <w:rFonts w:ascii="Times New Roman" w:hAnsi="Times New Roman" w:cs="Times New Roman"/>
          <w:sz w:val="24"/>
          <w:szCs w:val="24"/>
        </w:rPr>
        <w:t>(2)</w:t>
      </w:r>
    </w:p>
    <w:p w:rsidR="00593261" w:rsidRPr="00386C49" w:rsidRDefault="00593261" w:rsidP="00593261">
      <w:pPr>
        <w:spacing w:line="360" w:lineRule="auto"/>
        <w:ind w:firstLine="567"/>
        <w:jc w:val="both"/>
        <w:rPr>
          <w:rFonts w:ascii="Times New Roman" w:hAnsi="Times New Roman" w:cs="Times New Roman"/>
          <w:sz w:val="24"/>
          <w:szCs w:val="24"/>
        </w:rPr>
      </w:pPr>
      <w:r w:rsidRPr="001D3AB5">
        <w:rPr>
          <w:rFonts w:ascii="Times New Roman" w:hAnsi="Times New Roman" w:cs="Times New Roman"/>
          <w:sz w:val="24"/>
          <w:szCs w:val="24"/>
          <w:lang w:val="el-GR"/>
        </w:rPr>
        <w:t>όπου</w:t>
      </w:r>
      <w:r w:rsidRPr="00386C49">
        <w:rPr>
          <w:rFonts w:ascii="Times New Roman" w:hAnsi="Times New Roman" w:cs="Times New Roman"/>
          <w:sz w:val="24"/>
          <w:szCs w:val="24"/>
        </w:rPr>
        <w:t xml:space="preserve">: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lastRenderedPageBreak/>
        <w:t>DW</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Απόβλητα κατεδαφίσεων σε τόνους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ND</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Αριθμός κατεδαφίσεων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SD</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Μέσο εμβαδόν των κτηρίων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WD</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Παραγόμενο απόβλητο για κάθε κατεδάφιση </w:t>
      </w:r>
    </w:p>
    <w:p w:rsidR="003E59B5" w:rsidRDefault="00593261" w:rsidP="003E59B5">
      <w:pPr>
        <w:spacing w:line="360" w:lineRule="auto"/>
        <w:ind w:firstLine="567"/>
        <w:jc w:val="both"/>
        <w:rPr>
          <w:rFonts w:ascii="Times New Roman" w:hAnsi="Times New Roman" w:cs="Times New Roman"/>
          <w:sz w:val="24"/>
          <w:szCs w:val="24"/>
          <w:lang w:val="el-GR"/>
        </w:rPr>
      </w:pPr>
      <w:r w:rsidRPr="00593261">
        <w:rPr>
          <w:rFonts w:ascii="Times New Roman" w:hAnsi="Times New Roman" w:cs="Times New Roman"/>
          <w:sz w:val="24"/>
          <w:szCs w:val="24"/>
        </w:rPr>
        <w:t>D</w:t>
      </w:r>
      <w:r w:rsidRPr="003E59B5">
        <w:rPr>
          <w:rFonts w:ascii="Times New Roman" w:hAnsi="Times New Roman" w:cs="Times New Roman"/>
          <w:sz w:val="24"/>
          <w:szCs w:val="24"/>
          <w:lang w:val="el-GR"/>
        </w:rPr>
        <w:t xml:space="preserve">    : Πυκνότητα παραγόμενου αποβλήτου </w:t>
      </w:r>
    </w:p>
    <w:p w:rsidR="003E59B5" w:rsidRDefault="003E59B5" w:rsidP="003E59B5">
      <w:pPr>
        <w:spacing w:line="360" w:lineRule="auto"/>
        <w:ind w:firstLine="567"/>
        <w:jc w:val="both"/>
        <w:rPr>
          <w:rFonts w:ascii="Times New Roman" w:hAnsi="Times New Roman" w:cs="Times New Roman"/>
          <w:sz w:val="24"/>
          <w:szCs w:val="24"/>
          <w:lang w:val="el-GR"/>
        </w:rPr>
      </w:pPr>
      <w:r>
        <w:rPr>
          <w:rFonts w:ascii="Times New Roman" w:hAnsi="Times New Roman" w:cs="Times New Roman"/>
          <w:sz w:val="24"/>
          <w:szCs w:val="24"/>
          <w:lang w:val="el-GR"/>
        </w:rPr>
        <w:t>Πρέπει επίσης να ληφθεί υπόψη</w:t>
      </w:r>
      <w:r w:rsidR="00593261" w:rsidRPr="003E59B5">
        <w:rPr>
          <w:rFonts w:ascii="Times New Roman" w:hAnsi="Times New Roman" w:cs="Times New Roman"/>
          <w:sz w:val="24"/>
          <w:szCs w:val="24"/>
          <w:lang w:val="el-GR"/>
        </w:rPr>
        <w:t xml:space="preserve"> ότι η κατεδάφιση ενός κτιρίου συνοδεύεται από εκσκαφή για την απομάκρυνση των παλαιών </w:t>
      </w:r>
      <w:r w:rsidRPr="003E59B5">
        <w:rPr>
          <w:rFonts w:ascii="Times New Roman" w:hAnsi="Times New Roman" w:cs="Times New Roman"/>
          <w:sz w:val="24"/>
          <w:szCs w:val="24"/>
          <w:lang w:val="el-GR"/>
        </w:rPr>
        <w:t>θεμελίων</w:t>
      </w:r>
      <w:r w:rsidR="00593261" w:rsidRPr="003E59B5">
        <w:rPr>
          <w:rFonts w:ascii="Times New Roman" w:hAnsi="Times New Roman" w:cs="Times New Roman"/>
          <w:sz w:val="24"/>
          <w:szCs w:val="24"/>
          <w:lang w:val="el-GR"/>
        </w:rPr>
        <w:t xml:space="preserve"> και την τοποθέτηση νέων. </w:t>
      </w:r>
      <w:r>
        <w:rPr>
          <w:rFonts w:ascii="Times New Roman" w:hAnsi="Times New Roman" w:cs="Times New Roman"/>
          <w:sz w:val="24"/>
          <w:szCs w:val="24"/>
          <w:lang w:val="el-GR"/>
        </w:rPr>
        <w:t>Τα απόβλητα εκσκαφών αποτελούνται</w:t>
      </w:r>
      <w:r w:rsidR="00593261" w:rsidRPr="003E59B5">
        <w:rPr>
          <w:rFonts w:ascii="Times New Roman" w:hAnsi="Times New Roman" w:cs="Times New Roman"/>
          <w:sz w:val="24"/>
          <w:szCs w:val="24"/>
          <w:lang w:val="el-GR"/>
        </w:rPr>
        <w:t xml:space="preserve"> κυρίως από </w:t>
      </w:r>
      <w:r>
        <w:rPr>
          <w:rFonts w:ascii="Times New Roman" w:hAnsi="Times New Roman" w:cs="Times New Roman"/>
          <w:sz w:val="24"/>
          <w:szCs w:val="24"/>
          <w:lang w:val="el-GR"/>
        </w:rPr>
        <w:t>χώμα</w:t>
      </w:r>
      <w:r w:rsidR="00593261" w:rsidRPr="003E59B5">
        <w:rPr>
          <w:rFonts w:ascii="Times New Roman" w:hAnsi="Times New Roman" w:cs="Times New Roman"/>
          <w:sz w:val="24"/>
          <w:szCs w:val="24"/>
          <w:lang w:val="el-GR"/>
        </w:rPr>
        <w:t xml:space="preserve"> και πέτρες σε μικρότερες ποσότητες.</w:t>
      </w:r>
    </w:p>
    <w:p w:rsidR="003E59B5" w:rsidRDefault="003E59B5" w:rsidP="003E59B5">
      <w:pPr>
        <w:spacing w:line="360" w:lineRule="auto"/>
        <w:ind w:firstLine="567"/>
        <w:jc w:val="both"/>
        <w:rPr>
          <w:rFonts w:ascii="Times New Roman" w:hAnsi="Times New Roman" w:cs="Times New Roman"/>
          <w:sz w:val="24"/>
          <w:szCs w:val="24"/>
          <w:u w:val="single"/>
          <w:lang w:val="el-GR"/>
        </w:rPr>
      </w:pPr>
      <w:r>
        <w:rPr>
          <w:rFonts w:ascii="Times New Roman" w:hAnsi="Times New Roman" w:cs="Times New Roman"/>
          <w:sz w:val="24"/>
          <w:szCs w:val="24"/>
          <w:u w:val="single"/>
          <w:lang w:val="el-GR"/>
        </w:rPr>
        <w:t>Απόβλητα εκσκαφών</w:t>
      </w:r>
    </w:p>
    <w:p w:rsidR="00593261" w:rsidRPr="003E59B5" w:rsidRDefault="00593261" w:rsidP="003E59B5">
      <w:pPr>
        <w:spacing w:line="360" w:lineRule="auto"/>
        <w:ind w:firstLine="567"/>
        <w:jc w:val="both"/>
        <w:rPr>
          <w:rFonts w:ascii="Times New Roman" w:hAnsi="Times New Roman" w:cs="Times New Roman"/>
          <w:sz w:val="24"/>
          <w:szCs w:val="24"/>
          <w:u w:val="single"/>
          <w:lang w:val="el-GR"/>
        </w:rPr>
      </w:pPr>
      <w:r w:rsidRPr="003E59B5">
        <w:rPr>
          <w:rFonts w:ascii="Times New Roman" w:hAnsi="Times New Roman" w:cs="Times New Roman"/>
          <w:sz w:val="24"/>
          <w:szCs w:val="24"/>
          <w:lang w:val="el-GR"/>
        </w:rPr>
        <w:t xml:space="preserve">Η εξίσωση για </w:t>
      </w:r>
      <w:r w:rsidR="003E59B5">
        <w:rPr>
          <w:rFonts w:ascii="Times New Roman" w:hAnsi="Times New Roman" w:cs="Times New Roman"/>
          <w:sz w:val="24"/>
          <w:szCs w:val="24"/>
          <w:lang w:val="el-GR"/>
        </w:rPr>
        <w:t>τα απόβλητα εκσκαφών</w:t>
      </w:r>
      <w:r w:rsidR="00674192">
        <w:rPr>
          <w:rFonts w:ascii="Times New Roman" w:hAnsi="Times New Roman" w:cs="Times New Roman"/>
          <w:sz w:val="24"/>
          <w:szCs w:val="24"/>
          <w:lang w:val="el-GR"/>
        </w:rPr>
        <w:t xml:space="preserve"> είναι η</w:t>
      </w:r>
      <w:r w:rsidR="003E59B5">
        <w:rPr>
          <w:rFonts w:ascii="Times New Roman" w:hAnsi="Times New Roman" w:cs="Times New Roman"/>
          <w:sz w:val="24"/>
          <w:szCs w:val="24"/>
          <w:lang w:val="el-GR"/>
        </w:rPr>
        <w:t xml:space="preserve"> (3)</w:t>
      </w:r>
      <w:r w:rsidRPr="003E59B5">
        <w:rPr>
          <w:rFonts w:ascii="Times New Roman" w:hAnsi="Times New Roman" w:cs="Times New Roman"/>
          <w:sz w:val="24"/>
          <w:szCs w:val="24"/>
          <w:lang w:val="el-GR"/>
        </w:rPr>
        <w:t xml:space="preserve">: </w:t>
      </w:r>
    </w:p>
    <w:p w:rsidR="00593261" w:rsidRPr="00386C49" w:rsidRDefault="00593261" w:rsidP="00674192">
      <w:pPr>
        <w:spacing w:line="360" w:lineRule="auto"/>
        <w:ind w:firstLine="567"/>
        <w:jc w:val="center"/>
        <w:rPr>
          <w:rFonts w:ascii="Times New Roman" w:hAnsi="Times New Roman" w:cs="Times New Roman"/>
          <w:sz w:val="24"/>
          <w:szCs w:val="24"/>
        </w:rPr>
      </w:pPr>
      <w:r w:rsidRPr="00593261">
        <w:rPr>
          <w:rFonts w:ascii="Times New Roman" w:hAnsi="Times New Roman" w:cs="Times New Roman"/>
          <w:sz w:val="24"/>
          <w:szCs w:val="24"/>
        </w:rPr>
        <w:t>EW</w:t>
      </w:r>
      <w:r w:rsidRPr="00386C49">
        <w:rPr>
          <w:rFonts w:ascii="Times New Roman" w:hAnsi="Times New Roman" w:cs="Times New Roman"/>
          <w:sz w:val="24"/>
          <w:szCs w:val="24"/>
        </w:rPr>
        <w:t xml:space="preserve"> = </w:t>
      </w:r>
      <w:r w:rsidRPr="00593261">
        <w:rPr>
          <w:rFonts w:ascii="Times New Roman" w:hAnsi="Times New Roman" w:cs="Times New Roman"/>
          <w:sz w:val="24"/>
          <w:szCs w:val="24"/>
        </w:rPr>
        <w:t>ND</w:t>
      </w:r>
      <w:r w:rsidRPr="00386C49">
        <w:rPr>
          <w:rFonts w:ascii="Times New Roman" w:hAnsi="Times New Roman" w:cs="Times New Roman"/>
          <w:sz w:val="24"/>
          <w:szCs w:val="24"/>
        </w:rPr>
        <w:t xml:space="preserve"> * </w:t>
      </w:r>
      <w:r w:rsidRPr="00593261">
        <w:rPr>
          <w:rFonts w:ascii="Times New Roman" w:hAnsi="Times New Roman" w:cs="Times New Roman"/>
          <w:sz w:val="24"/>
          <w:szCs w:val="24"/>
        </w:rPr>
        <w:t>ES</w:t>
      </w:r>
      <w:r w:rsidRPr="00386C49">
        <w:rPr>
          <w:rFonts w:ascii="Times New Roman" w:hAnsi="Times New Roman" w:cs="Times New Roman"/>
          <w:sz w:val="24"/>
          <w:szCs w:val="24"/>
        </w:rPr>
        <w:t xml:space="preserve"> * </w:t>
      </w:r>
      <w:r w:rsidRPr="00593261">
        <w:rPr>
          <w:rFonts w:ascii="Times New Roman" w:hAnsi="Times New Roman" w:cs="Times New Roman"/>
          <w:sz w:val="24"/>
          <w:szCs w:val="24"/>
        </w:rPr>
        <w:t>ED</w:t>
      </w:r>
      <w:r w:rsidRPr="00386C49">
        <w:rPr>
          <w:rFonts w:ascii="Times New Roman" w:hAnsi="Times New Roman" w:cs="Times New Roman"/>
          <w:sz w:val="24"/>
          <w:szCs w:val="24"/>
        </w:rPr>
        <w:t xml:space="preserve"> *</w:t>
      </w:r>
      <w:r w:rsidRPr="00593261">
        <w:rPr>
          <w:rFonts w:ascii="Times New Roman" w:hAnsi="Times New Roman" w:cs="Times New Roman"/>
          <w:sz w:val="24"/>
          <w:szCs w:val="24"/>
        </w:rPr>
        <w:t>D</w:t>
      </w:r>
      <w:r w:rsidR="00674192" w:rsidRPr="00386C49">
        <w:rPr>
          <w:rFonts w:ascii="Times New Roman" w:hAnsi="Times New Roman" w:cs="Times New Roman"/>
          <w:sz w:val="24"/>
          <w:szCs w:val="24"/>
        </w:rPr>
        <w:t xml:space="preserve">       (3)</w:t>
      </w:r>
    </w:p>
    <w:p w:rsidR="00593261" w:rsidRPr="00386C49" w:rsidRDefault="00593261" w:rsidP="00593261">
      <w:pPr>
        <w:spacing w:line="360" w:lineRule="auto"/>
        <w:ind w:firstLine="567"/>
        <w:jc w:val="both"/>
        <w:rPr>
          <w:rFonts w:ascii="Times New Roman" w:hAnsi="Times New Roman" w:cs="Times New Roman"/>
          <w:sz w:val="24"/>
          <w:szCs w:val="24"/>
        </w:rPr>
      </w:pPr>
      <w:r w:rsidRPr="001D3AB5">
        <w:rPr>
          <w:rFonts w:ascii="Times New Roman" w:hAnsi="Times New Roman" w:cs="Times New Roman"/>
          <w:sz w:val="24"/>
          <w:szCs w:val="24"/>
          <w:lang w:val="el-GR"/>
        </w:rPr>
        <w:t>όπου</w:t>
      </w:r>
      <w:r w:rsidRPr="00386C49">
        <w:rPr>
          <w:rFonts w:ascii="Times New Roman" w:hAnsi="Times New Roman" w:cs="Times New Roman"/>
          <w:sz w:val="24"/>
          <w:szCs w:val="24"/>
        </w:rPr>
        <w:t xml:space="preserve">: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EW</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Απόβλητα εκσκαφών σε τόνους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ND</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Αριθμός αδειών νέων κατασκευών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ES</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Μέση επιφάνεια εκσκαφής </w:t>
      </w:r>
    </w:p>
    <w:p w:rsidR="00593261" w:rsidRPr="001D3AB5" w:rsidRDefault="00593261" w:rsidP="00593261">
      <w:pPr>
        <w:spacing w:line="360" w:lineRule="auto"/>
        <w:ind w:firstLine="567"/>
        <w:jc w:val="both"/>
        <w:rPr>
          <w:rFonts w:ascii="Times New Roman" w:hAnsi="Times New Roman" w:cs="Times New Roman"/>
          <w:sz w:val="24"/>
          <w:szCs w:val="24"/>
          <w:lang w:val="el-GR"/>
        </w:rPr>
      </w:pPr>
      <w:proofErr w:type="gramStart"/>
      <w:r w:rsidRPr="00593261">
        <w:rPr>
          <w:rFonts w:ascii="Times New Roman" w:hAnsi="Times New Roman" w:cs="Times New Roman"/>
          <w:sz w:val="24"/>
          <w:szCs w:val="24"/>
        </w:rPr>
        <w:t>ED</w:t>
      </w:r>
      <w:r w:rsidRPr="001D3AB5">
        <w:rPr>
          <w:rFonts w:ascii="Times New Roman" w:hAnsi="Times New Roman" w:cs="Times New Roman"/>
          <w:sz w:val="24"/>
          <w:szCs w:val="24"/>
          <w:lang w:val="el-GR"/>
        </w:rPr>
        <w:t xml:space="preserve"> :</w:t>
      </w:r>
      <w:proofErr w:type="gramEnd"/>
      <w:r w:rsidRPr="001D3AB5">
        <w:rPr>
          <w:rFonts w:ascii="Times New Roman" w:hAnsi="Times New Roman" w:cs="Times New Roman"/>
          <w:sz w:val="24"/>
          <w:szCs w:val="24"/>
          <w:lang w:val="el-GR"/>
        </w:rPr>
        <w:t xml:space="preserve"> Μέσο βάθος εκσκαφής </w:t>
      </w:r>
    </w:p>
    <w:p w:rsidR="00593261" w:rsidRPr="00674192" w:rsidRDefault="00593261" w:rsidP="00674192">
      <w:pPr>
        <w:spacing w:line="360" w:lineRule="auto"/>
        <w:ind w:firstLine="567"/>
        <w:jc w:val="both"/>
        <w:rPr>
          <w:rFonts w:ascii="Times New Roman" w:hAnsi="Times New Roman" w:cs="Times New Roman"/>
          <w:sz w:val="24"/>
          <w:szCs w:val="24"/>
          <w:lang w:val="el-GR"/>
        </w:rPr>
      </w:pPr>
      <w:r w:rsidRPr="00593261">
        <w:rPr>
          <w:rFonts w:ascii="Times New Roman" w:hAnsi="Times New Roman" w:cs="Times New Roman"/>
          <w:sz w:val="24"/>
          <w:szCs w:val="24"/>
        </w:rPr>
        <w:t>D</w:t>
      </w:r>
      <w:r w:rsidRPr="001D3AB5">
        <w:rPr>
          <w:rFonts w:ascii="Times New Roman" w:hAnsi="Times New Roman" w:cs="Times New Roman"/>
          <w:sz w:val="24"/>
          <w:szCs w:val="24"/>
          <w:lang w:val="el-GR"/>
        </w:rPr>
        <w:t xml:space="preserve">   : Πυκνότητα παραγόμενου αποβλήτου </w:t>
      </w:r>
    </w:p>
    <w:p w:rsidR="00224892" w:rsidRPr="00674192" w:rsidRDefault="00593261" w:rsidP="00224892">
      <w:pPr>
        <w:spacing w:line="360" w:lineRule="auto"/>
        <w:ind w:firstLine="567"/>
        <w:jc w:val="both"/>
        <w:rPr>
          <w:rFonts w:ascii="Times New Roman" w:hAnsi="Times New Roman" w:cs="Times New Roman"/>
          <w:sz w:val="24"/>
          <w:szCs w:val="24"/>
          <w:lang w:val="el-GR"/>
        </w:rPr>
      </w:pPr>
      <w:r w:rsidRPr="00674192">
        <w:rPr>
          <w:rFonts w:ascii="Times New Roman" w:hAnsi="Times New Roman" w:cs="Times New Roman"/>
          <w:sz w:val="24"/>
          <w:szCs w:val="24"/>
          <w:lang w:val="el-GR"/>
        </w:rPr>
        <w:t>Στον πίνακα που ακολουθεί</w:t>
      </w:r>
      <w:r w:rsidR="00674192">
        <w:rPr>
          <w:rFonts w:ascii="Times New Roman" w:hAnsi="Times New Roman" w:cs="Times New Roman"/>
          <w:sz w:val="24"/>
          <w:szCs w:val="24"/>
          <w:lang w:val="el-GR"/>
        </w:rPr>
        <w:t xml:space="preserve"> (</w:t>
      </w:r>
      <w:r w:rsidR="00CE026D">
        <w:rPr>
          <w:rFonts w:ascii="Times New Roman" w:hAnsi="Times New Roman" w:cs="Times New Roman"/>
          <w:sz w:val="24"/>
          <w:szCs w:val="24"/>
          <w:lang w:val="el-GR"/>
        </w:rPr>
        <w:t xml:space="preserve">πίνακας </w:t>
      </w:r>
      <w:r w:rsidR="00674192">
        <w:rPr>
          <w:rFonts w:ascii="Times New Roman" w:hAnsi="Times New Roman" w:cs="Times New Roman"/>
          <w:sz w:val="24"/>
          <w:szCs w:val="24"/>
          <w:lang w:val="el-GR"/>
        </w:rPr>
        <w:t>2.2.)</w:t>
      </w:r>
      <w:r w:rsidRPr="00674192">
        <w:rPr>
          <w:rFonts w:ascii="Times New Roman" w:hAnsi="Times New Roman" w:cs="Times New Roman"/>
          <w:sz w:val="24"/>
          <w:szCs w:val="24"/>
          <w:lang w:val="el-GR"/>
        </w:rPr>
        <w:t>, απεικονίζεται η εκτίμηση των παραπάνω παραμέτρων για την περίπτωση της Ελλάδας</w:t>
      </w:r>
      <w:r w:rsidR="00674192">
        <w:rPr>
          <w:rFonts w:ascii="Times New Roman" w:hAnsi="Times New Roman" w:cs="Times New Roman"/>
          <w:sz w:val="24"/>
          <w:szCs w:val="24"/>
          <w:lang w:val="el-GR"/>
        </w:rPr>
        <w:t>.</w:t>
      </w:r>
    </w:p>
    <w:p w:rsidR="00593261" w:rsidRPr="00674192" w:rsidRDefault="00674192" w:rsidP="00674192">
      <w:pPr>
        <w:spacing w:line="360" w:lineRule="auto"/>
        <w:ind w:firstLine="567"/>
        <w:jc w:val="both"/>
        <w:rPr>
          <w:rFonts w:ascii="Times New Roman" w:hAnsi="Times New Roman" w:cs="Times New Roman"/>
          <w:color w:val="000000"/>
          <w:sz w:val="20"/>
          <w:szCs w:val="20"/>
          <w:lang w:val="el-GR"/>
        </w:rPr>
      </w:pPr>
      <w:r>
        <w:rPr>
          <w:rFonts w:ascii="Times New Roman" w:hAnsi="Times New Roman" w:cs="Times New Roman"/>
          <w:b/>
          <w:iCs/>
          <w:sz w:val="20"/>
          <w:szCs w:val="20"/>
          <w:lang w:val="el-GR"/>
        </w:rPr>
        <w:t>Πίνακας 2.2</w:t>
      </w:r>
      <w:r w:rsidRPr="00674192">
        <w:rPr>
          <w:rFonts w:ascii="Times New Roman" w:hAnsi="Times New Roman" w:cs="Times New Roman"/>
          <w:b/>
          <w:sz w:val="20"/>
          <w:szCs w:val="20"/>
          <w:lang w:val="el-GR"/>
        </w:rPr>
        <w:t>:</w:t>
      </w:r>
      <w:r w:rsidRPr="00674192">
        <w:rPr>
          <w:rFonts w:ascii="Times New Roman" w:hAnsi="Times New Roman" w:cs="Times New Roman"/>
          <w:sz w:val="20"/>
          <w:szCs w:val="20"/>
          <w:lang w:val="el-GR"/>
        </w:rPr>
        <w:t xml:space="preserve"> Εκτίμηση παραμέτρων μοντέλου υπολογισμού </w:t>
      </w:r>
      <w:r w:rsidRPr="00674192">
        <w:rPr>
          <w:rFonts w:ascii="Times New Roman" w:hAnsi="Times New Roman" w:cs="Times New Roman"/>
          <w:color w:val="0D0D0D"/>
          <w:sz w:val="20"/>
          <w:szCs w:val="20"/>
          <w:lang w:val="el-GR"/>
        </w:rPr>
        <w:t>(</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eedsa</w:instrText>
      </w:r>
      <w:r w:rsidR="00E75622" w:rsidRPr="00E30539">
        <w:rPr>
          <w:lang w:val="el-GR"/>
        </w:rPr>
        <w:instrText>.</w:instrText>
      </w:r>
      <w:r w:rsidR="00E75622">
        <w:instrText>gr</w:instrText>
      </w:r>
      <w:r w:rsidR="00E75622" w:rsidRPr="00E30539">
        <w:rPr>
          <w:lang w:val="el-GR"/>
        </w:rPr>
        <w:instrText>"</w:instrText>
      </w:r>
      <w:r w:rsidR="00E75622">
        <w:fldChar w:fldCharType="separate"/>
      </w:r>
      <w:r w:rsidRPr="00674192">
        <w:rPr>
          <w:rStyle w:val="-"/>
          <w:rFonts w:ascii="Times New Roman" w:hAnsi="Times New Roman" w:cs="Times New Roman"/>
          <w:color w:val="0D0D0D"/>
          <w:sz w:val="20"/>
          <w:szCs w:val="20"/>
          <w:u w:val="none"/>
          <w:lang w:val="el-GR"/>
        </w:rPr>
        <w:t>ΕΕΔΣΑ</w:t>
      </w:r>
      <w:r>
        <w:rPr>
          <w:rStyle w:val="-"/>
          <w:rFonts w:ascii="Times New Roman" w:hAnsi="Times New Roman" w:cs="Times New Roman"/>
          <w:color w:val="0D0D0D"/>
          <w:sz w:val="20"/>
          <w:szCs w:val="20"/>
          <w:lang w:val="el-GR"/>
        </w:rPr>
        <w:t>,</w:t>
      </w:r>
      <w:r w:rsidR="00E75622">
        <w:fldChar w:fldCharType="end"/>
      </w:r>
      <w:r>
        <w:rPr>
          <w:rFonts w:ascii="Times New Roman" w:hAnsi="Times New Roman" w:cs="Times New Roman"/>
          <w:sz w:val="20"/>
          <w:szCs w:val="20"/>
          <w:lang w:val="el-GR"/>
        </w:rPr>
        <w:t xml:space="preserve"> </w:t>
      </w:r>
      <w:r>
        <w:rPr>
          <w:rFonts w:ascii="Times New Roman" w:hAnsi="Times New Roman" w:cs="Times New Roman"/>
          <w:sz w:val="20"/>
          <w:szCs w:val="20"/>
        </w:rPr>
        <w:t>n</w:t>
      </w:r>
      <w:r w:rsidRPr="00674192">
        <w:rPr>
          <w:rFonts w:ascii="Times New Roman" w:hAnsi="Times New Roman" w:cs="Times New Roman"/>
          <w:sz w:val="20"/>
          <w:szCs w:val="20"/>
          <w:lang w:val="el-GR"/>
        </w:rPr>
        <w:t>.</w:t>
      </w:r>
      <w:r>
        <w:rPr>
          <w:rFonts w:ascii="Times New Roman" w:hAnsi="Times New Roman" w:cs="Times New Roman"/>
          <w:sz w:val="20"/>
          <w:szCs w:val="20"/>
        </w:rPr>
        <w:t>d</w:t>
      </w:r>
      <w:r w:rsidRPr="00674192">
        <w:rPr>
          <w:rFonts w:ascii="Times New Roman" w:hAnsi="Times New Roman" w:cs="Times New Roman"/>
          <w:sz w:val="20"/>
          <w:szCs w:val="20"/>
          <w:lang w:val="el-GR"/>
        </w:rPr>
        <w:t>.</w:t>
      </w:r>
      <w:r w:rsidRPr="00674192">
        <w:rPr>
          <w:rFonts w:ascii="Times New Roman" w:hAnsi="Times New Roman" w:cs="Times New Roman"/>
          <w:color w:val="0D0D0D"/>
          <w:sz w:val="20"/>
          <w:szCs w:val="20"/>
          <w:lang w:val="el-G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61"/>
        <w:gridCol w:w="4261"/>
      </w:tblGrid>
      <w:tr w:rsidR="00593261" w:rsidRPr="00593261" w:rsidTr="00593261">
        <w:trPr>
          <w:jc w:val="center"/>
        </w:trPr>
        <w:tc>
          <w:tcPr>
            <w:tcW w:w="4261" w:type="dxa"/>
            <w:shd w:val="clear" w:color="auto" w:fill="76923C"/>
          </w:tcPr>
          <w:p w:rsidR="00593261" w:rsidRPr="00593261" w:rsidRDefault="00593261" w:rsidP="00224892">
            <w:pPr>
              <w:spacing w:line="360" w:lineRule="auto"/>
              <w:jc w:val="both"/>
              <w:rPr>
                <w:rFonts w:ascii="Times New Roman" w:hAnsi="Times New Roman" w:cs="Times New Roman"/>
                <w:color w:val="002060"/>
                <w:sz w:val="24"/>
                <w:szCs w:val="24"/>
                <w:highlight w:val="darkYellow"/>
              </w:rPr>
            </w:pPr>
            <w:r w:rsidRPr="00593261">
              <w:rPr>
                <w:rFonts w:ascii="Times New Roman" w:hAnsi="Times New Roman" w:cs="Times New Roman"/>
                <w:color w:val="002060"/>
                <w:sz w:val="24"/>
                <w:szCs w:val="24"/>
                <w:highlight w:val="darkYellow"/>
              </w:rPr>
              <w:t>ΠΑΡΑΜΕΤΡΟΣ</w:t>
            </w:r>
          </w:p>
        </w:tc>
        <w:tc>
          <w:tcPr>
            <w:tcW w:w="4261" w:type="dxa"/>
            <w:shd w:val="clear" w:color="auto" w:fill="76923C"/>
          </w:tcPr>
          <w:p w:rsidR="00593261" w:rsidRPr="00593261" w:rsidRDefault="00593261" w:rsidP="00224892">
            <w:pPr>
              <w:spacing w:line="360" w:lineRule="auto"/>
              <w:jc w:val="both"/>
              <w:rPr>
                <w:rFonts w:ascii="Times New Roman" w:hAnsi="Times New Roman" w:cs="Times New Roman"/>
                <w:color w:val="002060"/>
                <w:sz w:val="24"/>
                <w:szCs w:val="24"/>
                <w:highlight w:val="darkYellow"/>
              </w:rPr>
            </w:pPr>
            <w:r w:rsidRPr="00593261">
              <w:rPr>
                <w:rFonts w:ascii="Times New Roman" w:hAnsi="Times New Roman" w:cs="Times New Roman"/>
                <w:color w:val="002060"/>
                <w:sz w:val="24"/>
                <w:szCs w:val="24"/>
                <w:highlight w:val="darkYellow"/>
              </w:rPr>
              <w:t>ΕΛΛΑΔΑ</w:t>
            </w:r>
          </w:p>
        </w:tc>
      </w:tr>
      <w:tr w:rsidR="00593261" w:rsidRPr="00593261" w:rsidTr="00593261">
        <w:trPr>
          <w:jc w:val="center"/>
        </w:trPr>
        <w:tc>
          <w:tcPr>
            <w:tcW w:w="4261" w:type="dxa"/>
            <w:shd w:val="clear" w:color="auto" w:fill="C2D69B"/>
          </w:tcPr>
          <w:p w:rsidR="00593261" w:rsidRPr="001D3AB5" w:rsidRDefault="00593261" w:rsidP="00224892">
            <w:pPr>
              <w:spacing w:line="360" w:lineRule="auto"/>
              <w:jc w:val="both"/>
              <w:rPr>
                <w:rFonts w:ascii="Times New Roman" w:hAnsi="Times New Roman" w:cs="Times New Roman"/>
                <w:color w:val="002060"/>
                <w:sz w:val="24"/>
                <w:szCs w:val="24"/>
                <w:lang w:val="el-GR"/>
              </w:rPr>
            </w:pPr>
            <w:r w:rsidRPr="001D3AB5">
              <w:rPr>
                <w:rFonts w:ascii="Times New Roman" w:hAnsi="Times New Roman" w:cs="Times New Roman"/>
                <w:color w:val="002060"/>
                <w:sz w:val="24"/>
                <w:szCs w:val="24"/>
                <w:lang w:val="el-GR"/>
              </w:rPr>
              <w:t>Όγκος αποβλήτων κατασκευών / εμβαδόν νέας οικοδομής</w:t>
            </w:r>
          </w:p>
        </w:tc>
        <w:tc>
          <w:tcPr>
            <w:tcW w:w="4261" w:type="dxa"/>
          </w:tcPr>
          <w:p w:rsidR="00593261" w:rsidRPr="00593261" w:rsidRDefault="00593261" w:rsidP="005D7BE6">
            <w:pPr>
              <w:spacing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0.06 m</w:t>
            </w:r>
            <w:r w:rsidRPr="00593261">
              <w:rPr>
                <w:rFonts w:ascii="Times New Roman" w:hAnsi="Times New Roman" w:cs="Times New Roman"/>
                <w:color w:val="002060"/>
                <w:sz w:val="24"/>
                <w:szCs w:val="24"/>
                <w:vertAlign w:val="superscript"/>
              </w:rPr>
              <w:t>3</w:t>
            </w:r>
            <w:r w:rsidRPr="00593261">
              <w:rPr>
                <w:rFonts w:ascii="Times New Roman" w:hAnsi="Times New Roman" w:cs="Times New Roman"/>
                <w:color w:val="002060"/>
                <w:sz w:val="24"/>
                <w:szCs w:val="24"/>
              </w:rPr>
              <w:t>/ m</w:t>
            </w:r>
            <w:r w:rsidRPr="00593261">
              <w:rPr>
                <w:rFonts w:ascii="Times New Roman" w:hAnsi="Times New Roman" w:cs="Times New Roman"/>
                <w:color w:val="002060"/>
                <w:sz w:val="24"/>
                <w:szCs w:val="24"/>
                <w:vertAlign w:val="superscript"/>
              </w:rPr>
              <w:t>2</w:t>
            </w:r>
          </w:p>
        </w:tc>
      </w:tr>
      <w:tr w:rsidR="00593261" w:rsidRPr="00593261" w:rsidTr="00593261">
        <w:trPr>
          <w:jc w:val="center"/>
        </w:trPr>
        <w:tc>
          <w:tcPr>
            <w:tcW w:w="4261" w:type="dxa"/>
            <w:shd w:val="clear" w:color="auto" w:fill="C2D69B"/>
          </w:tcPr>
          <w:p w:rsidR="00593261" w:rsidRPr="00593261" w:rsidRDefault="00593261" w:rsidP="00224892">
            <w:pPr>
              <w:spacing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lastRenderedPageBreak/>
              <w:t>Πυκνότητα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αποβλήτων</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κατασκευών</w:t>
            </w:r>
            <w:proofErr w:type="spellEnd"/>
          </w:p>
        </w:tc>
        <w:tc>
          <w:tcPr>
            <w:tcW w:w="4261" w:type="dxa"/>
          </w:tcPr>
          <w:p w:rsidR="00593261" w:rsidRPr="00593261" w:rsidRDefault="00593261" w:rsidP="005D7BE6">
            <w:pPr>
              <w:spacing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1.6 t / m</w:t>
            </w:r>
            <w:r w:rsidRPr="00593261">
              <w:rPr>
                <w:rFonts w:ascii="Times New Roman" w:hAnsi="Times New Roman" w:cs="Times New Roman"/>
                <w:color w:val="002060"/>
                <w:sz w:val="24"/>
                <w:szCs w:val="24"/>
                <w:vertAlign w:val="superscript"/>
              </w:rPr>
              <w:t>3</w:t>
            </w:r>
          </w:p>
        </w:tc>
      </w:tr>
      <w:tr w:rsidR="00593261" w:rsidRPr="00593261" w:rsidTr="00593261">
        <w:trPr>
          <w:jc w:val="center"/>
        </w:trPr>
        <w:tc>
          <w:tcPr>
            <w:tcW w:w="4261" w:type="dxa"/>
            <w:shd w:val="clear" w:color="auto" w:fill="C2D69B"/>
          </w:tcPr>
          <w:p w:rsidR="00593261" w:rsidRPr="00593261" w:rsidRDefault="00593261" w:rsidP="00224892">
            <w:pPr>
              <w:spacing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Μέσο</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εμβαδόν</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κτιρίων</w:t>
            </w:r>
            <w:proofErr w:type="spellEnd"/>
          </w:p>
        </w:tc>
        <w:tc>
          <w:tcPr>
            <w:tcW w:w="4261" w:type="dxa"/>
          </w:tcPr>
          <w:p w:rsidR="00593261" w:rsidRPr="00593261" w:rsidRDefault="00593261" w:rsidP="005D7BE6">
            <w:pPr>
              <w:spacing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260 m</w:t>
            </w:r>
            <w:r w:rsidRPr="00593261">
              <w:rPr>
                <w:rFonts w:ascii="Times New Roman" w:hAnsi="Times New Roman" w:cs="Times New Roman"/>
                <w:color w:val="002060"/>
                <w:sz w:val="24"/>
                <w:szCs w:val="24"/>
                <w:vertAlign w:val="superscript"/>
              </w:rPr>
              <w:t>2</w:t>
            </w:r>
          </w:p>
        </w:tc>
      </w:tr>
      <w:tr w:rsidR="00593261" w:rsidRPr="00593261" w:rsidTr="00593261">
        <w:trPr>
          <w:jc w:val="center"/>
        </w:trPr>
        <w:tc>
          <w:tcPr>
            <w:tcW w:w="4261" w:type="dxa"/>
            <w:shd w:val="clear" w:color="auto" w:fill="C2D69B"/>
          </w:tcPr>
          <w:p w:rsidR="00593261" w:rsidRPr="00593261" w:rsidRDefault="00593261" w:rsidP="00224892">
            <w:pPr>
              <w:spacing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Μέσος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αριθμός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ορόφων</w:t>
            </w:r>
            <w:proofErr w:type="spellEnd"/>
            <w:r w:rsidRPr="00593261">
              <w:rPr>
                <w:rFonts w:ascii="Times New Roman" w:hAnsi="Times New Roman" w:cs="Times New Roman"/>
                <w:color w:val="002060"/>
                <w:sz w:val="24"/>
                <w:szCs w:val="24"/>
              </w:rPr>
              <w:t xml:space="preserve"> / </w:t>
            </w:r>
            <w:proofErr w:type="spellStart"/>
            <w:r w:rsidRPr="00593261">
              <w:rPr>
                <w:rFonts w:ascii="Times New Roman" w:hAnsi="Times New Roman" w:cs="Times New Roman"/>
                <w:color w:val="002060"/>
                <w:sz w:val="24"/>
                <w:szCs w:val="24"/>
              </w:rPr>
              <w:t>κτίριο</w:t>
            </w:r>
            <w:proofErr w:type="spellEnd"/>
          </w:p>
        </w:tc>
        <w:tc>
          <w:tcPr>
            <w:tcW w:w="4261" w:type="dxa"/>
          </w:tcPr>
          <w:p w:rsidR="00593261" w:rsidRPr="00593261" w:rsidRDefault="00593261" w:rsidP="005D7BE6">
            <w:pPr>
              <w:spacing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2</w:t>
            </w:r>
          </w:p>
        </w:tc>
      </w:tr>
      <w:tr w:rsidR="00593261" w:rsidRPr="00593261" w:rsidTr="00593261">
        <w:trPr>
          <w:jc w:val="center"/>
        </w:trPr>
        <w:tc>
          <w:tcPr>
            <w:tcW w:w="4261" w:type="dxa"/>
            <w:shd w:val="clear" w:color="auto" w:fill="C2D69B"/>
          </w:tcPr>
          <w:p w:rsidR="00593261" w:rsidRPr="001D3AB5" w:rsidRDefault="00593261" w:rsidP="00224892">
            <w:pPr>
              <w:spacing w:line="360" w:lineRule="auto"/>
              <w:jc w:val="both"/>
              <w:rPr>
                <w:rFonts w:ascii="Times New Roman" w:hAnsi="Times New Roman" w:cs="Times New Roman"/>
                <w:color w:val="002060"/>
                <w:sz w:val="24"/>
                <w:szCs w:val="24"/>
                <w:lang w:val="el-GR"/>
              </w:rPr>
            </w:pPr>
            <w:r w:rsidRPr="001D3AB5">
              <w:rPr>
                <w:rFonts w:ascii="Times New Roman" w:hAnsi="Times New Roman" w:cs="Times New Roman"/>
                <w:color w:val="002060"/>
                <w:sz w:val="24"/>
                <w:szCs w:val="24"/>
                <w:lang w:val="el-GR"/>
              </w:rPr>
              <w:t>Όγκος αποβλήτων κατεδαφίσεων / εμβαδόν οικοδομής</w:t>
            </w:r>
          </w:p>
        </w:tc>
        <w:tc>
          <w:tcPr>
            <w:tcW w:w="4261" w:type="dxa"/>
          </w:tcPr>
          <w:p w:rsidR="00593261" w:rsidRPr="00593261" w:rsidRDefault="00593261" w:rsidP="005D7BE6">
            <w:pPr>
              <w:spacing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0.8 m</w:t>
            </w:r>
            <w:r w:rsidRPr="00593261">
              <w:rPr>
                <w:rFonts w:ascii="Times New Roman" w:hAnsi="Times New Roman" w:cs="Times New Roman"/>
                <w:color w:val="002060"/>
                <w:sz w:val="24"/>
                <w:szCs w:val="24"/>
                <w:vertAlign w:val="superscript"/>
              </w:rPr>
              <w:t>3</w:t>
            </w:r>
            <w:r w:rsidRPr="00593261">
              <w:rPr>
                <w:rFonts w:ascii="Times New Roman" w:hAnsi="Times New Roman" w:cs="Times New Roman"/>
                <w:color w:val="002060"/>
                <w:sz w:val="24"/>
                <w:szCs w:val="24"/>
              </w:rPr>
              <w:t xml:space="preserve"> / m</w:t>
            </w:r>
            <w:r w:rsidRPr="00593261">
              <w:rPr>
                <w:rFonts w:ascii="Times New Roman" w:hAnsi="Times New Roman" w:cs="Times New Roman"/>
                <w:color w:val="002060"/>
                <w:sz w:val="24"/>
                <w:szCs w:val="24"/>
                <w:vertAlign w:val="superscript"/>
              </w:rPr>
              <w:t>2</w:t>
            </w:r>
          </w:p>
        </w:tc>
      </w:tr>
      <w:tr w:rsidR="00593261" w:rsidRPr="00593261" w:rsidTr="00593261">
        <w:trPr>
          <w:jc w:val="center"/>
        </w:trPr>
        <w:tc>
          <w:tcPr>
            <w:tcW w:w="4261" w:type="dxa"/>
            <w:shd w:val="clear" w:color="auto" w:fill="C2D69B"/>
          </w:tcPr>
          <w:p w:rsidR="00593261" w:rsidRPr="00593261" w:rsidRDefault="00593261" w:rsidP="00224892">
            <w:pPr>
              <w:spacing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Πυκνότητα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αποβλήτων</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κατεδαφίσεων</w:t>
            </w:r>
            <w:proofErr w:type="spellEnd"/>
          </w:p>
        </w:tc>
        <w:tc>
          <w:tcPr>
            <w:tcW w:w="4261" w:type="dxa"/>
          </w:tcPr>
          <w:p w:rsidR="00593261" w:rsidRPr="00593261" w:rsidRDefault="00593261" w:rsidP="005D7BE6">
            <w:pPr>
              <w:spacing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1.6 t / m</w:t>
            </w:r>
            <w:r w:rsidRPr="00593261">
              <w:rPr>
                <w:rFonts w:ascii="Times New Roman" w:hAnsi="Times New Roman" w:cs="Times New Roman"/>
                <w:color w:val="002060"/>
                <w:sz w:val="24"/>
                <w:szCs w:val="24"/>
                <w:vertAlign w:val="superscript"/>
              </w:rPr>
              <w:t>3</w:t>
            </w:r>
          </w:p>
        </w:tc>
      </w:tr>
      <w:tr w:rsidR="00593261" w:rsidRPr="00593261" w:rsidTr="00593261">
        <w:trPr>
          <w:jc w:val="center"/>
        </w:trPr>
        <w:tc>
          <w:tcPr>
            <w:tcW w:w="4261" w:type="dxa"/>
            <w:shd w:val="clear" w:color="auto" w:fill="C2D69B"/>
          </w:tcPr>
          <w:p w:rsidR="00593261" w:rsidRPr="00593261" w:rsidRDefault="00593261" w:rsidP="00224892">
            <w:pPr>
              <w:spacing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Μέση</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επιφάνεια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εκσκαφής</w:t>
            </w:r>
            <w:proofErr w:type="spellEnd"/>
          </w:p>
        </w:tc>
        <w:tc>
          <w:tcPr>
            <w:tcW w:w="4261" w:type="dxa"/>
          </w:tcPr>
          <w:p w:rsidR="00593261" w:rsidRPr="00593261" w:rsidRDefault="00593261" w:rsidP="005D7BE6">
            <w:pPr>
              <w:spacing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130 m</w:t>
            </w:r>
            <w:r w:rsidRPr="00593261">
              <w:rPr>
                <w:rFonts w:ascii="Times New Roman" w:hAnsi="Times New Roman" w:cs="Times New Roman"/>
                <w:color w:val="002060"/>
                <w:sz w:val="24"/>
                <w:szCs w:val="24"/>
                <w:vertAlign w:val="superscript"/>
              </w:rPr>
              <w:t>2</w:t>
            </w:r>
          </w:p>
        </w:tc>
      </w:tr>
      <w:tr w:rsidR="00593261" w:rsidRPr="00593261" w:rsidTr="00593261">
        <w:trPr>
          <w:jc w:val="center"/>
        </w:trPr>
        <w:tc>
          <w:tcPr>
            <w:tcW w:w="4261" w:type="dxa"/>
            <w:shd w:val="clear" w:color="auto" w:fill="C2D69B"/>
          </w:tcPr>
          <w:p w:rsidR="00593261" w:rsidRPr="00593261" w:rsidRDefault="00593261" w:rsidP="00224892">
            <w:pPr>
              <w:spacing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Μέσο</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βάθος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εκσκαφής</w:t>
            </w:r>
            <w:proofErr w:type="spellEnd"/>
          </w:p>
        </w:tc>
        <w:tc>
          <w:tcPr>
            <w:tcW w:w="4261" w:type="dxa"/>
          </w:tcPr>
          <w:p w:rsidR="00593261" w:rsidRPr="00593261" w:rsidRDefault="00593261" w:rsidP="005D7BE6">
            <w:pPr>
              <w:spacing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3 m</w:t>
            </w:r>
          </w:p>
        </w:tc>
      </w:tr>
      <w:tr w:rsidR="00593261" w:rsidRPr="00593261" w:rsidTr="00593261">
        <w:trPr>
          <w:jc w:val="center"/>
        </w:trPr>
        <w:tc>
          <w:tcPr>
            <w:tcW w:w="4261" w:type="dxa"/>
            <w:shd w:val="clear" w:color="auto" w:fill="C2D69B"/>
          </w:tcPr>
          <w:p w:rsidR="00593261" w:rsidRPr="00593261" w:rsidRDefault="00593261" w:rsidP="00224892">
            <w:pPr>
              <w:spacing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Πυκνότητα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αποβλήτου</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εκσκαφής</w:t>
            </w:r>
            <w:proofErr w:type="spellEnd"/>
          </w:p>
        </w:tc>
        <w:tc>
          <w:tcPr>
            <w:tcW w:w="4261" w:type="dxa"/>
          </w:tcPr>
          <w:p w:rsidR="00593261" w:rsidRPr="00593261" w:rsidRDefault="00593261" w:rsidP="005D7BE6">
            <w:pPr>
              <w:spacing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1.4 t / m</w:t>
            </w:r>
            <w:r w:rsidRPr="00593261">
              <w:rPr>
                <w:rFonts w:ascii="Times New Roman" w:hAnsi="Times New Roman" w:cs="Times New Roman"/>
                <w:color w:val="002060"/>
                <w:sz w:val="24"/>
                <w:szCs w:val="24"/>
                <w:vertAlign w:val="superscript"/>
              </w:rPr>
              <w:t>3</w:t>
            </w:r>
          </w:p>
        </w:tc>
      </w:tr>
    </w:tbl>
    <w:p w:rsidR="00593261" w:rsidRPr="00674192" w:rsidRDefault="00593261" w:rsidP="00674192">
      <w:pPr>
        <w:spacing w:line="360" w:lineRule="auto"/>
        <w:jc w:val="both"/>
        <w:rPr>
          <w:rFonts w:ascii="Times New Roman" w:hAnsi="Times New Roman" w:cs="Times New Roman"/>
          <w:color w:val="000000"/>
          <w:sz w:val="24"/>
          <w:szCs w:val="24"/>
          <w:lang w:val="el-GR"/>
        </w:rPr>
      </w:pPr>
    </w:p>
    <w:p w:rsidR="00674192" w:rsidRPr="00674192" w:rsidRDefault="00593261" w:rsidP="00674192">
      <w:pPr>
        <w:spacing w:line="360" w:lineRule="auto"/>
        <w:ind w:firstLine="567"/>
        <w:jc w:val="both"/>
        <w:rPr>
          <w:rFonts w:ascii="Times New Roman" w:hAnsi="Times New Roman" w:cs="Times New Roman"/>
          <w:b/>
          <w:bCs/>
          <w:color w:val="000000"/>
          <w:sz w:val="28"/>
          <w:szCs w:val="28"/>
          <w:lang w:val="el-GR"/>
        </w:rPr>
      </w:pPr>
      <w:r w:rsidRPr="00674192">
        <w:rPr>
          <w:rFonts w:ascii="Times New Roman" w:hAnsi="Times New Roman" w:cs="Times New Roman"/>
          <w:b/>
          <w:bCs/>
          <w:color w:val="000000"/>
          <w:sz w:val="28"/>
          <w:szCs w:val="28"/>
          <w:lang w:val="el-GR"/>
        </w:rPr>
        <w:t xml:space="preserve">2.4.   </w:t>
      </w:r>
      <w:r w:rsidR="00674192">
        <w:rPr>
          <w:rFonts w:ascii="Times New Roman" w:hAnsi="Times New Roman" w:cs="Times New Roman"/>
          <w:b/>
          <w:bCs/>
          <w:color w:val="000000"/>
          <w:sz w:val="28"/>
          <w:szCs w:val="28"/>
          <w:lang w:val="el-GR"/>
        </w:rPr>
        <w:t>Επικινδυνότητα των</w:t>
      </w:r>
      <w:r w:rsidRPr="00674192">
        <w:rPr>
          <w:rFonts w:ascii="Times New Roman" w:hAnsi="Times New Roman" w:cs="Times New Roman"/>
          <w:b/>
          <w:bCs/>
          <w:color w:val="000000"/>
          <w:sz w:val="28"/>
          <w:szCs w:val="28"/>
          <w:lang w:val="el-GR"/>
        </w:rPr>
        <w:t xml:space="preserve"> ΑΕΚΚ</w:t>
      </w:r>
    </w:p>
    <w:p w:rsidR="00593261" w:rsidRPr="00674192" w:rsidRDefault="00674192" w:rsidP="00674192">
      <w:pPr>
        <w:spacing w:line="360" w:lineRule="auto"/>
        <w:ind w:firstLine="567"/>
        <w:jc w:val="both"/>
        <w:rPr>
          <w:rFonts w:ascii="Times New Roman" w:hAnsi="Times New Roman" w:cs="Times New Roman"/>
          <w:b/>
          <w:bCs/>
          <w:color w:val="000000"/>
          <w:sz w:val="24"/>
          <w:szCs w:val="24"/>
          <w:lang w:val="el-GR"/>
        </w:rPr>
      </w:pPr>
      <w:r w:rsidRPr="00674192">
        <w:rPr>
          <w:rFonts w:ascii="Times New Roman" w:hAnsi="Times New Roman" w:cs="Times New Roman"/>
          <w:color w:val="000000"/>
          <w:sz w:val="24"/>
          <w:szCs w:val="24"/>
          <w:lang w:val="el-GR"/>
        </w:rPr>
        <w:tab/>
      </w:r>
      <w:r>
        <w:rPr>
          <w:rFonts w:ascii="Times New Roman" w:hAnsi="Times New Roman" w:cs="Times New Roman"/>
          <w:color w:val="000000"/>
          <w:sz w:val="24"/>
          <w:szCs w:val="24"/>
          <w:lang w:val="el-GR"/>
        </w:rPr>
        <w:t>Μ</w:t>
      </w:r>
      <w:r w:rsidRPr="00674192">
        <w:rPr>
          <w:rFonts w:ascii="Times New Roman" w:hAnsi="Times New Roman" w:cs="Times New Roman"/>
          <w:color w:val="000000"/>
          <w:sz w:val="24"/>
          <w:szCs w:val="24"/>
          <w:lang w:val="el-GR"/>
        </w:rPr>
        <w:t xml:space="preserve">ικρές ποσότητες επικίνδυνων ή τοξικών υλικών </w:t>
      </w:r>
      <w:r>
        <w:rPr>
          <w:rFonts w:ascii="Times New Roman" w:hAnsi="Times New Roman" w:cs="Times New Roman"/>
          <w:color w:val="000000"/>
          <w:sz w:val="24"/>
          <w:szCs w:val="24"/>
          <w:lang w:val="el-GR"/>
        </w:rPr>
        <w:t>εμπεριέχονται</w:t>
      </w:r>
      <w:r w:rsidR="00593261" w:rsidRPr="00674192">
        <w:rPr>
          <w:rFonts w:ascii="Times New Roman" w:hAnsi="Times New Roman" w:cs="Times New Roman"/>
          <w:color w:val="000000"/>
          <w:sz w:val="24"/>
          <w:szCs w:val="24"/>
          <w:lang w:val="el-GR"/>
        </w:rPr>
        <w:t xml:space="preserve"> στα απόβλητα κατεδαφίσεων και κατασκευών. </w:t>
      </w:r>
      <w:r>
        <w:rPr>
          <w:rFonts w:ascii="Times New Roman" w:hAnsi="Times New Roman" w:cs="Times New Roman"/>
          <w:color w:val="000000"/>
          <w:sz w:val="24"/>
          <w:szCs w:val="24"/>
          <w:lang w:val="el-GR"/>
        </w:rPr>
        <w:t>Από τα πιο επικίνδυνα</w:t>
      </w:r>
      <w:r w:rsidR="00593261" w:rsidRPr="00674192">
        <w:rPr>
          <w:rFonts w:ascii="Times New Roman" w:hAnsi="Times New Roman" w:cs="Times New Roman"/>
          <w:color w:val="000000"/>
          <w:sz w:val="24"/>
          <w:szCs w:val="24"/>
          <w:lang w:val="el-GR"/>
        </w:rPr>
        <w:t xml:space="preserve"> υλικά που περιέχονται σε αυτό το είδος αποβλήτων είναι ο αμίαντος (σε καλύμματα στέγης) και τα </w:t>
      </w:r>
      <w:proofErr w:type="spellStart"/>
      <w:r w:rsidR="00593261" w:rsidRPr="00674192">
        <w:rPr>
          <w:rFonts w:ascii="Times New Roman" w:hAnsi="Times New Roman" w:cs="Times New Roman"/>
          <w:color w:val="000000"/>
          <w:sz w:val="24"/>
          <w:szCs w:val="24"/>
          <w:lang w:val="el-GR"/>
        </w:rPr>
        <w:t>πολυχλωριωμένα</w:t>
      </w:r>
      <w:proofErr w:type="spellEnd"/>
      <w:r w:rsidR="00593261" w:rsidRPr="00674192">
        <w:rPr>
          <w:rFonts w:ascii="Times New Roman" w:hAnsi="Times New Roman" w:cs="Times New Roman"/>
          <w:color w:val="000000"/>
          <w:sz w:val="24"/>
          <w:szCs w:val="24"/>
          <w:lang w:val="el-GR"/>
        </w:rPr>
        <w:t xml:space="preserve"> </w:t>
      </w:r>
      <w:proofErr w:type="spellStart"/>
      <w:r w:rsidR="00593261" w:rsidRPr="00674192">
        <w:rPr>
          <w:rFonts w:ascii="Times New Roman" w:hAnsi="Times New Roman" w:cs="Times New Roman"/>
          <w:color w:val="000000"/>
          <w:sz w:val="24"/>
          <w:szCs w:val="24"/>
          <w:lang w:val="el-GR"/>
        </w:rPr>
        <w:t>διφαινύλια</w:t>
      </w:r>
      <w:proofErr w:type="spellEnd"/>
      <w:r w:rsidR="00593261" w:rsidRPr="00674192">
        <w:rPr>
          <w:rFonts w:ascii="Times New Roman" w:hAnsi="Times New Roman" w:cs="Times New Roman"/>
          <w:color w:val="000000"/>
          <w:sz w:val="24"/>
          <w:szCs w:val="24"/>
          <w:lang w:val="el-GR"/>
        </w:rPr>
        <w:t xml:space="preserve"> (</w:t>
      </w:r>
      <w:proofErr w:type="spellStart"/>
      <w:r w:rsidR="00593261" w:rsidRPr="00593261">
        <w:rPr>
          <w:rFonts w:ascii="Times New Roman" w:hAnsi="Times New Roman" w:cs="Times New Roman"/>
          <w:color w:val="000000"/>
          <w:sz w:val="24"/>
          <w:szCs w:val="24"/>
        </w:rPr>
        <w:t>Polichloririnated</w:t>
      </w:r>
      <w:proofErr w:type="spellEnd"/>
      <w:r w:rsidR="00593261" w:rsidRPr="00674192">
        <w:rPr>
          <w:rFonts w:ascii="Times New Roman" w:hAnsi="Times New Roman" w:cs="Times New Roman"/>
          <w:color w:val="000000"/>
          <w:sz w:val="24"/>
          <w:szCs w:val="24"/>
          <w:lang w:val="el-GR"/>
        </w:rPr>
        <w:t xml:space="preserve"> </w:t>
      </w:r>
      <w:r w:rsidR="00593261" w:rsidRPr="00593261">
        <w:rPr>
          <w:rFonts w:ascii="Times New Roman" w:hAnsi="Times New Roman" w:cs="Times New Roman"/>
          <w:color w:val="000000"/>
          <w:sz w:val="24"/>
          <w:szCs w:val="24"/>
        </w:rPr>
        <w:t>Biphenyls</w:t>
      </w:r>
      <w:r w:rsidR="00593261" w:rsidRPr="00674192">
        <w:rPr>
          <w:rFonts w:ascii="Times New Roman" w:hAnsi="Times New Roman" w:cs="Times New Roman"/>
          <w:color w:val="000000"/>
          <w:sz w:val="24"/>
          <w:szCs w:val="24"/>
          <w:lang w:val="el-GR"/>
        </w:rPr>
        <w:t xml:space="preserve"> - </w:t>
      </w:r>
      <w:r w:rsidR="00593261" w:rsidRPr="00593261">
        <w:rPr>
          <w:rFonts w:ascii="Times New Roman" w:hAnsi="Times New Roman" w:cs="Times New Roman"/>
          <w:color w:val="000000"/>
          <w:sz w:val="24"/>
          <w:szCs w:val="24"/>
        </w:rPr>
        <w:t>PCBs</w:t>
      </w:r>
      <w:r w:rsidR="00593261" w:rsidRPr="00674192">
        <w:rPr>
          <w:rFonts w:ascii="Times New Roman" w:hAnsi="Times New Roman" w:cs="Times New Roman"/>
          <w:color w:val="000000"/>
          <w:sz w:val="24"/>
          <w:szCs w:val="24"/>
          <w:lang w:val="el-GR"/>
        </w:rPr>
        <w:t xml:space="preserve">), λόγω της έντονης παρουσίας </w:t>
      </w:r>
      <w:r w:rsidR="007F73FE">
        <w:rPr>
          <w:rFonts w:ascii="Times New Roman" w:hAnsi="Times New Roman" w:cs="Times New Roman"/>
          <w:color w:val="000000"/>
          <w:sz w:val="24"/>
          <w:szCs w:val="24"/>
          <w:lang w:val="el-GR"/>
        </w:rPr>
        <w:t xml:space="preserve">αυτών </w:t>
      </w:r>
      <w:r w:rsidR="00593261" w:rsidRPr="00674192">
        <w:rPr>
          <w:rFonts w:ascii="Times New Roman" w:hAnsi="Times New Roman" w:cs="Times New Roman"/>
          <w:color w:val="000000"/>
          <w:sz w:val="24"/>
          <w:szCs w:val="24"/>
          <w:lang w:val="el-GR"/>
        </w:rPr>
        <w:t>των δύο ουσιών σε μεγάλο αριθμό παλαιών κτιρίων και της εξαιρετικά επιβλαβούς δράσης τους στον ανθρώπινο οργανισμό (</w:t>
      </w:r>
      <w:proofErr w:type="spellStart"/>
      <w:r w:rsidR="00593261" w:rsidRPr="00674192">
        <w:rPr>
          <w:rFonts w:ascii="Times New Roman" w:hAnsi="Times New Roman" w:cs="Times New Roman"/>
          <w:sz w:val="24"/>
          <w:szCs w:val="24"/>
          <w:lang w:val="el-GR"/>
        </w:rPr>
        <w:t>Αβραμίκος</w:t>
      </w:r>
      <w:proofErr w:type="spellEnd"/>
      <w:r w:rsidR="00593261" w:rsidRPr="00674192">
        <w:rPr>
          <w:rFonts w:ascii="Times New Roman" w:hAnsi="Times New Roman" w:cs="Times New Roman"/>
          <w:sz w:val="24"/>
          <w:szCs w:val="24"/>
          <w:lang w:val="el-GR"/>
        </w:rPr>
        <w:t>, 2002</w:t>
      </w:r>
      <w:r w:rsidR="00593261" w:rsidRPr="00674192">
        <w:rPr>
          <w:rFonts w:ascii="Times New Roman" w:hAnsi="Times New Roman" w:cs="Times New Roman"/>
          <w:color w:val="000000"/>
          <w:sz w:val="24"/>
          <w:szCs w:val="24"/>
          <w:lang w:val="el-GR"/>
        </w:rPr>
        <w:t xml:space="preserve">). </w:t>
      </w:r>
    </w:p>
    <w:p w:rsidR="00593261" w:rsidRPr="00384817" w:rsidRDefault="00593261" w:rsidP="00593261">
      <w:pPr>
        <w:spacing w:line="360" w:lineRule="auto"/>
        <w:ind w:firstLine="567"/>
        <w:jc w:val="both"/>
        <w:rPr>
          <w:rFonts w:ascii="Times New Roman" w:hAnsi="Times New Roman" w:cs="Times New Roman"/>
          <w:color w:val="000000"/>
          <w:sz w:val="24"/>
          <w:szCs w:val="24"/>
          <w:lang w:val="el-GR"/>
        </w:rPr>
      </w:pPr>
      <w:r w:rsidRPr="00674192">
        <w:rPr>
          <w:rFonts w:ascii="Times New Roman" w:hAnsi="Times New Roman" w:cs="Times New Roman"/>
          <w:color w:val="000000"/>
          <w:sz w:val="24"/>
          <w:szCs w:val="24"/>
          <w:lang w:val="el-GR"/>
        </w:rPr>
        <w:tab/>
      </w:r>
      <w:r w:rsidR="00384817">
        <w:rPr>
          <w:rFonts w:ascii="Times New Roman" w:hAnsi="Times New Roman" w:cs="Times New Roman"/>
          <w:color w:val="000000"/>
          <w:sz w:val="24"/>
          <w:szCs w:val="24"/>
          <w:lang w:val="el-GR"/>
        </w:rPr>
        <w:t>Υπάρχουν και κάποια άλλα υλικά</w:t>
      </w:r>
      <w:r w:rsidRPr="00384817">
        <w:rPr>
          <w:rFonts w:ascii="Times New Roman" w:hAnsi="Times New Roman" w:cs="Times New Roman"/>
          <w:color w:val="000000"/>
          <w:sz w:val="24"/>
          <w:szCs w:val="24"/>
          <w:lang w:val="el-GR"/>
        </w:rPr>
        <w:t xml:space="preserve"> τα οποία, κάτω από συγκεκριμένες συνθήκες</w:t>
      </w:r>
      <w:r w:rsidR="00384817">
        <w:rPr>
          <w:rFonts w:ascii="Times New Roman" w:hAnsi="Times New Roman" w:cs="Times New Roman"/>
          <w:color w:val="000000"/>
          <w:sz w:val="24"/>
          <w:szCs w:val="24"/>
          <w:lang w:val="el-GR"/>
        </w:rPr>
        <w:t>,</w:t>
      </w:r>
      <w:r w:rsidRPr="00384817">
        <w:rPr>
          <w:rFonts w:ascii="Times New Roman" w:hAnsi="Times New Roman" w:cs="Times New Roman"/>
          <w:color w:val="000000"/>
          <w:sz w:val="24"/>
          <w:szCs w:val="24"/>
          <w:lang w:val="el-GR"/>
        </w:rPr>
        <w:t xml:space="preserve"> μπορούν να γίνουν επικίνδυνα, εύφλεκτα ή τοξικά. </w:t>
      </w:r>
      <w:r w:rsidR="00384817">
        <w:rPr>
          <w:rFonts w:ascii="Times New Roman" w:hAnsi="Times New Roman" w:cs="Times New Roman"/>
          <w:color w:val="000000"/>
          <w:sz w:val="24"/>
          <w:szCs w:val="24"/>
          <w:lang w:val="el-GR"/>
        </w:rPr>
        <w:t>Επίσης υλικά όπως κόλλες, βαφές κ.α.</w:t>
      </w:r>
      <w:r w:rsidRPr="00384817">
        <w:rPr>
          <w:rFonts w:ascii="Times New Roman" w:hAnsi="Times New Roman" w:cs="Times New Roman"/>
          <w:color w:val="000000"/>
          <w:sz w:val="24"/>
          <w:szCs w:val="24"/>
          <w:lang w:val="el-GR"/>
        </w:rPr>
        <w:t xml:space="preserve">, δεν είναι επικίνδυνα, </w:t>
      </w:r>
      <w:r w:rsidR="00384817">
        <w:rPr>
          <w:rFonts w:ascii="Times New Roman" w:hAnsi="Times New Roman" w:cs="Times New Roman"/>
          <w:color w:val="000000"/>
          <w:sz w:val="24"/>
          <w:szCs w:val="24"/>
          <w:lang w:val="el-GR"/>
        </w:rPr>
        <w:t xml:space="preserve">όχι τουλάχιστον στην αρχική τους μορφή, </w:t>
      </w:r>
      <w:r w:rsidRPr="00384817">
        <w:rPr>
          <w:rFonts w:ascii="Times New Roman" w:hAnsi="Times New Roman" w:cs="Times New Roman"/>
          <w:color w:val="000000"/>
          <w:sz w:val="24"/>
          <w:szCs w:val="24"/>
          <w:lang w:val="el-GR"/>
        </w:rPr>
        <w:t>αλλά δεν είναι αδρανή</w:t>
      </w:r>
      <w:r w:rsidR="00384817">
        <w:rPr>
          <w:rFonts w:ascii="Times New Roman" w:hAnsi="Times New Roman" w:cs="Times New Roman"/>
          <w:color w:val="000000"/>
          <w:sz w:val="24"/>
          <w:szCs w:val="24"/>
          <w:lang w:val="el-GR"/>
        </w:rPr>
        <w:t xml:space="preserve"> καθώς μπορούν να μετατραπούν σε </w:t>
      </w:r>
      <w:proofErr w:type="spellStart"/>
      <w:r w:rsidR="00384817">
        <w:rPr>
          <w:rFonts w:ascii="Times New Roman" w:hAnsi="Times New Roman" w:cs="Times New Roman"/>
          <w:color w:val="000000"/>
          <w:sz w:val="24"/>
          <w:szCs w:val="24"/>
          <w:lang w:val="el-GR"/>
        </w:rPr>
        <w:t>πικίνδυνα</w:t>
      </w:r>
      <w:proofErr w:type="spellEnd"/>
      <w:r w:rsidR="00384817">
        <w:rPr>
          <w:rFonts w:ascii="Times New Roman" w:hAnsi="Times New Roman" w:cs="Times New Roman"/>
          <w:color w:val="000000"/>
          <w:sz w:val="24"/>
          <w:szCs w:val="24"/>
          <w:lang w:val="el-GR"/>
        </w:rPr>
        <w:t xml:space="preserve"> μέσω αντιδράσεων με άλλα επικίνδυνα υλικά</w:t>
      </w:r>
      <w:r w:rsidRPr="00384817">
        <w:rPr>
          <w:rFonts w:ascii="Times New Roman" w:hAnsi="Times New Roman" w:cs="Times New Roman"/>
          <w:color w:val="000000"/>
          <w:sz w:val="24"/>
          <w:szCs w:val="24"/>
          <w:lang w:val="el-GR"/>
        </w:rPr>
        <w:t xml:space="preserve">. </w:t>
      </w:r>
      <w:r w:rsidR="00384817">
        <w:rPr>
          <w:rFonts w:ascii="Times New Roman" w:hAnsi="Times New Roman" w:cs="Times New Roman"/>
          <w:color w:val="000000"/>
          <w:sz w:val="24"/>
          <w:szCs w:val="24"/>
          <w:lang w:val="el-GR"/>
        </w:rPr>
        <w:t xml:space="preserve">Τέτοιου είδους υλικά </w:t>
      </w:r>
      <w:r w:rsidRPr="00384817">
        <w:rPr>
          <w:rFonts w:ascii="Times New Roman" w:hAnsi="Times New Roman" w:cs="Times New Roman"/>
          <w:color w:val="000000"/>
          <w:sz w:val="24"/>
          <w:szCs w:val="24"/>
          <w:lang w:val="el-GR"/>
        </w:rPr>
        <w:t>θα πρέπει να διαχωριστούν από τον κύριο όγκο αδρανών υλικών για να μπορέσ</w:t>
      </w:r>
      <w:r w:rsidR="00384817">
        <w:rPr>
          <w:rFonts w:ascii="Times New Roman" w:hAnsi="Times New Roman" w:cs="Times New Roman"/>
          <w:color w:val="000000"/>
          <w:sz w:val="24"/>
          <w:szCs w:val="24"/>
          <w:lang w:val="el-GR"/>
        </w:rPr>
        <w:t>ουν</w:t>
      </w:r>
      <w:r w:rsidRPr="00384817">
        <w:rPr>
          <w:rFonts w:ascii="Times New Roman" w:hAnsi="Times New Roman" w:cs="Times New Roman"/>
          <w:color w:val="000000"/>
          <w:sz w:val="24"/>
          <w:szCs w:val="24"/>
          <w:lang w:val="el-GR"/>
        </w:rPr>
        <w:t xml:space="preserve"> αυτά να υποβληθούν στην κατάλληλη επεξεργασία. </w:t>
      </w:r>
      <w:r w:rsidR="00384817">
        <w:rPr>
          <w:rFonts w:ascii="Times New Roman" w:hAnsi="Times New Roman" w:cs="Times New Roman"/>
          <w:color w:val="000000"/>
          <w:sz w:val="24"/>
          <w:szCs w:val="24"/>
          <w:lang w:val="el-GR"/>
        </w:rPr>
        <w:t xml:space="preserve">Τα επικίνδυνα υλικά που </w:t>
      </w:r>
      <w:r w:rsidRPr="00384817">
        <w:rPr>
          <w:rFonts w:ascii="Times New Roman" w:hAnsi="Times New Roman" w:cs="Times New Roman"/>
          <w:color w:val="000000"/>
          <w:sz w:val="24"/>
          <w:szCs w:val="24"/>
          <w:lang w:val="el-GR"/>
        </w:rPr>
        <w:t xml:space="preserve"> απαντώνται στα εργοτάξια κατασκευών είναι (</w:t>
      </w:r>
      <w:r w:rsidR="00384817">
        <w:rPr>
          <w:rFonts w:ascii="Times New Roman" w:hAnsi="Times New Roman" w:cs="Times New Roman"/>
          <w:sz w:val="24"/>
          <w:szCs w:val="24"/>
          <w:lang w:val="el-GR"/>
        </w:rPr>
        <w:t xml:space="preserve">ΕΕΔΣΑ, </w:t>
      </w:r>
      <w:r w:rsidRPr="00384817">
        <w:rPr>
          <w:rFonts w:ascii="Times New Roman" w:hAnsi="Times New Roman" w:cs="Times New Roman"/>
          <w:sz w:val="24"/>
          <w:szCs w:val="24"/>
          <w:lang w:val="el-GR"/>
        </w:rPr>
        <w:t>20</w:t>
      </w:r>
      <w:r w:rsidR="00384817">
        <w:rPr>
          <w:rFonts w:ascii="Times New Roman" w:hAnsi="Times New Roman" w:cs="Times New Roman"/>
          <w:sz w:val="24"/>
          <w:szCs w:val="24"/>
          <w:lang w:val="el-GR"/>
        </w:rPr>
        <w:t>06-2011</w:t>
      </w:r>
      <w:r w:rsidRPr="00384817">
        <w:rPr>
          <w:rFonts w:ascii="Times New Roman" w:hAnsi="Times New Roman" w:cs="Times New Roman"/>
          <w:color w:val="000000"/>
          <w:sz w:val="24"/>
          <w:szCs w:val="24"/>
          <w:lang w:val="el-GR"/>
        </w:rPr>
        <w:t xml:space="preserve">):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rPr>
      </w:pPr>
      <w:proofErr w:type="spellStart"/>
      <w:r w:rsidRPr="00CE026D">
        <w:rPr>
          <w:rFonts w:ascii="Times New Roman" w:hAnsi="Times New Roman" w:cs="Times New Roman"/>
          <w:color w:val="000000"/>
          <w:sz w:val="24"/>
          <w:szCs w:val="24"/>
        </w:rPr>
        <w:t>Πρόσθετα</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σκυροδέματος</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με</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βάση</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διαλύτες</w:t>
      </w:r>
      <w:proofErr w:type="spellEnd"/>
      <w:r w:rsidRPr="00CE026D">
        <w:rPr>
          <w:rFonts w:ascii="Times New Roman" w:hAnsi="Times New Roman" w:cs="Times New Roman"/>
          <w:color w:val="000000"/>
          <w:sz w:val="24"/>
          <w:szCs w:val="24"/>
        </w:rPr>
        <w:t xml:space="preserve">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lang w:val="el-GR"/>
        </w:rPr>
      </w:pPr>
      <w:r w:rsidRPr="00CE026D">
        <w:rPr>
          <w:rFonts w:ascii="Times New Roman" w:hAnsi="Times New Roman" w:cs="Times New Roman"/>
          <w:color w:val="000000"/>
          <w:sz w:val="24"/>
          <w:szCs w:val="24"/>
          <w:lang w:val="el-GR"/>
        </w:rPr>
        <w:t xml:space="preserve">Χημικές ουσίες για προστασία από την υγρασία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rPr>
      </w:pPr>
      <w:proofErr w:type="spellStart"/>
      <w:r w:rsidRPr="00CE026D">
        <w:rPr>
          <w:rFonts w:ascii="Times New Roman" w:hAnsi="Times New Roman" w:cs="Times New Roman"/>
          <w:color w:val="000000"/>
          <w:sz w:val="24"/>
          <w:szCs w:val="24"/>
        </w:rPr>
        <w:lastRenderedPageBreak/>
        <w:t>Κόλλες</w:t>
      </w:r>
      <w:proofErr w:type="spellEnd"/>
      <w:r w:rsidRPr="00CE026D">
        <w:rPr>
          <w:rFonts w:ascii="Times New Roman" w:hAnsi="Times New Roman" w:cs="Times New Roman"/>
          <w:color w:val="000000"/>
          <w:sz w:val="24"/>
          <w:szCs w:val="24"/>
        </w:rPr>
        <w:t xml:space="preserve">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rPr>
      </w:pPr>
      <w:proofErr w:type="spellStart"/>
      <w:r w:rsidRPr="00CE026D">
        <w:rPr>
          <w:rFonts w:ascii="Times New Roman" w:hAnsi="Times New Roman" w:cs="Times New Roman"/>
          <w:color w:val="000000"/>
          <w:sz w:val="24"/>
          <w:szCs w:val="24"/>
        </w:rPr>
        <w:t>Γαλακτώματα</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με</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βάση</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την</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πίσσα</w:t>
      </w:r>
      <w:proofErr w:type="spellEnd"/>
      <w:r w:rsidRPr="00CE026D">
        <w:rPr>
          <w:rFonts w:ascii="Times New Roman" w:hAnsi="Times New Roman" w:cs="Times New Roman"/>
          <w:color w:val="000000"/>
          <w:sz w:val="24"/>
          <w:szCs w:val="24"/>
        </w:rPr>
        <w:t xml:space="preserve">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rPr>
      </w:pPr>
      <w:proofErr w:type="spellStart"/>
      <w:r w:rsidRPr="00CE026D">
        <w:rPr>
          <w:rFonts w:ascii="Times New Roman" w:hAnsi="Times New Roman" w:cs="Times New Roman"/>
          <w:color w:val="000000"/>
          <w:sz w:val="24"/>
          <w:szCs w:val="24"/>
        </w:rPr>
        <w:t>Υλικά</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με</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βάση</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τον</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αμίαντο</w:t>
      </w:r>
      <w:proofErr w:type="spellEnd"/>
      <w:r w:rsidRPr="00CE026D">
        <w:rPr>
          <w:rFonts w:ascii="Times New Roman" w:hAnsi="Times New Roman" w:cs="Times New Roman"/>
          <w:color w:val="000000"/>
          <w:sz w:val="24"/>
          <w:szCs w:val="24"/>
        </w:rPr>
        <w:t xml:space="preserve">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rPr>
      </w:pPr>
      <w:proofErr w:type="spellStart"/>
      <w:r w:rsidRPr="00CE026D">
        <w:rPr>
          <w:rFonts w:ascii="Times New Roman" w:hAnsi="Times New Roman" w:cs="Times New Roman"/>
          <w:color w:val="000000"/>
          <w:sz w:val="24"/>
          <w:szCs w:val="24"/>
        </w:rPr>
        <w:t>Ίνες</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ορυκτών</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μόνωση</w:t>
      </w:r>
      <w:proofErr w:type="spellEnd"/>
      <w:r w:rsidRPr="00CE026D">
        <w:rPr>
          <w:rFonts w:ascii="Times New Roman" w:hAnsi="Times New Roman" w:cs="Times New Roman"/>
          <w:color w:val="000000"/>
          <w:sz w:val="24"/>
          <w:szCs w:val="24"/>
        </w:rPr>
        <w:t xml:space="preserve">)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rPr>
      </w:pPr>
      <w:proofErr w:type="spellStart"/>
      <w:r w:rsidRPr="00CE026D">
        <w:rPr>
          <w:rFonts w:ascii="Times New Roman" w:hAnsi="Times New Roman" w:cs="Times New Roman"/>
          <w:color w:val="000000"/>
          <w:sz w:val="24"/>
          <w:szCs w:val="24"/>
        </w:rPr>
        <w:t>Βαφές</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και</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στρώματα</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επικάλυψης</w:t>
      </w:r>
      <w:proofErr w:type="spellEnd"/>
      <w:r w:rsidRPr="00CE026D">
        <w:rPr>
          <w:rFonts w:ascii="Times New Roman" w:hAnsi="Times New Roman" w:cs="Times New Roman"/>
          <w:color w:val="000000"/>
          <w:sz w:val="24"/>
          <w:szCs w:val="24"/>
        </w:rPr>
        <w:t xml:space="preserve">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rPr>
      </w:pPr>
      <w:proofErr w:type="spellStart"/>
      <w:r w:rsidRPr="00CE026D">
        <w:rPr>
          <w:rFonts w:ascii="Times New Roman" w:hAnsi="Times New Roman" w:cs="Times New Roman"/>
          <w:color w:val="000000"/>
          <w:sz w:val="24"/>
          <w:szCs w:val="24"/>
        </w:rPr>
        <w:t>Επεξεργασμένη</w:t>
      </w:r>
      <w:proofErr w:type="spellEnd"/>
      <w:r w:rsidRPr="00CE026D">
        <w:rPr>
          <w:rFonts w:ascii="Times New Roman" w:hAnsi="Times New Roman" w:cs="Times New Roman"/>
          <w:color w:val="000000"/>
          <w:sz w:val="24"/>
          <w:szCs w:val="24"/>
        </w:rPr>
        <w:t xml:space="preserve"> </w:t>
      </w:r>
      <w:proofErr w:type="spellStart"/>
      <w:r w:rsidRPr="00CE026D">
        <w:rPr>
          <w:rFonts w:ascii="Times New Roman" w:hAnsi="Times New Roman" w:cs="Times New Roman"/>
          <w:color w:val="000000"/>
          <w:sz w:val="24"/>
          <w:szCs w:val="24"/>
        </w:rPr>
        <w:t>ξυλεία</w:t>
      </w:r>
      <w:proofErr w:type="spellEnd"/>
      <w:r w:rsidRPr="00CE026D">
        <w:rPr>
          <w:rFonts w:ascii="Times New Roman" w:hAnsi="Times New Roman" w:cs="Times New Roman"/>
          <w:color w:val="000000"/>
          <w:sz w:val="24"/>
          <w:szCs w:val="24"/>
        </w:rPr>
        <w:t xml:space="preserve">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rPr>
      </w:pPr>
      <w:proofErr w:type="spellStart"/>
      <w:r w:rsidRPr="00CE026D">
        <w:rPr>
          <w:rFonts w:ascii="Times New Roman" w:hAnsi="Times New Roman" w:cs="Times New Roman"/>
          <w:color w:val="000000"/>
          <w:sz w:val="24"/>
          <w:szCs w:val="24"/>
        </w:rPr>
        <w:t>Ρητίνες</w:t>
      </w:r>
      <w:proofErr w:type="spellEnd"/>
      <w:r w:rsidRPr="00CE026D">
        <w:rPr>
          <w:rFonts w:ascii="Times New Roman" w:hAnsi="Times New Roman" w:cs="Times New Roman"/>
          <w:color w:val="000000"/>
          <w:sz w:val="24"/>
          <w:szCs w:val="24"/>
        </w:rPr>
        <w:t xml:space="preserve"> </w:t>
      </w:r>
    </w:p>
    <w:p w:rsidR="00593261" w:rsidRPr="00CE026D" w:rsidRDefault="00593261" w:rsidP="00704208">
      <w:pPr>
        <w:pStyle w:val="a7"/>
        <w:numPr>
          <w:ilvl w:val="0"/>
          <w:numId w:val="14"/>
        </w:numPr>
        <w:spacing w:line="360" w:lineRule="auto"/>
        <w:jc w:val="both"/>
        <w:rPr>
          <w:rFonts w:ascii="Times New Roman" w:hAnsi="Times New Roman" w:cs="Times New Roman"/>
          <w:color w:val="000000"/>
          <w:sz w:val="24"/>
          <w:szCs w:val="24"/>
        </w:rPr>
      </w:pPr>
      <w:proofErr w:type="spellStart"/>
      <w:r w:rsidRPr="00CE026D">
        <w:rPr>
          <w:rFonts w:ascii="Times New Roman" w:hAnsi="Times New Roman" w:cs="Times New Roman"/>
          <w:color w:val="000000"/>
          <w:sz w:val="24"/>
          <w:szCs w:val="24"/>
        </w:rPr>
        <w:t>Γυψοσανίδες</w:t>
      </w:r>
      <w:proofErr w:type="spellEnd"/>
      <w:r w:rsidRPr="00CE026D">
        <w:rPr>
          <w:rFonts w:ascii="Times New Roman" w:hAnsi="Times New Roman" w:cs="Times New Roman"/>
          <w:color w:val="000000"/>
          <w:sz w:val="24"/>
          <w:szCs w:val="24"/>
        </w:rPr>
        <w:t xml:space="preserve"> </w:t>
      </w:r>
    </w:p>
    <w:p w:rsidR="00DE16CE" w:rsidRDefault="00CE026D" w:rsidP="00DE16CE">
      <w:pPr>
        <w:spacing w:line="360" w:lineRule="auto"/>
        <w:ind w:firstLine="567"/>
        <w:jc w:val="both"/>
        <w:rPr>
          <w:rFonts w:ascii="Times New Roman" w:hAnsi="Times New Roman" w:cs="Times New Roman"/>
          <w:color w:val="000000"/>
          <w:sz w:val="24"/>
          <w:szCs w:val="24"/>
          <w:lang w:val="el-GR"/>
        </w:rPr>
      </w:pPr>
      <w:r>
        <w:rPr>
          <w:rFonts w:ascii="Times New Roman" w:hAnsi="Times New Roman" w:cs="Times New Roman"/>
          <w:color w:val="000000"/>
          <w:sz w:val="24"/>
          <w:szCs w:val="24"/>
          <w:lang w:val="el-GR"/>
        </w:rPr>
        <w:t>Το</w:t>
      </w:r>
      <w:r w:rsidR="00593261" w:rsidRPr="00CE026D">
        <w:rPr>
          <w:rFonts w:ascii="Times New Roman" w:hAnsi="Times New Roman" w:cs="Times New Roman"/>
          <w:color w:val="000000"/>
          <w:sz w:val="24"/>
          <w:szCs w:val="24"/>
          <w:lang w:val="el-GR"/>
        </w:rPr>
        <w:t xml:space="preserve"> βασικό νομοθέτημα που καθορίζει τη διαχείριση των επικίνδυνων αποβλήτων  είναι η Οδηγία 91/689/ΕΟΚ για τα επικίνδυνα απόβλητα. Στην Ελλάδα δημοσιεύτηκαν η ΚΥΑ 13588/725/2006 «</w:t>
      </w:r>
      <w:r w:rsidR="00593261" w:rsidRPr="00CE026D">
        <w:rPr>
          <w:rFonts w:ascii="Times New Roman" w:hAnsi="Times New Roman" w:cs="Times New Roman"/>
          <w:i/>
          <w:color w:val="000000"/>
          <w:sz w:val="24"/>
          <w:szCs w:val="24"/>
          <w:lang w:val="el-GR"/>
        </w:rPr>
        <w:t>Μέτρα όροι και περιορισμοί για τη διαχείριση επικινδύνων αποβλήτων</w:t>
      </w:r>
      <w:r w:rsidR="00593261" w:rsidRPr="00CE026D">
        <w:rPr>
          <w:rFonts w:ascii="Times New Roman" w:hAnsi="Times New Roman" w:cs="Times New Roman"/>
          <w:color w:val="000000"/>
          <w:sz w:val="24"/>
          <w:szCs w:val="24"/>
          <w:lang w:val="el-GR"/>
        </w:rPr>
        <w:t>» σε συμμόρφωση με τις διατάξεις της οδηγίας 91/689/ΕΟΚ, η ΚΥΑ 24944/1159/ΦΕΚ «‘</w:t>
      </w:r>
      <w:r w:rsidR="00593261" w:rsidRPr="00CE026D">
        <w:rPr>
          <w:rFonts w:ascii="Times New Roman" w:hAnsi="Times New Roman" w:cs="Times New Roman"/>
          <w:i/>
          <w:color w:val="000000"/>
          <w:sz w:val="24"/>
          <w:szCs w:val="24"/>
          <w:lang w:val="el-GR"/>
        </w:rPr>
        <w:t>Έγκριση Γενικών Τεχνικών Προδιαγραφών για την διαχείριση επικινδύνων αποβλήτων</w:t>
      </w:r>
      <w:r w:rsidR="00593261" w:rsidRPr="00CE026D">
        <w:rPr>
          <w:rFonts w:ascii="Times New Roman" w:hAnsi="Times New Roman" w:cs="Times New Roman"/>
          <w:color w:val="000000"/>
          <w:sz w:val="24"/>
          <w:szCs w:val="24"/>
          <w:lang w:val="el-GR"/>
        </w:rPr>
        <w:t>» και το Μάρτιο του 2007 η ΥΑ 8668/2007 «</w:t>
      </w:r>
      <w:r w:rsidR="00593261" w:rsidRPr="00CE026D">
        <w:rPr>
          <w:rFonts w:ascii="Times New Roman" w:hAnsi="Times New Roman" w:cs="Times New Roman"/>
          <w:i/>
          <w:color w:val="000000"/>
          <w:sz w:val="24"/>
          <w:szCs w:val="24"/>
          <w:lang w:val="el-GR"/>
        </w:rPr>
        <w:t>Έγκριση Εθνικού Σχεδιασμού Επικίνδυνων Αποβλήτων (ΕΣΔΕΑ)</w:t>
      </w:r>
      <w:r>
        <w:rPr>
          <w:rFonts w:ascii="Times New Roman" w:hAnsi="Times New Roman" w:cs="Times New Roman"/>
          <w:color w:val="000000"/>
          <w:sz w:val="24"/>
          <w:szCs w:val="24"/>
          <w:lang w:val="el-GR"/>
        </w:rPr>
        <w:t>»</w:t>
      </w:r>
      <w:r w:rsidR="00593261" w:rsidRPr="00CE026D">
        <w:rPr>
          <w:rFonts w:ascii="Times New Roman" w:hAnsi="Times New Roman" w:cs="Times New Roman"/>
          <w:color w:val="000000"/>
          <w:sz w:val="24"/>
          <w:szCs w:val="24"/>
          <w:lang w:val="el-GR"/>
        </w:rPr>
        <w:t xml:space="preserve">, οι οποίες διαμορφώνουν το θεσμικό πλαίσιο για τη διαχείριση των ΕΑ στη χώρα μας. </w:t>
      </w:r>
    </w:p>
    <w:p w:rsidR="00DE16CE" w:rsidRDefault="00593261" w:rsidP="00DE16CE">
      <w:pPr>
        <w:spacing w:line="360" w:lineRule="auto"/>
        <w:ind w:firstLine="567"/>
        <w:jc w:val="both"/>
        <w:rPr>
          <w:rFonts w:ascii="Times New Roman" w:hAnsi="Times New Roman" w:cs="Times New Roman"/>
          <w:color w:val="000000"/>
          <w:sz w:val="24"/>
          <w:szCs w:val="24"/>
          <w:lang w:val="el-GR"/>
        </w:rPr>
      </w:pPr>
      <w:r w:rsidRPr="00CE026D">
        <w:rPr>
          <w:rFonts w:ascii="Times New Roman" w:hAnsi="Times New Roman" w:cs="Times New Roman"/>
          <w:color w:val="000000"/>
          <w:sz w:val="24"/>
          <w:szCs w:val="24"/>
          <w:lang w:val="el-GR"/>
        </w:rPr>
        <w:t>Όσον αφορά στην επικινδυνότητα των αποβλήτων, αυτή προσδιορίζεται με βάση τα κριτήρια που περιέχονται στη λίστα της Απόφασης 2001/118/</w:t>
      </w:r>
      <w:r w:rsidRPr="00593261">
        <w:rPr>
          <w:rFonts w:ascii="Times New Roman" w:hAnsi="Times New Roman" w:cs="Times New Roman"/>
          <w:color w:val="000000"/>
          <w:sz w:val="24"/>
          <w:szCs w:val="24"/>
        </w:rPr>
        <w:t>EC</w:t>
      </w:r>
      <w:r w:rsidRPr="00CE026D">
        <w:rPr>
          <w:rFonts w:ascii="Times New Roman" w:hAnsi="Times New Roman" w:cs="Times New Roman"/>
          <w:color w:val="000000"/>
          <w:sz w:val="24"/>
          <w:szCs w:val="24"/>
          <w:lang w:val="el-GR"/>
        </w:rPr>
        <w:t xml:space="preserve">. </w:t>
      </w:r>
    </w:p>
    <w:p w:rsidR="00DE16CE" w:rsidRDefault="00593261" w:rsidP="00DE16CE">
      <w:pPr>
        <w:spacing w:line="360" w:lineRule="auto"/>
        <w:ind w:firstLine="567"/>
        <w:jc w:val="both"/>
        <w:rPr>
          <w:rFonts w:ascii="Times New Roman" w:hAnsi="Times New Roman" w:cs="Times New Roman"/>
          <w:color w:val="000000"/>
          <w:sz w:val="24"/>
          <w:szCs w:val="24"/>
          <w:lang w:val="el-GR"/>
        </w:rPr>
      </w:pPr>
      <w:r w:rsidRPr="00CE026D">
        <w:rPr>
          <w:rFonts w:ascii="Times New Roman" w:hAnsi="Times New Roman" w:cs="Times New Roman"/>
          <w:b/>
          <w:bCs/>
          <w:color w:val="000000"/>
          <w:sz w:val="24"/>
          <w:szCs w:val="24"/>
          <w:lang w:val="el-GR"/>
        </w:rPr>
        <w:t xml:space="preserve">2.4.1.    Επικίνδυνα υλικά στα ΑΕΚΚ </w:t>
      </w:r>
    </w:p>
    <w:p w:rsidR="002C72F8" w:rsidRDefault="00593261" w:rsidP="002C72F8">
      <w:pPr>
        <w:spacing w:line="360" w:lineRule="auto"/>
        <w:ind w:firstLine="567"/>
        <w:jc w:val="both"/>
        <w:rPr>
          <w:rFonts w:ascii="Times New Roman" w:hAnsi="Times New Roman" w:cs="Times New Roman"/>
          <w:color w:val="000000"/>
          <w:sz w:val="24"/>
          <w:szCs w:val="24"/>
          <w:lang w:val="el-GR"/>
        </w:rPr>
      </w:pPr>
      <w:r w:rsidRPr="00CE026D">
        <w:rPr>
          <w:rFonts w:ascii="Times New Roman" w:hAnsi="Times New Roman" w:cs="Times New Roman"/>
          <w:color w:val="000000"/>
          <w:sz w:val="24"/>
          <w:szCs w:val="24"/>
          <w:lang w:val="el-GR"/>
        </w:rPr>
        <w:t xml:space="preserve">Στα εργοτάξια όπου λαμβάνει χώρα κατασκευαστική δραστηριότητα, ένας μικρός αριθμός υλικών όπως ο αμίαντος και τα μονωτικά υλικά που περιέχουν αμίαντο, αποτελούν αμετάβλητα επικίνδυνα υλικά. </w:t>
      </w:r>
      <w:r w:rsidR="002C72F8">
        <w:rPr>
          <w:rFonts w:ascii="Times New Roman" w:hAnsi="Times New Roman" w:cs="Times New Roman"/>
          <w:color w:val="000000"/>
          <w:sz w:val="24"/>
          <w:szCs w:val="24"/>
          <w:lang w:val="el-GR"/>
        </w:rPr>
        <w:t>Κάποια άλλα υλικά που</w:t>
      </w:r>
      <w:r w:rsidRPr="002C72F8">
        <w:rPr>
          <w:rFonts w:ascii="Times New Roman" w:hAnsi="Times New Roman" w:cs="Times New Roman"/>
          <w:color w:val="000000"/>
          <w:sz w:val="24"/>
          <w:szCs w:val="24"/>
          <w:lang w:val="el-GR"/>
        </w:rPr>
        <w:t xml:space="preserve"> δεν θεωρούνται αυτούσια επικίνδυνα, στην τελική τους μορφή (κόλλες, επικαλύψεις, υλικά στεγανοποίησης κ.λπ.) μετατρέπονται σε επικίνδυνα στο χώρο μέσω αντιδράσεων με επικίνδυνα υλικά. </w:t>
      </w:r>
    </w:p>
    <w:p w:rsidR="00593261" w:rsidRPr="001D3AB5" w:rsidRDefault="00593261" w:rsidP="002C72F8">
      <w:pPr>
        <w:spacing w:line="360" w:lineRule="auto"/>
        <w:ind w:firstLine="567"/>
        <w:jc w:val="both"/>
        <w:rPr>
          <w:rFonts w:ascii="Times New Roman" w:hAnsi="Times New Roman" w:cs="Times New Roman"/>
          <w:color w:val="000000"/>
          <w:sz w:val="24"/>
          <w:szCs w:val="24"/>
          <w:lang w:val="el-GR"/>
        </w:rPr>
      </w:pPr>
      <w:r w:rsidRPr="002C72F8">
        <w:rPr>
          <w:rFonts w:ascii="Times New Roman" w:hAnsi="Times New Roman" w:cs="Times New Roman"/>
          <w:color w:val="000000"/>
          <w:sz w:val="24"/>
          <w:szCs w:val="24"/>
          <w:lang w:val="el-GR"/>
        </w:rPr>
        <w:t xml:space="preserve">Στους χώρους κατεδάφισης, είναι </w:t>
      </w:r>
      <w:r w:rsidR="002C72F8">
        <w:rPr>
          <w:rFonts w:ascii="Times New Roman" w:hAnsi="Times New Roman" w:cs="Times New Roman"/>
          <w:color w:val="000000"/>
          <w:sz w:val="24"/>
          <w:szCs w:val="24"/>
          <w:lang w:val="el-GR"/>
        </w:rPr>
        <w:t xml:space="preserve">επίσης </w:t>
      </w:r>
      <w:r w:rsidRPr="002C72F8">
        <w:rPr>
          <w:rFonts w:ascii="Times New Roman" w:hAnsi="Times New Roman" w:cs="Times New Roman"/>
          <w:color w:val="000000"/>
          <w:sz w:val="24"/>
          <w:szCs w:val="24"/>
          <w:lang w:val="el-GR"/>
        </w:rPr>
        <w:t xml:space="preserve">πιθανόν να υπάρχουν κάποια υλικά (αμίαντος, λαμπτήρες ατμού νατρίου/υδραργύρου) που, λόγω των ιδιοτήτων τους, θεωρούνται επικίνδυνα. Η καλύτερη μέθοδος είναι η απομάκρυνσή τους πριν αρχίσει η διαδικασία της κατεδάφισης. Τα επικίνδυνα υλικά που δύνανται να βρεθούν στους χώρους κατεδάφισης είναι: </w:t>
      </w:r>
    </w:p>
    <w:p w:rsidR="00593261" w:rsidRPr="002C72F8" w:rsidRDefault="00593261" w:rsidP="00704208">
      <w:pPr>
        <w:pStyle w:val="a7"/>
        <w:numPr>
          <w:ilvl w:val="0"/>
          <w:numId w:val="15"/>
        </w:numPr>
        <w:spacing w:line="360" w:lineRule="auto"/>
        <w:jc w:val="both"/>
        <w:rPr>
          <w:rFonts w:ascii="Times New Roman" w:hAnsi="Times New Roman" w:cs="Times New Roman"/>
          <w:color w:val="000000"/>
          <w:sz w:val="24"/>
          <w:szCs w:val="24"/>
        </w:rPr>
      </w:pPr>
      <w:proofErr w:type="spellStart"/>
      <w:r w:rsidRPr="002C72F8">
        <w:rPr>
          <w:rFonts w:ascii="Times New Roman" w:hAnsi="Times New Roman" w:cs="Times New Roman"/>
          <w:color w:val="000000"/>
          <w:sz w:val="24"/>
          <w:szCs w:val="24"/>
        </w:rPr>
        <w:lastRenderedPageBreak/>
        <w:t>Υλικά</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που</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περιέχουν</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αμίαντο</w:t>
      </w:r>
      <w:proofErr w:type="spellEnd"/>
      <w:r w:rsidRPr="002C72F8">
        <w:rPr>
          <w:rFonts w:ascii="Times New Roman" w:hAnsi="Times New Roman" w:cs="Times New Roman"/>
          <w:color w:val="000000"/>
          <w:sz w:val="24"/>
          <w:szCs w:val="24"/>
        </w:rPr>
        <w:t xml:space="preserve"> </w:t>
      </w:r>
    </w:p>
    <w:p w:rsidR="00593261" w:rsidRPr="002C72F8" w:rsidRDefault="00593261" w:rsidP="00704208">
      <w:pPr>
        <w:pStyle w:val="a7"/>
        <w:numPr>
          <w:ilvl w:val="0"/>
          <w:numId w:val="15"/>
        </w:numPr>
        <w:spacing w:line="360" w:lineRule="auto"/>
        <w:jc w:val="both"/>
        <w:rPr>
          <w:rFonts w:ascii="Times New Roman" w:hAnsi="Times New Roman" w:cs="Times New Roman"/>
          <w:color w:val="000000"/>
          <w:sz w:val="24"/>
          <w:szCs w:val="24"/>
        </w:rPr>
      </w:pPr>
      <w:proofErr w:type="spellStart"/>
      <w:r w:rsidRPr="002C72F8">
        <w:rPr>
          <w:rFonts w:ascii="Times New Roman" w:hAnsi="Times New Roman" w:cs="Times New Roman"/>
          <w:color w:val="000000"/>
          <w:sz w:val="24"/>
          <w:szCs w:val="24"/>
        </w:rPr>
        <w:t>Επεξεργασμένη</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ξυλεία</w:t>
      </w:r>
      <w:proofErr w:type="spellEnd"/>
      <w:r w:rsidRPr="002C72F8">
        <w:rPr>
          <w:rFonts w:ascii="Times New Roman" w:hAnsi="Times New Roman" w:cs="Times New Roman"/>
          <w:color w:val="000000"/>
          <w:sz w:val="24"/>
          <w:szCs w:val="24"/>
        </w:rPr>
        <w:t xml:space="preserve"> </w:t>
      </w:r>
    </w:p>
    <w:p w:rsidR="00593261" w:rsidRPr="002C72F8" w:rsidRDefault="00593261" w:rsidP="00704208">
      <w:pPr>
        <w:pStyle w:val="a7"/>
        <w:numPr>
          <w:ilvl w:val="0"/>
          <w:numId w:val="15"/>
        </w:numPr>
        <w:spacing w:line="360" w:lineRule="auto"/>
        <w:jc w:val="both"/>
        <w:rPr>
          <w:rFonts w:ascii="Times New Roman" w:hAnsi="Times New Roman" w:cs="Times New Roman"/>
          <w:color w:val="000000"/>
          <w:sz w:val="24"/>
          <w:szCs w:val="24"/>
        </w:rPr>
      </w:pPr>
      <w:proofErr w:type="spellStart"/>
      <w:r w:rsidRPr="002C72F8">
        <w:rPr>
          <w:rFonts w:ascii="Times New Roman" w:hAnsi="Times New Roman" w:cs="Times New Roman"/>
          <w:color w:val="000000"/>
          <w:sz w:val="24"/>
          <w:szCs w:val="24"/>
        </w:rPr>
        <w:t>Ορυκτές</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ίνες</w:t>
      </w:r>
      <w:proofErr w:type="spellEnd"/>
      <w:r w:rsidRPr="002C72F8">
        <w:rPr>
          <w:rFonts w:ascii="Times New Roman" w:hAnsi="Times New Roman" w:cs="Times New Roman"/>
          <w:color w:val="000000"/>
          <w:sz w:val="24"/>
          <w:szCs w:val="24"/>
        </w:rPr>
        <w:t xml:space="preserve"> </w:t>
      </w:r>
    </w:p>
    <w:p w:rsidR="00593261" w:rsidRPr="002C72F8" w:rsidRDefault="00593261" w:rsidP="00704208">
      <w:pPr>
        <w:pStyle w:val="a7"/>
        <w:numPr>
          <w:ilvl w:val="0"/>
          <w:numId w:val="15"/>
        </w:numPr>
        <w:spacing w:line="360" w:lineRule="auto"/>
        <w:jc w:val="both"/>
        <w:rPr>
          <w:rFonts w:ascii="Times New Roman" w:hAnsi="Times New Roman" w:cs="Times New Roman"/>
          <w:color w:val="000000"/>
          <w:sz w:val="24"/>
          <w:szCs w:val="24"/>
          <w:lang w:val="el-GR"/>
        </w:rPr>
      </w:pPr>
      <w:r w:rsidRPr="002C72F8">
        <w:rPr>
          <w:rFonts w:ascii="Times New Roman" w:hAnsi="Times New Roman" w:cs="Times New Roman"/>
          <w:color w:val="000000"/>
          <w:sz w:val="24"/>
          <w:szCs w:val="24"/>
          <w:lang w:val="el-GR"/>
        </w:rPr>
        <w:t xml:space="preserve">Ηλεκτρικός εξοπλισμός που πιθανόν να περιέχει τοξικές ουσίες </w:t>
      </w:r>
    </w:p>
    <w:p w:rsidR="00593261" w:rsidRPr="002C72F8" w:rsidRDefault="00593261" w:rsidP="00704208">
      <w:pPr>
        <w:pStyle w:val="a7"/>
        <w:numPr>
          <w:ilvl w:val="0"/>
          <w:numId w:val="15"/>
        </w:numPr>
        <w:spacing w:line="360" w:lineRule="auto"/>
        <w:jc w:val="both"/>
        <w:rPr>
          <w:rFonts w:ascii="Times New Roman" w:hAnsi="Times New Roman" w:cs="Times New Roman"/>
          <w:color w:val="000000"/>
          <w:sz w:val="24"/>
          <w:szCs w:val="24"/>
        </w:rPr>
      </w:pPr>
      <w:proofErr w:type="spellStart"/>
      <w:r w:rsidRPr="002C72F8">
        <w:rPr>
          <w:rFonts w:ascii="Times New Roman" w:hAnsi="Times New Roman" w:cs="Times New Roman"/>
          <w:color w:val="000000"/>
          <w:sz w:val="24"/>
          <w:szCs w:val="24"/>
        </w:rPr>
        <w:t>Ψυκτικές</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μηχανές</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που</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περιέχουν</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χλωροφθοράνθρακες</w:t>
      </w:r>
      <w:proofErr w:type="spellEnd"/>
      <w:r w:rsidRPr="002C72F8">
        <w:rPr>
          <w:rFonts w:ascii="Times New Roman" w:hAnsi="Times New Roman" w:cs="Times New Roman"/>
          <w:color w:val="000000"/>
          <w:sz w:val="24"/>
          <w:szCs w:val="24"/>
        </w:rPr>
        <w:t xml:space="preserve"> </w:t>
      </w:r>
    </w:p>
    <w:p w:rsidR="00593261" w:rsidRPr="002C72F8" w:rsidRDefault="00593261" w:rsidP="00704208">
      <w:pPr>
        <w:pStyle w:val="a7"/>
        <w:numPr>
          <w:ilvl w:val="0"/>
          <w:numId w:val="15"/>
        </w:numPr>
        <w:spacing w:line="360" w:lineRule="auto"/>
        <w:jc w:val="both"/>
        <w:rPr>
          <w:rFonts w:ascii="Times New Roman" w:hAnsi="Times New Roman" w:cs="Times New Roman"/>
          <w:color w:val="000000"/>
          <w:sz w:val="24"/>
          <w:szCs w:val="24"/>
        </w:rPr>
      </w:pPr>
      <w:proofErr w:type="spellStart"/>
      <w:r w:rsidRPr="002C72F8">
        <w:rPr>
          <w:rFonts w:ascii="Times New Roman" w:hAnsi="Times New Roman" w:cs="Times New Roman"/>
          <w:color w:val="000000"/>
          <w:sz w:val="24"/>
          <w:szCs w:val="24"/>
        </w:rPr>
        <w:t>Συστήματα</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πυροπροστασίας</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που</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περιέχουν</w:t>
      </w:r>
      <w:proofErr w:type="spellEnd"/>
      <w:r w:rsidRPr="002C72F8">
        <w:rPr>
          <w:rFonts w:ascii="Times New Roman" w:hAnsi="Times New Roman" w:cs="Times New Roman"/>
          <w:color w:val="000000"/>
          <w:sz w:val="24"/>
          <w:szCs w:val="24"/>
        </w:rPr>
        <w:t xml:space="preserve"> </w:t>
      </w:r>
      <w:proofErr w:type="spellStart"/>
      <w:r w:rsidRPr="002C72F8">
        <w:rPr>
          <w:rFonts w:ascii="Times New Roman" w:hAnsi="Times New Roman" w:cs="Times New Roman"/>
          <w:color w:val="000000"/>
          <w:sz w:val="24"/>
          <w:szCs w:val="24"/>
        </w:rPr>
        <w:t>χλωροφθοράνθρακες</w:t>
      </w:r>
      <w:proofErr w:type="spellEnd"/>
      <w:r w:rsidRPr="002C72F8">
        <w:rPr>
          <w:rFonts w:ascii="Times New Roman" w:hAnsi="Times New Roman" w:cs="Times New Roman"/>
          <w:color w:val="000000"/>
          <w:sz w:val="24"/>
          <w:szCs w:val="24"/>
        </w:rPr>
        <w:t xml:space="preserve"> </w:t>
      </w:r>
    </w:p>
    <w:p w:rsidR="00593261" w:rsidRPr="002C72F8" w:rsidRDefault="00593261" w:rsidP="00704208">
      <w:pPr>
        <w:pStyle w:val="a7"/>
        <w:numPr>
          <w:ilvl w:val="0"/>
          <w:numId w:val="15"/>
        </w:numPr>
        <w:spacing w:line="360" w:lineRule="auto"/>
        <w:jc w:val="both"/>
        <w:rPr>
          <w:rFonts w:ascii="Times New Roman" w:hAnsi="Times New Roman" w:cs="Times New Roman"/>
          <w:color w:val="000000"/>
          <w:sz w:val="24"/>
          <w:szCs w:val="24"/>
        </w:rPr>
      </w:pPr>
      <w:proofErr w:type="spellStart"/>
      <w:r w:rsidRPr="002C72F8">
        <w:rPr>
          <w:rFonts w:ascii="Times New Roman" w:hAnsi="Times New Roman" w:cs="Times New Roman"/>
          <w:color w:val="000000"/>
          <w:sz w:val="24"/>
          <w:szCs w:val="24"/>
        </w:rPr>
        <w:t>Ραδιονουκλίδια</w:t>
      </w:r>
      <w:proofErr w:type="spellEnd"/>
      <w:r w:rsidRPr="002C72F8">
        <w:rPr>
          <w:rFonts w:ascii="Times New Roman" w:hAnsi="Times New Roman" w:cs="Times New Roman"/>
          <w:color w:val="000000"/>
          <w:sz w:val="24"/>
          <w:szCs w:val="24"/>
        </w:rPr>
        <w:t xml:space="preserve"> </w:t>
      </w:r>
    </w:p>
    <w:p w:rsidR="00593261" w:rsidRPr="002C72F8" w:rsidRDefault="00593261" w:rsidP="00704208">
      <w:pPr>
        <w:pStyle w:val="a7"/>
        <w:numPr>
          <w:ilvl w:val="0"/>
          <w:numId w:val="15"/>
        </w:numPr>
        <w:spacing w:line="360" w:lineRule="auto"/>
        <w:jc w:val="both"/>
        <w:rPr>
          <w:rFonts w:ascii="Times New Roman" w:hAnsi="Times New Roman" w:cs="Times New Roman"/>
          <w:color w:val="000000"/>
          <w:sz w:val="24"/>
          <w:szCs w:val="24"/>
          <w:lang w:val="el-GR"/>
        </w:rPr>
      </w:pPr>
      <w:r w:rsidRPr="002C72F8">
        <w:rPr>
          <w:rFonts w:ascii="Times New Roman" w:hAnsi="Times New Roman" w:cs="Times New Roman"/>
          <w:color w:val="000000"/>
          <w:sz w:val="24"/>
          <w:szCs w:val="24"/>
          <w:lang w:val="el-GR"/>
        </w:rPr>
        <w:t xml:space="preserve">Υλικά με ιδιότητες που μπορεί να προκαλέσουν βιολογικούς κινδύνους </w:t>
      </w:r>
    </w:p>
    <w:p w:rsidR="00593261" w:rsidRDefault="00593261" w:rsidP="002C72F8">
      <w:pPr>
        <w:spacing w:line="360" w:lineRule="auto"/>
        <w:ind w:firstLine="567"/>
        <w:jc w:val="both"/>
        <w:rPr>
          <w:rFonts w:ascii="Times New Roman" w:hAnsi="Times New Roman" w:cs="Times New Roman"/>
          <w:sz w:val="24"/>
          <w:szCs w:val="24"/>
          <w:lang w:val="el-GR"/>
        </w:rPr>
      </w:pPr>
      <w:r w:rsidRPr="002C72F8">
        <w:rPr>
          <w:rFonts w:ascii="Times New Roman" w:hAnsi="Times New Roman" w:cs="Times New Roman"/>
          <w:color w:val="000000"/>
          <w:sz w:val="24"/>
          <w:szCs w:val="24"/>
          <w:lang w:val="el-GR"/>
        </w:rPr>
        <w:t>Ο διαχωρισμός των επικίνδυνων υλικών είναι</w:t>
      </w:r>
      <w:r w:rsidR="002C72F8" w:rsidRPr="002C72F8">
        <w:rPr>
          <w:rFonts w:ascii="Times New Roman" w:hAnsi="Times New Roman" w:cs="Times New Roman"/>
          <w:color w:val="000000"/>
          <w:sz w:val="24"/>
          <w:szCs w:val="24"/>
          <w:lang w:val="el-GR"/>
        </w:rPr>
        <w:t xml:space="preserve"> ευκολότερος κατά την κατασκευ</w:t>
      </w:r>
      <w:r w:rsidR="002C72F8">
        <w:rPr>
          <w:rFonts w:ascii="Times New Roman" w:hAnsi="Times New Roman" w:cs="Times New Roman"/>
          <w:color w:val="000000"/>
          <w:sz w:val="24"/>
          <w:szCs w:val="24"/>
          <w:lang w:val="el-GR"/>
        </w:rPr>
        <w:t xml:space="preserve">ή </w:t>
      </w:r>
      <w:r w:rsidRPr="002C72F8">
        <w:rPr>
          <w:rFonts w:ascii="Times New Roman" w:hAnsi="Times New Roman" w:cs="Times New Roman"/>
          <w:color w:val="000000"/>
          <w:sz w:val="24"/>
          <w:szCs w:val="24"/>
          <w:lang w:val="el-GR"/>
        </w:rPr>
        <w:t>ενός κτιρίου, παρά κατά την κατεδάφιση γιατί τα υλικά κατασκευής είναι υπό πλήρη έλεγχο, Πρακτικά αυτό σημαίνει ότι είναι γνωστές οι ποσότητές τους και</w:t>
      </w:r>
      <w:r w:rsidR="002C72F8">
        <w:rPr>
          <w:rFonts w:ascii="Times New Roman" w:hAnsi="Times New Roman" w:cs="Times New Roman"/>
          <w:color w:val="000000"/>
          <w:sz w:val="24"/>
          <w:szCs w:val="24"/>
          <w:lang w:val="el-GR"/>
        </w:rPr>
        <w:t xml:space="preserve"> </w:t>
      </w:r>
      <w:r w:rsidRPr="002C72F8">
        <w:rPr>
          <w:rFonts w:ascii="Times New Roman" w:hAnsi="Times New Roman" w:cs="Times New Roman"/>
          <w:color w:val="000000"/>
          <w:sz w:val="24"/>
          <w:szCs w:val="24"/>
          <w:lang w:val="el-GR"/>
        </w:rPr>
        <w:t xml:space="preserve">η ακριβής σύστασή τους. </w:t>
      </w:r>
      <w:r w:rsidR="002C72F8" w:rsidRPr="002C72F8">
        <w:rPr>
          <w:rFonts w:ascii="Times New Roman" w:hAnsi="Times New Roman" w:cs="Times New Roman"/>
          <w:color w:val="000000"/>
          <w:sz w:val="24"/>
          <w:szCs w:val="24"/>
          <w:lang w:val="el-GR"/>
        </w:rPr>
        <w:t>Στον Πίνακα 2.</w:t>
      </w:r>
      <w:r w:rsidR="002C72F8">
        <w:rPr>
          <w:rFonts w:ascii="Times New Roman" w:hAnsi="Times New Roman" w:cs="Times New Roman"/>
          <w:color w:val="000000"/>
          <w:sz w:val="24"/>
          <w:szCs w:val="24"/>
          <w:lang w:val="el-GR"/>
        </w:rPr>
        <w:t>3</w:t>
      </w:r>
      <w:r w:rsidRPr="002C72F8">
        <w:rPr>
          <w:rFonts w:ascii="Times New Roman" w:hAnsi="Times New Roman" w:cs="Times New Roman"/>
          <w:color w:val="000000"/>
          <w:sz w:val="24"/>
          <w:szCs w:val="24"/>
          <w:lang w:val="el-GR"/>
        </w:rPr>
        <w:t xml:space="preserve"> που ακολουθεί,</w:t>
      </w:r>
      <w:r w:rsidR="002C72F8">
        <w:rPr>
          <w:rFonts w:ascii="Times New Roman" w:hAnsi="Times New Roman" w:cs="Times New Roman"/>
          <w:color w:val="000000"/>
          <w:sz w:val="24"/>
          <w:szCs w:val="24"/>
          <w:lang w:val="el-GR"/>
        </w:rPr>
        <w:t xml:space="preserve"> </w:t>
      </w:r>
      <w:r w:rsidRPr="002C72F8">
        <w:rPr>
          <w:rFonts w:ascii="Times New Roman" w:hAnsi="Times New Roman" w:cs="Times New Roman"/>
          <w:color w:val="000000"/>
          <w:sz w:val="24"/>
          <w:szCs w:val="24"/>
          <w:lang w:val="el-GR"/>
        </w:rPr>
        <w:t>καταγράφονται τα πιθανά επικίνδυνα συστατικά στο ρεύμα των αποβλήτων από κατασκευές και κατεδαφίσεις, καθώς και οι επιθυμητές πρακτικές διαχείρισής τους (</w:t>
      </w:r>
      <w:r w:rsidR="002C72F8">
        <w:rPr>
          <w:rFonts w:ascii="Times New Roman" w:hAnsi="Times New Roman" w:cs="Times New Roman"/>
          <w:sz w:val="24"/>
          <w:szCs w:val="24"/>
          <w:lang w:val="el-GR"/>
        </w:rPr>
        <w:t>ΕΕΔΣΑ, 2006-2011</w:t>
      </w:r>
      <w:r w:rsidRPr="002C72F8">
        <w:rPr>
          <w:rFonts w:ascii="Times New Roman" w:hAnsi="Times New Roman" w:cs="Times New Roman"/>
          <w:sz w:val="24"/>
          <w:szCs w:val="24"/>
          <w:lang w:val="el-GR"/>
        </w:rPr>
        <w:t>).</w:t>
      </w:r>
    </w:p>
    <w:p w:rsidR="002C72F8" w:rsidRPr="002C72F8" w:rsidRDefault="002C72F8" w:rsidP="002C72F8">
      <w:pPr>
        <w:spacing w:line="360" w:lineRule="auto"/>
        <w:ind w:firstLine="567"/>
        <w:jc w:val="both"/>
        <w:rPr>
          <w:rFonts w:ascii="Times New Roman" w:hAnsi="Times New Roman" w:cs="Times New Roman"/>
          <w:sz w:val="20"/>
          <w:szCs w:val="20"/>
          <w:lang w:val="el-GR"/>
        </w:rPr>
      </w:pPr>
      <w:r>
        <w:rPr>
          <w:rFonts w:ascii="Times New Roman" w:hAnsi="Times New Roman" w:cs="Times New Roman"/>
          <w:b/>
          <w:sz w:val="20"/>
          <w:szCs w:val="20"/>
          <w:lang w:val="el-GR"/>
        </w:rPr>
        <w:t xml:space="preserve">Πίνακας 2.3.: </w:t>
      </w:r>
      <w:r>
        <w:rPr>
          <w:rFonts w:ascii="Times New Roman" w:hAnsi="Times New Roman" w:cs="Times New Roman"/>
          <w:sz w:val="20"/>
          <w:szCs w:val="20"/>
          <w:lang w:val="el-GR"/>
        </w:rPr>
        <w:t>Επικίνδυνα συστατικά στα ΑΕΚΚ και οι επιθυμητές πρακτικές διαχείρισής τους</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7"/>
        <w:gridCol w:w="2127"/>
        <w:gridCol w:w="1559"/>
        <w:gridCol w:w="2837"/>
      </w:tblGrid>
      <w:tr w:rsidR="00593261" w:rsidRPr="00593261" w:rsidTr="002C72F8">
        <w:trPr>
          <w:trHeight w:val="327"/>
        </w:trPr>
        <w:tc>
          <w:tcPr>
            <w:tcW w:w="1807" w:type="dxa"/>
            <w:shd w:val="clear" w:color="auto" w:fill="4F6228"/>
          </w:tcPr>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FFFFFF"/>
                <w:sz w:val="24"/>
                <w:szCs w:val="24"/>
                <w:highlight w:val="darkYellow"/>
              </w:rPr>
            </w:pPr>
            <w:proofErr w:type="spellStart"/>
            <w:r w:rsidRPr="00593261">
              <w:rPr>
                <w:rFonts w:ascii="Times New Roman" w:hAnsi="Times New Roman" w:cs="Times New Roman"/>
                <w:color w:val="FFFFFF"/>
                <w:sz w:val="24"/>
                <w:szCs w:val="24"/>
                <w:highlight w:val="darkYellow"/>
              </w:rPr>
              <w:t>Προϊόν</w:t>
            </w:r>
            <w:proofErr w:type="spellEnd"/>
            <w:r w:rsidRPr="00593261">
              <w:rPr>
                <w:rFonts w:ascii="Times New Roman" w:hAnsi="Times New Roman" w:cs="Times New Roman"/>
                <w:color w:val="FFFFFF"/>
                <w:sz w:val="24"/>
                <w:szCs w:val="24"/>
                <w:highlight w:val="darkYellow"/>
              </w:rPr>
              <w:t xml:space="preserve">/ </w:t>
            </w:r>
            <w:proofErr w:type="spellStart"/>
            <w:r w:rsidRPr="00593261">
              <w:rPr>
                <w:rFonts w:ascii="Times New Roman" w:hAnsi="Times New Roman" w:cs="Times New Roman"/>
                <w:color w:val="FFFFFF"/>
                <w:sz w:val="24"/>
                <w:szCs w:val="24"/>
                <w:highlight w:val="darkYellow"/>
              </w:rPr>
              <w:t>υλικό</w:t>
            </w:r>
            <w:proofErr w:type="spellEnd"/>
          </w:p>
        </w:tc>
        <w:tc>
          <w:tcPr>
            <w:tcW w:w="2127" w:type="dxa"/>
            <w:shd w:val="clear" w:color="auto" w:fill="4F6228"/>
          </w:tcPr>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FFFFFF"/>
                <w:sz w:val="24"/>
                <w:szCs w:val="24"/>
                <w:highlight w:val="darkYellow"/>
              </w:rPr>
            </w:pPr>
            <w:proofErr w:type="spellStart"/>
            <w:r w:rsidRPr="00593261">
              <w:rPr>
                <w:rFonts w:ascii="Times New Roman" w:hAnsi="Times New Roman" w:cs="Times New Roman"/>
                <w:color w:val="FFFFFF"/>
                <w:sz w:val="24"/>
                <w:szCs w:val="24"/>
                <w:highlight w:val="darkYellow"/>
              </w:rPr>
              <w:t>Πιθανά</w:t>
            </w:r>
            <w:proofErr w:type="spellEnd"/>
            <w:r w:rsidRPr="00593261">
              <w:rPr>
                <w:rFonts w:ascii="Times New Roman" w:hAnsi="Times New Roman" w:cs="Times New Roman"/>
                <w:color w:val="FFFFFF"/>
                <w:sz w:val="24"/>
                <w:szCs w:val="24"/>
                <w:highlight w:val="darkYellow"/>
              </w:rPr>
              <w:t xml:space="preserve"> </w:t>
            </w:r>
            <w:proofErr w:type="spellStart"/>
            <w:r w:rsidRPr="00593261">
              <w:rPr>
                <w:rFonts w:ascii="Times New Roman" w:hAnsi="Times New Roman" w:cs="Times New Roman"/>
                <w:color w:val="FFFFFF"/>
                <w:sz w:val="24"/>
                <w:szCs w:val="24"/>
                <w:highlight w:val="darkYellow"/>
              </w:rPr>
              <w:t>επικίνδυνα</w:t>
            </w:r>
            <w:proofErr w:type="spellEnd"/>
            <w:r w:rsidRPr="00593261">
              <w:rPr>
                <w:rFonts w:ascii="Times New Roman" w:hAnsi="Times New Roman" w:cs="Times New Roman"/>
                <w:color w:val="FFFFFF"/>
                <w:sz w:val="24"/>
                <w:szCs w:val="24"/>
                <w:highlight w:val="darkYellow"/>
              </w:rPr>
              <w:t xml:space="preserve"> </w:t>
            </w:r>
            <w:proofErr w:type="spellStart"/>
            <w:r w:rsidRPr="00593261">
              <w:rPr>
                <w:rFonts w:ascii="Times New Roman" w:hAnsi="Times New Roman" w:cs="Times New Roman"/>
                <w:color w:val="FFFFFF"/>
                <w:sz w:val="24"/>
                <w:szCs w:val="24"/>
                <w:highlight w:val="darkYellow"/>
              </w:rPr>
              <w:t>συστατικά</w:t>
            </w:r>
            <w:proofErr w:type="spellEnd"/>
          </w:p>
        </w:tc>
        <w:tc>
          <w:tcPr>
            <w:tcW w:w="1559" w:type="dxa"/>
            <w:shd w:val="clear" w:color="auto" w:fill="4F6228"/>
          </w:tcPr>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FFFFFF"/>
                <w:sz w:val="24"/>
                <w:szCs w:val="24"/>
                <w:highlight w:val="darkYellow"/>
              </w:rPr>
            </w:pPr>
            <w:proofErr w:type="spellStart"/>
            <w:r w:rsidRPr="00593261">
              <w:rPr>
                <w:rFonts w:ascii="Times New Roman" w:hAnsi="Times New Roman" w:cs="Times New Roman"/>
                <w:color w:val="FFFFFF"/>
                <w:sz w:val="24"/>
                <w:szCs w:val="24"/>
                <w:highlight w:val="darkYellow"/>
              </w:rPr>
              <w:t>Πιθανές</w:t>
            </w:r>
            <w:proofErr w:type="spellEnd"/>
            <w:r w:rsidRPr="00593261">
              <w:rPr>
                <w:rFonts w:ascii="Times New Roman" w:hAnsi="Times New Roman" w:cs="Times New Roman"/>
                <w:color w:val="FFFFFF"/>
                <w:sz w:val="24"/>
                <w:szCs w:val="24"/>
                <w:highlight w:val="darkYellow"/>
              </w:rPr>
              <w:t xml:space="preserve"> </w:t>
            </w:r>
            <w:proofErr w:type="spellStart"/>
            <w:r w:rsidRPr="00593261">
              <w:rPr>
                <w:rFonts w:ascii="Times New Roman" w:hAnsi="Times New Roman" w:cs="Times New Roman"/>
                <w:color w:val="FFFFFF"/>
                <w:sz w:val="24"/>
                <w:szCs w:val="24"/>
                <w:highlight w:val="darkYellow"/>
              </w:rPr>
              <w:t>επικίνδυνες</w:t>
            </w:r>
            <w:proofErr w:type="spellEnd"/>
            <w:r w:rsidRPr="00593261">
              <w:rPr>
                <w:rFonts w:ascii="Times New Roman" w:hAnsi="Times New Roman" w:cs="Times New Roman"/>
                <w:color w:val="FFFFFF"/>
                <w:sz w:val="24"/>
                <w:szCs w:val="24"/>
                <w:highlight w:val="darkYellow"/>
              </w:rPr>
              <w:t xml:space="preserve"> </w:t>
            </w:r>
            <w:proofErr w:type="spellStart"/>
            <w:r w:rsidRPr="00593261">
              <w:rPr>
                <w:rFonts w:ascii="Times New Roman" w:hAnsi="Times New Roman" w:cs="Times New Roman"/>
                <w:color w:val="FFFFFF"/>
                <w:sz w:val="24"/>
                <w:szCs w:val="24"/>
                <w:highlight w:val="darkYellow"/>
              </w:rPr>
              <w:t>ιδιότητες</w:t>
            </w:r>
            <w:proofErr w:type="spellEnd"/>
          </w:p>
        </w:tc>
        <w:tc>
          <w:tcPr>
            <w:tcW w:w="2837" w:type="dxa"/>
            <w:shd w:val="clear" w:color="auto" w:fill="4F6228"/>
          </w:tcPr>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FFFFFF"/>
                <w:sz w:val="24"/>
                <w:szCs w:val="24"/>
                <w:highlight w:val="darkYellow"/>
              </w:rPr>
            </w:pPr>
            <w:proofErr w:type="spellStart"/>
            <w:r w:rsidRPr="00593261">
              <w:rPr>
                <w:rFonts w:ascii="Times New Roman" w:hAnsi="Times New Roman" w:cs="Times New Roman"/>
                <w:color w:val="FFFFFF"/>
                <w:sz w:val="24"/>
                <w:szCs w:val="24"/>
                <w:highlight w:val="darkYellow"/>
              </w:rPr>
              <w:t>Πρακτικές</w:t>
            </w:r>
            <w:proofErr w:type="spellEnd"/>
            <w:r w:rsidRPr="00593261">
              <w:rPr>
                <w:rFonts w:ascii="Times New Roman" w:hAnsi="Times New Roman" w:cs="Times New Roman"/>
                <w:color w:val="FFFFFF"/>
                <w:sz w:val="24"/>
                <w:szCs w:val="24"/>
                <w:highlight w:val="darkYellow"/>
              </w:rPr>
              <w:t xml:space="preserve"> </w:t>
            </w:r>
            <w:proofErr w:type="spellStart"/>
            <w:r w:rsidRPr="00593261">
              <w:rPr>
                <w:rFonts w:ascii="Times New Roman" w:hAnsi="Times New Roman" w:cs="Times New Roman"/>
                <w:color w:val="FFFFFF"/>
                <w:sz w:val="24"/>
                <w:szCs w:val="24"/>
                <w:highlight w:val="darkYellow"/>
              </w:rPr>
              <w:t>διαχείρισης</w:t>
            </w:r>
            <w:proofErr w:type="spellEnd"/>
          </w:p>
        </w:tc>
      </w:tr>
      <w:tr w:rsidR="00593261" w:rsidRPr="00E30539" w:rsidTr="002C72F8">
        <w:trPr>
          <w:trHeight w:val="546"/>
        </w:trPr>
        <w:tc>
          <w:tcPr>
            <w:tcW w:w="1807" w:type="dxa"/>
            <w:shd w:val="clear" w:color="auto" w:fill="76923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Πρόσθετα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σκυροδέματος</w:t>
            </w:r>
            <w:proofErr w:type="spellEnd"/>
          </w:p>
        </w:tc>
        <w:tc>
          <w:tcPr>
            <w:tcW w:w="2127" w:type="dxa"/>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 xml:space="preserve">H/C </w:t>
            </w:r>
            <w:proofErr w:type="spellStart"/>
            <w:r w:rsidRPr="00593261">
              <w:rPr>
                <w:rFonts w:ascii="Times New Roman" w:hAnsi="Times New Roman" w:cs="Times New Roman"/>
                <w:color w:val="002060"/>
                <w:sz w:val="24"/>
                <w:szCs w:val="24"/>
              </w:rPr>
              <w:t>διαλύτες</w:t>
            </w:r>
            <w:proofErr w:type="spellEnd"/>
          </w:p>
        </w:tc>
        <w:tc>
          <w:tcPr>
            <w:tcW w:w="1559" w:type="dxa"/>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Εύφλεκτο</w:t>
            </w:r>
            <w:proofErr w:type="spellEnd"/>
          </w:p>
        </w:tc>
        <w:tc>
          <w:tcPr>
            <w:tcW w:w="2837" w:type="dxa"/>
          </w:tcPr>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2C72F8">
              <w:rPr>
                <w:rFonts w:ascii="Times New Roman" w:hAnsi="Times New Roman" w:cs="Times New Roman"/>
                <w:color w:val="002060"/>
                <w:sz w:val="24"/>
                <w:szCs w:val="24"/>
                <w:lang w:val="el-GR"/>
              </w:rPr>
              <w:t xml:space="preserve">Επιστροφή στον προμηθευτή, ανακύκλωση, απομάκρυνση με σκοπό εξειδικευμένη διαχείριση </w:t>
            </w:r>
          </w:p>
        </w:tc>
      </w:tr>
      <w:tr w:rsidR="00593261" w:rsidRPr="00E30539" w:rsidTr="002C72F8">
        <w:trPr>
          <w:trHeight w:val="765"/>
        </w:trPr>
        <w:tc>
          <w:tcPr>
            <w:tcW w:w="1807" w:type="dxa"/>
            <w:shd w:val="clear" w:color="auto" w:fill="76923C"/>
          </w:tcPr>
          <w:p w:rsidR="00593261" w:rsidRPr="002C72F8"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2C72F8"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Υλικά</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ανθεκτικά</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στην</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υγρασία</w:t>
            </w:r>
            <w:proofErr w:type="spellEnd"/>
          </w:p>
        </w:tc>
        <w:tc>
          <w:tcPr>
            <w:tcW w:w="2127" w:type="dxa"/>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Διαλύτες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Βιτουμένιο</w:t>
            </w:r>
            <w:proofErr w:type="spellEnd"/>
          </w:p>
        </w:tc>
        <w:tc>
          <w:tcPr>
            <w:tcW w:w="1559" w:type="dxa"/>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Εύφλεκτα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Τοξικά</w:t>
            </w:r>
            <w:proofErr w:type="spellEnd"/>
          </w:p>
        </w:tc>
        <w:tc>
          <w:tcPr>
            <w:tcW w:w="2837" w:type="dxa"/>
          </w:tcPr>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2C72F8">
              <w:rPr>
                <w:rFonts w:ascii="Times New Roman" w:hAnsi="Times New Roman" w:cs="Times New Roman"/>
                <w:color w:val="002060"/>
                <w:sz w:val="24"/>
                <w:szCs w:val="24"/>
                <w:lang w:val="el-GR"/>
              </w:rPr>
              <w:t xml:space="preserve">Επιστροφή στον προμηθευτή, ανακύκλωση, απομάκρυνση με σκοπό εξειδικευμένη διαχείριση-επεξεργασία πριν από τη διάθεση </w:t>
            </w:r>
          </w:p>
        </w:tc>
      </w:tr>
      <w:tr w:rsidR="00593261" w:rsidRPr="00E30539" w:rsidTr="002C72F8">
        <w:trPr>
          <w:trHeight w:val="983"/>
        </w:trPr>
        <w:tc>
          <w:tcPr>
            <w:tcW w:w="1807" w:type="dxa"/>
            <w:shd w:val="clear" w:color="auto" w:fill="76923C"/>
          </w:tcPr>
          <w:p w:rsidR="00593261" w:rsidRPr="002C72F8"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Κόλλες</w:t>
            </w:r>
            <w:proofErr w:type="spellEnd"/>
          </w:p>
        </w:tc>
        <w:tc>
          <w:tcPr>
            <w:tcW w:w="2127" w:type="dxa"/>
            <w:shd w:val="clear" w:color="auto" w:fill="C2D69B"/>
          </w:tcPr>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Διαλύτες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ισοκυανιούχες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ενώσεις</w:t>
            </w:r>
            <w:proofErr w:type="spellEnd"/>
          </w:p>
        </w:tc>
        <w:tc>
          <w:tcPr>
            <w:tcW w:w="1559" w:type="dxa"/>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Εύφλεκτα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Τοξικά</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Διεγερτικά</w:t>
            </w:r>
            <w:proofErr w:type="spellEnd"/>
          </w:p>
        </w:tc>
        <w:tc>
          <w:tcPr>
            <w:tcW w:w="2837" w:type="dxa"/>
          </w:tcPr>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2C72F8">
              <w:rPr>
                <w:rFonts w:ascii="Times New Roman" w:hAnsi="Times New Roman" w:cs="Times New Roman"/>
                <w:color w:val="002060"/>
                <w:sz w:val="24"/>
                <w:szCs w:val="24"/>
                <w:lang w:val="el-GR"/>
              </w:rPr>
              <w:lastRenderedPageBreak/>
              <w:t xml:space="preserve">Επιστροφή στον προμηθευτή, ανακύκλωση, </w:t>
            </w:r>
            <w:r w:rsidRPr="002C72F8">
              <w:rPr>
                <w:rFonts w:ascii="Times New Roman" w:hAnsi="Times New Roman" w:cs="Times New Roman"/>
                <w:color w:val="002060"/>
                <w:sz w:val="24"/>
                <w:szCs w:val="24"/>
                <w:lang w:val="el-GR"/>
              </w:rPr>
              <w:lastRenderedPageBreak/>
              <w:t xml:space="preserve">απομάκρυνση με σκοπό εξειδικευμένη διαχείριση-επεξεργασία πριν από τη διάθεση, αναζήτηση εναλλακτικών λιγότερο επικίνδυνων προϊόντων </w:t>
            </w:r>
          </w:p>
        </w:tc>
      </w:tr>
      <w:tr w:rsidR="00593261" w:rsidRPr="00E30539" w:rsidTr="002C72F8">
        <w:trPr>
          <w:trHeight w:val="1093"/>
        </w:trPr>
        <w:tc>
          <w:tcPr>
            <w:tcW w:w="1807" w:type="dxa"/>
            <w:shd w:val="clear" w:color="auto" w:fill="76923C"/>
          </w:tcPr>
          <w:p w:rsidR="00593261" w:rsidRPr="002C72F8"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2C72F8"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Προστατευτικές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επικαλύψεις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υλικά</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στεγανοποίησης</w:t>
            </w:r>
            <w:proofErr w:type="spellEnd"/>
          </w:p>
        </w:tc>
        <w:tc>
          <w:tcPr>
            <w:tcW w:w="2127" w:type="dxa"/>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Διαλύτες</w:t>
            </w:r>
            <w:proofErr w:type="spellEnd"/>
            <w:r w:rsidRPr="00593261">
              <w:rPr>
                <w:rFonts w:ascii="Times New Roman" w:hAnsi="Times New Roman" w:cs="Times New Roman"/>
                <w:color w:val="002060"/>
                <w:sz w:val="24"/>
                <w:szCs w:val="24"/>
              </w:rPr>
              <w:t xml:space="preserve">, </w:t>
            </w:r>
          </w:p>
        </w:tc>
        <w:tc>
          <w:tcPr>
            <w:tcW w:w="1559" w:type="dxa"/>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Εύφλεκτα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τοξικά</w:t>
            </w:r>
            <w:proofErr w:type="spellEnd"/>
          </w:p>
        </w:tc>
        <w:tc>
          <w:tcPr>
            <w:tcW w:w="2837" w:type="dxa"/>
          </w:tcPr>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2C72F8">
              <w:rPr>
                <w:rFonts w:ascii="Times New Roman" w:hAnsi="Times New Roman" w:cs="Times New Roman"/>
                <w:color w:val="002060"/>
                <w:sz w:val="24"/>
                <w:szCs w:val="24"/>
                <w:lang w:val="el-GR"/>
              </w:rPr>
              <w:t xml:space="preserve">Επιστροφή στον προμηθευτή, ανακύκλωση, απομάκρυνση με σκοπό εξειδικευμένη διαχείριση- επεξεργασία πριν από τη διάθεση, Αναζήτηση εναλλακτικών λιγότερο επικίνδυνων προϊόντων, χρήση νερού </w:t>
            </w:r>
          </w:p>
        </w:tc>
      </w:tr>
      <w:tr w:rsidR="00593261" w:rsidRPr="00E30539" w:rsidTr="002C72F8">
        <w:trPr>
          <w:trHeight w:val="546"/>
        </w:trPr>
        <w:tc>
          <w:tcPr>
            <w:tcW w:w="1807" w:type="dxa"/>
            <w:shd w:val="clear" w:color="auto" w:fill="76923C"/>
          </w:tcPr>
          <w:p w:rsidR="00593261" w:rsidRPr="002C72F8"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Υλικά</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επικάλυψης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δρόμων</w:t>
            </w:r>
            <w:proofErr w:type="spellEnd"/>
          </w:p>
        </w:tc>
        <w:tc>
          <w:tcPr>
            <w:tcW w:w="2127" w:type="dxa"/>
            <w:shd w:val="clear" w:color="auto" w:fill="C2D69B"/>
          </w:tcPr>
          <w:p w:rsidR="00593261" w:rsidRPr="001D3AB5"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2C72F8">
              <w:rPr>
                <w:rFonts w:ascii="Times New Roman" w:hAnsi="Times New Roman" w:cs="Times New Roman"/>
                <w:color w:val="002060"/>
                <w:sz w:val="24"/>
                <w:szCs w:val="24"/>
                <w:lang w:val="el-GR"/>
              </w:rPr>
              <w:t>Γαλακτώματα με βάση την πίσσα</w:t>
            </w:r>
          </w:p>
        </w:tc>
        <w:tc>
          <w:tcPr>
            <w:tcW w:w="1559" w:type="dxa"/>
            <w:shd w:val="clear" w:color="auto" w:fill="D6E3BC"/>
          </w:tcPr>
          <w:p w:rsidR="00593261" w:rsidRPr="002C72F8"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Τοξικά</w:t>
            </w:r>
            <w:proofErr w:type="spellEnd"/>
          </w:p>
        </w:tc>
        <w:tc>
          <w:tcPr>
            <w:tcW w:w="2837" w:type="dxa"/>
          </w:tcPr>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2C72F8">
              <w:rPr>
                <w:rFonts w:ascii="Times New Roman" w:hAnsi="Times New Roman" w:cs="Times New Roman"/>
                <w:color w:val="002060"/>
                <w:sz w:val="24"/>
                <w:szCs w:val="24"/>
                <w:lang w:val="el-GR"/>
              </w:rPr>
              <w:t xml:space="preserve">Επιστροφή στον προμηθευτή, ανακύκλωση, απομάκρυνση με σκοπό εξειδικευμένη διαχείριση </w:t>
            </w:r>
          </w:p>
        </w:tc>
      </w:tr>
      <w:tr w:rsidR="00593261" w:rsidRPr="00E30539" w:rsidTr="002C72F8">
        <w:trPr>
          <w:trHeight w:val="436"/>
        </w:trPr>
        <w:tc>
          <w:tcPr>
            <w:tcW w:w="1807" w:type="dxa"/>
            <w:shd w:val="clear" w:color="auto" w:fill="76923C"/>
          </w:tcPr>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Αμίαντος</w:t>
            </w:r>
            <w:proofErr w:type="spellEnd"/>
          </w:p>
        </w:tc>
        <w:tc>
          <w:tcPr>
            <w:tcW w:w="2127" w:type="dxa"/>
            <w:shd w:val="clear" w:color="auto" w:fill="C2D69B"/>
          </w:tcPr>
          <w:p w:rsidR="00593261" w:rsidRPr="002C72F8"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2C72F8">
              <w:rPr>
                <w:rFonts w:ascii="Times New Roman" w:hAnsi="Times New Roman" w:cs="Times New Roman"/>
                <w:color w:val="002060"/>
                <w:sz w:val="24"/>
                <w:szCs w:val="24"/>
                <w:lang w:val="el-GR"/>
              </w:rPr>
              <w:t>Ίνες που μπορούν να εισχωρήσουν στο αναπνευστικό σύστημα</w:t>
            </w:r>
          </w:p>
        </w:tc>
        <w:tc>
          <w:tcPr>
            <w:tcW w:w="1559" w:type="dxa"/>
            <w:shd w:val="clear" w:color="auto" w:fill="D6E3BC"/>
          </w:tcPr>
          <w:p w:rsidR="00593261" w:rsidRPr="00593261"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Τοξικά</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καρκινογόνα</w:t>
            </w:r>
            <w:proofErr w:type="spellEnd"/>
          </w:p>
        </w:tc>
        <w:tc>
          <w:tcPr>
            <w:tcW w:w="2837" w:type="dxa"/>
          </w:tcPr>
          <w:p w:rsidR="00593261" w:rsidRPr="00CE273C" w:rsidRDefault="00593261" w:rsidP="002C72F8">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Απομάκρυνση κάτω από ελεγχόμενες συνθήκες με σκοπό την εξειδικευμένη διαχείριση </w:t>
            </w:r>
          </w:p>
        </w:tc>
      </w:tr>
      <w:tr w:rsidR="00593261" w:rsidRPr="00593261" w:rsidTr="002C72F8">
        <w:trPr>
          <w:trHeight w:val="436"/>
        </w:trPr>
        <w:tc>
          <w:tcPr>
            <w:tcW w:w="1807" w:type="dxa"/>
            <w:shd w:val="clear" w:color="auto" w:fill="76923C"/>
          </w:tcPr>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Ορυκτές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Ίνες</w:t>
            </w:r>
            <w:proofErr w:type="spellEnd"/>
          </w:p>
        </w:tc>
        <w:tc>
          <w:tcPr>
            <w:tcW w:w="2127" w:type="dxa"/>
            <w:shd w:val="clear" w:color="auto" w:fill="C2D69B"/>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Ίνες που μπορούν να εισχωρήσουν στο αναπνευστικό σύστημα</w:t>
            </w:r>
          </w:p>
        </w:tc>
        <w:tc>
          <w:tcPr>
            <w:tcW w:w="1559" w:type="dxa"/>
            <w:shd w:val="clear" w:color="auto" w:fill="D6E3BC"/>
          </w:tcPr>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Δερματικές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και</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πνευμονικές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ενοχλήσεις</w:t>
            </w:r>
            <w:proofErr w:type="spellEnd"/>
          </w:p>
        </w:tc>
        <w:tc>
          <w:tcPr>
            <w:tcW w:w="2837" w:type="dxa"/>
          </w:tcPr>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Απομάκρυνση</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για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ξεχωριστή</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διάθεση</w:t>
            </w:r>
            <w:proofErr w:type="spellEnd"/>
            <w:r w:rsidRPr="00593261">
              <w:rPr>
                <w:rFonts w:ascii="Times New Roman" w:hAnsi="Times New Roman" w:cs="Times New Roman"/>
                <w:color w:val="002060"/>
                <w:sz w:val="24"/>
                <w:szCs w:val="24"/>
              </w:rPr>
              <w:t xml:space="preserve"> </w:t>
            </w:r>
          </w:p>
        </w:tc>
      </w:tr>
      <w:tr w:rsidR="00593261" w:rsidRPr="00E30539" w:rsidTr="002C72F8">
        <w:trPr>
          <w:trHeight w:val="983"/>
        </w:trPr>
        <w:tc>
          <w:tcPr>
            <w:tcW w:w="1807" w:type="dxa"/>
            <w:shd w:val="clear" w:color="auto" w:fill="76923C"/>
          </w:tcPr>
          <w:p w:rsidR="00CE273C" w:rsidRDefault="00CE273C"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Επεξεργασμένο</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ξύλο</w:t>
            </w:r>
            <w:proofErr w:type="spellEnd"/>
          </w:p>
        </w:tc>
        <w:tc>
          <w:tcPr>
            <w:tcW w:w="2127" w:type="dxa"/>
            <w:shd w:val="clear" w:color="auto" w:fill="C2D69B"/>
          </w:tcPr>
          <w:p w:rsidR="00CE273C" w:rsidRDefault="00CE273C"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Χαλκός, αρσενικό, χρώμιο, πίσσα, </w:t>
            </w:r>
            <w:r w:rsidRPr="00CE273C">
              <w:rPr>
                <w:rFonts w:ascii="Times New Roman" w:hAnsi="Times New Roman" w:cs="Times New Roman"/>
                <w:color w:val="002060"/>
                <w:sz w:val="24"/>
                <w:szCs w:val="24"/>
                <w:lang w:val="el-GR"/>
              </w:rPr>
              <w:lastRenderedPageBreak/>
              <w:t>μικροβιοκτόνα, μυκητοκτόνο</w:t>
            </w:r>
          </w:p>
        </w:tc>
        <w:tc>
          <w:tcPr>
            <w:tcW w:w="1559" w:type="dxa"/>
            <w:shd w:val="clear" w:color="auto" w:fill="D6E3B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Τοξικό</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Οικοτοξικό</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lastRenderedPageBreak/>
              <w:t>Εύφλεκτο</w:t>
            </w:r>
            <w:proofErr w:type="spellEnd"/>
          </w:p>
        </w:tc>
        <w:tc>
          <w:tcPr>
            <w:tcW w:w="2837" w:type="dxa"/>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lastRenderedPageBreak/>
              <w:t xml:space="preserve">Ανακύκλωση, τα επικίνδυνα υλικά είναι δεσμευμένα στο ξύλο, </w:t>
            </w:r>
            <w:r w:rsidRPr="00CE273C">
              <w:rPr>
                <w:rFonts w:ascii="Times New Roman" w:hAnsi="Times New Roman" w:cs="Times New Roman"/>
                <w:color w:val="002060"/>
                <w:sz w:val="24"/>
                <w:szCs w:val="24"/>
                <w:lang w:val="el-GR"/>
              </w:rPr>
              <w:lastRenderedPageBreak/>
              <w:t xml:space="preserve">μικρό ποσοστό αρνητικών επιπτώσεων κατά την απόθεση, αναθυμιάσεις τοξικής αιθάλης και υπολείμματα παράγονται κατά την καύση </w:t>
            </w:r>
          </w:p>
        </w:tc>
      </w:tr>
      <w:tr w:rsidR="00593261" w:rsidRPr="00E30539" w:rsidTr="002C72F8">
        <w:trPr>
          <w:trHeight w:val="218"/>
        </w:trPr>
        <w:tc>
          <w:tcPr>
            <w:tcW w:w="1807" w:type="dxa"/>
            <w:shd w:val="clear" w:color="auto" w:fill="76923C"/>
          </w:tcPr>
          <w:p w:rsidR="00CE273C" w:rsidRDefault="00CE273C"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Μπογιές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και</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στρώματα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επικάλυψης</w:t>
            </w:r>
            <w:proofErr w:type="spellEnd"/>
          </w:p>
        </w:tc>
        <w:tc>
          <w:tcPr>
            <w:tcW w:w="2127" w:type="dxa"/>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Διαλύτες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μολύβδου</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χρωμίου</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βαναδίου</w:t>
            </w:r>
            <w:proofErr w:type="spellEnd"/>
          </w:p>
        </w:tc>
        <w:tc>
          <w:tcPr>
            <w:tcW w:w="1559" w:type="dxa"/>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Τοξικό</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εύφλεκτο</w:t>
            </w:r>
            <w:proofErr w:type="spellEnd"/>
          </w:p>
        </w:tc>
        <w:tc>
          <w:tcPr>
            <w:tcW w:w="2837" w:type="dxa"/>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Μικρό ποσοστό αρνητικών επιπτώσεων στο περιβάλλον αν είναι δεσμευμένο στο υπόστρωμα, πιθανή τοξική αιθάλη κατά την καύση</w:t>
            </w:r>
          </w:p>
        </w:tc>
      </w:tr>
      <w:tr w:rsidR="00593261" w:rsidRPr="00E30539" w:rsidTr="002C72F8">
        <w:trPr>
          <w:trHeight w:val="218"/>
        </w:trPr>
        <w:tc>
          <w:tcPr>
            <w:tcW w:w="1807" w:type="dxa"/>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Εξοπλισμός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μεταφοράς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ενέργειας</w:t>
            </w:r>
            <w:proofErr w:type="spellEnd"/>
          </w:p>
        </w:tc>
        <w:tc>
          <w:tcPr>
            <w:tcW w:w="2127" w:type="dxa"/>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PCB</w:t>
            </w:r>
          </w:p>
        </w:tc>
        <w:tc>
          <w:tcPr>
            <w:tcW w:w="1559" w:type="dxa"/>
            <w:shd w:val="clear" w:color="auto" w:fill="D6E3BC"/>
          </w:tcPr>
          <w:p w:rsidR="00CE273C" w:rsidRDefault="00CE273C"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Οικοτοξικό</w:t>
            </w:r>
            <w:proofErr w:type="spellEnd"/>
          </w:p>
        </w:tc>
        <w:tc>
          <w:tcPr>
            <w:tcW w:w="2837" w:type="dxa"/>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Χρησιμοποιημένα ορυκτέλαια που πρέπει να απομακρυνθούν υπό ελεγχόμενες συνθήκες </w:t>
            </w:r>
          </w:p>
        </w:tc>
      </w:tr>
      <w:tr w:rsidR="00593261" w:rsidRPr="00E30539" w:rsidTr="002C72F8">
        <w:trPr>
          <w:trHeight w:val="218"/>
        </w:trPr>
        <w:tc>
          <w:tcPr>
            <w:tcW w:w="1807" w:type="dxa"/>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Πηγή</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φωτός</w:t>
            </w:r>
            <w:proofErr w:type="spellEnd"/>
          </w:p>
        </w:tc>
        <w:tc>
          <w:tcPr>
            <w:tcW w:w="2127" w:type="dxa"/>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 xml:space="preserve">CB, </w:t>
            </w:r>
            <w:proofErr w:type="spellStart"/>
            <w:r w:rsidRPr="00593261">
              <w:rPr>
                <w:rFonts w:ascii="Times New Roman" w:hAnsi="Times New Roman" w:cs="Times New Roman"/>
                <w:color w:val="002060"/>
                <w:sz w:val="24"/>
                <w:szCs w:val="24"/>
              </w:rPr>
              <w:t>Υδράργυρος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νάτριο</w:t>
            </w:r>
            <w:proofErr w:type="spellEnd"/>
          </w:p>
        </w:tc>
        <w:tc>
          <w:tcPr>
            <w:tcW w:w="1559" w:type="dxa"/>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Τοξικό</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Οικοτοξικό</w:t>
            </w:r>
            <w:proofErr w:type="spellEnd"/>
          </w:p>
        </w:tc>
        <w:tc>
          <w:tcPr>
            <w:tcW w:w="2837" w:type="dxa"/>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Ανακύκλωση/ απομάκρυνση με σκοπό την εξειδικευμένη απόθεση </w:t>
            </w:r>
          </w:p>
        </w:tc>
      </w:tr>
      <w:tr w:rsidR="00593261" w:rsidRPr="00E30539" w:rsidTr="002C72F8">
        <w:trPr>
          <w:trHeight w:val="218"/>
        </w:trPr>
        <w:tc>
          <w:tcPr>
            <w:tcW w:w="1807" w:type="dxa"/>
            <w:shd w:val="clear" w:color="auto" w:fill="76923C"/>
          </w:tcPr>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Συστήματα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εξαερισμού</w:t>
            </w:r>
            <w:proofErr w:type="spellEnd"/>
          </w:p>
        </w:tc>
        <w:tc>
          <w:tcPr>
            <w:tcW w:w="2127" w:type="dxa"/>
            <w:shd w:val="clear" w:color="auto" w:fill="C2D69B"/>
          </w:tcPr>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CFCs</w:t>
            </w:r>
          </w:p>
        </w:tc>
        <w:tc>
          <w:tcPr>
            <w:tcW w:w="1559" w:type="dxa"/>
            <w:shd w:val="clear" w:color="auto" w:fill="D6E3BC"/>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Καταστρέφουν το στρώμα του όζοντος</w:t>
            </w:r>
          </w:p>
        </w:tc>
        <w:tc>
          <w:tcPr>
            <w:tcW w:w="2837" w:type="dxa"/>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Απομάκρυνση με σκοπό την εξειδικευμένη απόθεση </w:t>
            </w:r>
          </w:p>
        </w:tc>
      </w:tr>
      <w:tr w:rsidR="00593261" w:rsidRPr="00E30539" w:rsidTr="002C72F8">
        <w:trPr>
          <w:trHeight w:val="218"/>
        </w:trPr>
        <w:tc>
          <w:tcPr>
            <w:tcW w:w="1807" w:type="dxa"/>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Σύστημα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πυροπροστασίας</w:t>
            </w:r>
            <w:proofErr w:type="spellEnd"/>
          </w:p>
        </w:tc>
        <w:tc>
          <w:tcPr>
            <w:tcW w:w="2127" w:type="dxa"/>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CFCs</w:t>
            </w:r>
          </w:p>
        </w:tc>
        <w:tc>
          <w:tcPr>
            <w:tcW w:w="1559" w:type="dxa"/>
            <w:shd w:val="clear" w:color="auto" w:fill="D6E3BC"/>
          </w:tcPr>
          <w:p w:rsidR="00CE273C" w:rsidRDefault="00CE273C"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Καταστρέφουν το στρώμα του όζοντος</w:t>
            </w:r>
          </w:p>
        </w:tc>
        <w:tc>
          <w:tcPr>
            <w:tcW w:w="2837" w:type="dxa"/>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Απομάκρυνση με σκοπό την εξειδικευμένη απόθεση </w:t>
            </w:r>
          </w:p>
        </w:tc>
      </w:tr>
      <w:tr w:rsidR="00593261" w:rsidRPr="00E30539" w:rsidTr="002C72F8">
        <w:trPr>
          <w:trHeight w:val="218"/>
        </w:trPr>
        <w:tc>
          <w:tcPr>
            <w:tcW w:w="1807" w:type="dxa"/>
            <w:tcBorders>
              <w:bottom w:val="nil"/>
            </w:tcBorders>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Ρυπασμένες </w:t>
            </w:r>
            <w:proofErr w:type="spellStart"/>
            <w:r w:rsidRPr="00CE273C">
              <w:rPr>
                <w:rFonts w:ascii="Times New Roman" w:hAnsi="Times New Roman" w:cs="Times New Roman"/>
                <w:color w:val="002060"/>
                <w:sz w:val="24"/>
                <w:szCs w:val="24"/>
                <w:lang w:val="el-GR"/>
              </w:rPr>
              <w:lastRenderedPageBreak/>
              <w:t>υφάνσιμες</w:t>
            </w:r>
            <w:proofErr w:type="spellEnd"/>
            <w:r w:rsidRPr="00CE273C">
              <w:rPr>
                <w:rFonts w:ascii="Times New Roman" w:hAnsi="Times New Roman" w:cs="Times New Roman"/>
                <w:color w:val="002060"/>
                <w:sz w:val="24"/>
                <w:szCs w:val="24"/>
                <w:lang w:val="el-GR"/>
              </w:rPr>
              <w:t xml:space="preserve"> ίνες που χρησιμοποιούνται στις οικοδομές</w:t>
            </w:r>
          </w:p>
        </w:tc>
        <w:tc>
          <w:tcPr>
            <w:tcW w:w="2127" w:type="dxa"/>
            <w:shd w:val="clear" w:color="auto" w:fill="C2D69B"/>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Ραδιονουκλίδια</w:t>
            </w:r>
            <w:proofErr w:type="spellEnd"/>
          </w:p>
        </w:tc>
        <w:tc>
          <w:tcPr>
            <w:tcW w:w="1559" w:type="dxa"/>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Τοξικό</w:t>
            </w:r>
            <w:proofErr w:type="spellEnd"/>
          </w:p>
        </w:tc>
        <w:tc>
          <w:tcPr>
            <w:tcW w:w="2837" w:type="dxa"/>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Εξειδικευμένη απολύμανση πριν την </w:t>
            </w:r>
            <w:r w:rsidRPr="00CE273C">
              <w:rPr>
                <w:rFonts w:ascii="Times New Roman" w:hAnsi="Times New Roman" w:cs="Times New Roman"/>
                <w:color w:val="002060"/>
                <w:sz w:val="24"/>
                <w:szCs w:val="24"/>
                <w:lang w:val="el-GR"/>
              </w:rPr>
              <w:lastRenderedPageBreak/>
              <w:t xml:space="preserve">κατεδάφιση/ανακαίνιση </w:t>
            </w:r>
          </w:p>
        </w:tc>
      </w:tr>
      <w:tr w:rsidR="00593261" w:rsidRPr="00E30539"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6"/>
        </w:trPr>
        <w:tc>
          <w:tcPr>
            <w:tcW w:w="1807" w:type="dxa"/>
            <w:tcBorders>
              <w:top w:val="nil"/>
              <w:left w:val="single" w:sz="4" w:space="0" w:color="auto"/>
              <w:bottom w:val="nil"/>
              <w:right w:val="single" w:sz="4" w:space="0" w:color="auto"/>
            </w:tcBorders>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lastRenderedPageBreak/>
              <w:t xml:space="preserve">                           </w:t>
            </w:r>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Βαριά</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μέταλλα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Cd</w:t>
            </w:r>
            <w:proofErr w:type="spellEnd"/>
            <w:r w:rsidRPr="00593261">
              <w:rPr>
                <w:rFonts w:ascii="Times New Roman" w:hAnsi="Times New Roman" w:cs="Times New Roman"/>
                <w:color w:val="002060"/>
                <w:sz w:val="24"/>
                <w:szCs w:val="24"/>
              </w:rPr>
              <w:t>, Hg)</w:t>
            </w:r>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Τοξικό</w:t>
            </w:r>
            <w:proofErr w:type="spellEnd"/>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Εξειδικευμένη απολύμανση πριν την κατεδάφιση/ανακαίνιση</w:t>
            </w:r>
          </w:p>
        </w:tc>
      </w:tr>
      <w:tr w:rsidR="00593261" w:rsidRPr="00E30539"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27"/>
        </w:trPr>
        <w:tc>
          <w:tcPr>
            <w:tcW w:w="1807" w:type="dxa"/>
            <w:tcBorders>
              <w:top w:val="nil"/>
              <w:left w:val="single" w:sz="4" w:space="0" w:color="auto"/>
              <w:bottom w:val="single" w:sz="4" w:space="0" w:color="auto"/>
              <w:right w:val="single" w:sz="4" w:space="0" w:color="auto"/>
            </w:tcBorders>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                                         </w:t>
            </w:r>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Άνθρακας</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Τοξικό</w:t>
            </w:r>
            <w:proofErr w:type="spellEnd"/>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Εξειδικευμένη απολύμανση πριν την κατεδάφιση/ανακαίνιση</w:t>
            </w:r>
          </w:p>
        </w:tc>
      </w:tr>
      <w:tr w:rsidR="00593261" w:rsidRPr="00E30539"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27"/>
        </w:trPr>
        <w:tc>
          <w:tcPr>
            <w:tcW w:w="1807" w:type="dxa"/>
            <w:tcBorders>
              <w:top w:val="single" w:sz="4" w:space="0" w:color="auto"/>
              <w:left w:val="single" w:sz="4" w:space="0" w:color="auto"/>
              <w:bottom w:val="single" w:sz="4" w:space="0" w:color="auto"/>
              <w:right w:val="single" w:sz="4" w:space="0" w:color="auto"/>
            </w:tcBorders>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Ζωικά</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προϊόντα</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Άνθρακας</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Τοξικό</w:t>
            </w:r>
            <w:proofErr w:type="spellEnd"/>
          </w:p>
        </w:tc>
        <w:tc>
          <w:tcPr>
            <w:tcW w:w="2837" w:type="dxa"/>
            <w:tcBorders>
              <w:top w:val="single" w:sz="4" w:space="0" w:color="auto"/>
              <w:left w:val="single" w:sz="4" w:space="0" w:color="auto"/>
              <w:bottom w:val="single" w:sz="4" w:space="0" w:color="auto"/>
              <w:right w:val="single" w:sz="4" w:space="0" w:color="auto"/>
            </w:tcBorders>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Εξειδικευμένη απολύμανση πριν την κατεδάφιση/ανακαίνιση </w:t>
            </w:r>
          </w:p>
        </w:tc>
      </w:tr>
      <w:tr w:rsidR="00593261" w:rsidRPr="00593261"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27"/>
        </w:trPr>
        <w:tc>
          <w:tcPr>
            <w:tcW w:w="1807" w:type="dxa"/>
            <w:tcBorders>
              <w:top w:val="single" w:sz="4" w:space="0" w:color="auto"/>
              <w:left w:val="single" w:sz="4" w:space="0" w:color="auto"/>
              <w:bottom w:val="single" w:sz="4" w:space="0" w:color="auto"/>
              <w:right w:val="single" w:sz="4" w:space="0" w:color="auto"/>
            </w:tcBorders>
            <w:shd w:val="clear" w:color="auto" w:fill="76923C"/>
          </w:tcPr>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Φιάλες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γκαζιού</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Προπάνιο</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βουτάνιο</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ακετυλένιο</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Εύφλεκτα</w:t>
            </w:r>
            <w:proofErr w:type="spellEnd"/>
          </w:p>
        </w:tc>
        <w:tc>
          <w:tcPr>
            <w:tcW w:w="2837" w:type="dxa"/>
            <w:tcBorders>
              <w:top w:val="single" w:sz="4" w:space="0" w:color="auto"/>
              <w:left w:val="single" w:sz="4" w:space="0" w:color="auto"/>
              <w:bottom w:val="single" w:sz="4" w:space="0" w:color="auto"/>
              <w:right w:val="single" w:sz="4" w:space="0" w:color="auto"/>
            </w:tcBorders>
          </w:tcPr>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Επιστροφή</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στον</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προμηθευτή</w:t>
            </w:r>
            <w:proofErr w:type="spellEnd"/>
            <w:r w:rsidRPr="00593261">
              <w:rPr>
                <w:rFonts w:ascii="Times New Roman" w:hAnsi="Times New Roman" w:cs="Times New Roman"/>
                <w:color w:val="002060"/>
                <w:sz w:val="24"/>
                <w:szCs w:val="24"/>
              </w:rPr>
              <w:t xml:space="preserve"> </w:t>
            </w:r>
          </w:p>
        </w:tc>
      </w:tr>
      <w:tr w:rsidR="00593261" w:rsidRPr="00E30539"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46"/>
        </w:trPr>
        <w:tc>
          <w:tcPr>
            <w:tcW w:w="1807" w:type="dxa"/>
            <w:tcBorders>
              <w:top w:val="single" w:sz="4" w:space="0" w:color="auto"/>
              <w:left w:val="single" w:sz="4" w:space="0" w:color="auto"/>
              <w:bottom w:val="single" w:sz="4" w:space="0" w:color="auto"/>
              <w:right w:val="single" w:sz="4" w:space="0" w:color="auto"/>
            </w:tcBorders>
            <w:shd w:val="clear" w:color="auto" w:fill="76923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Πληρωτικές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ίνες</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CE273C" w:rsidRDefault="00CE273C"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Iσοκυανιούχες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ενώσεις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φθαλικός</w:t>
            </w:r>
            <w:proofErr w:type="spellEnd"/>
            <w:r w:rsidR="00CE273C">
              <w:rPr>
                <w:rFonts w:ascii="Times New Roman" w:hAnsi="Times New Roman" w:cs="Times New Roman"/>
                <w:color w:val="002060"/>
                <w:sz w:val="24"/>
                <w:szCs w:val="24"/>
                <w:lang w:val="el-GR"/>
              </w:rPr>
              <w:t xml:space="preserve"> </w:t>
            </w:r>
            <w:proofErr w:type="spellStart"/>
            <w:r w:rsidRPr="00593261">
              <w:rPr>
                <w:rFonts w:ascii="Times New Roman" w:hAnsi="Times New Roman" w:cs="Times New Roman"/>
                <w:color w:val="002060"/>
                <w:sz w:val="24"/>
                <w:szCs w:val="24"/>
              </w:rPr>
              <w:t>ανυδρίτης</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CE273C" w:rsidRDefault="00CE273C"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Τοξικό</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Διεγερτικό</w:t>
            </w:r>
            <w:proofErr w:type="spellEnd"/>
          </w:p>
        </w:tc>
        <w:tc>
          <w:tcPr>
            <w:tcW w:w="2837" w:type="dxa"/>
            <w:tcBorders>
              <w:top w:val="single" w:sz="4" w:space="0" w:color="auto"/>
              <w:left w:val="single" w:sz="4" w:space="0" w:color="auto"/>
              <w:bottom w:val="single" w:sz="4" w:space="0" w:color="auto"/>
              <w:right w:val="single" w:sz="4" w:space="0" w:color="auto"/>
            </w:tcBorders>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Επιστροφή στον προμηθευτή, ανακύκλωση, απομάκρυνση για εξειδικευμένη διαχείριση </w:t>
            </w:r>
          </w:p>
        </w:tc>
      </w:tr>
      <w:tr w:rsidR="00593261" w:rsidRPr="00E30539"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46"/>
        </w:trPr>
        <w:tc>
          <w:tcPr>
            <w:tcW w:w="1807" w:type="dxa"/>
            <w:tcBorders>
              <w:top w:val="single" w:sz="4" w:space="0" w:color="auto"/>
              <w:left w:val="single" w:sz="4" w:space="0" w:color="auto"/>
              <w:bottom w:val="single" w:sz="4" w:space="0" w:color="auto"/>
              <w:right w:val="single" w:sz="4" w:space="0" w:color="auto"/>
            </w:tcBorders>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Έλαια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και</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καύσιμα</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r w:rsidRPr="00593261">
              <w:rPr>
                <w:rFonts w:ascii="Times New Roman" w:hAnsi="Times New Roman" w:cs="Times New Roman"/>
                <w:color w:val="002060"/>
                <w:sz w:val="24"/>
                <w:szCs w:val="24"/>
              </w:rPr>
              <w:t>H/C</w:t>
            </w:r>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Εύφλεκτο</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Οικοτοξικό</w:t>
            </w:r>
            <w:proofErr w:type="spellEnd"/>
          </w:p>
        </w:tc>
        <w:tc>
          <w:tcPr>
            <w:tcW w:w="2837" w:type="dxa"/>
            <w:tcBorders>
              <w:top w:val="single" w:sz="4" w:space="0" w:color="auto"/>
              <w:left w:val="single" w:sz="4" w:space="0" w:color="auto"/>
              <w:bottom w:val="single" w:sz="4" w:space="0" w:color="auto"/>
              <w:right w:val="single" w:sz="4" w:space="0" w:color="auto"/>
            </w:tcBorders>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Επιστροφή στον προμηθευτή, ανακύκλωση, απομάκρυνση για εξειδικευμένη διαχείριση </w:t>
            </w:r>
          </w:p>
        </w:tc>
      </w:tr>
      <w:tr w:rsidR="00593261" w:rsidRPr="00E30539"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46"/>
        </w:trPr>
        <w:tc>
          <w:tcPr>
            <w:tcW w:w="1807" w:type="dxa"/>
            <w:tcBorders>
              <w:top w:val="single" w:sz="4" w:space="0" w:color="auto"/>
              <w:left w:val="single" w:sz="4" w:space="0" w:color="auto"/>
              <w:bottom w:val="single" w:sz="4" w:space="0" w:color="auto"/>
              <w:right w:val="single" w:sz="4" w:space="0" w:color="auto"/>
            </w:tcBorders>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Γυψοσανίδες</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593261" w:rsidRPr="001D3AB5"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1D3AB5"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1D3AB5">
              <w:rPr>
                <w:rFonts w:ascii="Times New Roman" w:hAnsi="Times New Roman" w:cs="Times New Roman"/>
                <w:color w:val="002060"/>
                <w:sz w:val="24"/>
                <w:szCs w:val="24"/>
                <w:lang w:val="el-GR"/>
              </w:rPr>
              <w:t>Πιθανή πηγή</w:t>
            </w:r>
          </w:p>
          <w:p w:rsidR="00593261" w:rsidRPr="001D3AB5"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r w:rsidRPr="00593261">
              <w:rPr>
                <w:rFonts w:ascii="Times New Roman" w:hAnsi="Times New Roman" w:cs="Times New Roman"/>
                <w:color w:val="002060"/>
                <w:sz w:val="24"/>
                <w:szCs w:val="24"/>
              </w:rPr>
              <w:t>H</w:t>
            </w:r>
            <w:r w:rsidRPr="001D3AB5">
              <w:rPr>
                <w:rFonts w:ascii="Times New Roman" w:hAnsi="Times New Roman" w:cs="Times New Roman"/>
                <w:color w:val="002060"/>
                <w:position w:val="-4"/>
                <w:sz w:val="24"/>
                <w:szCs w:val="24"/>
                <w:vertAlign w:val="subscript"/>
                <w:lang w:val="el-GR"/>
              </w:rPr>
              <w:t>2</w:t>
            </w:r>
            <w:r w:rsidRPr="00593261">
              <w:rPr>
                <w:rFonts w:ascii="Times New Roman" w:hAnsi="Times New Roman" w:cs="Times New Roman"/>
                <w:color w:val="002060"/>
                <w:sz w:val="24"/>
                <w:szCs w:val="24"/>
              </w:rPr>
              <w:t>S</w:t>
            </w:r>
            <w:r w:rsidRPr="001D3AB5">
              <w:rPr>
                <w:rFonts w:ascii="Times New Roman" w:hAnsi="Times New Roman" w:cs="Times New Roman"/>
                <w:color w:val="002060"/>
                <w:sz w:val="24"/>
                <w:szCs w:val="24"/>
                <w:lang w:val="el-GR"/>
              </w:rPr>
              <w:t xml:space="preserve"> στο </w:t>
            </w:r>
            <w:r w:rsidRPr="001D3AB5">
              <w:rPr>
                <w:rFonts w:ascii="Times New Roman" w:hAnsi="Times New Roman" w:cs="Times New Roman"/>
                <w:color w:val="002060"/>
                <w:sz w:val="24"/>
                <w:szCs w:val="24"/>
                <w:lang w:val="el-GR"/>
              </w:rPr>
              <w:lastRenderedPageBreak/>
              <w:t>χώρο διάθεσης</w:t>
            </w:r>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593261" w:rsidRPr="001D3AB5"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Εύφλεκτο</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Τοξικό</w:t>
            </w:r>
            <w:proofErr w:type="spellEnd"/>
          </w:p>
        </w:tc>
        <w:tc>
          <w:tcPr>
            <w:tcW w:w="2837" w:type="dxa"/>
            <w:tcBorders>
              <w:top w:val="single" w:sz="4" w:space="0" w:color="auto"/>
              <w:left w:val="single" w:sz="4" w:space="0" w:color="auto"/>
              <w:bottom w:val="single" w:sz="4" w:space="0" w:color="auto"/>
              <w:right w:val="single" w:sz="4" w:space="0" w:color="auto"/>
            </w:tcBorders>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Επιστροφή στον προμηθευτή, ανακύκλωση, απομάκρυνση για εξειδικευμένη διαχείριση </w:t>
            </w:r>
          </w:p>
        </w:tc>
      </w:tr>
      <w:tr w:rsidR="00593261" w:rsidRPr="00E30539"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6"/>
        </w:trPr>
        <w:tc>
          <w:tcPr>
            <w:tcW w:w="1807" w:type="dxa"/>
            <w:tcBorders>
              <w:top w:val="single" w:sz="4" w:space="0" w:color="auto"/>
              <w:left w:val="single" w:sz="4" w:space="0" w:color="auto"/>
              <w:bottom w:val="single" w:sz="4" w:space="0" w:color="auto"/>
              <w:right w:val="single" w:sz="4" w:space="0" w:color="auto"/>
            </w:tcBorders>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593261">
            <w:pPr>
              <w:autoSpaceDE w:val="0"/>
              <w:autoSpaceDN w:val="0"/>
              <w:adjustRightInd w:val="0"/>
              <w:spacing w:before="100" w:after="100" w:line="360" w:lineRule="auto"/>
              <w:ind w:right="-108" w:firstLine="567"/>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Γυαλί</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593261" w:rsidRPr="00593261" w:rsidRDefault="00593261" w:rsidP="00593261">
            <w:pPr>
              <w:autoSpaceDE w:val="0"/>
              <w:autoSpaceDN w:val="0"/>
              <w:adjustRightInd w:val="0"/>
              <w:spacing w:before="100" w:after="100" w:line="360" w:lineRule="auto"/>
              <w:ind w:left="-108" w:firstLine="567"/>
              <w:jc w:val="both"/>
              <w:rPr>
                <w:rFonts w:ascii="Times New Roman" w:hAnsi="Times New Roman" w:cs="Times New Roman"/>
                <w:color w:val="002060"/>
                <w:sz w:val="24"/>
                <w:szCs w:val="24"/>
              </w:rPr>
            </w:pPr>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tc>
        <w:tc>
          <w:tcPr>
            <w:tcW w:w="2837" w:type="dxa"/>
            <w:tcBorders>
              <w:top w:val="single" w:sz="4" w:space="0" w:color="auto"/>
              <w:left w:val="single" w:sz="4" w:space="0" w:color="auto"/>
              <w:bottom w:val="single" w:sz="4" w:space="0" w:color="auto"/>
              <w:right w:val="single" w:sz="4" w:space="0" w:color="auto"/>
            </w:tcBorders>
          </w:tcPr>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Παρουσιάζει δυσκολίες στη συλλογή και μεταφορά προς επεξεργασία</w:t>
            </w:r>
          </w:p>
        </w:tc>
      </w:tr>
      <w:tr w:rsidR="00593261" w:rsidRPr="00E30539"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55"/>
        </w:trPr>
        <w:tc>
          <w:tcPr>
            <w:tcW w:w="1807" w:type="dxa"/>
            <w:tcBorders>
              <w:top w:val="single" w:sz="4" w:space="0" w:color="auto"/>
              <w:left w:val="single" w:sz="4" w:space="0" w:color="auto"/>
              <w:bottom w:val="single" w:sz="4" w:space="0" w:color="auto"/>
              <w:right w:val="single" w:sz="4" w:space="0" w:color="auto"/>
            </w:tcBorders>
            <w:shd w:val="clear" w:color="auto" w:fill="76923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Δρόμοι</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Πίσσα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διαλύτες</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Εύφλεκτο</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Τοξικό</w:t>
            </w:r>
            <w:proofErr w:type="spellEnd"/>
          </w:p>
        </w:tc>
        <w:tc>
          <w:tcPr>
            <w:tcW w:w="2837" w:type="dxa"/>
            <w:tcBorders>
              <w:top w:val="single" w:sz="4" w:space="0" w:color="auto"/>
              <w:left w:val="single" w:sz="4" w:space="0" w:color="auto"/>
              <w:bottom w:val="single" w:sz="4" w:space="0" w:color="auto"/>
              <w:right w:val="single" w:sz="4" w:space="0" w:color="auto"/>
            </w:tcBorders>
          </w:tcPr>
          <w:p w:rsidR="00593261" w:rsidRPr="001D3AB5"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Ανακύκλωση, και ανάκτηση αν η ικανότητα εκχύλισης είναι χαμηλή. </w:t>
            </w:r>
            <w:r w:rsidRPr="001D3AB5">
              <w:rPr>
                <w:rFonts w:ascii="Times New Roman" w:hAnsi="Times New Roman" w:cs="Times New Roman"/>
                <w:color w:val="002060"/>
                <w:sz w:val="24"/>
                <w:szCs w:val="24"/>
                <w:lang w:val="el-GR"/>
              </w:rPr>
              <w:t xml:space="preserve">Ξεχωριστή διάθεση αν η ικανότητα εκχύλισης είναι μεγάλη </w:t>
            </w:r>
          </w:p>
        </w:tc>
      </w:tr>
      <w:tr w:rsidR="00593261" w:rsidRPr="00E30539" w:rsidTr="00CE27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55"/>
        </w:trPr>
        <w:tc>
          <w:tcPr>
            <w:tcW w:w="1807" w:type="dxa"/>
            <w:tcBorders>
              <w:top w:val="single" w:sz="4" w:space="0" w:color="auto"/>
              <w:left w:val="single" w:sz="4" w:space="0" w:color="auto"/>
              <w:bottom w:val="single" w:sz="4" w:space="0" w:color="auto"/>
              <w:right w:val="single" w:sz="4" w:space="0" w:color="auto"/>
            </w:tcBorders>
            <w:shd w:val="clear" w:color="auto" w:fill="76923C"/>
          </w:tcPr>
          <w:p w:rsidR="00593261" w:rsidRPr="001D3AB5"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Υπόστρωμα</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τέφρας</w:t>
            </w:r>
            <w:proofErr w:type="spellEnd"/>
            <w:r w:rsidRPr="00593261">
              <w:rPr>
                <w:rFonts w:ascii="Times New Roman" w:hAnsi="Times New Roman" w:cs="Times New Roman"/>
                <w:color w:val="002060"/>
                <w:sz w:val="24"/>
                <w:szCs w:val="24"/>
              </w:rPr>
              <w:t xml:space="preserve">/ </w:t>
            </w:r>
            <w:proofErr w:type="spellStart"/>
            <w:r w:rsidRPr="00593261">
              <w:rPr>
                <w:rFonts w:ascii="Times New Roman" w:hAnsi="Times New Roman" w:cs="Times New Roman"/>
                <w:color w:val="002060"/>
                <w:sz w:val="24"/>
                <w:szCs w:val="24"/>
              </w:rPr>
              <w:t>κλίνκερ</w:t>
            </w:r>
            <w:proofErr w:type="spellEnd"/>
            <w:r w:rsidRPr="00593261">
              <w:rPr>
                <w:rFonts w:ascii="Times New Roman" w:hAnsi="Times New Roman" w:cs="Times New Roman"/>
                <w:color w:val="002060"/>
                <w:sz w:val="24"/>
                <w:szCs w:val="24"/>
              </w:rPr>
              <w:t xml:space="preserve"> </w:t>
            </w:r>
          </w:p>
        </w:tc>
        <w:tc>
          <w:tcPr>
            <w:tcW w:w="2127" w:type="dxa"/>
            <w:tcBorders>
              <w:top w:val="single" w:sz="4" w:space="0" w:color="auto"/>
              <w:left w:val="single" w:sz="4" w:space="0" w:color="auto"/>
              <w:bottom w:val="single" w:sz="4" w:space="0" w:color="auto"/>
              <w:right w:val="single" w:sz="4" w:space="0" w:color="auto"/>
            </w:tcBorders>
            <w:shd w:val="clear" w:color="auto" w:fill="C2D69B"/>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CE273C"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Βαριά μέταλλα περιλαμβανομένου του υδραργύρου και του χαλκού. </w:t>
            </w:r>
          </w:p>
        </w:tc>
        <w:tc>
          <w:tcPr>
            <w:tcW w:w="1559" w:type="dxa"/>
            <w:tcBorders>
              <w:top w:val="single" w:sz="4" w:space="0" w:color="auto"/>
              <w:left w:val="single" w:sz="4" w:space="0" w:color="auto"/>
              <w:bottom w:val="single" w:sz="4" w:space="0" w:color="auto"/>
              <w:right w:val="single" w:sz="4" w:space="0" w:color="auto"/>
            </w:tcBorders>
            <w:shd w:val="clear" w:color="auto" w:fill="D6E3BC"/>
          </w:tcPr>
          <w:p w:rsidR="00593261" w:rsidRPr="00CE273C" w:rsidRDefault="00593261" w:rsidP="00593261">
            <w:pPr>
              <w:autoSpaceDE w:val="0"/>
              <w:autoSpaceDN w:val="0"/>
              <w:adjustRightInd w:val="0"/>
              <w:spacing w:before="100" w:after="100" w:line="360" w:lineRule="auto"/>
              <w:ind w:firstLine="567"/>
              <w:jc w:val="both"/>
              <w:rPr>
                <w:rFonts w:ascii="Times New Roman" w:hAnsi="Times New Roman" w:cs="Times New Roman"/>
                <w:color w:val="002060"/>
                <w:sz w:val="24"/>
                <w:szCs w:val="24"/>
                <w:lang w:val="el-GR"/>
              </w:rPr>
            </w:pPr>
          </w:p>
          <w:p w:rsidR="00593261" w:rsidRPr="00593261"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rPr>
            </w:pPr>
            <w:proofErr w:type="spellStart"/>
            <w:r w:rsidRPr="00593261">
              <w:rPr>
                <w:rFonts w:ascii="Times New Roman" w:hAnsi="Times New Roman" w:cs="Times New Roman"/>
                <w:color w:val="002060"/>
                <w:sz w:val="24"/>
                <w:szCs w:val="24"/>
              </w:rPr>
              <w:t>Τοξικά</w:t>
            </w:r>
            <w:proofErr w:type="spellEnd"/>
            <w:r w:rsidRPr="00593261">
              <w:rPr>
                <w:rFonts w:ascii="Times New Roman" w:hAnsi="Times New Roman" w:cs="Times New Roman"/>
                <w:color w:val="002060"/>
                <w:sz w:val="24"/>
                <w:szCs w:val="24"/>
              </w:rPr>
              <w:t xml:space="preserve"> </w:t>
            </w:r>
          </w:p>
        </w:tc>
        <w:tc>
          <w:tcPr>
            <w:tcW w:w="2837" w:type="dxa"/>
            <w:tcBorders>
              <w:top w:val="single" w:sz="4" w:space="0" w:color="auto"/>
              <w:left w:val="single" w:sz="4" w:space="0" w:color="auto"/>
              <w:bottom w:val="single" w:sz="4" w:space="0" w:color="auto"/>
              <w:right w:val="single" w:sz="4" w:space="0" w:color="auto"/>
            </w:tcBorders>
          </w:tcPr>
          <w:p w:rsidR="00593261" w:rsidRPr="001D3AB5" w:rsidRDefault="00593261" w:rsidP="00CE273C">
            <w:pPr>
              <w:autoSpaceDE w:val="0"/>
              <w:autoSpaceDN w:val="0"/>
              <w:adjustRightInd w:val="0"/>
              <w:spacing w:before="100" w:after="100" w:line="360" w:lineRule="auto"/>
              <w:jc w:val="both"/>
              <w:rPr>
                <w:rFonts w:ascii="Times New Roman" w:hAnsi="Times New Roman" w:cs="Times New Roman"/>
                <w:color w:val="002060"/>
                <w:sz w:val="24"/>
                <w:szCs w:val="24"/>
                <w:lang w:val="el-GR"/>
              </w:rPr>
            </w:pPr>
            <w:r w:rsidRPr="00CE273C">
              <w:rPr>
                <w:rFonts w:ascii="Times New Roman" w:hAnsi="Times New Roman" w:cs="Times New Roman"/>
                <w:color w:val="002060"/>
                <w:sz w:val="24"/>
                <w:szCs w:val="24"/>
                <w:lang w:val="el-GR"/>
              </w:rPr>
              <w:t xml:space="preserve">Ανακύκλωση, και ανάκτηση αν η ικανότητα εκχύλισης είναι χαμηλή. </w:t>
            </w:r>
            <w:r w:rsidRPr="001D3AB5">
              <w:rPr>
                <w:rFonts w:ascii="Times New Roman" w:hAnsi="Times New Roman" w:cs="Times New Roman"/>
                <w:color w:val="002060"/>
                <w:sz w:val="24"/>
                <w:szCs w:val="24"/>
                <w:lang w:val="el-GR"/>
              </w:rPr>
              <w:t xml:space="preserve">Ξεχωριστή διάθεση αν η ικανότητα εκχύλισης είναι μεγάλη </w:t>
            </w:r>
          </w:p>
        </w:tc>
      </w:tr>
    </w:tbl>
    <w:p w:rsidR="00593261" w:rsidRDefault="00593261" w:rsidP="00CE273C">
      <w:pPr>
        <w:pStyle w:val="a5"/>
        <w:tabs>
          <w:tab w:val="clear" w:pos="4153"/>
          <w:tab w:val="clear" w:pos="8306"/>
        </w:tabs>
        <w:spacing w:line="360" w:lineRule="auto"/>
        <w:jc w:val="both"/>
        <w:rPr>
          <w:rFonts w:ascii="Times New Roman" w:hAnsi="Times New Roman" w:cs="Times New Roman"/>
          <w:i/>
          <w:iCs/>
          <w:sz w:val="24"/>
          <w:szCs w:val="24"/>
          <w:lang w:val="el-GR"/>
        </w:rPr>
      </w:pPr>
    </w:p>
    <w:p w:rsidR="00CE273C" w:rsidRPr="00CE273C" w:rsidRDefault="00CE273C" w:rsidP="00CE273C">
      <w:pPr>
        <w:pStyle w:val="a5"/>
        <w:tabs>
          <w:tab w:val="clear" w:pos="4153"/>
          <w:tab w:val="clear" w:pos="8306"/>
        </w:tabs>
        <w:spacing w:line="360" w:lineRule="auto"/>
        <w:jc w:val="both"/>
        <w:rPr>
          <w:rFonts w:ascii="Times New Roman" w:hAnsi="Times New Roman" w:cs="Times New Roman"/>
          <w:sz w:val="24"/>
          <w:szCs w:val="24"/>
          <w:lang w:val="el-GR"/>
        </w:rPr>
      </w:pPr>
    </w:p>
    <w:p w:rsidR="00593261" w:rsidRPr="00CE273C" w:rsidRDefault="00593261" w:rsidP="00593261">
      <w:pPr>
        <w:autoSpaceDE w:val="0"/>
        <w:autoSpaceDN w:val="0"/>
        <w:adjustRightInd w:val="0"/>
        <w:spacing w:line="360" w:lineRule="auto"/>
        <w:ind w:firstLine="567"/>
        <w:jc w:val="both"/>
        <w:rPr>
          <w:rFonts w:ascii="Times New Roman" w:hAnsi="Times New Roman" w:cs="Times New Roman"/>
          <w:sz w:val="24"/>
          <w:szCs w:val="24"/>
          <w:lang w:val="el-GR"/>
        </w:rPr>
      </w:pPr>
      <w:r w:rsidRPr="00CE273C">
        <w:rPr>
          <w:rFonts w:ascii="Times New Roman" w:hAnsi="Times New Roman" w:cs="Times New Roman"/>
          <w:color w:val="000000"/>
          <w:sz w:val="24"/>
          <w:szCs w:val="24"/>
          <w:lang w:val="el-GR"/>
        </w:rPr>
        <w:t>Σε  κάθε  περίπτωση,</w:t>
      </w:r>
      <w:r w:rsidRPr="00CE273C">
        <w:rPr>
          <w:rFonts w:ascii="Times New Roman" w:hAnsi="Times New Roman" w:cs="Times New Roman"/>
          <w:sz w:val="24"/>
          <w:szCs w:val="24"/>
          <w:lang w:val="el-GR"/>
        </w:rPr>
        <w:t xml:space="preserve"> τα  υλικά που προέρχονται από τις διάφορες οικοδομικές δραστηριότητες  ( κατασκευές,  εκσκαφές,  οδοποιία,  κατεδαφίσεις ),  μπορεί  να περιέχουν  ανεξαρτήτως  προέλευσης  τα  ακόλουθα  υλικά: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σκυρόδεμα</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τούβλα</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πλακάκια</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και</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κεραμικά</w:t>
      </w:r>
      <w:proofErr w:type="spellEnd"/>
      <w:r w:rsidRPr="00593261">
        <w:rPr>
          <w:rFonts w:ascii="Times New Roman" w:hAnsi="Times New Roman" w:cs="Times New Roman"/>
          <w:sz w:val="24"/>
          <w:szCs w:val="24"/>
        </w:rPr>
        <w:t xml:space="preserve"> </w:t>
      </w:r>
    </w:p>
    <w:p w:rsidR="00593261" w:rsidRPr="001D3AB5"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μίγματα  ή  επιμέρους  συστατικά  από  σκυρόδεμα,  τούβλα,  πλακάκια   και κεραμικά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ξύλο</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γυαλί</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πλαστικό</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μίγματα</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ορυκτής</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ασφάλτου</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lastRenderedPageBreak/>
        <w:t>λιθανθρακόπισσα</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και</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προϊόντα</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πίσσας</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χαλκός</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μπρούντζος</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ορείχαλκος</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αλουμίνιο</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μόλυβδος</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ψευδάργυρος</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σίδηρος</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και</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χάλυβας</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κασσίτερος</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ανάμικτα</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μέταλλα</w:t>
      </w:r>
      <w:proofErr w:type="spellEnd"/>
      <w:r w:rsidRPr="00593261">
        <w:rPr>
          <w:rFonts w:ascii="Times New Roman" w:hAnsi="Times New Roman" w:cs="Times New Roman"/>
          <w:sz w:val="24"/>
          <w:szCs w:val="24"/>
        </w:rPr>
        <w:t xml:space="preserve"> </w:t>
      </w:r>
    </w:p>
    <w:p w:rsidR="00593261" w:rsidRPr="001D3AB5"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καλώδια  που  περιέχουν  πετρέλαιο  και  άλλες  επικίνδυνες  ουσίες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χώματα</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και</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πέτρες</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μπάζα</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εκσκαφών</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μονωτικά</w:t>
      </w:r>
      <w:proofErr w:type="spellEnd"/>
      <w:r w:rsidRPr="00593261">
        <w:rPr>
          <w:rFonts w:ascii="Times New Roman" w:hAnsi="Times New Roman" w:cs="Times New Roman"/>
          <w:sz w:val="24"/>
          <w:szCs w:val="24"/>
        </w:rPr>
        <w:t xml:space="preserve">  </w:t>
      </w:r>
      <w:proofErr w:type="spellStart"/>
      <w:r w:rsidRPr="00593261">
        <w:rPr>
          <w:rFonts w:ascii="Times New Roman" w:hAnsi="Times New Roman" w:cs="Times New Roman"/>
          <w:sz w:val="24"/>
          <w:szCs w:val="24"/>
        </w:rPr>
        <w:t>υλικά</w:t>
      </w:r>
      <w:proofErr w:type="spellEnd"/>
      <w:r w:rsidRPr="00593261">
        <w:rPr>
          <w:rFonts w:ascii="Times New Roman" w:hAnsi="Times New Roman" w:cs="Times New Roman"/>
          <w:sz w:val="24"/>
          <w:szCs w:val="24"/>
        </w:rPr>
        <w:t xml:space="preserve"> </w:t>
      </w:r>
    </w:p>
    <w:p w:rsidR="00593261" w:rsidRPr="001D3AB5"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υλικά  δομικών  κατασκευών  που  περιέχουν  αμίαντο </w:t>
      </w:r>
    </w:p>
    <w:p w:rsidR="00593261" w:rsidRPr="001D3AB5"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υλικά  δομικών  κατασκευών  με  βάση  τον  γύψο </w:t>
      </w:r>
    </w:p>
    <w:p w:rsidR="00593261" w:rsidRPr="001D3AB5"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 xml:space="preserve">απόβλητα  δομικών  κατασκευών και κατεδαφίσεων που περιέχουν υδράργυρο </w:t>
      </w:r>
    </w:p>
    <w:p w:rsidR="00593261" w:rsidRPr="001D3AB5"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απόβλητα  δομικών  κατασκευών  και  κατεδαφίσεων  που  περιέχουν  Ρ</w:t>
      </w:r>
      <w:r w:rsidRPr="00593261">
        <w:rPr>
          <w:rFonts w:ascii="Times New Roman" w:hAnsi="Times New Roman" w:cs="Times New Roman"/>
          <w:sz w:val="24"/>
          <w:szCs w:val="24"/>
        </w:rPr>
        <w:t>CB</w:t>
      </w:r>
      <w:r w:rsidRPr="001D3AB5">
        <w:rPr>
          <w:rFonts w:ascii="Times New Roman" w:hAnsi="Times New Roman" w:cs="Times New Roman"/>
          <w:sz w:val="24"/>
          <w:szCs w:val="24"/>
          <w:lang w:val="el-GR"/>
        </w:rPr>
        <w:t xml:space="preserve">, δάπεδα  με  βάση  ρητίνες  που  περιέχουν  </w:t>
      </w:r>
      <w:r w:rsidRPr="00593261">
        <w:rPr>
          <w:rFonts w:ascii="Times New Roman" w:hAnsi="Times New Roman" w:cs="Times New Roman"/>
          <w:sz w:val="24"/>
          <w:szCs w:val="24"/>
        </w:rPr>
        <w:t>PCB</w:t>
      </w:r>
      <w:r w:rsidRPr="001D3AB5">
        <w:rPr>
          <w:rFonts w:ascii="Times New Roman" w:hAnsi="Times New Roman" w:cs="Times New Roman"/>
          <w:sz w:val="24"/>
          <w:szCs w:val="24"/>
          <w:lang w:val="el-GR"/>
        </w:rPr>
        <w:t xml:space="preserve"> κλπ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Κόλλες</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Γαλακτώματα</w:t>
      </w:r>
      <w:proofErr w:type="spellEnd"/>
      <w:r w:rsidRPr="00593261">
        <w:rPr>
          <w:rFonts w:ascii="Times New Roman" w:hAnsi="Times New Roman" w:cs="Times New Roman"/>
          <w:sz w:val="24"/>
          <w:szCs w:val="24"/>
        </w:rPr>
        <w:t xml:space="preserve"> </w:t>
      </w:r>
    </w:p>
    <w:p w:rsidR="00593261" w:rsidRPr="00593261"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rPr>
      </w:pPr>
      <w:proofErr w:type="spellStart"/>
      <w:r w:rsidRPr="00593261">
        <w:rPr>
          <w:rFonts w:ascii="Times New Roman" w:hAnsi="Times New Roman" w:cs="Times New Roman"/>
          <w:sz w:val="24"/>
          <w:szCs w:val="24"/>
        </w:rPr>
        <w:t>Χρώματα</w:t>
      </w:r>
      <w:proofErr w:type="spellEnd"/>
      <w:r w:rsidRPr="00593261">
        <w:rPr>
          <w:rFonts w:ascii="Times New Roman" w:hAnsi="Times New Roman" w:cs="Times New Roman"/>
          <w:sz w:val="24"/>
          <w:szCs w:val="24"/>
        </w:rPr>
        <w:t xml:space="preserve"> – </w:t>
      </w:r>
      <w:proofErr w:type="spellStart"/>
      <w:r w:rsidRPr="00593261">
        <w:rPr>
          <w:rFonts w:ascii="Times New Roman" w:hAnsi="Times New Roman" w:cs="Times New Roman"/>
          <w:sz w:val="24"/>
          <w:szCs w:val="24"/>
        </w:rPr>
        <w:t>βαφές</w:t>
      </w:r>
      <w:proofErr w:type="spellEnd"/>
      <w:r w:rsidRPr="00593261">
        <w:rPr>
          <w:rFonts w:ascii="Times New Roman" w:hAnsi="Times New Roman" w:cs="Times New Roman"/>
          <w:sz w:val="24"/>
          <w:szCs w:val="24"/>
        </w:rPr>
        <w:t xml:space="preserve"> </w:t>
      </w:r>
    </w:p>
    <w:p w:rsidR="00CE273C" w:rsidRDefault="00593261" w:rsidP="00704208">
      <w:pPr>
        <w:pStyle w:val="a7"/>
        <w:numPr>
          <w:ilvl w:val="0"/>
          <w:numId w:val="11"/>
        </w:numPr>
        <w:autoSpaceDE w:val="0"/>
        <w:autoSpaceDN w:val="0"/>
        <w:adjustRightInd w:val="0"/>
        <w:spacing w:after="0" w:line="360" w:lineRule="auto"/>
        <w:ind w:firstLine="567"/>
        <w:contextualSpacing w:val="0"/>
        <w:jc w:val="both"/>
        <w:rPr>
          <w:rFonts w:ascii="Times New Roman" w:hAnsi="Times New Roman" w:cs="Times New Roman"/>
          <w:sz w:val="24"/>
          <w:szCs w:val="24"/>
          <w:lang w:val="el-GR"/>
        </w:rPr>
      </w:pPr>
      <w:r w:rsidRPr="00CE273C">
        <w:rPr>
          <w:rFonts w:ascii="Times New Roman" w:hAnsi="Times New Roman" w:cs="Times New Roman"/>
          <w:sz w:val="24"/>
          <w:szCs w:val="24"/>
          <w:lang w:val="el-GR"/>
        </w:rPr>
        <w:t xml:space="preserve">Ρητίνες </w:t>
      </w:r>
      <w:r w:rsidR="00CE273C">
        <w:rPr>
          <w:rFonts w:ascii="Times New Roman" w:hAnsi="Times New Roman" w:cs="Times New Roman"/>
          <w:sz w:val="24"/>
          <w:szCs w:val="24"/>
          <w:lang w:val="el-GR"/>
        </w:rPr>
        <w:t xml:space="preserve"> </w:t>
      </w:r>
    </w:p>
    <w:p w:rsidR="00593261" w:rsidRPr="00CE273C" w:rsidRDefault="00593261" w:rsidP="00CE273C">
      <w:pPr>
        <w:autoSpaceDE w:val="0"/>
        <w:autoSpaceDN w:val="0"/>
        <w:adjustRightInd w:val="0"/>
        <w:spacing w:after="0" w:line="360" w:lineRule="auto"/>
        <w:ind w:firstLine="567"/>
        <w:jc w:val="both"/>
        <w:rPr>
          <w:rFonts w:ascii="Times New Roman" w:hAnsi="Times New Roman" w:cs="Times New Roman"/>
          <w:sz w:val="24"/>
          <w:szCs w:val="24"/>
          <w:lang w:val="el-GR"/>
        </w:rPr>
      </w:pPr>
      <w:r w:rsidRPr="00CE273C">
        <w:rPr>
          <w:rFonts w:ascii="Times New Roman" w:hAnsi="Times New Roman" w:cs="Times New Roman"/>
          <w:sz w:val="24"/>
          <w:szCs w:val="24"/>
          <w:lang w:val="el-GR"/>
        </w:rPr>
        <w:t xml:space="preserve">Το είδος των δομικών υλικών που θα χρησιμοποιηθούν για την ανέγερση νέων κατασκευών, εξαρτάται από το είδος της κατασκευής, καθώς και από ποικίλους άλλους παράγοντες οικονομικής, πολιτικής, τεχνολογικής και κοινωνικής φύσεως. </w:t>
      </w:r>
    </w:p>
    <w:p w:rsidR="00593261" w:rsidRDefault="00593261" w:rsidP="003B7732">
      <w:pPr>
        <w:ind w:firstLine="567"/>
        <w:rPr>
          <w:lang w:val="el-GR"/>
        </w:rPr>
      </w:pPr>
    </w:p>
    <w:p w:rsidR="00CE273C" w:rsidRDefault="00CE273C" w:rsidP="003B7732">
      <w:pPr>
        <w:ind w:firstLine="567"/>
        <w:rPr>
          <w:lang w:val="el-GR"/>
        </w:rPr>
      </w:pPr>
    </w:p>
    <w:p w:rsidR="00CE273C" w:rsidRDefault="00CE273C" w:rsidP="003B7732">
      <w:pPr>
        <w:ind w:firstLine="567"/>
        <w:rPr>
          <w:lang w:val="el-GR"/>
        </w:rPr>
      </w:pPr>
    </w:p>
    <w:p w:rsidR="00CE273C" w:rsidRDefault="00CE273C" w:rsidP="003B7732">
      <w:pPr>
        <w:ind w:firstLine="567"/>
        <w:rPr>
          <w:lang w:val="el-GR"/>
        </w:rPr>
      </w:pPr>
    </w:p>
    <w:p w:rsidR="00CE273C" w:rsidRDefault="00CE273C" w:rsidP="003B7732">
      <w:pPr>
        <w:ind w:firstLine="567"/>
        <w:rPr>
          <w:lang w:val="el-GR"/>
        </w:rPr>
      </w:pPr>
    </w:p>
    <w:p w:rsidR="00CE273C" w:rsidRDefault="00CE273C" w:rsidP="005D7BE6">
      <w:pPr>
        <w:rPr>
          <w:lang w:val="el-GR"/>
        </w:rPr>
      </w:pPr>
    </w:p>
    <w:p w:rsidR="008125C6" w:rsidRPr="008125C6" w:rsidRDefault="008125C6" w:rsidP="008125C6">
      <w:pPr>
        <w:spacing w:line="360" w:lineRule="auto"/>
        <w:ind w:firstLine="567"/>
        <w:jc w:val="both"/>
        <w:rPr>
          <w:rFonts w:ascii="Times New Roman" w:hAnsi="Times New Roman" w:cs="Times New Roman"/>
          <w:b/>
          <w:bCs/>
          <w:iCs/>
          <w:sz w:val="28"/>
          <w:szCs w:val="28"/>
          <w:lang w:val="el-GR"/>
        </w:rPr>
      </w:pPr>
      <w:r w:rsidRPr="008125C6">
        <w:rPr>
          <w:rFonts w:ascii="Times New Roman" w:hAnsi="Times New Roman" w:cs="Times New Roman"/>
          <w:b/>
          <w:bCs/>
          <w:iCs/>
          <w:sz w:val="28"/>
          <w:szCs w:val="28"/>
          <w:lang w:val="el-GR"/>
        </w:rPr>
        <w:lastRenderedPageBreak/>
        <w:t xml:space="preserve">ΚΕΦΑΛΑΙΟ  3 : Η ΚΑΤΑΣΤΑΣΗ ΣΕ ΕΥΡΩΠΗ ΚΑΙ ΕΛΛΑΔΑ </w:t>
      </w:r>
    </w:p>
    <w:p w:rsidR="008125C6" w:rsidRDefault="008125C6" w:rsidP="008125C6">
      <w:pPr>
        <w:spacing w:line="360" w:lineRule="auto"/>
        <w:ind w:firstLine="567"/>
        <w:jc w:val="both"/>
        <w:rPr>
          <w:rFonts w:ascii="Times New Roman" w:hAnsi="Times New Roman" w:cs="Times New Roman"/>
          <w:b/>
          <w:bCs/>
          <w:sz w:val="28"/>
          <w:szCs w:val="28"/>
          <w:lang w:val="el-GR"/>
        </w:rPr>
      </w:pPr>
      <w:r w:rsidRPr="008125C6">
        <w:rPr>
          <w:rFonts w:ascii="Times New Roman" w:hAnsi="Times New Roman" w:cs="Times New Roman"/>
          <w:b/>
          <w:bCs/>
          <w:sz w:val="28"/>
          <w:szCs w:val="28"/>
          <w:lang w:val="el-GR"/>
        </w:rPr>
        <w:t>3.1.  Η κατάσταση στην Ευρώπη</w:t>
      </w:r>
    </w:p>
    <w:p w:rsidR="008125C6" w:rsidRDefault="008125C6" w:rsidP="008125C6">
      <w:pPr>
        <w:spacing w:line="360" w:lineRule="auto"/>
        <w:ind w:firstLine="567"/>
        <w:jc w:val="both"/>
        <w:rPr>
          <w:rFonts w:ascii="Times New Roman" w:hAnsi="Times New Roman" w:cs="Times New Roman"/>
          <w:b/>
          <w:bCs/>
          <w:sz w:val="28"/>
          <w:szCs w:val="28"/>
          <w:lang w:val="el-GR"/>
        </w:rPr>
      </w:pPr>
      <w:r w:rsidRPr="008125C6">
        <w:rPr>
          <w:rFonts w:ascii="Times New Roman" w:hAnsi="Times New Roman" w:cs="Times New Roman"/>
          <w:sz w:val="24"/>
          <w:szCs w:val="24"/>
          <w:lang w:val="el-GR"/>
        </w:rPr>
        <w:t>Τα αδρανή υλικά που καταναλώνονται στις ευρωπαϊκές χώρες για να καλύψουν τις αναπτυξιακές τους ανάγκες βρίσκονται στην κορυφή της ζήτησης, μεταξύ των ορυκτών πρώτων υλών.</w:t>
      </w:r>
      <w:r>
        <w:rPr>
          <w:rFonts w:ascii="Times New Roman" w:hAnsi="Times New Roman" w:cs="Times New Roman"/>
          <w:b/>
          <w:bCs/>
          <w:sz w:val="28"/>
          <w:szCs w:val="28"/>
          <w:lang w:val="el-GR"/>
        </w:rPr>
        <w:t xml:space="preserve"> </w:t>
      </w:r>
      <w:r w:rsidRPr="008125C6">
        <w:rPr>
          <w:rFonts w:ascii="Times New Roman" w:hAnsi="Times New Roman" w:cs="Times New Roman"/>
          <w:sz w:val="24"/>
          <w:szCs w:val="24"/>
          <w:lang w:val="el-GR"/>
        </w:rPr>
        <w:t xml:space="preserve">Σύμφωνα με την ετήσια έκθεση του Ευρωπαϊκού Οργανισμού Αδρανών, για την περίοδο 2010 – 2011, η συνολική ζήτηση αδρανών υλικών στην Ευρώπη ήταν 3 δις τόνοι ετησίως. </w:t>
      </w:r>
      <w:r>
        <w:rPr>
          <w:rFonts w:ascii="Times New Roman" w:hAnsi="Times New Roman" w:cs="Times New Roman"/>
          <w:sz w:val="24"/>
          <w:szCs w:val="24"/>
          <w:lang w:val="el-GR"/>
        </w:rPr>
        <w:t xml:space="preserve"> </w:t>
      </w:r>
    </w:p>
    <w:p w:rsidR="008125C6" w:rsidRPr="008125C6" w:rsidRDefault="008125C6" w:rsidP="008125C6">
      <w:pPr>
        <w:spacing w:line="360" w:lineRule="auto"/>
        <w:ind w:firstLine="567"/>
        <w:jc w:val="both"/>
        <w:rPr>
          <w:rFonts w:ascii="Times New Roman" w:hAnsi="Times New Roman" w:cs="Times New Roman"/>
          <w:b/>
          <w:bCs/>
          <w:sz w:val="28"/>
          <w:szCs w:val="28"/>
          <w:lang w:val="el-GR"/>
        </w:rPr>
      </w:pPr>
      <w:r>
        <w:rPr>
          <w:rFonts w:ascii="Times New Roman" w:hAnsi="Times New Roman" w:cs="Times New Roman"/>
          <w:sz w:val="24"/>
          <w:szCs w:val="24"/>
          <w:lang w:val="el-GR"/>
        </w:rPr>
        <w:t>Τ</w:t>
      </w:r>
      <w:r w:rsidRPr="008125C6">
        <w:rPr>
          <w:rFonts w:ascii="Times New Roman" w:hAnsi="Times New Roman" w:cs="Times New Roman"/>
          <w:sz w:val="24"/>
          <w:szCs w:val="24"/>
          <w:lang w:val="el-GR"/>
        </w:rPr>
        <w:t xml:space="preserve">ο 65% των αδρανών που καταναλώνονται ετησίως στην Ευρώπη </w:t>
      </w:r>
      <w:r>
        <w:rPr>
          <w:rFonts w:ascii="Times New Roman" w:hAnsi="Times New Roman" w:cs="Times New Roman"/>
          <w:sz w:val="24"/>
          <w:szCs w:val="24"/>
          <w:lang w:val="el-GR"/>
        </w:rPr>
        <w:t xml:space="preserve">χρησιμοποιείται για </w:t>
      </w:r>
      <w:r w:rsidRPr="008125C6">
        <w:rPr>
          <w:rFonts w:ascii="Times New Roman" w:hAnsi="Times New Roman" w:cs="Times New Roman"/>
          <w:sz w:val="24"/>
          <w:szCs w:val="24"/>
          <w:lang w:val="el-GR"/>
        </w:rPr>
        <w:t>κατα</w:t>
      </w:r>
      <w:r>
        <w:rPr>
          <w:rFonts w:ascii="Times New Roman" w:hAnsi="Times New Roman" w:cs="Times New Roman"/>
          <w:sz w:val="24"/>
          <w:szCs w:val="24"/>
          <w:lang w:val="el-GR"/>
        </w:rPr>
        <w:t>σκευές κτιρίων</w:t>
      </w:r>
      <w:r w:rsidRPr="008125C6">
        <w:rPr>
          <w:rFonts w:ascii="Times New Roman" w:hAnsi="Times New Roman" w:cs="Times New Roman"/>
          <w:sz w:val="24"/>
          <w:szCs w:val="24"/>
          <w:lang w:val="el-GR"/>
        </w:rPr>
        <w:t>. Αυτό ισχύει ειδικά στις χώρες με υψηλή σεισμικότητα, όπου τα κτίρια πρέπει να είναι ιδιαίτερα ανθεκτικά και το σκυρόδεμα είναι το βασικό κατασκευαστικό υλικό. Μεγάλες ποσότητες αδρανών καταναλώνονται επίσης και για εργασίες υποδομών. Υπολογίζεται ότι απαιτείται το 20% της ετήσιας Ευρωπαϊκής κατανάλωσης για την κατασκευή δρόμων, σιδηροδρομικών γραμμών, αεροδιαδρόμων και πορθμείων</w:t>
      </w:r>
      <w:r>
        <w:rPr>
          <w:rFonts w:ascii="Times New Roman" w:hAnsi="Times New Roman" w:cs="Times New Roman"/>
          <w:sz w:val="24"/>
          <w:szCs w:val="24"/>
          <w:lang w:val="el-GR"/>
        </w:rPr>
        <w:t>.</w:t>
      </w:r>
      <w:r w:rsidRPr="008125C6">
        <w:rPr>
          <w:rFonts w:ascii="Times New Roman" w:hAnsi="Times New Roman" w:cs="Times New Roman"/>
          <w:sz w:val="24"/>
          <w:szCs w:val="24"/>
          <w:lang w:val="el-GR"/>
        </w:rPr>
        <w:tab/>
        <w:t xml:space="preserve">Αποτέλεσμα όλης αυτής της κατασκευαστικής δραστηριότητας είναι η παραγωγή αποβλήτων, τα οποία βάση της προέλευσης τους διαχωρίζονται σε, απόβλητα κατασκευαστικού τομέα, απόβλητα εξόρυξης και βιομηχανικά απόβλητα. Οι ποσότητες των αποβλήτων αγγίζουν το 74% του συνολικού όγκου αποβλήτων που παράγονται στα 27 κράτη μέλη της Ευρωπαϊκής Ένωσης </w:t>
      </w:r>
      <w:r w:rsidRPr="008125C6">
        <w:rPr>
          <w:rFonts w:ascii="Times New Roman" w:hAnsi="Times New Roman" w:cs="Times New Roman"/>
          <w:bCs/>
          <w:sz w:val="24"/>
          <w:szCs w:val="24"/>
          <w:lang w:val="el-GR"/>
        </w:rPr>
        <w:t>(</w:t>
      </w:r>
      <w:proofErr w:type="spellStart"/>
      <w:r w:rsidR="002947A5">
        <w:rPr>
          <w:rFonts w:ascii="Times New Roman" w:hAnsi="Times New Roman" w:cs="Times New Roman"/>
          <w:bCs/>
          <w:sz w:val="24"/>
          <w:szCs w:val="24"/>
        </w:rPr>
        <w:t>Tiess</w:t>
      </w:r>
      <w:proofErr w:type="spellEnd"/>
      <w:r w:rsidR="002947A5" w:rsidRPr="002947A5">
        <w:rPr>
          <w:rFonts w:ascii="Times New Roman" w:hAnsi="Times New Roman" w:cs="Times New Roman"/>
          <w:bCs/>
          <w:sz w:val="24"/>
          <w:szCs w:val="24"/>
          <w:lang w:val="el-GR"/>
        </w:rPr>
        <w:t xml:space="preserve"> </w:t>
      </w:r>
      <w:r w:rsidR="002947A5">
        <w:rPr>
          <w:rFonts w:ascii="Times New Roman" w:hAnsi="Times New Roman" w:cs="Times New Roman"/>
          <w:bCs/>
          <w:sz w:val="24"/>
          <w:szCs w:val="24"/>
          <w:lang w:val="el-GR"/>
        </w:rPr>
        <w:t xml:space="preserve">&amp; </w:t>
      </w:r>
      <w:proofErr w:type="spellStart"/>
      <w:r w:rsidR="002947A5">
        <w:rPr>
          <w:rFonts w:ascii="Times New Roman" w:hAnsi="Times New Roman" w:cs="Times New Roman"/>
          <w:bCs/>
          <w:sz w:val="24"/>
          <w:szCs w:val="24"/>
          <w:lang w:val="el-GR"/>
        </w:rPr>
        <w:t>Χαλκιοπούλου</w:t>
      </w:r>
      <w:proofErr w:type="spellEnd"/>
      <w:r w:rsidR="002947A5">
        <w:rPr>
          <w:rFonts w:ascii="Times New Roman" w:hAnsi="Times New Roman" w:cs="Times New Roman"/>
          <w:bCs/>
          <w:sz w:val="24"/>
          <w:szCs w:val="24"/>
          <w:lang w:val="el-GR"/>
        </w:rPr>
        <w:t>, 2011</w:t>
      </w:r>
      <w:r w:rsidRPr="008125C6">
        <w:rPr>
          <w:rFonts w:ascii="Times New Roman" w:hAnsi="Times New Roman" w:cs="Times New Roman"/>
          <w:bCs/>
          <w:sz w:val="24"/>
          <w:szCs w:val="24"/>
          <w:lang w:val="el-GR"/>
        </w:rPr>
        <w:t>).</w:t>
      </w:r>
    </w:p>
    <w:p w:rsidR="002947A5" w:rsidRDefault="008125C6" w:rsidP="00407A97">
      <w:pPr>
        <w:spacing w:line="360" w:lineRule="auto"/>
        <w:ind w:firstLine="567"/>
        <w:jc w:val="both"/>
        <w:rPr>
          <w:rFonts w:ascii="Times New Roman" w:hAnsi="Times New Roman" w:cs="Times New Roman"/>
          <w:sz w:val="24"/>
          <w:szCs w:val="24"/>
          <w:lang w:val="el-GR"/>
        </w:rPr>
      </w:pPr>
      <w:r w:rsidRPr="008125C6">
        <w:rPr>
          <w:rFonts w:ascii="Times New Roman" w:hAnsi="Times New Roman" w:cs="Times New Roman"/>
          <w:sz w:val="24"/>
          <w:szCs w:val="24"/>
          <w:lang w:val="el-GR"/>
        </w:rPr>
        <w:tab/>
        <w:t>Στον πίνακα 3.1 που ακολουθεί, παρουσιάζονται οι τομείς προέλευσης των αποβλήτων καθώς και τα συστατικά των αποβλήτων από κατασκευές και κατεδαφίσεις.</w:t>
      </w:r>
      <w:r w:rsidR="00407A97">
        <w:rPr>
          <w:rFonts w:ascii="Times New Roman" w:hAnsi="Times New Roman" w:cs="Times New Roman"/>
          <w:sz w:val="24"/>
          <w:szCs w:val="24"/>
          <w:lang w:val="el-GR"/>
        </w:rPr>
        <w:t xml:space="preserve"> </w:t>
      </w:r>
      <w:r w:rsidR="002947A5" w:rsidRPr="002947A5">
        <w:rPr>
          <w:rFonts w:ascii="Times New Roman" w:hAnsi="Times New Roman" w:cs="Times New Roman"/>
          <w:color w:val="000000"/>
          <w:sz w:val="24"/>
          <w:szCs w:val="24"/>
          <w:lang w:val="el-GR"/>
        </w:rPr>
        <w:t>Ενδεικτικά αναφέρ</w:t>
      </w:r>
      <w:r w:rsidR="002947A5">
        <w:rPr>
          <w:rFonts w:ascii="Times New Roman" w:hAnsi="Times New Roman" w:cs="Times New Roman"/>
          <w:color w:val="000000"/>
          <w:sz w:val="24"/>
          <w:szCs w:val="24"/>
          <w:lang w:val="el-GR"/>
        </w:rPr>
        <w:t>εται</w:t>
      </w:r>
      <w:r w:rsidR="002947A5" w:rsidRPr="002947A5">
        <w:rPr>
          <w:rFonts w:ascii="Times New Roman" w:hAnsi="Times New Roman" w:cs="Times New Roman"/>
          <w:color w:val="000000"/>
          <w:sz w:val="24"/>
          <w:szCs w:val="24"/>
          <w:lang w:val="el-GR"/>
        </w:rPr>
        <w:t xml:space="preserve"> ότι</w:t>
      </w:r>
      <w:r w:rsidR="002947A5" w:rsidRPr="002947A5">
        <w:rPr>
          <w:rFonts w:ascii="Times New Roman" w:hAnsi="Times New Roman" w:cs="Times New Roman"/>
          <w:sz w:val="24"/>
          <w:szCs w:val="24"/>
          <w:lang w:val="el-GR"/>
        </w:rPr>
        <w:t xml:space="preserve"> το 2008, στις 27 χώρες της Ε.Ε. παράχθηκαν περίπου 860 εκατομμύρια τόνοι αποβλήτων προερχόμενοι από τον κατασκευαστικό τομέα, ποσοστό που αντιπροσωπεύει το 33% του συνολικού όγκου αποβλήτων στην Ευρώπη (</w:t>
      </w:r>
      <w:proofErr w:type="spellStart"/>
      <w:r w:rsidR="002947A5" w:rsidRPr="002947A5">
        <w:rPr>
          <w:rFonts w:ascii="Times New Roman" w:hAnsi="Times New Roman" w:cs="Times New Roman"/>
          <w:sz w:val="24"/>
          <w:szCs w:val="24"/>
        </w:rPr>
        <w:t>Eurostat</w:t>
      </w:r>
      <w:proofErr w:type="spellEnd"/>
      <w:r w:rsidR="002947A5" w:rsidRPr="002947A5">
        <w:rPr>
          <w:rFonts w:ascii="Times New Roman" w:hAnsi="Times New Roman" w:cs="Times New Roman"/>
          <w:sz w:val="24"/>
          <w:szCs w:val="24"/>
          <w:lang w:val="el-GR"/>
        </w:rPr>
        <w:t>, 20</w:t>
      </w:r>
      <w:r w:rsidR="00407A97">
        <w:rPr>
          <w:rFonts w:ascii="Times New Roman" w:hAnsi="Times New Roman" w:cs="Times New Roman"/>
          <w:sz w:val="24"/>
          <w:szCs w:val="24"/>
          <w:lang w:val="el-GR"/>
        </w:rPr>
        <w:t>12</w:t>
      </w:r>
      <w:r w:rsidR="002947A5" w:rsidRPr="002947A5">
        <w:rPr>
          <w:rFonts w:ascii="Times New Roman" w:hAnsi="Times New Roman" w:cs="Times New Roman"/>
          <w:sz w:val="24"/>
          <w:szCs w:val="24"/>
          <w:lang w:val="el-GR"/>
        </w:rPr>
        <w:t>).</w:t>
      </w:r>
    </w:p>
    <w:p w:rsidR="000A229A" w:rsidRDefault="00407A97" w:rsidP="005D7BE6">
      <w:pPr>
        <w:spacing w:line="360" w:lineRule="auto"/>
        <w:ind w:firstLine="567"/>
        <w:jc w:val="both"/>
        <w:rPr>
          <w:rFonts w:ascii="Times New Roman" w:hAnsi="Times New Roman"/>
          <w:lang w:val="el-GR"/>
        </w:rPr>
      </w:pPr>
      <w:r w:rsidRPr="008125C6">
        <w:rPr>
          <w:lang w:val="el-GR"/>
        </w:rPr>
        <w:tab/>
      </w:r>
      <w:r w:rsidRPr="002947A5">
        <w:rPr>
          <w:rFonts w:ascii="Times New Roman" w:hAnsi="Times New Roman" w:cs="Times New Roman"/>
          <w:sz w:val="24"/>
          <w:szCs w:val="24"/>
          <w:lang w:val="el-GR"/>
        </w:rPr>
        <w:t xml:space="preserve">Παρόλα αυτά στην Ευρώπη διακρίνονται διαφορετικές ταχύτητες στην εφαρμογή της  ορθής διαχείρισης των αδρανών αποβλήτων. Διακρίνονται οι χώρες-πρότυπα, όπως η Ολλανδία στην οποία ανακυκλώνεται το 100% της ποσότητας των παραγόμενων αδρανών αποβλήτων, οι χώρες που έχουν μια πολύ ικανοποιητική διαχείριση, όπως η Γερμανία και το Ηνωμένο Βασίλειο και οι χώρες (κυρίως στη ΝΑ Ευρώπη) στις οποίες δεν εφαρμόζεται σχεδιασμός χρήσεων γης με ορισμό ζωνών </w:t>
      </w:r>
      <w:r w:rsidRPr="002947A5">
        <w:rPr>
          <w:rFonts w:ascii="Times New Roman" w:hAnsi="Times New Roman" w:cs="Times New Roman"/>
          <w:sz w:val="24"/>
          <w:szCs w:val="24"/>
          <w:lang w:val="el-GR"/>
        </w:rPr>
        <w:lastRenderedPageBreak/>
        <w:t>προτεραιότητας για την εκμετάλλευση αδρανών (με εξαίρεση τα θετικά παραδείγματα της Αυστρίας, της Ελλάδας και της Ιταλίας).</w:t>
      </w:r>
    </w:p>
    <w:p w:rsidR="005D7BE6" w:rsidRPr="005D7BE6" w:rsidRDefault="005D7BE6" w:rsidP="005D7BE6">
      <w:pPr>
        <w:spacing w:line="360" w:lineRule="auto"/>
        <w:ind w:firstLine="567"/>
        <w:jc w:val="both"/>
        <w:rPr>
          <w:rFonts w:ascii="Times New Roman" w:hAnsi="Times New Roman"/>
          <w:lang w:val="el-GR"/>
        </w:rPr>
      </w:pPr>
    </w:p>
    <w:p w:rsidR="008125C6" w:rsidRPr="00407A97" w:rsidRDefault="00407A97" w:rsidP="008125C6">
      <w:pPr>
        <w:spacing w:line="360" w:lineRule="auto"/>
        <w:jc w:val="both"/>
        <w:rPr>
          <w:sz w:val="20"/>
          <w:szCs w:val="20"/>
          <w:lang w:val="el-GR"/>
        </w:rPr>
      </w:pPr>
      <w:r w:rsidRPr="00407A97">
        <w:rPr>
          <w:b/>
          <w:iCs/>
          <w:sz w:val="20"/>
          <w:szCs w:val="20"/>
          <w:lang w:val="el-GR"/>
        </w:rPr>
        <w:t>Πίνακας 3.1:</w:t>
      </w:r>
      <w:r w:rsidRPr="00407A97">
        <w:rPr>
          <w:sz w:val="20"/>
          <w:szCs w:val="20"/>
          <w:lang w:val="el-GR"/>
        </w:rPr>
        <w:t xml:space="preserve"> Τομέας προέλευσης &amp; συστατικά αποβλήτων από κατασκευές και κατεδαφίσεις</w:t>
      </w:r>
      <w:r>
        <w:rPr>
          <w:sz w:val="20"/>
          <w:szCs w:val="20"/>
          <w:lang w:val="el-GR"/>
        </w:rPr>
        <w:t xml:space="preserve"> (Παπαδάκη, 2013)</w:t>
      </w:r>
    </w:p>
    <w:tbl>
      <w:tblP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25"/>
        <w:gridCol w:w="2927"/>
        <w:gridCol w:w="2223"/>
      </w:tblGrid>
      <w:tr w:rsidR="008125C6" w:rsidRPr="00E30539" w:rsidTr="001D00C9">
        <w:trPr>
          <w:trHeight w:val="409"/>
        </w:trPr>
        <w:tc>
          <w:tcPr>
            <w:tcW w:w="8075" w:type="dxa"/>
            <w:gridSpan w:val="3"/>
            <w:tcBorders>
              <w:top w:val="single" w:sz="4" w:space="0" w:color="auto"/>
              <w:left w:val="single" w:sz="4" w:space="0" w:color="auto"/>
              <w:bottom w:val="single" w:sz="4" w:space="0" w:color="auto"/>
              <w:right w:val="single" w:sz="4" w:space="0" w:color="auto"/>
            </w:tcBorders>
            <w:shd w:val="clear" w:color="auto" w:fill="76923C"/>
          </w:tcPr>
          <w:p w:rsidR="008125C6" w:rsidRPr="008125C6" w:rsidRDefault="008125C6" w:rsidP="001D00C9">
            <w:pPr>
              <w:spacing w:line="360" w:lineRule="auto"/>
              <w:jc w:val="center"/>
              <w:rPr>
                <w:highlight w:val="darkYellow"/>
                <w:lang w:val="el-GR"/>
              </w:rPr>
            </w:pPr>
            <w:r w:rsidRPr="008125C6">
              <w:rPr>
                <w:highlight w:val="darkYellow"/>
                <w:lang w:val="el-GR"/>
              </w:rPr>
              <w:t>Απόβλητα από Κατασκευές και Κατεδαφίσεις</w:t>
            </w:r>
          </w:p>
        </w:tc>
      </w:tr>
      <w:tr w:rsidR="008125C6" w:rsidRPr="001833A5" w:rsidTr="001D00C9">
        <w:trPr>
          <w:trHeight w:val="424"/>
        </w:trPr>
        <w:tc>
          <w:tcPr>
            <w:tcW w:w="5852" w:type="dxa"/>
            <w:gridSpan w:val="2"/>
            <w:tcBorders>
              <w:top w:val="single" w:sz="4" w:space="0" w:color="auto"/>
              <w:left w:val="single" w:sz="4" w:space="0" w:color="auto"/>
              <w:bottom w:val="single" w:sz="4" w:space="0" w:color="auto"/>
              <w:right w:val="single" w:sz="4" w:space="0" w:color="auto"/>
            </w:tcBorders>
            <w:shd w:val="clear" w:color="auto" w:fill="76923C"/>
          </w:tcPr>
          <w:p w:rsidR="008125C6" w:rsidRPr="005573FC" w:rsidRDefault="008125C6" w:rsidP="001D00C9">
            <w:pPr>
              <w:spacing w:line="360" w:lineRule="auto"/>
              <w:jc w:val="center"/>
              <w:rPr>
                <w:highlight w:val="darkYellow"/>
              </w:rPr>
            </w:pPr>
            <w:proofErr w:type="spellStart"/>
            <w:r w:rsidRPr="005573FC">
              <w:rPr>
                <w:highlight w:val="darkYellow"/>
              </w:rPr>
              <w:t>Τομέας</w:t>
            </w:r>
            <w:proofErr w:type="spellEnd"/>
            <w:r w:rsidRPr="005573FC">
              <w:rPr>
                <w:highlight w:val="darkYellow"/>
              </w:rPr>
              <w:t xml:space="preserve"> </w:t>
            </w:r>
            <w:proofErr w:type="spellStart"/>
            <w:r w:rsidRPr="005573FC">
              <w:rPr>
                <w:highlight w:val="darkYellow"/>
              </w:rPr>
              <w:t>Προέλευσης</w:t>
            </w:r>
            <w:proofErr w:type="spellEnd"/>
          </w:p>
        </w:tc>
        <w:tc>
          <w:tcPr>
            <w:tcW w:w="2223" w:type="dxa"/>
            <w:tcBorders>
              <w:top w:val="single" w:sz="4" w:space="0" w:color="auto"/>
              <w:left w:val="single" w:sz="4" w:space="0" w:color="auto"/>
              <w:bottom w:val="single" w:sz="4" w:space="0" w:color="auto"/>
              <w:right w:val="single" w:sz="4" w:space="0" w:color="auto"/>
            </w:tcBorders>
            <w:shd w:val="clear" w:color="auto" w:fill="76923C"/>
          </w:tcPr>
          <w:p w:rsidR="008125C6" w:rsidRPr="005573FC" w:rsidRDefault="008125C6" w:rsidP="001D00C9">
            <w:pPr>
              <w:spacing w:line="360" w:lineRule="auto"/>
              <w:jc w:val="center"/>
              <w:rPr>
                <w:highlight w:val="darkYellow"/>
              </w:rPr>
            </w:pPr>
            <w:proofErr w:type="spellStart"/>
            <w:r w:rsidRPr="005573FC">
              <w:rPr>
                <w:highlight w:val="darkYellow"/>
              </w:rPr>
              <w:t>Συστατικά</w:t>
            </w:r>
            <w:proofErr w:type="spellEnd"/>
          </w:p>
        </w:tc>
      </w:tr>
      <w:tr w:rsidR="008125C6" w:rsidRPr="00E30539" w:rsidTr="001D00C9">
        <w:trPr>
          <w:trHeight w:val="2090"/>
        </w:trPr>
        <w:tc>
          <w:tcPr>
            <w:tcW w:w="2925" w:type="dxa"/>
            <w:tcBorders>
              <w:top w:val="single" w:sz="4" w:space="0" w:color="auto"/>
              <w:left w:val="single" w:sz="4" w:space="0" w:color="auto"/>
              <w:bottom w:val="single" w:sz="4" w:space="0" w:color="auto"/>
              <w:right w:val="single" w:sz="4" w:space="0" w:color="auto"/>
            </w:tcBorders>
            <w:shd w:val="clear" w:color="auto" w:fill="C2D69B"/>
          </w:tcPr>
          <w:p w:rsidR="008125C6" w:rsidRPr="005573FC" w:rsidRDefault="008125C6" w:rsidP="001D00C9">
            <w:pPr>
              <w:spacing w:line="360" w:lineRule="auto"/>
              <w:jc w:val="both"/>
              <w:rPr>
                <w:color w:val="002060"/>
              </w:rPr>
            </w:pPr>
            <w:proofErr w:type="spellStart"/>
            <w:r w:rsidRPr="005573FC">
              <w:rPr>
                <w:color w:val="002060"/>
              </w:rPr>
              <w:t>Κατασκευαστικός</w:t>
            </w:r>
            <w:proofErr w:type="spellEnd"/>
          </w:p>
          <w:p w:rsidR="008125C6" w:rsidRPr="005573FC" w:rsidRDefault="008125C6" w:rsidP="001D00C9">
            <w:pPr>
              <w:spacing w:line="360" w:lineRule="auto"/>
              <w:jc w:val="both"/>
              <w:rPr>
                <w:color w:val="002060"/>
              </w:rPr>
            </w:pPr>
            <w:proofErr w:type="spellStart"/>
            <w:r w:rsidRPr="005573FC">
              <w:rPr>
                <w:color w:val="002060"/>
              </w:rPr>
              <w:t>Τομέας</w:t>
            </w:r>
            <w:proofErr w:type="spellEnd"/>
          </w:p>
        </w:tc>
        <w:tc>
          <w:tcPr>
            <w:tcW w:w="2927" w:type="dxa"/>
            <w:tcBorders>
              <w:top w:val="single" w:sz="4" w:space="0" w:color="auto"/>
              <w:left w:val="single" w:sz="4" w:space="0" w:color="auto"/>
              <w:bottom w:val="single" w:sz="4" w:space="0" w:color="auto"/>
              <w:right w:val="single" w:sz="4" w:space="0" w:color="auto"/>
            </w:tcBorders>
            <w:shd w:val="clear" w:color="auto" w:fill="D6E3BC"/>
          </w:tcPr>
          <w:p w:rsidR="008125C6" w:rsidRPr="008125C6" w:rsidRDefault="008125C6" w:rsidP="001D00C9">
            <w:pPr>
              <w:spacing w:line="360" w:lineRule="auto"/>
              <w:jc w:val="both"/>
              <w:rPr>
                <w:color w:val="002060"/>
                <w:lang w:val="el-GR"/>
              </w:rPr>
            </w:pPr>
            <w:r w:rsidRPr="008125C6">
              <w:rPr>
                <w:color w:val="002060"/>
                <w:lang w:val="el-GR"/>
              </w:rPr>
              <w:t>Απόβλητα που προέρχονται από την συντήρηση ή/και κατασκευή κτιρίων και αστικών έργων υποδομής</w:t>
            </w:r>
          </w:p>
        </w:tc>
        <w:tc>
          <w:tcPr>
            <w:tcW w:w="2223" w:type="dxa"/>
            <w:tcBorders>
              <w:top w:val="single" w:sz="4" w:space="0" w:color="auto"/>
              <w:left w:val="single" w:sz="4" w:space="0" w:color="auto"/>
              <w:bottom w:val="single" w:sz="4" w:space="0" w:color="auto"/>
              <w:right w:val="single" w:sz="4" w:space="0" w:color="auto"/>
            </w:tcBorders>
          </w:tcPr>
          <w:p w:rsidR="008125C6" w:rsidRPr="008125C6" w:rsidRDefault="008125C6" w:rsidP="001D00C9">
            <w:pPr>
              <w:spacing w:line="360" w:lineRule="auto"/>
              <w:jc w:val="both"/>
              <w:rPr>
                <w:color w:val="002060"/>
                <w:lang w:val="el-GR"/>
              </w:rPr>
            </w:pPr>
            <w:r w:rsidRPr="008125C6">
              <w:rPr>
                <w:color w:val="002060"/>
                <w:lang w:val="el-GR"/>
              </w:rPr>
              <w:t>Σκυρόδεμα</w:t>
            </w:r>
          </w:p>
          <w:p w:rsidR="008125C6" w:rsidRPr="008125C6" w:rsidRDefault="008125C6" w:rsidP="001D00C9">
            <w:pPr>
              <w:spacing w:line="360" w:lineRule="auto"/>
              <w:jc w:val="both"/>
              <w:rPr>
                <w:color w:val="002060"/>
                <w:lang w:val="el-GR"/>
              </w:rPr>
            </w:pPr>
            <w:r w:rsidRPr="008125C6">
              <w:rPr>
                <w:color w:val="002060"/>
                <w:lang w:val="el-GR"/>
              </w:rPr>
              <w:t>Τσιμέντο</w:t>
            </w:r>
          </w:p>
          <w:p w:rsidR="008125C6" w:rsidRPr="008125C6" w:rsidRDefault="008125C6" w:rsidP="001D00C9">
            <w:pPr>
              <w:spacing w:line="360" w:lineRule="auto"/>
              <w:jc w:val="both"/>
              <w:rPr>
                <w:color w:val="002060"/>
                <w:lang w:val="el-GR"/>
              </w:rPr>
            </w:pPr>
            <w:r w:rsidRPr="008125C6">
              <w:rPr>
                <w:color w:val="002060"/>
                <w:lang w:val="el-GR"/>
              </w:rPr>
              <w:t>Διάφορα υλικά (τούβλα, πλακάκια)</w:t>
            </w:r>
            <w:r w:rsidR="002947A5">
              <w:rPr>
                <w:color w:val="002060"/>
                <w:lang w:val="el-GR"/>
              </w:rPr>
              <w:t xml:space="preserve"> </w:t>
            </w:r>
          </w:p>
        </w:tc>
      </w:tr>
      <w:tr w:rsidR="008125C6" w:rsidRPr="008125C6" w:rsidTr="001D00C9">
        <w:trPr>
          <w:trHeight w:val="2923"/>
        </w:trPr>
        <w:tc>
          <w:tcPr>
            <w:tcW w:w="2925" w:type="dxa"/>
            <w:tcBorders>
              <w:top w:val="single" w:sz="4" w:space="0" w:color="auto"/>
              <w:left w:val="single" w:sz="4" w:space="0" w:color="auto"/>
              <w:bottom w:val="single" w:sz="4" w:space="0" w:color="auto"/>
              <w:right w:val="single" w:sz="4" w:space="0" w:color="auto"/>
            </w:tcBorders>
            <w:shd w:val="clear" w:color="auto" w:fill="C2D69B"/>
          </w:tcPr>
          <w:p w:rsidR="008125C6" w:rsidRPr="005573FC" w:rsidRDefault="008125C6" w:rsidP="001D00C9">
            <w:pPr>
              <w:spacing w:line="360" w:lineRule="auto"/>
              <w:jc w:val="both"/>
              <w:rPr>
                <w:color w:val="002060"/>
              </w:rPr>
            </w:pPr>
            <w:proofErr w:type="spellStart"/>
            <w:r w:rsidRPr="005573FC">
              <w:rPr>
                <w:color w:val="002060"/>
              </w:rPr>
              <w:t>Τομέας</w:t>
            </w:r>
            <w:proofErr w:type="spellEnd"/>
            <w:r w:rsidRPr="005573FC">
              <w:rPr>
                <w:color w:val="002060"/>
              </w:rPr>
              <w:t xml:space="preserve"> </w:t>
            </w:r>
            <w:proofErr w:type="spellStart"/>
            <w:r w:rsidRPr="005573FC">
              <w:rPr>
                <w:color w:val="002060"/>
              </w:rPr>
              <w:t>Κατεδαφίσεων</w:t>
            </w:r>
            <w:proofErr w:type="spellEnd"/>
          </w:p>
        </w:tc>
        <w:tc>
          <w:tcPr>
            <w:tcW w:w="2927" w:type="dxa"/>
            <w:tcBorders>
              <w:top w:val="single" w:sz="4" w:space="0" w:color="auto"/>
              <w:left w:val="single" w:sz="4" w:space="0" w:color="auto"/>
              <w:bottom w:val="single" w:sz="4" w:space="0" w:color="auto"/>
              <w:right w:val="single" w:sz="4" w:space="0" w:color="auto"/>
            </w:tcBorders>
            <w:shd w:val="clear" w:color="auto" w:fill="D6E3BC"/>
          </w:tcPr>
          <w:p w:rsidR="008125C6" w:rsidRPr="008125C6" w:rsidRDefault="008125C6" w:rsidP="001D00C9">
            <w:pPr>
              <w:spacing w:line="360" w:lineRule="auto"/>
              <w:jc w:val="both"/>
              <w:rPr>
                <w:color w:val="002060"/>
                <w:lang w:val="el-GR"/>
              </w:rPr>
            </w:pPr>
            <w:r w:rsidRPr="008125C6">
              <w:rPr>
                <w:color w:val="002060"/>
                <w:lang w:val="el-GR"/>
              </w:rPr>
              <w:t>Απόβλητα που προέρχονται από την συντήρηση και την μερική ή ολική κατεδάφιση κτιρίων</w:t>
            </w:r>
          </w:p>
        </w:tc>
        <w:tc>
          <w:tcPr>
            <w:tcW w:w="2223" w:type="dxa"/>
            <w:tcBorders>
              <w:top w:val="single" w:sz="4" w:space="0" w:color="auto"/>
              <w:left w:val="single" w:sz="4" w:space="0" w:color="auto"/>
              <w:bottom w:val="single" w:sz="4" w:space="0" w:color="auto"/>
              <w:right w:val="single" w:sz="4" w:space="0" w:color="auto"/>
            </w:tcBorders>
          </w:tcPr>
          <w:p w:rsidR="002947A5" w:rsidRPr="008125C6" w:rsidRDefault="00407A97" w:rsidP="002947A5">
            <w:pPr>
              <w:spacing w:line="360" w:lineRule="auto"/>
              <w:jc w:val="both"/>
              <w:rPr>
                <w:color w:val="002060"/>
                <w:lang w:val="el-GR"/>
              </w:rPr>
            </w:pPr>
            <w:r>
              <w:rPr>
                <w:color w:val="002060"/>
                <w:lang w:val="el-GR"/>
              </w:rPr>
              <w:t xml:space="preserve">Εδάφη, Ξύλο, </w:t>
            </w:r>
            <w:r w:rsidR="002947A5" w:rsidRPr="008125C6">
              <w:rPr>
                <w:color w:val="002060"/>
                <w:lang w:val="el-GR"/>
              </w:rPr>
              <w:t>Χ</w:t>
            </w:r>
            <w:r>
              <w:rPr>
                <w:color w:val="002060"/>
                <w:lang w:val="el-GR"/>
              </w:rPr>
              <w:t xml:space="preserve">αρτί, Κυτταρίνη και Πολυστερίνη, Μέταλλα, Πλαστικό, Κιμωλία, </w:t>
            </w:r>
            <w:r w:rsidR="002947A5" w:rsidRPr="008125C6">
              <w:rPr>
                <w:color w:val="002060"/>
                <w:lang w:val="el-GR"/>
              </w:rPr>
              <w:t>Κεραμικά</w:t>
            </w:r>
          </w:p>
          <w:p w:rsidR="008125C6" w:rsidRPr="008125C6" w:rsidRDefault="00407A97" w:rsidP="002947A5">
            <w:pPr>
              <w:spacing w:line="360" w:lineRule="auto"/>
              <w:jc w:val="both"/>
              <w:rPr>
                <w:color w:val="002060"/>
                <w:lang w:val="el-GR"/>
              </w:rPr>
            </w:pPr>
            <w:r>
              <w:rPr>
                <w:color w:val="002060"/>
                <w:lang w:val="el-GR"/>
              </w:rPr>
              <w:t xml:space="preserve">Γυαλί , </w:t>
            </w:r>
            <w:r w:rsidR="002947A5" w:rsidRPr="008125C6">
              <w:rPr>
                <w:color w:val="002060"/>
                <w:lang w:val="el-GR"/>
              </w:rPr>
              <w:t>Αμίαντος</w:t>
            </w:r>
          </w:p>
        </w:tc>
      </w:tr>
      <w:tr w:rsidR="008125C6" w:rsidRPr="00E30539" w:rsidTr="001D00C9">
        <w:trPr>
          <w:trHeight w:val="2090"/>
        </w:trPr>
        <w:tc>
          <w:tcPr>
            <w:tcW w:w="2925" w:type="dxa"/>
            <w:tcBorders>
              <w:top w:val="single" w:sz="4" w:space="0" w:color="auto"/>
              <w:left w:val="single" w:sz="4" w:space="0" w:color="auto"/>
              <w:bottom w:val="single" w:sz="4" w:space="0" w:color="auto"/>
              <w:right w:val="single" w:sz="4" w:space="0" w:color="auto"/>
            </w:tcBorders>
            <w:shd w:val="clear" w:color="auto" w:fill="C2D69B"/>
          </w:tcPr>
          <w:p w:rsidR="008125C6" w:rsidRPr="008125C6" w:rsidRDefault="008125C6" w:rsidP="001D00C9">
            <w:pPr>
              <w:spacing w:line="360" w:lineRule="auto"/>
              <w:jc w:val="both"/>
              <w:rPr>
                <w:color w:val="002060"/>
                <w:lang w:val="el-GR"/>
              </w:rPr>
            </w:pPr>
            <w:r w:rsidRPr="008125C6">
              <w:rPr>
                <w:color w:val="002060"/>
                <w:lang w:val="el-GR"/>
              </w:rPr>
              <w:t>Απόβλητα από την κατασκευή / επισκευή δρόμων</w:t>
            </w:r>
          </w:p>
        </w:tc>
        <w:tc>
          <w:tcPr>
            <w:tcW w:w="2927" w:type="dxa"/>
            <w:tcBorders>
              <w:top w:val="single" w:sz="4" w:space="0" w:color="auto"/>
              <w:left w:val="single" w:sz="4" w:space="0" w:color="auto"/>
              <w:bottom w:val="single" w:sz="4" w:space="0" w:color="auto"/>
              <w:right w:val="single" w:sz="4" w:space="0" w:color="auto"/>
            </w:tcBorders>
            <w:shd w:val="clear" w:color="auto" w:fill="D6E3BC"/>
          </w:tcPr>
          <w:p w:rsidR="008125C6" w:rsidRPr="008125C6" w:rsidRDefault="008125C6" w:rsidP="001D00C9">
            <w:pPr>
              <w:spacing w:line="360" w:lineRule="auto"/>
              <w:jc w:val="both"/>
              <w:rPr>
                <w:color w:val="002060"/>
                <w:lang w:val="el-GR"/>
              </w:rPr>
            </w:pPr>
            <w:r w:rsidRPr="008125C6">
              <w:rPr>
                <w:color w:val="002060"/>
                <w:lang w:val="el-GR"/>
              </w:rPr>
              <w:t>Απόβλητα που προέρχονται από τις δραστηριότητες συντήρησης &amp; κατασκευής δρόμων</w:t>
            </w:r>
          </w:p>
        </w:tc>
        <w:tc>
          <w:tcPr>
            <w:tcW w:w="2223" w:type="dxa"/>
            <w:tcBorders>
              <w:top w:val="single" w:sz="4" w:space="0" w:color="auto"/>
              <w:left w:val="single" w:sz="4" w:space="0" w:color="auto"/>
              <w:bottom w:val="single" w:sz="4" w:space="0" w:color="auto"/>
              <w:right w:val="single" w:sz="4" w:space="0" w:color="auto"/>
            </w:tcBorders>
          </w:tcPr>
          <w:p w:rsidR="008125C6" w:rsidRPr="008125C6" w:rsidRDefault="008125C6" w:rsidP="001D00C9">
            <w:pPr>
              <w:spacing w:line="360" w:lineRule="auto"/>
              <w:jc w:val="both"/>
              <w:rPr>
                <w:color w:val="002060"/>
                <w:lang w:val="el-GR"/>
              </w:rPr>
            </w:pPr>
            <w:r w:rsidRPr="008125C6">
              <w:rPr>
                <w:color w:val="002060"/>
                <w:lang w:val="el-GR"/>
              </w:rPr>
              <w:t>Εδάφη</w:t>
            </w:r>
          </w:p>
          <w:p w:rsidR="008125C6" w:rsidRPr="008125C6" w:rsidRDefault="008125C6" w:rsidP="001D00C9">
            <w:pPr>
              <w:spacing w:line="360" w:lineRule="auto"/>
              <w:jc w:val="both"/>
              <w:rPr>
                <w:color w:val="002060"/>
                <w:lang w:val="el-GR"/>
              </w:rPr>
            </w:pPr>
            <w:r w:rsidRPr="008125C6">
              <w:rPr>
                <w:color w:val="002060"/>
                <w:lang w:val="el-GR"/>
              </w:rPr>
              <w:t>Σκυρόδεμα</w:t>
            </w:r>
          </w:p>
          <w:p w:rsidR="008125C6" w:rsidRPr="008125C6" w:rsidRDefault="008125C6" w:rsidP="001D00C9">
            <w:pPr>
              <w:spacing w:line="360" w:lineRule="auto"/>
              <w:jc w:val="both"/>
              <w:rPr>
                <w:color w:val="002060"/>
                <w:lang w:val="el-GR"/>
              </w:rPr>
            </w:pPr>
            <w:r w:rsidRPr="008125C6">
              <w:rPr>
                <w:color w:val="002060"/>
                <w:lang w:val="el-GR"/>
              </w:rPr>
              <w:t>Ξύλο</w:t>
            </w:r>
          </w:p>
          <w:p w:rsidR="008125C6" w:rsidRPr="008125C6" w:rsidRDefault="008125C6" w:rsidP="001D00C9">
            <w:pPr>
              <w:spacing w:line="360" w:lineRule="auto"/>
              <w:jc w:val="both"/>
              <w:rPr>
                <w:color w:val="002060"/>
                <w:lang w:val="el-GR"/>
              </w:rPr>
            </w:pPr>
            <w:r w:rsidRPr="008125C6">
              <w:rPr>
                <w:color w:val="002060"/>
                <w:lang w:val="el-GR"/>
              </w:rPr>
              <w:t>Μέταλλα</w:t>
            </w:r>
          </w:p>
          <w:p w:rsidR="008125C6" w:rsidRPr="008125C6" w:rsidRDefault="008125C6" w:rsidP="001D00C9">
            <w:pPr>
              <w:spacing w:line="360" w:lineRule="auto"/>
              <w:jc w:val="both"/>
              <w:rPr>
                <w:color w:val="002060"/>
                <w:lang w:val="el-GR"/>
              </w:rPr>
            </w:pPr>
            <w:r w:rsidRPr="008125C6">
              <w:rPr>
                <w:color w:val="002060"/>
                <w:lang w:val="el-GR"/>
              </w:rPr>
              <w:t>Πλαστικό</w:t>
            </w:r>
          </w:p>
        </w:tc>
      </w:tr>
      <w:tr w:rsidR="008125C6" w:rsidRPr="001833A5" w:rsidTr="00407A97">
        <w:trPr>
          <w:trHeight w:val="1550"/>
        </w:trPr>
        <w:tc>
          <w:tcPr>
            <w:tcW w:w="2925" w:type="dxa"/>
            <w:tcBorders>
              <w:top w:val="single" w:sz="4" w:space="0" w:color="auto"/>
              <w:left w:val="single" w:sz="4" w:space="0" w:color="auto"/>
              <w:bottom w:val="single" w:sz="4" w:space="0" w:color="auto"/>
              <w:right w:val="single" w:sz="4" w:space="0" w:color="auto"/>
            </w:tcBorders>
            <w:shd w:val="clear" w:color="auto" w:fill="C2D69B"/>
          </w:tcPr>
          <w:p w:rsidR="008125C6" w:rsidRPr="005573FC" w:rsidRDefault="008125C6" w:rsidP="001D00C9">
            <w:pPr>
              <w:spacing w:line="360" w:lineRule="auto"/>
              <w:jc w:val="both"/>
              <w:rPr>
                <w:color w:val="002060"/>
              </w:rPr>
            </w:pPr>
            <w:proofErr w:type="spellStart"/>
            <w:r w:rsidRPr="005573FC">
              <w:rPr>
                <w:color w:val="002060"/>
              </w:rPr>
              <w:t>Απόβλητα</w:t>
            </w:r>
            <w:proofErr w:type="spellEnd"/>
            <w:r w:rsidRPr="005573FC">
              <w:rPr>
                <w:color w:val="002060"/>
              </w:rPr>
              <w:t xml:space="preserve"> </w:t>
            </w:r>
            <w:proofErr w:type="spellStart"/>
            <w:r w:rsidRPr="005573FC">
              <w:rPr>
                <w:color w:val="002060"/>
              </w:rPr>
              <w:t>από</w:t>
            </w:r>
            <w:proofErr w:type="spellEnd"/>
            <w:r w:rsidRPr="005573FC">
              <w:rPr>
                <w:color w:val="002060"/>
              </w:rPr>
              <w:t xml:space="preserve"> </w:t>
            </w:r>
            <w:proofErr w:type="spellStart"/>
            <w:r w:rsidRPr="005573FC">
              <w:rPr>
                <w:color w:val="002060"/>
              </w:rPr>
              <w:t>εκσκαφές</w:t>
            </w:r>
            <w:proofErr w:type="spellEnd"/>
          </w:p>
        </w:tc>
        <w:tc>
          <w:tcPr>
            <w:tcW w:w="2927" w:type="dxa"/>
            <w:tcBorders>
              <w:top w:val="single" w:sz="4" w:space="0" w:color="auto"/>
              <w:left w:val="single" w:sz="4" w:space="0" w:color="auto"/>
              <w:bottom w:val="single" w:sz="4" w:space="0" w:color="auto"/>
              <w:right w:val="single" w:sz="4" w:space="0" w:color="auto"/>
            </w:tcBorders>
            <w:shd w:val="clear" w:color="auto" w:fill="D6E3BC"/>
          </w:tcPr>
          <w:p w:rsidR="008125C6" w:rsidRPr="008125C6" w:rsidRDefault="008125C6" w:rsidP="001D00C9">
            <w:pPr>
              <w:spacing w:line="360" w:lineRule="auto"/>
              <w:jc w:val="both"/>
              <w:rPr>
                <w:color w:val="002060"/>
                <w:lang w:val="el-GR"/>
              </w:rPr>
            </w:pPr>
            <w:r w:rsidRPr="008125C6">
              <w:rPr>
                <w:color w:val="002060"/>
                <w:lang w:val="el-GR"/>
              </w:rPr>
              <w:t>Απόβλητα που προέρχονται από εκσκαφές για κατασκευή αστικών έργων υποδομής ή/και εξόρυξη πετρωμάτων</w:t>
            </w:r>
          </w:p>
        </w:tc>
        <w:tc>
          <w:tcPr>
            <w:tcW w:w="2223" w:type="dxa"/>
            <w:tcBorders>
              <w:top w:val="single" w:sz="4" w:space="0" w:color="auto"/>
              <w:left w:val="single" w:sz="4" w:space="0" w:color="auto"/>
              <w:bottom w:val="single" w:sz="4" w:space="0" w:color="auto"/>
              <w:right w:val="single" w:sz="4" w:space="0" w:color="auto"/>
            </w:tcBorders>
          </w:tcPr>
          <w:p w:rsidR="008125C6" w:rsidRPr="005573FC" w:rsidRDefault="008125C6" w:rsidP="001D00C9">
            <w:pPr>
              <w:spacing w:line="360" w:lineRule="auto"/>
              <w:jc w:val="both"/>
              <w:rPr>
                <w:color w:val="002060"/>
              </w:rPr>
            </w:pPr>
            <w:proofErr w:type="spellStart"/>
            <w:r w:rsidRPr="005573FC">
              <w:rPr>
                <w:color w:val="002060"/>
              </w:rPr>
              <w:t>Ξύλο</w:t>
            </w:r>
            <w:proofErr w:type="spellEnd"/>
          </w:p>
          <w:p w:rsidR="008125C6" w:rsidRPr="005573FC" w:rsidRDefault="008125C6" w:rsidP="001D00C9">
            <w:pPr>
              <w:spacing w:line="360" w:lineRule="auto"/>
              <w:jc w:val="both"/>
              <w:rPr>
                <w:color w:val="002060"/>
              </w:rPr>
            </w:pPr>
            <w:proofErr w:type="spellStart"/>
            <w:r w:rsidRPr="005573FC">
              <w:rPr>
                <w:color w:val="002060"/>
              </w:rPr>
              <w:t>Εδάφη</w:t>
            </w:r>
            <w:proofErr w:type="spellEnd"/>
          </w:p>
        </w:tc>
      </w:tr>
    </w:tbl>
    <w:p w:rsidR="00407A97" w:rsidRDefault="008125C6" w:rsidP="005D7BE6">
      <w:pPr>
        <w:spacing w:line="360" w:lineRule="auto"/>
        <w:ind w:firstLine="567"/>
        <w:jc w:val="both"/>
        <w:rPr>
          <w:rFonts w:ascii="Times New Roman" w:hAnsi="Times New Roman" w:cs="Times New Roman"/>
          <w:sz w:val="24"/>
          <w:szCs w:val="24"/>
          <w:lang w:val="el-GR"/>
        </w:rPr>
      </w:pPr>
      <w:r w:rsidRPr="00407A97">
        <w:rPr>
          <w:rFonts w:ascii="Times New Roman" w:hAnsi="Times New Roman" w:cs="Times New Roman"/>
          <w:sz w:val="24"/>
          <w:szCs w:val="24"/>
          <w:lang w:val="el-GR"/>
        </w:rPr>
        <w:lastRenderedPageBreak/>
        <w:t>Η ύπαρξη αρκετών διαφορών μεταξύ των χωρών την ΝΑ Ευρώπης, όσον αφορά τις εξελίξεις στη χρήση ανακυκλωμένων υλικών όπως ΑΕΚΚ ή άλλων τύπων αποβλήτων, με σκοπό την παραγωγή αδρανών, κάνει την επίτευξη των στόχων ανακύκλωσης ΑΕΚΚ μια αργή διαδικασία στις περισσότερες χώρες της ΝΑ Ευρώπης. Για παράδειγμα, στην Αλβανία, μέρος των τελμάτων της βιομηχανίας επεξεργασίας χρωμίτη χρησιμοποιείται για την παραγωγή αδρανών γι</w:t>
      </w:r>
      <w:r w:rsidR="00407A97">
        <w:rPr>
          <w:rFonts w:ascii="Times New Roman" w:hAnsi="Times New Roman" w:cs="Times New Roman"/>
          <w:sz w:val="24"/>
          <w:szCs w:val="24"/>
          <w:lang w:val="el-GR"/>
        </w:rPr>
        <w:t>α την κατασκευαστική βιομηχανία. Σ</w:t>
      </w:r>
      <w:r w:rsidRPr="00407A97">
        <w:rPr>
          <w:rFonts w:ascii="Times New Roman" w:hAnsi="Times New Roman" w:cs="Times New Roman"/>
          <w:sz w:val="24"/>
          <w:szCs w:val="24"/>
          <w:lang w:val="el-GR"/>
        </w:rPr>
        <w:t xml:space="preserve">την Ερζεγοβίνη δεν υπάρχει κανένα εργοστάσιο ανακύκλωσης ενώ υπάρχουν πολύ λίγα υπάρχουν στη Βοσνία. </w:t>
      </w:r>
    </w:p>
    <w:p w:rsidR="00407A97" w:rsidRDefault="008125C6" w:rsidP="00407A97">
      <w:pPr>
        <w:spacing w:line="360" w:lineRule="auto"/>
        <w:ind w:firstLine="567"/>
        <w:jc w:val="both"/>
        <w:rPr>
          <w:rFonts w:ascii="Times New Roman" w:hAnsi="Times New Roman" w:cs="Times New Roman"/>
          <w:sz w:val="24"/>
          <w:szCs w:val="24"/>
          <w:lang w:val="el-GR"/>
        </w:rPr>
      </w:pPr>
      <w:r w:rsidRPr="00407A97">
        <w:rPr>
          <w:rFonts w:ascii="Times New Roman" w:hAnsi="Times New Roman" w:cs="Times New Roman"/>
          <w:sz w:val="24"/>
          <w:szCs w:val="24"/>
          <w:lang w:val="el-GR"/>
        </w:rPr>
        <w:t xml:space="preserve">Στη Σερβία, οι ποσότητες των ΑΕΚΚ που ανακυκλώνονται για παραγωγή αδρανών είναι προς το παρόν πολύ μικρές (βιομηχανικά απόβλητα - </w:t>
      </w:r>
      <w:proofErr w:type="spellStart"/>
      <w:r w:rsidRPr="00407A97">
        <w:rPr>
          <w:rFonts w:ascii="Times New Roman" w:hAnsi="Times New Roman" w:cs="Times New Roman"/>
          <w:sz w:val="24"/>
          <w:szCs w:val="24"/>
          <w:lang w:val="el-GR"/>
        </w:rPr>
        <w:t>σκωρίες</w:t>
      </w:r>
      <w:proofErr w:type="spellEnd"/>
      <w:r w:rsidRPr="00407A97">
        <w:rPr>
          <w:rFonts w:ascii="Times New Roman" w:hAnsi="Times New Roman" w:cs="Times New Roman"/>
          <w:sz w:val="24"/>
          <w:szCs w:val="24"/>
          <w:lang w:val="el-GR"/>
        </w:rPr>
        <w:t xml:space="preserve"> και τέφρες από καύση γαιάνθρακα -</w:t>
      </w:r>
      <w:r w:rsidR="00407A97">
        <w:rPr>
          <w:rFonts w:ascii="Times New Roman" w:hAnsi="Times New Roman" w:cs="Times New Roman"/>
          <w:sz w:val="24"/>
          <w:szCs w:val="24"/>
          <w:lang w:val="el-GR"/>
        </w:rPr>
        <w:t xml:space="preserve"> </w:t>
      </w:r>
      <w:r w:rsidRPr="00407A97">
        <w:rPr>
          <w:rFonts w:ascii="Times New Roman" w:hAnsi="Times New Roman" w:cs="Times New Roman"/>
          <w:sz w:val="24"/>
          <w:szCs w:val="24"/>
          <w:lang w:val="el-GR"/>
        </w:rPr>
        <w:t>χρησιμοποιούνται ως πηγή για την παραγωγή αδρανών, αλλά μόνο περιστασιακά). Η Σλοβενία διαθέτει μονάδες ανακύκλωσης που επεξεργάζονται κυρίως απόβλητα κατασκευών και κατεδαφίσεων, βιομηχανικά απόβλητα και παραπροϊόντα – υπολείμματα της εξαγωγικής βιομηχανίας. Τέλος, στην Αυστρία ανακυκλώνονται κυρίως απόβλητα της εξαγωγικής βιομηχανίας.</w:t>
      </w:r>
    </w:p>
    <w:p w:rsidR="00407A97" w:rsidRDefault="008125C6" w:rsidP="00407A97">
      <w:pPr>
        <w:spacing w:line="360" w:lineRule="auto"/>
        <w:ind w:firstLine="567"/>
        <w:jc w:val="both"/>
        <w:rPr>
          <w:rFonts w:ascii="Times New Roman" w:hAnsi="Times New Roman" w:cs="Times New Roman"/>
          <w:sz w:val="24"/>
          <w:szCs w:val="24"/>
          <w:lang w:val="el-GR"/>
        </w:rPr>
      </w:pPr>
      <w:r w:rsidRPr="00407A97">
        <w:rPr>
          <w:rFonts w:ascii="Times New Roman" w:hAnsi="Times New Roman" w:cs="Times New Roman"/>
          <w:sz w:val="24"/>
          <w:szCs w:val="24"/>
          <w:lang w:val="el-GR"/>
        </w:rPr>
        <w:t xml:space="preserve">Εντούτοις η αυξανόμενη ζήτηση για αδρανή φέρνει στην επιφάνεια την ανάγκη για μια πολιτική που θα διασφαλίσει τόσο τη βιώσιμη διαχείριση όσο και τη βιώσιμη προμήθεια των φυσικών αδρανών στη ΝΑ Ευρώπη τα επόμενα χρόνια. Αναμένεται ότι η κατανάλωση των αδρανών στην Ευρώπη μεσοπρόθεσμα θα αυξηθεί. Υπολογίζεται ότι η μέση ετήσια ζήτηση κατά κεφαλήν θα αυξηθεί από τη σημερινή τιμή των 3-5 τόνων στην τιμή των 6-8 τόνων, γεγονός που συνεπάγεται μια σταθερά αυξανόμενη μελλοντική ζήτηση σε αδρανή. Έτσι, είναι λογικό να </w:t>
      </w:r>
      <w:r w:rsidR="00407A97">
        <w:rPr>
          <w:rFonts w:ascii="Times New Roman" w:hAnsi="Times New Roman" w:cs="Times New Roman"/>
          <w:sz w:val="24"/>
          <w:szCs w:val="24"/>
          <w:lang w:val="el-GR"/>
        </w:rPr>
        <w:t>αναμένεται</w:t>
      </w:r>
      <w:r w:rsidRPr="00407A97">
        <w:rPr>
          <w:rFonts w:ascii="Times New Roman" w:hAnsi="Times New Roman" w:cs="Times New Roman"/>
          <w:sz w:val="24"/>
          <w:szCs w:val="24"/>
          <w:lang w:val="el-GR"/>
        </w:rPr>
        <w:t xml:space="preserve"> ότι όταν η οικονομική κρίση θα ξεπεραστεί, η μεσοπρόθεσμη ζήτηση για αδρανή στην Ευρώπη θα φτάσει τα 4 δις εκατομμύρια τόνους, η οποία θα οφείλεται κυρίως στην οικονομική ανάπτυξη της Κεντρικής και Νοτιοανατολικής Ευρώπης </w:t>
      </w:r>
      <w:r w:rsidRPr="00407A97">
        <w:rPr>
          <w:rFonts w:ascii="Times New Roman" w:hAnsi="Times New Roman" w:cs="Times New Roman"/>
          <w:bCs/>
          <w:sz w:val="24"/>
          <w:szCs w:val="24"/>
          <w:lang w:val="el-GR"/>
        </w:rPr>
        <w:t xml:space="preserve"> (</w:t>
      </w:r>
      <w:proofErr w:type="spellStart"/>
      <w:r w:rsidR="00407A97">
        <w:rPr>
          <w:rFonts w:ascii="Times New Roman" w:hAnsi="Times New Roman" w:cs="Times New Roman"/>
          <w:bCs/>
          <w:sz w:val="24"/>
          <w:szCs w:val="24"/>
        </w:rPr>
        <w:t>Tiess</w:t>
      </w:r>
      <w:proofErr w:type="spellEnd"/>
      <w:r w:rsidR="00407A97" w:rsidRPr="00407A97">
        <w:rPr>
          <w:rFonts w:ascii="Times New Roman" w:hAnsi="Times New Roman" w:cs="Times New Roman"/>
          <w:bCs/>
          <w:sz w:val="24"/>
          <w:szCs w:val="24"/>
          <w:lang w:val="el-GR"/>
        </w:rPr>
        <w:t xml:space="preserve"> &amp; </w:t>
      </w:r>
      <w:proofErr w:type="spellStart"/>
      <w:r w:rsidR="00407A97">
        <w:rPr>
          <w:rFonts w:ascii="Times New Roman" w:hAnsi="Times New Roman" w:cs="Times New Roman"/>
          <w:bCs/>
          <w:sz w:val="24"/>
          <w:szCs w:val="24"/>
          <w:lang w:val="el-GR"/>
        </w:rPr>
        <w:t>Χαλκιοπούλου</w:t>
      </w:r>
      <w:proofErr w:type="spellEnd"/>
      <w:r w:rsidRPr="00407A97">
        <w:rPr>
          <w:rFonts w:ascii="Times New Roman" w:hAnsi="Times New Roman" w:cs="Times New Roman"/>
          <w:bCs/>
          <w:sz w:val="24"/>
          <w:szCs w:val="24"/>
          <w:lang w:val="el-GR"/>
        </w:rPr>
        <w:t>, 2011).</w:t>
      </w:r>
    </w:p>
    <w:p w:rsidR="00CD13F5" w:rsidRDefault="00CD13F5" w:rsidP="00407A97">
      <w:pPr>
        <w:spacing w:line="360" w:lineRule="auto"/>
        <w:ind w:firstLine="567"/>
        <w:jc w:val="both"/>
        <w:rPr>
          <w:rFonts w:ascii="Times New Roman" w:hAnsi="Times New Roman" w:cs="Times New Roman"/>
          <w:b/>
          <w:bCs/>
          <w:sz w:val="28"/>
          <w:szCs w:val="28"/>
          <w:lang w:val="el-GR"/>
        </w:rPr>
      </w:pPr>
    </w:p>
    <w:p w:rsidR="00CD13F5" w:rsidRDefault="008125C6" w:rsidP="00CD13F5">
      <w:pPr>
        <w:spacing w:line="360" w:lineRule="auto"/>
        <w:ind w:firstLine="567"/>
        <w:jc w:val="both"/>
        <w:rPr>
          <w:rFonts w:ascii="Times New Roman" w:hAnsi="Times New Roman" w:cs="Times New Roman"/>
          <w:sz w:val="28"/>
          <w:szCs w:val="28"/>
          <w:lang w:val="el-GR"/>
        </w:rPr>
      </w:pPr>
      <w:r w:rsidRPr="00407A97">
        <w:rPr>
          <w:rFonts w:ascii="Times New Roman" w:hAnsi="Times New Roman" w:cs="Times New Roman"/>
          <w:b/>
          <w:bCs/>
          <w:sz w:val="28"/>
          <w:szCs w:val="28"/>
          <w:lang w:val="el-GR"/>
        </w:rPr>
        <w:t>3.2.  Εφαρμοζόμενες πρακτικές για την παραγωγή αδρανών υλικών στις χώρες της Ευρώπης</w:t>
      </w:r>
    </w:p>
    <w:p w:rsidR="00CD13F5" w:rsidRDefault="008125C6" w:rsidP="00CD13F5">
      <w:pPr>
        <w:spacing w:line="360" w:lineRule="auto"/>
        <w:ind w:firstLine="567"/>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 xml:space="preserve">Το 90% της συνολικής ευρωπαϊκής παραγωγής αδρανών προέρχεται από λατομεία σκληρών πετρωμάτων και αμμοχάλικου. Το υπόλοιπο 10% προέρχεται από </w:t>
      </w:r>
      <w:r w:rsidRPr="00CD13F5">
        <w:rPr>
          <w:rFonts w:ascii="Times New Roman" w:hAnsi="Times New Roman" w:cs="Times New Roman"/>
          <w:sz w:val="24"/>
          <w:szCs w:val="24"/>
          <w:lang w:val="el-GR"/>
        </w:rPr>
        <w:lastRenderedPageBreak/>
        <w:t>θαλάσσιες αποθέσεις, ανακύκλωση ΑΕΚΚ και ανακύκλωση βιομηχανικών αποβλήτων (σκωρία &amp; τέφρα).</w:t>
      </w:r>
      <w:r w:rsidR="00CD13F5">
        <w:rPr>
          <w:rFonts w:ascii="Times New Roman" w:hAnsi="Times New Roman" w:cs="Times New Roman"/>
          <w:sz w:val="24"/>
          <w:szCs w:val="24"/>
          <w:lang w:val="el-GR"/>
        </w:rPr>
        <w:t xml:space="preserve"> </w:t>
      </w:r>
      <w:r w:rsidRPr="00CD13F5">
        <w:rPr>
          <w:rFonts w:ascii="Times New Roman" w:hAnsi="Times New Roman" w:cs="Times New Roman"/>
          <w:sz w:val="24"/>
          <w:szCs w:val="24"/>
          <w:lang w:val="el-GR"/>
        </w:rPr>
        <w:t xml:space="preserve">Η κύρια πρακτική παραγωγής αδρανών είναι η εξόρυξη σε λατομεία. Οι παραγωγικές πρακτικές αδρανών </w:t>
      </w:r>
      <w:r w:rsidR="00CD13F5">
        <w:rPr>
          <w:rFonts w:ascii="Times New Roman" w:hAnsi="Times New Roman" w:cs="Times New Roman"/>
          <w:sz w:val="24"/>
          <w:szCs w:val="24"/>
          <w:lang w:val="el-GR"/>
        </w:rPr>
        <w:t>που εφαρμόζονται περιλαμβάνουν:</w:t>
      </w:r>
    </w:p>
    <w:p w:rsidR="00CD13F5" w:rsidRPr="00CD13F5" w:rsidRDefault="008125C6" w:rsidP="00704208">
      <w:pPr>
        <w:pStyle w:val="a7"/>
        <w:numPr>
          <w:ilvl w:val="0"/>
          <w:numId w:val="16"/>
        </w:numPr>
        <w:spacing w:line="360" w:lineRule="auto"/>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την εξόρυξη και την επεξεργασία πετρωμάτων και αμμοχάλικου</w:t>
      </w:r>
    </w:p>
    <w:p w:rsidR="00CD13F5" w:rsidRPr="00CD13F5" w:rsidRDefault="008125C6" w:rsidP="00704208">
      <w:pPr>
        <w:pStyle w:val="a7"/>
        <w:numPr>
          <w:ilvl w:val="0"/>
          <w:numId w:val="16"/>
        </w:numPr>
        <w:spacing w:line="360" w:lineRule="auto"/>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την επεξεργασία εξορυκτικών αποβλήτων και εξορυγμένων εδαφών / πετρωμάτων</w:t>
      </w:r>
    </w:p>
    <w:p w:rsidR="00CD13F5" w:rsidRPr="00CD13F5" w:rsidRDefault="008125C6" w:rsidP="00704208">
      <w:pPr>
        <w:pStyle w:val="a7"/>
        <w:numPr>
          <w:ilvl w:val="0"/>
          <w:numId w:val="16"/>
        </w:numPr>
        <w:spacing w:line="360" w:lineRule="auto"/>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την επεξεργασία ΑΕΚΚ και βιομηχανικών αποβλήτων.</w:t>
      </w:r>
    </w:p>
    <w:p w:rsidR="00CD13F5" w:rsidRDefault="008125C6" w:rsidP="00CD13F5">
      <w:pPr>
        <w:spacing w:line="360" w:lineRule="auto"/>
        <w:ind w:firstLine="567"/>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 xml:space="preserve">Παρόλα αυτά, οι παραγόμενες ποσότητες αδρανών από ανακύκλωση ΑΕΚΚ είναι προς το παρόν περιορισμένες. </w:t>
      </w:r>
    </w:p>
    <w:p w:rsidR="00CD13F5" w:rsidRDefault="00CD13F5" w:rsidP="00CD13F5">
      <w:pPr>
        <w:spacing w:line="360" w:lineRule="auto"/>
        <w:ind w:firstLine="567"/>
        <w:jc w:val="both"/>
        <w:rPr>
          <w:rFonts w:ascii="Times New Roman" w:hAnsi="Times New Roman" w:cs="Times New Roman"/>
          <w:sz w:val="24"/>
          <w:szCs w:val="24"/>
          <w:lang w:val="el-GR"/>
        </w:rPr>
      </w:pPr>
    </w:p>
    <w:p w:rsidR="00CD13F5" w:rsidRPr="00CD13F5" w:rsidRDefault="008125C6" w:rsidP="00CD13F5">
      <w:pPr>
        <w:spacing w:line="360" w:lineRule="auto"/>
        <w:ind w:firstLine="567"/>
        <w:jc w:val="both"/>
        <w:rPr>
          <w:rFonts w:ascii="Times New Roman" w:hAnsi="Times New Roman" w:cs="Times New Roman"/>
          <w:sz w:val="28"/>
          <w:szCs w:val="28"/>
          <w:lang w:val="el-GR"/>
        </w:rPr>
      </w:pPr>
      <w:r w:rsidRPr="00CD13F5">
        <w:rPr>
          <w:rFonts w:ascii="Times New Roman" w:hAnsi="Times New Roman" w:cs="Times New Roman"/>
          <w:b/>
          <w:bCs/>
          <w:sz w:val="28"/>
          <w:szCs w:val="28"/>
          <w:lang w:val="el-GR"/>
        </w:rPr>
        <w:t>3.3.   Η κατάσταση στην Ελλάδα</w:t>
      </w:r>
    </w:p>
    <w:p w:rsidR="00CD13F5" w:rsidRDefault="008125C6" w:rsidP="00CD13F5">
      <w:pPr>
        <w:spacing w:line="360" w:lineRule="auto"/>
        <w:ind w:firstLine="567"/>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 xml:space="preserve">Ο συνολικός όγκος παραγωγής αδρανών ξεπερνούσε τα 100 εκατομμύρια τόνους πριν την περίοδο της ύφεσης στην χώρα όπως και στην υπόλοιπη Ευρώπη. Δυστυχώς, η οικονομική κρίση επηρέασε σημαντικά τα μεγέθη του κλάδου με αποτέλεσμα το 2009 ο τομέας </w:t>
      </w:r>
      <w:r w:rsidR="00CD13F5">
        <w:rPr>
          <w:rFonts w:ascii="Times New Roman" w:hAnsi="Times New Roman" w:cs="Times New Roman"/>
          <w:sz w:val="24"/>
          <w:szCs w:val="24"/>
          <w:lang w:val="el-GR"/>
        </w:rPr>
        <w:t xml:space="preserve">να παρουσιάσει </w:t>
      </w:r>
      <w:r w:rsidRPr="00CD13F5">
        <w:rPr>
          <w:rFonts w:ascii="Times New Roman" w:hAnsi="Times New Roman" w:cs="Times New Roman"/>
          <w:sz w:val="24"/>
          <w:szCs w:val="24"/>
          <w:lang w:val="el-GR"/>
        </w:rPr>
        <w:t>κάμψη σε όλα τα μεγέθη, ακολουθώντας την σημαντική πτώση στη ζήτηση αλλά και τις τιμές των πρώτων υλών στους κλάδους της οικοδομής, του τσιμέντου και του σκυροδέματος. Έτσι η παραγωγή τους μειώθηκε στους 70 με 80 εκατομμύρια τόνους, πτώση της τάξης του 20</w:t>
      </w:r>
      <w:r w:rsidR="00CD13F5">
        <w:rPr>
          <w:rFonts w:ascii="Times New Roman" w:hAnsi="Times New Roman" w:cs="Times New Roman"/>
          <w:sz w:val="24"/>
          <w:szCs w:val="24"/>
          <w:lang w:val="el-GR"/>
        </w:rPr>
        <w:t>%</w:t>
      </w:r>
      <w:r w:rsidRPr="00CD13F5">
        <w:rPr>
          <w:rFonts w:ascii="Times New Roman" w:hAnsi="Times New Roman" w:cs="Times New Roman"/>
          <w:sz w:val="24"/>
          <w:szCs w:val="24"/>
          <w:lang w:val="el-GR"/>
        </w:rPr>
        <w:t xml:space="preserve"> – 23% </w:t>
      </w:r>
      <w:r w:rsidR="00CD13F5">
        <w:rPr>
          <w:rFonts w:ascii="Times New Roman" w:hAnsi="Times New Roman" w:cs="Times New Roman"/>
          <w:sz w:val="24"/>
          <w:szCs w:val="24"/>
          <w:lang w:val="el-GR"/>
        </w:rPr>
        <w:t xml:space="preserve">ως </w:t>
      </w:r>
      <w:r w:rsidRPr="00CD13F5">
        <w:rPr>
          <w:rFonts w:ascii="Times New Roman" w:hAnsi="Times New Roman" w:cs="Times New Roman"/>
          <w:sz w:val="24"/>
          <w:szCs w:val="24"/>
          <w:lang w:val="el-GR"/>
        </w:rPr>
        <w:t>απόρροια της συρρίκνωσης της εγχώριας οικοδομικής και κατασκευαστικής δραστηριότητας (</w:t>
      </w:r>
      <w:r w:rsidR="00CD13F5">
        <w:rPr>
          <w:rFonts w:ascii="Times New Roman" w:hAnsi="Times New Roman" w:cs="Times New Roman"/>
          <w:sz w:val="24"/>
          <w:szCs w:val="24"/>
          <w:lang w:val="el-GR"/>
        </w:rPr>
        <w:t>Παπαδάκη, 2013</w:t>
      </w:r>
      <w:r w:rsidRPr="00CD13F5">
        <w:rPr>
          <w:rFonts w:ascii="Times New Roman" w:hAnsi="Times New Roman" w:cs="Times New Roman"/>
          <w:sz w:val="24"/>
          <w:szCs w:val="24"/>
          <w:lang w:val="el-GR"/>
        </w:rPr>
        <w:t>).</w:t>
      </w:r>
    </w:p>
    <w:p w:rsidR="00CD13F5" w:rsidRPr="001D3AB5" w:rsidRDefault="008125C6" w:rsidP="00CD13F5">
      <w:pPr>
        <w:spacing w:line="360" w:lineRule="auto"/>
        <w:ind w:firstLine="567"/>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Στον πίνακα 3.2 και το διάγραμμα 3.1 που ακολουθούν, αποτυπώνεται η παραγωγή αδρανών υλικών ανά Περιφέρεια. Σύμφωνα με τα στοιχεία του ΙΓΜΕ, το 2011 παρήχθησαν συνολικά 98.195.548 τόνοι σε όλη την ελληνική επικράτεια.</w:t>
      </w:r>
    </w:p>
    <w:p w:rsidR="008125C6" w:rsidRPr="00CD13F5" w:rsidRDefault="008125C6" w:rsidP="000A229A">
      <w:pPr>
        <w:spacing w:line="360" w:lineRule="auto"/>
        <w:ind w:firstLine="567"/>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Παρατηρώντας την σειρά κατάταξης της παραγωγής αδρανών υλικών ανά Περιφέρεια, εντύπωση προκαλεί η θέση που καταλαμβάνει η Κρήτη συγκρινόμενη με τις υπόλοιπες νησιωτικές Περιφέρειες, οι οποίες εμφανίζονται στις τελευταίες θέσεις.</w:t>
      </w:r>
    </w:p>
    <w:p w:rsidR="008125C6" w:rsidRDefault="008125C6" w:rsidP="00CD13F5">
      <w:pPr>
        <w:spacing w:line="360" w:lineRule="auto"/>
        <w:ind w:firstLine="567"/>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ab/>
        <w:t xml:space="preserve"> </w:t>
      </w:r>
    </w:p>
    <w:p w:rsidR="00ED5657" w:rsidRPr="00BD4F2F" w:rsidRDefault="00ED5657" w:rsidP="00ED5657">
      <w:pPr>
        <w:spacing w:line="360" w:lineRule="auto"/>
        <w:jc w:val="both"/>
        <w:rPr>
          <w:rFonts w:ascii="Times New Roman" w:hAnsi="Times New Roman" w:cs="Times New Roman"/>
          <w:sz w:val="20"/>
          <w:szCs w:val="20"/>
          <w:lang w:val="el-GR"/>
        </w:rPr>
      </w:pPr>
      <w:r w:rsidRPr="00BD4F2F">
        <w:rPr>
          <w:rFonts w:ascii="Times New Roman" w:hAnsi="Times New Roman" w:cs="Times New Roman"/>
          <w:b/>
          <w:iCs/>
          <w:sz w:val="20"/>
          <w:szCs w:val="20"/>
          <w:lang w:val="el-GR"/>
        </w:rPr>
        <w:lastRenderedPageBreak/>
        <w:t>Πίνακας 3.2</w:t>
      </w:r>
      <w:r w:rsidRPr="00BD4F2F">
        <w:rPr>
          <w:rFonts w:ascii="Times New Roman" w:hAnsi="Times New Roman" w:cs="Times New Roman"/>
          <w:b/>
          <w:sz w:val="20"/>
          <w:szCs w:val="20"/>
          <w:lang w:val="el-GR"/>
        </w:rPr>
        <w:t>:</w:t>
      </w:r>
      <w:r w:rsidRPr="00BD4F2F">
        <w:rPr>
          <w:rFonts w:ascii="Times New Roman" w:hAnsi="Times New Roman" w:cs="Times New Roman"/>
          <w:sz w:val="20"/>
          <w:szCs w:val="20"/>
          <w:lang w:val="el-GR"/>
        </w:rPr>
        <w:t xml:space="preserve"> </w:t>
      </w:r>
      <w:proofErr w:type="spellStart"/>
      <w:r w:rsidRPr="00BD4F2F">
        <w:rPr>
          <w:rFonts w:ascii="Times New Roman" w:hAnsi="Times New Roman" w:cs="Times New Roman"/>
          <w:sz w:val="20"/>
          <w:szCs w:val="20"/>
          <w:lang w:val="el-GR"/>
        </w:rPr>
        <w:t>Επικαιροποιημένη</w:t>
      </w:r>
      <w:proofErr w:type="spellEnd"/>
      <w:r w:rsidRPr="00BD4F2F">
        <w:rPr>
          <w:rFonts w:ascii="Times New Roman" w:hAnsi="Times New Roman" w:cs="Times New Roman"/>
          <w:sz w:val="20"/>
          <w:szCs w:val="20"/>
          <w:lang w:val="el-GR"/>
        </w:rPr>
        <w:t xml:space="preserve">  παραγωγή  αδρανών ανά Περιφέρεια </w:t>
      </w:r>
      <w:r w:rsidR="00BD4F2F" w:rsidRPr="00BD4F2F">
        <w:rPr>
          <w:rFonts w:ascii="Times New Roman" w:hAnsi="Times New Roman" w:cs="Times New Roman"/>
          <w:sz w:val="20"/>
          <w:szCs w:val="20"/>
          <w:lang w:val="el-GR"/>
        </w:rPr>
        <w:t>(</w:t>
      </w:r>
      <w:proofErr w:type="spellStart"/>
      <w:r w:rsidR="00BD4F2F" w:rsidRPr="00BD4F2F">
        <w:rPr>
          <w:rFonts w:ascii="Times New Roman" w:hAnsi="Times New Roman" w:cs="Times New Roman"/>
          <w:sz w:val="20"/>
          <w:szCs w:val="20"/>
          <w:lang w:val="el-GR"/>
        </w:rPr>
        <w:t>Ζουρμπάκης</w:t>
      </w:r>
      <w:proofErr w:type="spellEnd"/>
      <w:r w:rsidR="00BD4F2F" w:rsidRPr="00BD4F2F">
        <w:rPr>
          <w:rFonts w:ascii="Times New Roman" w:hAnsi="Times New Roman" w:cs="Times New Roman"/>
          <w:sz w:val="20"/>
          <w:szCs w:val="20"/>
          <w:lang w:val="el-GR"/>
        </w:rPr>
        <w:t xml:space="preserve"> &amp; </w:t>
      </w:r>
      <w:proofErr w:type="spellStart"/>
      <w:r w:rsidR="00BD4F2F" w:rsidRPr="00BD4F2F">
        <w:rPr>
          <w:rFonts w:ascii="Times New Roman" w:hAnsi="Times New Roman" w:cs="Times New Roman"/>
          <w:sz w:val="20"/>
          <w:szCs w:val="20"/>
          <w:lang w:val="el-GR"/>
        </w:rPr>
        <w:t>Κοϊνάκης</w:t>
      </w:r>
      <w:proofErr w:type="spellEnd"/>
      <w:r w:rsidRPr="00BD4F2F">
        <w:rPr>
          <w:rFonts w:ascii="Times New Roman" w:hAnsi="Times New Roman" w:cs="Times New Roman"/>
          <w:sz w:val="20"/>
          <w:szCs w:val="20"/>
          <w:lang w:val="el-GR"/>
        </w:rPr>
        <w:t>, 2011</w:t>
      </w:r>
      <w:r w:rsidR="00BD4F2F" w:rsidRPr="00BD4F2F">
        <w:rPr>
          <w:rFonts w:ascii="Times New Roman" w:hAnsi="Times New Roman" w:cs="Times New Roman"/>
          <w:sz w:val="20"/>
          <w:szCs w:val="20"/>
          <w:lang w:val="el-GR"/>
        </w:rPr>
        <w:t>)</w:t>
      </w:r>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3260"/>
        <w:gridCol w:w="2410"/>
      </w:tblGrid>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76923C"/>
          </w:tcPr>
          <w:p w:rsidR="00CD13F5" w:rsidRPr="008125C6" w:rsidRDefault="00CD13F5" w:rsidP="001D00C9">
            <w:pPr>
              <w:spacing w:line="360" w:lineRule="auto"/>
              <w:jc w:val="center"/>
              <w:rPr>
                <w:highlight w:val="darkYellow"/>
                <w:lang w:val="el-GR"/>
              </w:rPr>
            </w:pPr>
          </w:p>
          <w:p w:rsidR="00CD13F5" w:rsidRPr="005573FC" w:rsidRDefault="00CD13F5" w:rsidP="001D00C9">
            <w:pPr>
              <w:spacing w:line="360" w:lineRule="auto"/>
              <w:jc w:val="center"/>
              <w:rPr>
                <w:highlight w:val="darkYellow"/>
              </w:rPr>
            </w:pPr>
            <w:proofErr w:type="spellStart"/>
            <w:r w:rsidRPr="005573FC">
              <w:rPr>
                <w:highlight w:val="darkYellow"/>
              </w:rPr>
              <w:t>Περιφέρεια</w:t>
            </w:r>
            <w:proofErr w:type="spellEnd"/>
          </w:p>
          <w:p w:rsidR="00CD13F5" w:rsidRPr="005573FC" w:rsidRDefault="00CD13F5" w:rsidP="001D00C9">
            <w:pPr>
              <w:spacing w:line="360" w:lineRule="auto"/>
              <w:jc w:val="center"/>
              <w:rPr>
                <w:highlight w:val="darkYellow"/>
              </w:rPr>
            </w:pPr>
          </w:p>
        </w:tc>
        <w:tc>
          <w:tcPr>
            <w:tcW w:w="3260" w:type="dxa"/>
            <w:tcBorders>
              <w:top w:val="single" w:sz="4" w:space="0" w:color="auto"/>
              <w:left w:val="single" w:sz="4" w:space="0" w:color="auto"/>
              <w:bottom w:val="single" w:sz="4" w:space="0" w:color="auto"/>
              <w:right w:val="single" w:sz="4" w:space="0" w:color="auto"/>
            </w:tcBorders>
            <w:shd w:val="clear" w:color="auto" w:fill="76923C"/>
          </w:tcPr>
          <w:p w:rsidR="00CD13F5" w:rsidRPr="005573FC" w:rsidRDefault="00CD13F5" w:rsidP="001D00C9">
            <w:pPr>
              <w:spacing w:line="360" w:lineRule="auto"/>
              <w:jc w:val="center"/>
              <w:rPr>
                <w:highlight w:val="darkYellow"/>
              </w:rPr>
            </w:pPr>
          </w:p>
          <w:p w:rsidR="00CD13F5" w:rsidRPr="005573FC" w:rsidRDefault="00CD13F5" w:rsidP="001D00C9">
            <w:pPr>
              <w:spacing w:line="360" w:lineRule="auto"/>
              <w:jc w:val="center"/>
              <w:rPr>
                <w:highlight w:val="darkYellow"/>
              </w:rPr>
            </w:pPr>
            <w:proofErr w:type="spellStart"/>
            <w:r w:rsidRPr="005573FC">
              <w:rPr>
                <w:highlight w:val="darkYellow"/>
              </w:rPr>
              <w:t>Παραγωγή</w:t>
            </w:r>
            <w:proofErr w:type="spellEnd"/>
            <w:r w:rsidRPr="005573FC">
              <w:rPr>
                <w:highlight w:val="darkYellow"/>
              </w:rPr>
              <w:t xml:space="preserve"> </w:t>
            </w:r>
            <w:proofErr w:type="spellStart"/>
            <w:r w:rsidRPr="005573FC">
              <w:rPr>
                <w:highlight w:val="darkYellow"/>
              </w:rPr>
              <w:t>Αδρανών</w:t>
            </w:r>
            <w:proofErr w:type="spellEnd"/>
            <w:r w:rsidRPr="005573FC">
              <w:rPr>
                <w:highlight w:val="darkYellow"/>
              </w:rPr>
              <w:t xml:space="preserve"> (</w:t>
            </w:r>
            <w:proofErr w:type="spellStart"/>
            <w:r w:rsidRPr="005573FC">
              <w:rPr>
                <w:highlight w:val="darkYellow"/>
              </w:rPr>
              <w:t>σε</w:t>
            </w:r>
            <w:proofErr w:type="spellEnd"/>
            <w:r w:rsidRPr="005573FC">
              <w:rPr>
                <w:highlight w:val="darkYellow"/>
              </w:rPr>
              <w:t xml:space="preserve"> </w:t>
            </w:r>
            <w:proofErr w:type="spellStart"/>
            <w:r w:rsidRPr="005573FC">
              <w:rPr>
                <w:highlight w:val="darkYellow"/>
              </w:rPr>
              <w:t>τόνους</w:t>
            </w:r>
            <w:proofErr w:type="spellEnd"/>
            <w:r w:rsidRPr="005573FC">
              <w:rPr>
                <w:highlight w:val="darkYellow"/>
              </w:rPr>
              <w:t>)</w:t>
            </w:r>
          </w:p>
          <w:p w:rsidR="00CD13F5" w:rsidRPr="005573FC" w:rsidRDefault="00CD13F5" w:rsidP="001D00C9">
            <w:pPr>
              <w:spacing w:line="360" w:lineRule="auto"/>
              <w:jc w:val="center"/>
              <w:rPr>
                <w:highlight w:val="darkYellow"/>
              </w:rPr>
            </w:pPr>
          </w:p>
        </w:tc>
        <w:tc>
          <w:tcPr>
            <w:tcW w:w="2410" w:type="dxa"/>
            <w:tcBorders>
              <w:top w:val="single" w:sz="4" w:space="0" w:color="auto"/>
              <w:left w:val="single" w:sz="4" w:space="0" w:color="auto"/>
              <w:bottom w:val="single" w:sz="4" w:space="0" w:color="auto"/>
              <w:right w:val="single" w:sz="4" w:space="0" w:color="auto"/>
            </w:tcBorders>
            <w:shd w:val="clear" w:color="auto" w:fill="76923C"/>
          </w:tcPr>
          <w:p w:rsidR="00CD13F5" w:rsidRDefault="00CD13F5" w:rsidP="001D00C9">
            <w:pPr>
              <w:spacing w:line="360" w:lineRule="auto"/>
              <w:jc w:val="center"/>
              <w:rPr>
                <w:highlight w:val="darkYellow"/>
                <w:lang w:val="el-GR"/>
              </w:rPr>
            </w:pPr>
          </w:p>
          <w:p w:rsidR="00CD13F5" w:rsidRPr="00CD13F5" w:rsidRDefault="00CD13F5" w:rsidP="001D00C9">
            <w:pPr>
              <w:spacing w:line="360" w:lineRule="auto"/>
              <w:jc w:val="center"/>
              <w:rPr>
                <w:highlight w:val="darkYellow"/>
                <w:lang w:val="el-GR"/>
              </w:rPr>
            </w:pPr>
            <w:r>
              <w:rPr>
                <w:highlight w:val="darkYellow"/>
                <w:lang w:val="el-GR"/>
              </w:rPr>
              <w:t>Παραγωγή αδρανών (%)</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Αττικής</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17.230.060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19</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Κεντρικής</w:t>
            </w:r>
            <w:proofErr w:type="spellEnd"/>
            <w:r w:rsidRPr="005573FC">
              <w:rPr>
                <w:color w:val="002060"/>
              </w:rPr>
              <w:t xml:space="preserve"> </w:t>
            </w:r>
            <w:proofErr w:type="spellStart"/>
            <w:r w:rsidRPr="005573FC">
              <w:rPr>
                <w:color w:val="002060"/>
              </w:rPr>
              <w:t>Μακεδονίας</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12.148.500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13</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Θεσσαλίας</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11.803.000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12</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Κρήτης</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10.822.850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11</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Πελοποννήσου</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10.798.350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11</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Στερεάς</w:t>
            </w:r>
            <w:proofErr w:type="spellEnd"/>
            <w:r w:rsidRPr="005573FC">
              <w:rPr>
                <w:color w:val="002060"/>
              </w:rPr>
              <w:t xml:space="preserve"> </w:t>
            </w:r>
            <w:proofErr w:type="spellStart"/>
            <w:r w:rsidRPr="005573FC">
              <w:rPr>
                <w:color w:val="002060"/>
              </w:rPr>
              <w:t>Ελλάδας</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7.236.650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7</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Ηπείρου</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CD13F5" w:rsidRDefault="00CD13F5" w:rsidP="00CD13F5">
            <w:pPr>
              <w:spacing w:line="360" w:lineRule="auto"/>
              <w:jc w:val="both"/>
              <w:rPr>
                <w:color w:val="002060"/>
                <w:lang w:val="el-GR"/>
              </w:rPr>
            </w:pPr>
            <w:r w:rsidRPr="005573FC">
              <w:rPr>
                <w:color w:val="002060"/>
              </w:rPr>
              <w:t>5.397.400</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5</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Δυτικής</w:t>
            </w:r>
            <w:proofErr w:type="spellEnd"/>
            <w:r w:rsidRPr="005573FC">
              <w:rPr>
                <w:color w:val="002060"/>
              </w:rPr>
              <w:t xml:space="preserve"> </w:t>
            </w:r>
            <w:proofErr w:type="spellStart"/>
            <w:r w:rsidRPr="005573FC">
              <w:rPr>
                <w:color w:val="002060"/>
              </w:rPr>
              <w:t>Ελλάδας</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5.390.500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5</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Ανατ</w:t>
            </w:r>
            <w:proofErr w:type="spellEnd"/>
            <w:r w:rsidRPr="005573FC">
              <w:rPr>
                <w:color w:val="002060"/>
              </w:rPr>
              <w:t xml:space="preserve">. </w:t>
            </w:r>
            <w:proofErr w:type="spellStart"/>
            <w:r w:rsidRPr="005573FC">
              <w:rPr>
                <w:color w:val="002060"/>
              </w:rPr>
              <w:t>Μακεδονίας</w:t>
            </w:r>
            <w:proofErr w:type="spellEnd"/>
            <w:r w:rsidRPr="005573FC">
              <w:rPr>
                <w:color w:val="002060"/>
              </w:rPr>
              <w:t xml:space="preserve"> </w:t>
            </w:r>
            <w:proofErr w:type="spellStart"/>
            <w:r w:rsidRPr="005573FC">
              <w:rPr>
                <w:color w:val="002060"/>
              </w:rPr>
              <w:t>Θράκης</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4.715.600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5</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Δυτικής</w:t>
            </w:r>
            <w:proofErr w:type="spellEnd"/>
            <w:r w:rsidRPr="005573FC">
              <w:rPr>
                <w:color w:val="002060"/>
              </w:rPr>
              <w:t xml:space="preserve"> </w:t>
            </w:r>
            <w:proofErr w:type="spellStart"/>
            <w:r w:rsidRPr="005573FC">
              <w:rPr>
                <w:color w:val="002060"/>
              </w:rPr>
              <w:t>Μακεδονίας</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4.402.500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4</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Νοτίου</w:t>
            </w:r>
            <w:proofErr w:type="spellEnd"/>
            <w:r w:rsidRPr="005573FC">
              <w:rPr>
                <w:color w:val="002060"/>
              </w:rPr>
              <w:t xml:space="preserve"> </w:t>
            </w:r>
            <w:proofErr w:type="spellStart"/>
            <w:r w:rsidRPr="005573FC">
              <w:rPr>
                <w:color w:val="002060"/>
              </w:rPr>
              <w:t>Αιγαίου</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CD13F5">
            <w:pPr>
              <w:spacing w:line="360" w:lineRule="auto"/>
              <w:jc w:val="both"/>
              <w:rPr>
                <w:color w:val="002060"/>
              </w:rPr>
            </w:pPr>
            <w:r w:rsidRPr="005573FC">
              <w:rPr>
                <w:color w:val="002060"/>
              </w:rPr>
              <w:t xml:space="preserve">4.039.178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4</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Ιονίων</w:t>
            </w:r>
            <w:proofErr w:type="spellEnd"/>
            <w:r w:rsidRPr="005573FC">
              <w:rPr>
                <w:color w:val="002060"/>
              </w:rPr>
              <w:t xml:space="preserve"> </w:t>
            </w:r>
            <w:proofErr w:type="spellStart"/>
            <w:r w:rsidRPr="005573FC">
              <w:rPr>
                <w:color w:val="002060"/>
              </w:rPr>
              <w:t>νήσων</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ED5657">
            <w:pPr>
              <w:spacing w:line="360" w:lineRule="auto"/>
              <w:jc w:val="both"/>
              <w:rPr>
                <w:color w:val="002060"/>
              </w:rPr>
            </w:pPr>
            <w:r w:rsidRPr="005573FC">
              <w:rPr>
                <w:color w:val="002060"/>
              </w:rPr>
              <w:t xml:space="preserve">2.339.000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2</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Βόρειου</w:t>
            </w:r>
            <w:proofErr w:type="spellEnd"/>
            <w:r w:rsidRPr="005573FC">
              <w:rPr>
                <w:color w:val="002060"/>
              </w:rPr>
              <w:t xml:space="preserve"> </w:t>
            </w:r>
            <w:proofErr w:type="spellStart"/>
            <w:r w:rsidRPr="005573FC">
              <w:rPr>
                <w:color w:val="002060"/>
              </w:rPr>
              <w:t>Αιγαίου</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ED5657">
            <w:pPr>
              <w:spacing w:line="360" w:lineRule="auto"/>
              <w:jc w:val="both"/>
              <w:rPr>
                <w:color w:val="002060"/>
              </w:rPr>
            </w:pPr>
            <w:r w:rsidRPr="005573FC">
              <w:rPr>
                <w:color w:val="002060"/>
              </w:rPr>
              <w:t xml:space="preserve">1.871.960 </w:t>
            </w:r>
          </w:p>
        </w:tc>
        <w:tc>
          <w:tcPr>
            <w:tcW w:w="2410" w:type="dxa"/>
            <w:tcBorders>
              <w:top w:val="single" w:sz="4" w:space="0" w:color="auto"/>
              <w:left w:val="single" w:sz="4" w:space="0" w:color="auto"/>
              <w:bottom w:val="single" w:sz="4" w:space="0" w:color="auto"/>
              <w:right w:val="single" w:sz="4" w:space="0" w:color="auto"/>
            </w:tcBorders>
          </w:tcPr>
          <w:p w:rsidR="00CD13F5" w:rsidRPr="00CD13F5" w:rsidRDefault="00CD13F5" w:rsidP="001D00C9">
            <w:pPr>
              <w:spacing w:line="360" w:lineRule="auto"/>
              <w:jc w:val="both"/>
              <w:rPr>
                <w:color w:val="002060"/>
                <w:lang w:val="el-GR"/>
              </w:rPr>
            </w:pPr>
            <w:r>
              <w:rPr>
                <w:color w:val="002060"/>
                <w:lang w:val="el-GR"/>
              </w:rPr>
              <w:t>2</w:t>
            </w:r>
          </w:p>
        </w:tc>
      </w:tr>
      <w:tr w:rsidR="00CD13F5" w:rsidRPr="001833A5" w:rsidTr="00BD4F2F">
        <w:tc>
          <w:tcPr>
            <w:tcW w:w="2694" w:type="dxa"/>
            <w:tcBorders>
              <w:top w:val="single" w:sz="4" w:space="0" w:color="auto"/>
              <w:left w:val="single" w:sz="4" w:space="0" w:color="auto"/>
              <w:bottom w:val="single" w:sz="4" w:space="0" w:color="auto"/>
              <w:right w:val="single" w:sz="4" w:space="0" w:color="auto"/>
            </w:tcBorders>
            <w:shd w:val="clear" w:color="auto" w:fill="C2D69B"/>
          </w:tcPr>
          <w:p w:rsidR="00CD13F5" w:rsidRPr="005573FC" w:rsidRDefault="00CD13F5" w:rsidP="001D00C9">
            <w:pPr>
              <w:spacing w:line="360" w:lineRule="auto"/>
              <w:jc w:val="both"/>
              <w:rPr>
                <w:color w:val="002060"/>
              </w:rPr>
            </w:pPr>
            <w:proofErr w:type="spellStart"/>
            <w:r w:rsidRPr="005573FC">
              <w:rPr>
                <w:color w:val="002060"/>
              </w:rPr>
              <w:t>Σύνολο</w:t>
            </w:r>
            <w:proofErr w:type="spellEnd"/>
          </w:p>
        </w:tc>
        <w:tc>
          <w:tcPr>
            <w:tcW w:w="3260" w:type="dxa"/>
            <w:tcBorders>
              <w:top w:val="single" w:sz="4" w:space="0" w:color="auto"/>
              <w:left w:val="single" w:sz="4" w:space="0" w:color="auto"/>
              <w:bottom w:val="single" w:sz="4" w:space="0" w:color="auto"/>
              <w:right w:val="single" w:sz="4" w:space="0" w:color="auto"/>
            </w:tcBorders>
          </w:tcPr>
          <w:p w:rsidR="00CD13F5" w:rsidRPr="005573FC" w:rsidRDefault="00CD13F5" w:rsidP="00ED5657">
            <w:pPr>
              <w:spacing w:line="360" w:lineRule="auto"/>
              <w:jc w:val="both"/>
              <w:rPr>
                <w:color w:val="002060"/>
              </w:rPr>
            </w:pPr>
            <w:r w:rsidRPr="005573FC">
              <w:rPr>
                <w:color w:val="002060"/>
              </w:rPr>
              <w:t xml:space="preserve">98.195.548 </w:t>
            </w:r>
          </w:p>
        </w:tc>
        <w:tc>
          <w:tcPr>
            <w:tcW w:w="2410" w:type="dxa"/>
            <w:tcBorders>
              <w:top w:val="single" w:sz="4" w:space="0" w:color="auto"/>
              <w:left w:val="single" w:sz="4" w:space="0" w:color="auto"/>
              <w:bottom w:val="single" w:sz="4" w:space="0" w:color="auto"/>
              <w:right w:val="single" w:sz="4" w:space="0" w:color="auto"/>
            </w:tcBorders>
          </w:tcPr>
          <w:p w:rsidR="00CD13F5" w:rsidRPr="005573FC" w:rsidRDefault="00CD13F5" w:rsidP="001D00C9">
            <w:pPr>
              <w:spacing w:line="360" w:lineRule="auto"/>
              <w:jc w:val="both"/>
              <w:rPr>
                <w:i/>
                <w:iCs/>
                <w:color w:val="002060"/>
              </w:rPr>
            </w:pPr>
          </w:p>
        </w:tc>
      </w:tr>
    </w:tbl>
    <w:p w:rsidR="008125C6" w:rsidRDefault="008125C6" w:rsidP="008125C6">
      <w:pPr>
        <w:spacing w:line="360" w:lineRule="auto"/>
        <w:jc w:val="both"/>
        <w:rPr>
          <w:lang w:val="el-GR"/>
        </w:rPr>
      </w:pPr>
    </w:p>
    <w:p w:rsidR="001D00C9" w:rsidRDefault="001D00C9" w:rsidP="001D00C9">
      <w:pPr>
        <w:spacing w:line="360" w:lineRule="auto"/>
        <w:ind w:firstLine="567"/>
        <w:jc w:val="both"/>
        <w:rPr>
          <w:rFonts w:ascii="Times New Roman" w:hAnsi="Times New Roman"/>
          <w:lang w:val="el-GR"/>
        </w:rPr>
      </w:pPr>
      <w:r w:rsidRPr="001D00C9">
        <w:rPr>
          <w:rFonts w:ascii="Times New Roman" w:hAnsi="Times New Roman" w:cs="Times New Roman"/>
          <w:sz w:val="24"/>
          <w:szCs w:val="24"/>
          <w:lang w:val="el-GR"/>
        </w:rPr>
        <w:t>Στο επόμενο διάγραμμα (3.1) αποτυπώνεται η ποσοστιαία παραγωγή αδρανών υλικών στη χώρα ανά περιφέρεια, σύμφωνα με τα πιο πρόσφατα στοιχεία του ΙΓΜΕ.</w:t>
      </w:r>
    </w:p>
    <w:p w:rsidR="000A229A" w:rsidRPr="001D00C9" w:rsidRDefault="000A229A" w:rsidP="001D00C9">
      <w:pPr>
        <w:spacing w:line="360" w:lineRule="auto"/>
        <w:ind w:firstLine="567"/>
        <w:jc w:val="both"/>
        <w:rPr>
          <w:rFonts w:ascii="Times New Roman" w:hAnsi="Times New Roman" w:cs="Times New Roman"/>
          <w:sz w:val="24"/>
          <w:szCs w:val="24"/>
          <w:lang w:val="el-GR"/>
        </w:rPr>
      </w:pPr>
    </w:p>
    <w:p w:rsidR="008125C6" w:rsidRPr="001D00C9" w:rsidRDefault="001D00C9" w:rsidP="008125C6">
      <w:pPr>
        <w:spacing w:line="360" w:lineRule="auto"/>
        <w:jc w:val="both"/>
        <w:rPr>
          <w:lang w:val="el-GR"/>
        </w:rPr>
      </w:pPr>
      <w:r>
        <w:rPr>
          <w:noProof/>
          <w:lang w:val="el-GR" w:eastAsia="el-GR" w:bidi="ar-SA"/>
        </w:rPr>
        <w:lastRenderedPageBreak/>
        <w:drawing>
          <wp:inline distT="0" distB="0" distL="0" distR="0">
            <wp:extent cx="5476142" cy="2930937"/>
            <wp:effectExtent l="19050" t="0" r="0" b="0"/>
            <wp:docPr id="10" name="Εικόνα 10" descr="C:\Users\Diamantis\Desktop\ΕΚΚΡΕΜΕΙΣ ΕΡΓΑΣΙΕΣ\ΑΝΑΚΥΚΛΩΣΗ\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iamantis\Desktop\ΕΚΚΡΕΜΕΙΣ ΕΡΓΑΣΙΕΣ\ΑΝΑΚΥΚΛΩΣΗ\Screenshot_3.png"/>
                    <pic:cNvPicPr>
                      <a:picLocks noChangeAspect="1" noChangeArrowheads="1"/>
                    </pic:cNvPicPr>
                  </pic:nvPicPr>
                  <pic:blipFill>
                    <a:blip r:embed="rId10" cstate="print"/>
                    <a:srcRect t="7207"/>
                    <a:stretch>
                      <a:fillRect/>
                    </a:stretch>
                  </pic:blipFill>
                  <pic:spPr bwMode="auto">
                    <a:xfrm>
                      <a:off x="0" y="0"/>
                      <a:ext cx="5482793" cy="2934497"/>
                    </a:xfrm>
                    <a:prstGeom prst="rect">
                      <a:avLst/>
                    </a:prstGeom>
                    <a:noFill/>
                    <a:ln w="9525">
                      <a:noFill/>
                      <a:miter lim="800000"/>
                      <a:headEnd/>
                      <a:tailEnd/>
                    </a:ln>
                  </pic:spPr>
                </pic:pic>
              </a:graphicData>
            </a:graphic>
          </wp:inline>
        </w:drawing>
      </w:r>
    </w:p>
    <w:p w:rsidR="008125C6" w:rsidRPr="001D00C9" w:rsidRDefault="008125C6" w:rsidP="008125C6">
      <w:pPr>
        <w:spacing w:line="360" w:lineRule="auto"/>
        <w:jc w:val="both"/>
        <w:rPr>
          <w:rFonts w:ascii="Times New Roman" w:hAnsi="Times New Roman" w:cs="Times New Roman"/>
          <w:sz w:val="20"/>
          <w:szCs w:val="20"/>
          <w:lang w:val="el-GR"/>
        </w:rPr>
      </w:pPr>
      <w:r w:rsidRPr="001D00C9">
        <w:rPr>
          <w:rFonts w:ascii="Times New Roman" w:hAnsi="Times New Roman" w:cs="Times New Roman"/>
          <w:sz w:val="20"/>
          <w:szCs w:val="20"/>
          <w:lang w:val="el-GR"/>
        </w:rPr>
        <w:t xml:space="preserve">   </w:t>
      </w:r>
      <w:r w:rsidRPr="001D00C9">
        <w:rPr>
          <w:rFonts w:ascii="Times New Roman" w:hAnsi="Times New Roman" w:cs="Times New Roman"/>
          <w:b/>
          <w:iCs/>
          <w:sz w:val="20"/>
          <w:szCs w:val="20"/>
          <w:lang w:val="el-GR"/>
        </w:rPr>
        <w:t>Διάγραμμα 3.1</w:t>
      </w:r>
      <w:r w:rsidRPr="001D00C9">
        <w:rPr>
          <w:rFonts w:ascii="Times New Roman" w:hAnsi="Times New Roman" w:cs="Times New Roman"/>
          <w:b/>
          <w:sz w:val="20"/>
          <w:szCs w:val="20"/>
          <w:lang w:val="el-GR"/>
        </w:rPr>
        <w:t>:</w:t>
      </w:r>
      <w:r w:rsidRPr="001D00C9">
        <w:rPr>
          <w:rFonts w:ascii="Times New Roman" w:hAnsi="Times New Roman" w:cs="Times New Roman"/>
          <w:sz w:val="20"/>
          <w:szCs w:val="20"/>
          <w:lang w:val="el-GR"/>
        </w:rPr>
        <w:t xml:space="preserve">  Ποσοστιαία παραγωγή Αδρανών ανά Περιφέρεια (</w:t>
      </w:r>
      <w:r w:rsidR="001D00C9">
        <w:rPr>
          <w:rFonts w:ascii="Times New Roman" w:hAnsi="Times New Roman" w:cs="Times New Roman"/>
          <w:sz w:val="20"/>
          <w:szCs w:val="20"/>
          <w:lang w:val="el-GR"/>
        </w:rPr>
        <w:t>Αγγελόπουλος, 2010</w:t>
      </w:r>
      <w:r w:rsidRPr="001D00C9">
        <w:rPr>
          <w:rFonts w:ascii="Times New Roman" w:hAnsi="Times New Roman" w:cs="Times New Roman"/>
          <w:sz w:val="20"/>
          <w:szCs w:val="20"/>
          <w:lang w:val="el-GR"/>
        </w:rPr>
        <w:t>)</w:t>
      </w:r>
    </w:p>
    <w:p w:rsidR="001D00C9" w:rsidRDefault="001D00C9" w:rsidP="00CD13F5">
      <w:pPr>
        <w:spacing w:line="360" w:lineRule="auto"/>
        <w:ind w:firstLine="567"/>
        <w:jc w:val="both"/>
        <w:rPr>
          <w:rFonts w:ascii="Times New Roman" w:hAnsi="Times New Roman" w:cs="Times New Roman"/>
          <w:sz w:val="24"/>
          <w:szCs w:val="24"/>
          <w:lang w:val="el-GR"/>
        </w:rPr>
      </w:pPr>
    </w:p>
    <w:p w:rsidR="003D788C" w:rsidRDefault="00CD13F5" w:rsidP="003D788C">
      <w:pPr>
        <w:spacing w:line="360" w:lineRule="auto"/>
        <w:ind w:firstLine="567"/>
        <w:jc w:val="both"/>
        <w:rPr>
          <w:rFonts w:ascii="Times New Roman" w:hAnsi="Times New Roman" w:cs="Times New Roman"/>
          <w:sz w:val="24"/>
          <w:szCs w:val="24"/>
          <w:lang w:val="el-GR"/>
        </w:rPr>
      </w:pPr>
      <w:r w:rsidRPr="00CD13F5">
        <w:rPr>
          <w:rFonts w:ascii="Times New Roman" w:hAnsi="Times New Roman" w:cs="Times New Roman"/>
          <w:sz w:val="24"/>
          <w:szCs w:val="24"/>
          <w:lang w:val="el-GR"/>
        </w:rPr>
        <w:t>Σύμφωνα με το Υπουργείο Περιβάλλοντος, Ενέργειας &amp; Κλιματικής Αλλαγής, 6.5 εκατομμύρια τόνοι υλικών εκσκαφών, κατασκευών και κατεδαφίσεων απορρίπτονται ανεξέλεγκτα σε χωματερές, λατομεία και ρέματα σε ετήσια βάση. Αυτό έχει ως αποτέλεσμα να ρυπαίνεται το περιβάλλον και να χάνονται πολύτιμες πρώτες ύλες. Μόνο στο λεκανοπέδιο της Αττικής, παράγονται ημερησίως 5.000 τόνοι αδρανών, ποσότητα συγκρίσιμη  με την παραγωγή οικιακών απορριμμάτων (</w:t>
      </w:r>
      <w:r w:rsidR="003D788C">
        <w:rPr>
          <w:rFonts w:ascii="Times New Roman" w:hAnsi="Times New Roman" w:cs="Times New Roman"/>
          <w:sz w:val="24"/>
          <w:szCs w:val="24"/>
          <w:lang w:val="el-GR"/>
        </w:rPr>
        <w:t xml:space="preserve">Παπαδάκη, 2013 </w:t>
      </w:r>
      <w:r w:rsidRPr="00CD13F5">
        <w:rPr>
          <w:rFonts w:ascii="Times New Roman" w:hAnsi="Times New Roman" w:cs="Times New Roman"/>
          <w:sz w:val="24"/>
          <w:szCs w:val="24"/>
          <w:lang w:val="el-GR"/>
        </w:rPr>
        <w:t xml:space="preserve">). </w:t>
      </w:r>
    </w:p>
    <w:p w:rsidR="008125C6" w:rsidRPr="003D788C" w:rsidRDefault="008125C6" w:rsidP="003D788C">
      <w:pPr>
        <w:spacing w:line="360" w:lineRule="auto"/>
        <w:ind w:firstLine="567"/>
        <w:jc w:val="both"/>
        <w:rPr>
          <w:rFonts w:ascii="Times New Roman" w:hAnsi="Times New Roman" w:cs="Times New Roman"/>
          <w:sz w:val="24"/>
          <w:szCs w:val="24"/>
          <w:lang w:val="el-GR"/>
        </w:rPr>
      </w:pPr>
      <w:r w:rsidRPr="003D788C">
        <w:rPr>
          <w:rFonts w:ascii="Times New Roman" w:hAnsi="Times New Roman" w:cs="Times New Roman"/>
          <w:sz w:val="24"/>
          <w:szCs w:val="24"/>
          <w:lang w:val="el-GR"/>
        </w:rPr>
        <w:t>Στο διάγραμμα που ακολουθεί</w:t>
      </w:r>
      <w:r w:rsidR="003D788C">
        <w:rPr>
          <w:rFonts w:ascii="Times New Roman" w:hAnsi="Times New Roman" w:cs="Times New Roman"/>
          <w:sz w:val="24"/>
          <w:szCs w:val="24"/>
          <w:lang w:val="el-GR"/>
        </w:rPr>
        <w:t xml:space="preserve"> (διάγραμμα 3.2)</w:t>
      </w:r>
      <w:r w:rsidRPr="003D788C">
        <w:rPr>
          <w:rFonts w:ascii="Times New Roman" w:hAnsi="Times New Roman" w:cs="Times New Roman"/>
          <w:sz w:val="24"/>
          <w:szCs w:val="24"/>
          <w:lang w:val="el-GR"/>
        </w:rPr>
        <w:t>, παρουσιάζονται οι κατηγορίες των παραγόμενων θραυστών αδρανών υλικών στην Ελλάδα την περίοδο 2006 – 2007 (</w:t>
      </w:r>
      <w:proofErr w:type="spellStart"/>
      <w:r w:rsidR="003D788C">
        <w:rPr>
          <w:rFonts w:ascii="Times New Roman" w:hAnsi="Times New Roman" w:cs="Times New Roman"/>
          <w:sz w:val="24"/>
          <w:szCs w:val="24"/>
          <w:lang w:val="el-GR"/>
        </w:rPr>
        <w:t>Ζουρμπάκης</w:t>
      </w:r>
      <w:proofErr w:type="spellEnd"/>
      <w:r w:rsidR="003D788C">
        <w:rPr>
          <w:rFonts w:ascii="Times New Roman" w:hAnsi="Times New Roman" w:cs="Times New Roman"/>
          <w:sz w:val="24"/>
          <w:szCs w:val="24"/>
          <w:lang w:val="el-GR"/>
        </w:rPr>
        <w:t xml:space="preserve"> &amp; </w:t>
      </w:r>
      <w:proofErr w:type="spellStart"/>
      <w:r w:rsidR="003D788C">
        <w:rPr>
          <w:rFonts w:ascii="Times New Roman" w:hAnsi="Times New Roman" w:cs="Times New Roman"/>
          <w:sz w:val="24"/>
          <w:szCs w:val="24"/>
          <w:lang w:val="el-GR"/>
        </w:rPr>
        <w:t>Κοϊνάκης</w:t>
      </w:r>
      <w:proofErr w:type="spellEnd"/>
      <w:r w:rsidR="003D788C">
        <w:rPr>
          <w:rFonts w:ascii="Times New Roman" w:hAnsi="Times New Roman" w:cs="Times New Roman"/>
          <w:sz w:val="24"/>
          <w:szCs w:val="24"/>
          <w:lang w:val="el-GR"/>
        </w:rPr>
        <w:t>, 2011</w:t>
      </w:r>
      <w:r w:rsidRPr="003D788C">
        <w:rPr>
          <w:rFonts w:ascii="Times New Roman" w:hAnsi="Times New Roman" w:cs="Times New Roman"/>
          <w:sz w:val="24"/>
          <w:szCs w:val="24"/>
          <w:lang w:val="el-GR"/>
        </w:rPr>
        <w:t>)</w:t>
      </w:r>
    </w:p>
    <w:p w:rsidR="008125C6" w:rsidRDefault="003D788C" w:rsidP="003D788C">
      <w:pPr>
        <w:spacing w:line="360" w:lineRule="auto"/>
        <w:jc w:val="center"/>
        <w:rPr>
          <w:lang w:val="el-GR"/>
        </w:rPr>
      </w:pPr>
      <w:r>
        <w:rPr>
          <w:noProof/>
          <w:lang w:val="el-GR" w:eastAsia="el-GR" w:bidi="ar-SA"/>
        </w:rPr>
        <w:drawing>
          <wp:inline distT="0" distB="0" distL="0" distR="0">
            <wp:extent cx="5035794" cy="1669910"/>
            <wp:effectExtent l="19050" t="0" r="0" b="0"/>
            <wp:docPr id="12" name="Εικόνα 12" descr="C:\Users\Diamantis\Desktop\ΕΚΚΡΕΜΕΙΣ ΕΡΓΑΣΙΕΣ\ΑΝΑΚΥΚΛΩΣΗ\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iamantis\Desktop\ΕΚΚΡΕΜΕΙΣ ΕΡΓΑΣΙΕΣ\ΑΝΑΚΥΚΛΩΣΗ\Screenshot_4.png"/>
                    <pic:cNvPicPr>
                      <a:picLocks noChangeAspect="1" noChangeArrowheads="1"/>
                    </pic:cNvPicPr>
                  </pic:nvPicPr>
                  <pic:blipFill>
                    <a:blip r:embed="rId11" cstate="print"/>
                    <a:srcRect/>
                    <a:stretch>
                      <a:fillRect/>
                    </a:stretch>
                  </pic:blipFill>
                  <pic:spPr bwMode="auto">
                    <a:xfrm>
                      <a:off x="0" y="0"/>
                      <a:ext cx="5038593" cy="1670838"/>
                    </a:xfrm>
                    <a:prstGeom prst="rect">
                      <a:avLst/>
                    </a:prstGeom>
                    <a:noFill/>
                    <a:ln w="9525">
                      <a:noFill/>
                      <a:miter lim="800000"/>
                      <a:headEnd/>
                      <a:tailEnd/>
                    </a:ln>
                  </pic:spPr>
                </pic:pic>
              </a:graphicData>
            </a:graphic>
          </wp:inline>
        </w:drawing>
      </w:r>
    </w:p>
    <w:p w:rsidR="008125C6" w:rsidRPr="003D788C" w:rsidRDefault="003D788C" w:rsidP="008125C6">
      <w:pPr>
        <w:spacing w:line="360" w:lineRule="auto"/>
        <w:jc w:val="both"/>
        <w:rPr>
          <w:rFonts w:ascii="Times New Roman" w:hAnsi="Times New Roman" w:cs="Times New Roman"/>
          <w:sz w:val="20"/>
          <w:szCs w:val="20"/>
          <w:lang w:val="el-GR"/>
        </w:rPr>
      </w:pPr>
      <w:r w:rsidRPr="003D788C">
        <w:rPr>
          <w:rFonts w:ascii="Times New Roman" w:hAnsi="Times New Roman" w:cs="Times New Roman"/>
          <w:b/>
          <w:sz w:val="20"/>
          <w:szCs w:val="20"/>
          <w:lang w:val="el-GR"/>
        </w:rPr>
        <w:t>Διάγραμμα 3.2.:</w:t>
      </w:r>
      <w:r>
        <w:rPr>
          <w:rFonts w:ascii="Times New Roman" w:hAnsi="Times New Roman" w:cs="Times New Roman"/>
          <w:sz w:val="20"/>
          <w:szCs w:val="20"/>
          <w:lang w:val="el-GR"/>
        </w:rPr>
        <w:t xml:space="preserve"> Κατηγορίες παραγόμενων θραυστών υλικών στην Ελλάδα την περίοδο 2006-2007</w:t>
      </w:r>
    </w:p>
    <w:p w:rsidR="003D788C" w:rsidRDefault="008125C6" w:rsidP="003D788C">
      <w:pPr>
        <w:spacing w:line="360" w:lineRule="auto"/>
        <w:ind w:firstLine="567"/>
        <w:jc w:val="both"/>
        <w:rPr>
          <w:rFonts w:ascii="Times New Roman" w:hAnsi="Times New Roman" w:cs="Times New Roman"/>
          <w:b/>
          <w:bCs/>
          <w:sz w:val="28"/>
          <w:szCs w:val="28"/>
          <w:lang w:val="el-GR"/>
        </w:rPr>
      </w:pPr>
      <w:r w:rsidRPr="003D788C">
        <w:rPr>
          <w:rFonts w:ascii="Times New Roman" w:hAnsi="Times New Roman" w:cs="Times New Roman"/>
          <w:b/>
          <w:bCs/>
          <w:sz w:val="28"/>
          <w:szCs w:val="28"/>
          <w:lang w:val="el-GR"/>
        </w:rPr>
        <w:lastRenderedPageBreak/>
        <w:t>3.4.  Εφαρμοζόμενες πρακτικές για την παραγωγή αδρανών υλικών στην</w:t>
      </w:r>
      <w:r w:rsidR="003D788C">
        <w:rPr>
          <w:rFonts w:ascii="Times New Roman" w:hAnsi="Times New Roman" w:cs="Times New Roman"/>
          <w:b/>
          <w:bCs/>
          <w:sz w:val="28"/>
          <w:szCs w:val="28"/>
          <w:lang w:val="el-GR"/>
        </w:rPr>
        <w:t xml:space="preserve"> </w:t>
      </w:r>
      <w:r w:rsidRPr="003D788C">
        <w:rPr>
          <w:rFonts w:ascii="Times New Roman" w:hAnsi="Times New Roman" w:cs="Times New Roman"/>
          <w:b/>
          <w:bCs/>
          <w:sz w:val="28"/>
          <w:szCs w:val="28"/>
          <w:lang w:val="el-GR"/>
        </w:rPr>
        <w:t>Ελλάδα</w:t>
      </w:r>
    </w:p>
    <w:p w:rsidR="003D788C" w:rsidRPr="003D788C" w:rsidRDefault="008125C6" w:rsidP="003D788C">
      <w:pPr>
        <w:spacing w:line="360" w:lineRule="auto"/>
        <w:ind w:firstLine="567"/>
        <w:jc w:val="both"/>
        <w:rPr>
          <w:rFonts w:ascii="Times New Roman" w:hAnsi="Times New Roman" w:cs="Times New Roman"/>
          <w:b/>
          <w:bCs/>
          <w:sz w:val="24"/>
          <w:szCs w:val="24"/>
          <w:lang w:val="el-GR"/>
        </w:rPr>
      </w:pPr>
      <w:r w:rsidRPr="003D788C">
        <w:rPr>
          <w:rFonts w:ascii="Times New Roman" w:hAnsi="Times New Roman" w:cs="Times New Roman"/>
          <w:sz w:val="24"/>
          <w:szCs w:val="24"/>
          <w:lang w:val="el-GR"/>
        </w:rPr>
        <w:t xml:space="preserve">Στην Ελλάδα, η απόθεση αποβλήτων από εκσκαφές, κατασκευές και κατεδαφίσεις γίνεται σχεδόν ανεξέλεγκτα μέχρι και σήμερα. Το πρόβλημα έχει οξυνθεί την τελευταία δεκαετία με την περάτωση των μεγάλων δημοσίων έργων όπως αυτά των Ολυμπιακών αγώνων. </w:t>
      </w:r>
      <w:r w:rsidR="003D788C">
        <w:rPr>
          <w:rFonts w:ascii="Times New Roman" w:hAnsi="Times New Roman" w:cs="Times New Roman"/>
          <w:sz w:val="24"/>
          <w:szCs w:val="24"/>
          <w:lang w:val="el-GR"/>
        </w:rPr>
        <w:t>Το α</w:t>
      </w:r>
      <w:r w:rsidRPr="003D788C">
        <w:rPr>
          <w:rFonts w:ascii="Times New Roman" w:hAnsi="Times New Roman" w:cs="Times New Roman"/>
          <w:sz w:val="24"/>
          <w:szCs w:val="24"/>
          <w:lang w:val="el-GR"/>
        </w:rPr>
        <w:t xml:space="preserve">ποτέλεσμα </w:t>
      </w:r>
      <w:r w:rsidR="003D788C">
        <w:rPr>
          <w:rFonts w:ascii="Times New Roman" w:hAnsi="Times New Roman" w:cs="Times New Roman"/>
          <w:sz w:val="24"/>
          <w:szCs w:val="24"/>
          <w:lang w:val="el-GR"/>
        </w:rPr>
        <w:t>είναι</w:t>
      </w:r>
      <w:r w:rsidRPr="003D788C">
        <w:rPr>
          <w:rFonts w:ascii="Times New Roman" w:hAnsi="Times New Roman" w:cs="Times New Roman"/>
          <w:sz w:val="24"/>
          <w:szCs w:val="24"/>
          <w:lang w:val="el-GR"/>
        </w:rPr>
        <w:t xml:space="preserve"> τεράστιοι λόφοι, ρεματιές, ποτάμια, λίμνες, αναξιοποίητα οικόπεδα κ.λπ. να έχουν μετατραπεί σε χώρους απόρριψης τεράστιων όγκων μπαζών. </w:t>
      </w:r>
    </w:p>
    <w:p w:rsidR="009F2250" w:rsidRDefault="008125C6" w:rsidP="009F2250">
      <w:pPr>
        <w:spacing w:line="360" w:lineRule="auto"/>
        <w:ind w:firstLine="567"/>
        <w:jc w:val="both"/>
        <w:rPr>
          <w:rFonts w:ascii="Times New Roman" w:hAnsi="Times New Roman" w:cs="Times New Roman"/>
          <w:b/>
          <w:bCs/>
          <w:sz w:val="24"/>
          <w:szCs w:val="24"/>
          <w:lang w:val="el-GR"/>
        </w:rPr>
      </w:pPr>
      <w:r w:rsidRPr="003D788C">
        <w:rPr>
          <w:rFonts w:ascii="Times New Roman" w:hAnsi="Times New Roman" w:cs="Times New Roman"/>
          <w:sz w:val="24"/>
          <w:szCs w:val="24"/>
          <w:lang w:val="el-GR"/>
        </w:rPr>
        <w:t xml:space="preserve">Επίσης, η ανεξέλεγκτη απόθεση των ΑΕΚΚ συχνά προκαλεί, εκτός από την αισθητική  αλλοίωση του τοπίου της περιοχής απόθεσης, την υποβάθμιση του περιβάλλοντος με την ρύπανση του εδάφους και του υδροφόρου καθώς τα απόβλητα εκτός από πέτρες, χώμα, τούβλα και σίδερα συνήθως περιέχουν  και επικίνδυνες ουσίες όπως αμίαντο, τοξικά υλικά (χημικά, καρκινογόνα </w:t>
      </w:r>
      <w:r w:rsidRPr="003D788C">
        <w:rPr>
          <w:rFonts w:ascii="Times New Roman" w:hAnsi="Times New Roman" w:cs="Times New Roman"/>
          <w:sz w:val="24"/>
          <w:szCs w:val="24"/>
        </w:rPr>
        <w:t>PCB</w:t>
      </w:r>
      <w:r w:rsidRPr="003D788C">
        <w:rPr>
          <w:rFonts w:ascii="Times New Roman" w:hAnsi="Times New Roman" w:cs="Times New Roman"/>
          <w:sz w:val="24"/>
          <w:szCs w:val="24"/>
          <w:lang w:val="el-GR"/>
        </w:rPr>
        <w:t xml:space="preserve"> από πυκνωτές, προστατευτικές επικαλύψεις ξύλων ή μετάλλων, καλώδια, μονωτικά υλικά κ.λπ.). Ένας ακόμα κίνδυνος που ελλοχεύει είναι αυτός της πυρκαγιάς, καθώς πολλά από τα υλικά είναι εύφλεκτα (</w:t>
      </w:r>
      <w:proofErr w:type="spellStart"/>
      <w:r w:rsidRPr="003D788C">
        <w:rPr>
          <w:rFonts w:ascii="Times New Roman" w:hAnsi="Times New Roman" w:cs="Times New Roman"/>
          <w:sz w:val="24"/>
          <w:szCs w:val="24"/>
          <w:lang w:val="el-GR"/>
        </w:rPr>
        <w:t>Λ</w:t>
      </w:r>
      <w:r w:rsidR="009F2250">
        <w:rPr>
          <w:rFonts w:ascii="Times New Roman" w:hAnsi="Times New Roman" w:cs="Times New Roman"/>
          <w:sz w:val="24"/>
          <w:szCs w:val="24"/>
          <w:lang w:val="el-GR"/>
        </w:rPr>
        <w:t>ι</w:t>
      </w:r>
      <w:r w:rsidRPr="003D788C">
        <w:rPr>
          <w:rFonts w:ascii="Times New Roman" w:hAnsi="Times New Roman" w:cs="Times New Roman"/>
          <w:sz w:val="24"/>
          <w:szCs w:val="24"/>
          <w:lang w:val="el-GR"/>
        </w:rPr>
        <w:t>άλιος</w:t>
      </w:r>
      <w:proofErr w:type="spellEnd"/>
      <w:r w:rsidRPr="003D788C">
        <w:rPr>
          <w:rFonts w:ascii="Times New Roman" w:hAnsi="Times New Roman" w:cs="Times New Roman"/>
          <w:sz w:val="24"/>
          <w:szCs w:val="24"/>
          <w:lang w:val="el-GR"/>
        </w:rPr>
        <w:t xml:space="preserve">, 2007). </w:t>
      </w:r>
    </w:p>
    <w:p w:rsidR="009F2250" w:rsidRPr="009F2250" w:rsidRDefault="008125C6" w:rsidP="009F2250">
      <w:pPr>
        <w:spacing w:line="360" w:lineRule="auto"/>
        <w:ind w:firstLine="567"/>
        <w:jc w:val="both"/>
        <w:rPr>
          <w:rFonts w:ascii="Times New Roman" w:hAnsi="Times New Roman" w:cs="Times New Roman"/>
          <w:b/>
          <w:bCs/>
          <w:sz w:val="24"/>
          <w:szCs w:val="24"/>
          <w:lang w:val="el-GR"/>
        </w:rPr>
      </w:pPr>
      <w:r w:rsidRPr="009F2250">
        <w:rPr>
          <w:rFonts w:ascii="Times New Roman" w:hAnsi="Times New Roman" w:cs="Times New Roman"/>
          <w:sz w:val="24"/>
          <w:szCs w:val="24"/>
          <w:lang w:val="el-GR"/>
        </w:rPr>
        <w:t>Αιτία αυτής της κατάστασης είναι τόσο η έλλειψη νόμιμων χώρων απόθεσης όσο και η ανεπάρκεια εφαρμογής του ολοκληρωμένου πλαισίου διαχείρισης και ανακύκλωσης των ΑΕΚΚ σε οργανωμένα δίκτυα συλλογής και αξιοποίησης των υλικών τους.</w:t>
      </w:r>
    </w:p>
    <w:p w:rsidR="009F2250" w:rsidRPr="009F2250" w:rsidRDefault="008125C6" w:rsidP="009F2250">
      <w:pPr>
        <w:spacing w:line="360" w:lineRule="auto"/>
        <w:ind w:firstLine="567"/>
        <w:jc w:val="both"/>
        <w:rPr>
          <w:rFonts w:ascii="Times New Roman" w:hAnsi="Times New Roman" w:cs="Times New Roman"/>
          <w:b/>
          <w:bCs/>
          <w:sz w:val="24"/>
          <w:szCs w:val="24"/>
          <w:lang w:val="el-GR"/>
        </w:rPr>
      </w:pPr>
      <w:r w:rsidRPr="009F2250">
        <w:rPr>
          <w:rFonts w:ascii="Times New Roman" w:hAnsi="Times New Roman" w:cs="Times New Roman"/>
          <w:sz w:val="24"/>
          <w:szCs w:val="24"/>
          <w:lang w:val="el-GR"/>
        </w:rPr>
        <w:t xml:space="preserve">Συνήθως μέρος των ΑΕΚΚ χρησιμοποιείται σε έργα επιχωμάτωσης, σε αποκαταστάσεις λατομείων κι ένα μικρό ποσοστό καταλήγει στο μοναδικό νόμιμο ΧΥΤΑ που υπάρχει στην Αττική και βρίσκεται στα Λιόσια (η χωρητικότητά του άλλωστε δεν επαρκεί για την απόθεση μεγάλων ποσοτήτων ΑΕΚΚ) ενώ οι μεγαλύτερες ποσότητες απορρίπτονται είτε σε μη ελεγχόμενους είτε σε ακατάλληλους χώρους π.χ. στην ύπαιθρο που είναι και η πιο εύκολη και οικονομική λύση. </w:t>
      </w:r>
    </w:p>
    <w:p w:rsidR="009F2250" w:rsidRPr="009F2250" w:rsidRDefault="008125C6" w:rsidP="009F2250">
      <w:pPr>
        <w:spacing w:line="360" w:lineRule="auto"/>
        <w:ind w:firstLine="567"/>
        <w:jc w:val="both"/>
        <w:rPr>
          <w:rFonts w:ascii="Times New Roman" w:hAnsi="Times New Roman" w:cs="Times New Roman"/>
          <w:b/>
          <w:bCs/>
          <w:sz w:val="24"/>
          <w:szCs w:val="24"/>
          <w:lang w:val="el-GR"/>
        </w:rPr>
      </w:pPr>
      <w:r w:rsidRPr="009F2250">
        <w:rPr>
          <w:rFonts w:ascii="Times New Roman" w:hAnsi="Times New Roman" w:cs="Times New Roman"/>
          <w:sz w:val="24"/>
          <w:szCs w:val="24"/>
          <w:lang w:val="el-GR"/>
        </w:rPr>
        <w:t xml:space="preserve">Όσον αφορά την </w:t>
      </w:r>
      <w:r w:rsidR="009F2250">
        <w:rPr>
          <w:rFonts w:ascii="Times New Roman" w:hAnsi="Times New Roman" w:cs="Times New Roman"/>
          <w:sz w:val="24"/>
          <w:szCs w:val="24"/>
          <w:lang w:val="el-GR"/>
        </w:rPr>
        <w:t>καταγραφή</w:t>
      </w:r>
      <w:r w:rsidRPr="009F2250">
        <w:rPr>
          <w:rFonts w:ascii="Times New Roman" w:hAnsi="Times New Roman" w:cs="Times New Roman"/>
          <w:sz w:val="24"/>
          <w:szCs w:val="24"/>
          <w:lang w:val="el-GR"/>
        </w:rPr>
        <w:t xml:space="preserve"> των παραγόμενων ποσοτήτων ΑΕΚΚ, ουσιαστικά δεν υπάρχει γιατί οι κατασκευαστικές εταιρίες δεν είναι υποχρεωμένες να καταγράφουν και να αναφέρουν τα ποιοτικά και ποσοτικά χαρακτηριστικά των αποβλήτων που παράγουν. Προς το παρόν, ο μόνος τρόπος για την εκτίμηση των </w:t>
      </w:r>
      <w:r w:rsidRPr="009F2250">
        <w:rPr>
          <w:rFonts w:ascii="Times New Roman" w:hAnsi="Times New Roman" w:cs="Times New Roman"/>
          <w:sz w:val="24"/>
          <w:szCs w:val="24"/>
          <w:lang w:val="el-GR"/>
        </w:rPr>
        <w:lastRenderedPageBreak/>
        <w:t>παραγόμενων ποσοτήτων των αποβλήτων αυτών είναι μέσω της χρήσης στοιχείων από την νέες οικοδομικές άδειες σχετικά και τον αριθμό των αδειών κατεδάφισης εφόσον δεν υπάρχουν ακριβή στοιχεία των ποσοτήτων παραγωγής και της ακριβούς σύνθεσής τους (</w:t>
      </w:r>
      <w:proofErr w:type="spellStart"/>
      <w:r w:rsidRPr="009F2250">
        <w:rPr>
          <w:rFonts w:ascii="Times New Roman" w:hAnsi="Times New Roman" w:cs="Times New Roman"/>
          <w:sz w:val="24"/>
          <w:szCs w:val="24"/>
        </w:rPr>
        <w:t>Fatta</w:t>
      </w:r>
      <w:proofErr w:type="spellEnd"/>
      <w:r w:rsidRPr="009F2250">
        <w:rPr>
          <w:rFonts w:ascii="Times New Roman" w:hAnsi="Times New Roman" w:cs="Times New Roman"/>
          <w:sz w:val="24"/>
          <w:szCs w:val="24"/>
          <w:lang w:val="el-GR"/>
        </w:rPr>
        <w:t xml:space="preserve"> </w:t>
      </w:r>
      <w:r w:rsidRPr="009F2250">
        <w:rPr>
          <w:rFonts w:ascii="Times New Roman" w:hAnsi="Times New Roman" w:cs="Times New Roman"/>
          <w:sz w:val="24"/>
          <w:szCs w:val="24"/>
        </w:rPr>
        <w:t>et</w:t>
      </w:r>
      <w:r w:rsidRPr="009F2250">
        <w:rPr>
          <w:rFonts w:ascii="Times New Roman" w:hAnsi="Times New Roman" w:cs="Times New Roman"/>
          <w:sz w:val="24"/>
          <w:szCs w:val="24"/>
          <w:lang w:val="el-GR"/>
        </w:rPr>
        <w:t xml:space="preserve"> </w:t>
      </w:r>
      <w:r w:rsidRPr="009F2250">
        <w:rPr>
          <w:rFonts w:ascii="Times New Roman" w:hAnsi="Times New Roman" w:cs="Times New Roman"/>
          <w:sz w:val="24"/>
          <w:szCs w:val="24"/>
        </w:rPr>
        <w:t>al</w:t>
      </w:r>
      <w:r w:rsidR="009F2250">
        <w:rPr>
          <w:rFonts w:ascii="Times New Roman" w:hAnsi="Times New Roman" w:cs="Times New Roman"/>
          <w:sz w:val="24"/>
          <w:szCs w:val="24"/>
          <w:lang w:val="el-GR"/>
        </w:rPr>
        <w:t>., 2003</w:t>
      </w:r>
      <w:r w:rsidRPr="009F2250">
        <w:rPr>
          <w:rFonts w:ascii="Times New Roman" w:hAnsi="Times New Roman" w:cs="Times New Roman"/>
          <w:sz w:val="24"/>
          <w:szCs w:val="24"/>
          <w:lang w:val="el-GR"/>
        </w:rPr>
        <w:t>).</w:t>
      </w:r>
    </w:p>
    <w:p w:rsidR="009F2250" w:rsidRPr="009F2250" w:rsidRDefault="008125C6" w:rsidP="009F2250">
      <w:pPr>
        <w:spacing w:line="360" w:lineRule="auto"/>
        <w:ind w:firstLine="567"/>
        <w:jc w:val="both"/>
        <w:rPr>
          <w:rFonts w:ascii="Times New Roman" w:hAnsi="Times New Roman" w:cs="Times New Roman"/>
          <w:b/>
          <w:bCs/>
          <w:sz w:val="24"/>
          <w:szCs w:val="24"/>
          <w:lang w:val="el-GR"/>
        </w:rPr>
      </w:pPr>
      <w:r w:rsidRPr="009F2250">
        <w:rPr>
          <w:rFonts w:ascii="Times New Roman" w:hAnsi="Times New Roman" w:cs="Times New Roman"/>
          <w:sz w:val="24"/>
          <w:szCs w:val="24"/>
          <w:lang w:val="el-GR"/>
        </w:rPr>
        <w:t xml:space="preserve"> Η μοναδική προσπάθεια στη χώρα,  για εναλλακτική διαχείριση μπαζών έγινε μετά το σεισμό της 7ης Σεπτεμβρίου 1999. Μέσω ενός ευρωπαϊκού προγράμματος </w:t>
      </w:r>
      <w:r w:rsidRPr="009F2250">
        <w:rPr>
          <w:rFonts w:ascii="Times New Roman" w:hAnsi="Times New Roman" w:cs="Times New Roman"/>
          <w:sz w:val="24"/>
          <w:szCs w:val="24"/>
        </w:rPr>
        <w:t>LIFE</w:t>
      </w:r>
      <w:r w:rsidRPr="009F2250">
        <w:rPr>
          <w:rFonts w:ascii="Times New Roman" w:hAnsi="Times New Roman" w:cs="Times New Roman"/>
          <w:sz w:val="24"/>
          <w:szCs w:val="24"/>
          <w:lang w:val="el-GR"/>
        </w:rPr>
        <w:t xml:space="preserve"> – χρηματοδοτικός φορέας που υποστηρίζει πολλά έργα σε κάθε χώρα κάθε χρόνο - η εταιρία  ΤΟΜΗ ΑΕ λειτούργησε το 2002-2003 πιλοτικά 2 μονάδες επεξεργασίας στα Α. Λιόσια και στη Θεσσαλονίκη έχοντας ως στόχο τη διαχείριση και ανακύκλωση των υλικών που προέκυψαν από το σεισμό (</w:t>
      </w:r>
      <w:r w:rsidRPr="009F2250">
        <w:rPr>
          <w:rFonts w:ascii="Times New Roman" w:hAnsi="Times New Roman" w:cs="Times New Roman"/>
          <w:sz w:val="24"/>
          <w:szCs w:val="24"/>
        </w:rPr>
        <w:t>LIFE</w:t>
      </w:r>
      <w:r w:rsidRPr="009F2250">
        <w:rPr>
          <w:rFonts w:ascii="Times New Roman" w:hAnsi="Times New Roman" w:cs="Times New Roman"/>
          <w:sz w:val="24"/>
          <w:szCs w:val="24"/>
          <w:lang w:val="el-GR"/>
        </w:rPr>
        <w:t xml:space="preserve">00 </w:t>
      </w:r>
      <w:r w:rsidRPr="009F2250">
        <w:rPr>
          <w:rFonts w:ascii="Times New Roman" w:hAnsi="Times New Roman" w:cs="Times New Roman"/>
          <w:sz w:val="24"/>
          <w:szCs w:val="24"/>
        </w:rPr>
        <w:t>ENV</w:t>
      </w:r>
      <w:r w:rsidRPr="009F2250">
        <w:rPr>
          <w:rFonts w:ascii="Times New Roman" w:hAnsi="Times New Roman" w:cs="Times New Roman"/>
          <w:sz w:val="24"/>
          <w:szCs w:val="24"/>
          <w:lang w:val="el-GR"/>
        </w:rPr>
        <w:t xml:space="preserve">/ </w:t>
      </w:r>
      <w:r w:rsidRPr="009F2250">
        <w:rPr>
          <w:rFonts w:ascii="Times New Roman" w:hAnsi="Times New Roman" w:cs="Times New Roman"/>
          <w:sz w:val="24"/>
          <w:szCs w:val="24"/>
        </w:rPr>
        <w:t>GR</w:t>
      </w:r>
      <w:r w:rsidRPr="009F2250">
        <w:rPr>
          <w:rFonts w:ascii="Times New Roman" w:hAnsi="Times New Roman" w:cs="Times New Roman"/>
          <w:sz w:val="24"/>
          <w:szCs w:val="24"/>
          <w:lang w:val="el-GR"/>
        </w:rPr>
        <w:t xml:space="preserve">/000739). </w:t>
      </w:r>
    </w:p>
    <w:p w:rsidR="009F2250" w:rsidRPr="009F2250" w:rsidRDefault="008125C6" w:rsidP="009F2250">
      <w:pPr>
        <w:spacing w:line="360" w:lineRule="auto"/>
        <w:ind w:firstLine="567"/>
        <w:jc w:val="both"/>
        <w:rPr>
          <w:rFonts w:ascii="Times New Roman" w:hAnsi="Times New Roman" w:cs="Times New Roman"/>
          <w:b/>
          <w:bCs/>
          <w:sz w:val="24"/>
          <w:szCs w:val="24"/>
          <w:lang w:val="el-GR"/>
        </w:rPr>
      </w:pPr>
      <w:r w:rsidRPr="009F2250">
        <w:rPr>
          <w:rFonts w:ascii="Times New Roman" w:hAnsi="Times New Roman" w:cs="Times New Roman"/>
          <w:sz w:val="24"/>
          <w:szCs w:val="24"/>
        </w:rPr>
        <w:t>To</w:t>
      </w:r>
      <w:r w:rsidRPr="009F2250">
        <w:rPr>
          <w:rFonts w:ascii="Times New Roman" w:hAnsi="Times New Roman" w:cs="Times New Roman"/>
          <w:sz w:val="24"/>
          <w:szCs w:val="24"/>
          <w:lang w:val="el-GR"/>
        </w:rPr>
        <w:t xml:space="preserve"> 2012, καταγράφηκε η πιο πρόσφατη προσπάθεια για τη δημιουργία ενός συλλογικού συστήματος εναλλακτικής διαχείρισης Αποβλήτων Εκσκαφών Κατασκευών και Κατεδαφίσεων </w:t>
      </w:r>
      <w:r w:rsidR="009F2250">
        <w:rPr>
          <w:rFonts w:ascii="Times New Roman" w:hAnsi="Times New Roman" w:cs="Times New Roman"/>
          <w:sz w:val="24"/>
          <w:szCs w:val="24"/>
          <w:lang w:val="el-GR"/>
        </w:rPr>
        <w:t xml:space="preserve">που </w:t>
      </w:r>
      <w:r w:rsidRPr="009F2250">
        <w:rPr>
          <w:rFonts w:ascii="Times New Roman" w:hAnsi="Times New Roman" w:cs="Times New Roman"/>
          <w:sz w:val="24"/>
          <w:szCs w:val="24"/>
          <w:lang w:val="el-GR"/>
        </w:rPr>
        <w:t xml:space="preserve">έγινε από τη «ΣΑΝΚΕ </w:t>
      </w:r>
      <w:r w:rsidR="00703585">
        <w:rPr>
          <w:rFonts w:ascii="Times New Roman" w:hAnsi="Times New Roman" w:cs="Times New Roman"/>
          <w:sz w:val="24"/>
          <w:szCs w:val="24"/>
          <w:lang w:val="el-GR"/>
        </w:rPr>
        <w:t>Ε.Π.Ε» µε τους ακόλουθους όρους</w:t>
      </w:r>
      <w:r w:rsidRPr="009F2250">
        <w:rPr>
          <w:rFonts w:ascii="Times New Roman" w:hAnsi="Times New Roman" w:cs="Times New Roman"/>
          <w:sz w:val="24"/>
          <w:szCs w:val="24"/>
          <w:lang w:val="el-GR"/>
        </w:rPr>
        <w:t xml:space="preserve">: </w:t>
      </w:r>
    </w:p>
    <w:p w:rsidR="00703585" w:rsidRPr="00703585" w:rsidRDefault="008125C6" w:rsidP="00704208">
      <w:pPr>
        <w:pStyle w:val="a7"/>
        <w:numPr>
          <w:ilvl w:val="0"/>
          <w:numId w:val="17"/>
        </w:numPr>
        <w:spacing w:line="360" w:lineRule="auto"/>
        <w:jc w:val="both"/>
        <w:rPr>
          <w:rFonts w:ascii="Times New Roman" w:hAnsi="Times New Roman" w:cs="Times New Roman"/>
          <w:sz w:val="24"/>
          <w:szCs w:val="24"/>
          <w:lang w:val="el-GR"/>
        </w:rPr>
      </w:pPr>
      <w:r w:rsidRPr="00703585">
        <w:rPr>
          <w:rFonts w:ascii="Times New Roman" w:hAnsi="Times New Roman" w:cs="Times New Roman"/>
          <w:sz w:val="24"/>
          <w:szCs w:val="24"/>
          <w:lang w:val="el-GR"/>
        </w:rPr>
        <w:t xml:space="preserve">Η γεωγραφική εμβέλεια του </w:t>
      </w:r>
      <w:proofErr w:type="spellStart"/>
      <w:r w:rsidRPr="00703585">
        <w:rPr>
          <w:rFonts w:ascii="Times New Roman" w:hAnsi="Times New Roman" w:cs="Times New Roman"/>
          <w:sz w:val="24"/>
          <w:szCs w:val="24"/>
          <w:lang w:val="el-GR"/>
        </w:rPr>
        <w:t>συστήµατος</w:t>
      </w:r>
      <w:proofErr w:type="spellEnd"/>
      <w:r w:rsidRPr="00703585">
        <w:rPr>
          <w:rFonts w:ascii="Times New Roman" w:hAnsi="Times New Roman" w:cs="Times New Roman"/>
          <w:sz w:val="24"/>
          <w:szCs w:val="24"/>
          <w:lang w:val="el-GR"/>
        </w:rPr>
        <w:t xml:space="preserve"> περιλαμβάνει τις γεωγραφικές ενότητες: α) Αν. Αττικής, β) Εύβοιας και γ) Βοιωτίας. Για την διεύρυνση της </w:t>
      </w:r>
      <w:r w:rsidR="00703585" w:rsidRPr="00703585">
        <w:rPr>
          <w:rFonts w:ascii="Times New Roman" w:hAnsi="Times New Roman" w:cs="Times New Roman"/>
          <w:sz w:val="24"/>
          <w:szCs w:val="24"/>
          <w:lang w:val="el-GR"/>
        </w:rPr>
        <w:t>εμβέλειάς</w:t>
      </w:r>
      <w:r w:rsidRPr="00703585">
        <w:rPr>
          <w:rFonts w:ascii="Times New Roman" w:hAnsi="Times New Roman" w:cs="Times New Roman"/>
          <w:sz w:val="24"/>
          <w:szCs w:val="24"/>
          <w:lang w:val="el-GR"/>
        </w:rPr>
        <w:t xml:space="preserve"> του και σε άλλες </w:t>
      </w:r>
      <w:r w:rsidR="00703585" w:rsidRPr="00703585">
        <w:rPr>
          <w:rFonts w:ascii="Times New Roman" w:hAnsi="Times New Roman" w:cs="Times New Roman"/>
          <w:sz w:val="24"/>
          <w:szCs w:val="24"/>
          <w:lang w:val="el-GR"/>
        </w:rPr>
        <w:t>περιοχές θα πρέπει να προσκομιστούν</w:t>
      </w:r>
      <w:r w:rsidRPr="00703585">
        <w:rPr>
          <w:rFonts w:ascii="Times New Roman" w:hAnsi="Times New Roman" w:cs="Times New Roman"/>
          <w:sz w:val="24"/>
          <w:szCs w:val="24"/>
          <w:lang w:val="el-GR"/>
        </w:rPr>
        <w:t xml:space="preserve"> στον Ε.Ο.Ε.∆.Σ.Α.Π. στοιχεία  (ΑΕΠΟ νέας εγκατάστασης, </w:t>
      </w:r>
      <w:r w:rsidR="00703585" w:rsidRPr="00703585">
        <w:rPr>
          <w:rFonts w:ascii="Times New Roman" w:hAnsi="Times New Roman" w:cs="Times New Roman"/>
          <w:sz w:val="24"/>
          <w:szCs w:val="24"/>
          <w:lang w:val="el-GR"/>
        </w:rPr>
        <w:t>οικονομικά στοιχεία κλπ).</w:t>
      </w:r>
    </w:p>
    <w:p w:rsidR="00703585" w:rsidRPr="00703585" w:rsidRDefault="008125C6" w:rsidP="00704208">
      <w:pPr>
        <w:pStyle w:val="a7"/>
        <w:numPr>
          <w:ilvl w:val="0"/>
          <w:numId w:val="17"/>
        </w:numPr>
        <w:spacing w:line="360" w:lineRule="auto"/>
        <w:jc w:val="both"/>
        <w:rPr>
          <w:rFonts w:ascii="Times New Roman" w:hAnsi="Times New Roman" w:cs="Times New Roman"/>
          <w:sz w:val="24"/>
          <w:szCs w:val="24"/>
          <w:lang w:val="el-GR"/>
        </w:rPr>
      </w:pPr>
      <w:r w:rsidRPr="00703585">
        <w:rPr>
          <w:rFonts w:ascii="Times New Roman" w:hAnsi="Times New Roman" w:cs="Times New Roman"/>
          <w:sz w:val="24"/>
          <w:szCs w:val="24"/>
          <w:lang w:val="el-GR"/>
        </w:rPr>
        <w:t xml:space="preserve">Μέσω του </w:t>
      </w:r>
      <w:r w:rsidR="00703585" w:rsidRPr="00703585">
        <w:rPr>
          <w:rFonts w:ascii="Times New Roman" w:hAnsi="Times New Roman" w:cs="Times New Roman"/>
          <w:sz w:val="24"/>
          <w:szCs w:val="24"/>
          <w:lang w:val="el-GR"/>
        </w:rPr>
        <w:t>συστήματος</w:t>
      </w:r>
      <w:r w:rsidRPr="00703585">
        <w:rPr>
          <w:rFonts w:ascii="Times New Roman" w:hAnsi="Times New Roman" w:cs="Times New Roman"/>
          <w:sz w:val="24"/>
          <w:szCs w:val="24"/>
          <w:lang w:val="el-GR"/>
        </w:rPr>
        <w:t xml:space="preserve"> </w:t>
      </w:r>
      <w:r w:rsidR="00703585" w:rsidRPr="00703585">
        <w:rPr>
          <w:rFonts w:ascii="Times New Roman" w:hAnsi="Times New Roman" w:cs="Times New Roman"/>
          <w:sz w:val="24"/>
          <w:szCs w:val="24"/>
          <w:lang w:val="el-GR"/>
        </w:rPr>
        <w:t>μπορούν</w:t>
      </w:r>
      <w:r w:rsidRPr="00703585">
        <w:rPr>
          <w:rFonts w:ascii="Times New Roman" w:hAnsi="Times New Roman" w:cs="Times New Roman"/>
          <w:sz w:val="24"/>
          <w:szCs w:val="24"/>
          <w:lang w:val="el-GR"/>
        </w:rPr>
        <w:t xml:space="preserve"> να διαχειρίζονται οι κωδικοί  </w:t>
      </w:r>
      <w:r w:rsidRPr="00703585">
        <w:rPr>
          <w:rFonts w:ascii="Times New Roman" w:hAnsi="Times New Roman" w:cs="Times New Roman"/>
          <w:sz w:val="24"/>
          <w:szCs w:val="24"/>
        </w:rPr>
        <w:t>AEKK</w:t>
      </w:r>
      <w:r w:rsidRPr="00703585">
        <w:rPr>
          <w:rFonts w:ascii="Times New Roman" w:hAnsi="Times New Roman" w:cs="Times New Roman"/>
          <w:sz w:val="24"/>
          <w:szCs w:val="24"/>
          <w:lang w:val="el-GR"/>
        </w:rPr>
        <w:t xml:space="preserve"> οι οποίοι  περιλαμβάνονται στις </w:t>
      </w:r>
      <w:proofErr w:type="spellStart"/>
      <w:r w:rsidRPr="00703585">
        <w:rPr>
          <w:rFonts w:ascii="Times New Roman" w:hAnsi="Times New Roman" w:cs="Times New Roman"/>
          <w:sz w:val="24"/>
          <w:szCs w:val="24"/>
          <w:lang w:val="el-GR"/>
        </w:rPr>
        <w:t>αδειοδοτήσεις</w:t>
      </w:r>
      <w:proofErr w:type="spellEnd"/>
      <w:r w:rsidRPr="00703585">
        <w:rPr>
          <w:rFonts w:ascii="Times New Roman" w:hAnsi="Times New Roman" w:cs="Times New Roman"/>
          <w:sz w:val="24"/>
          <w:szCs w:val="24"/>
          <w:lang w:val="el-GR"/>
        </w:rPr>
        <w:t xml:space="preserve"> των συνεργαζόμενων εγκαταστάσεων. </w:t>
      </w:r>
    </w:p>
    <w:p w:rsidR="00703585" w:rsidRPr="00703585" w:rsidRDefault="008125C6" w:rsidP="00704208">
      <w:pPr>
        <w:pStyle w:val="a7"/>
        <w:numPr>
          <w:ilvl w:val="0"/>
          <w:numId w:val="17"/>
        </w:numPr>
        <w:spacing w:line="360" w:lineRule="auto"/>
        <w:jc w:val="both"/>
        <w:rPr>
          <w:rFonts w:ascii="Times New Roman" w:hAnsi="Times New Roman" w:cs="Times New Roman"/>
          <w:sz w:val="24"/>
          <w:szCs w:val="24"/>
          <w:lang w:val="el-GR"/>
        </w:rPr>
      </w:pPr>
      <w:r w:rsidRPr="00703585">
        <w:rPr>
          <w:rFonts w:ascii="Times New Roman" w:hAnsi="Times New Roman" w:cs="Times New Roman"/>
          <w:sz w:val="24"/>
          <w:szCs w:val="24"/>
          <w:lang w:val="el-GR"/>
        </w:rPr>
        <w:t xml:space="preserve">Το </w:t>
      </w:r>
      <w:r w:rsidR="00703585" w:rsidRPr="00703585">
        <w:rPr>
          <w:rFonts w:ascii="Times New Roman" w:hAnsi="Times New Roman" w:cs="Times New Roman"/>
          <w:sz w:val="24"/>
          <w:szCs w:val="24"/>
          <w:lang w:val="el-GR"/>
        </w:rPr>
        <w:t>σύστημα</w:t>
      </w:r>
      <w:r w:rsidRPr="00703585">
        <w:rPr>
          <w:rFonts w:ascii="Times New Roman" w:hAnsi="Times New Roman" w:cs="Times New Roman"/>
          <w:sz w:val="24"/>
          <w:szCs w:val="24"/>
          <w:lang w:val="el-GR"/>
        </w:rPr>
        <w:t xml:space="preserve"> οφείλει να συνεργάζεται (</w:t>
      </w:r>
      <w:r w:rsidR="00703585" w:rsidRPr="00703585">
        <w:rPr>
          <w:rFonts w:ascii="Times New Roman" w:hAnsi="Times New Roman" w:cs="Times New Roman"/>
          <w:sz w:val="24"/>
          <w:szCs w:val="24"/>
          <w:lang w:val="el-GR"/>
        </w:rPr>
        <w:t>νομική</w:t>
      </w:r>
      <w:r w:rsidRPr="00703585">
        <w:rPr>
          <w:rFonts w:ascii="Times New Roman" w:hAnsi="Times New Roman" w:cs="Times New Roman"/>
          <w:sz w:val="24"/>
          <w:szCs w:val="24"/>
          <w:lang w:val="el-GR"/>
        </w:rPr>
        <w:t xml:space="preserve"> δέσμευση συνεργασίας) µε </w:t>
      </w:r>
      <w:proofErr w:type="spellStart"/>
      <w:r w:rsidRPr="00703585">
        <w:rPr>
          <w:rFonts w:ascii="Times New Roman" w:hAnsi="Times New Roman" w:cs="Times New Roman"/>
          <w:sz w:val="24"/>
          <w:szCs w:val="24"/>
          <w:lang w:val="el-GR"/>
        </w:rPr>
        <w:t>αδειοδοτηµένους</w:t>
      </w:r>
      <w:proofErr w:type="spellEnd"/>
      <w:r w:rsidRPr="00703585">
        <w:rPr>
          <w:rFonts w:ascii="Times New Roman" w:hAnsi="Times New Roman" w:cs="Times New Roman"/>
          <w:sz w:val="24"/>
          <w:szCs w:val="24"/>
          <w:lang w:val="el-GR"/>
        </w:rPr>
        <w:t xml:space="preserve"> συλλέκτες - μεταφορείς και εγκαταστάσεις. </w:t>
      </w:r>
    </w:p>
    <w:p w:rsidR="00703585" w:rsidRPr="00703585" w:rsidRDefault="008125C6" w:rsidP="00704208">
      <w:pPr>
        <w:pStyle w:val="a7"/>
        <w:numPr>
          <w:ilvl w:val="0"/>
          <w:numId w:val="17"/>
        </w:numPr>
        <w:spacing w:line="360" w:lineRule="auto"/>
        <w:jc w:val="both"/>
        <w:rPr>
          <w:rFonts w:ascii="Times New Roman" w:hAnsi="Times New Roman" w:cs="Times New Roman"/>
          <w:sz w:val="24"/>
          <w:szCs w:val="24"/>
          <w:lang w:val="el-GR"/>
        </w:rPr>
      </w:pPr>
      <w:r w:rsidRPr="00703585">
        <w:rPr>
          <w:rFonts w:ascii="Times New Roman" w:hAnsi="Times New Roman" w:cs="Times New Roman"/>
          <w:sz w:val="24"/>
          <w:szCs w:val="24"/>
          <w:lang w:val="el-GR"/>
        </w:rPr>
        <w:t xml:space="preserve">Ποσοστό 2% επί των ετήσιων χρηματικών εισφορών που καταβάλλουν οι  παραγωγοί στο </w:t>
      </w:r>
      <w:r w:rsidR="00703585" w:rsidRPr="00703585">
        <w:rPr>
          <w:rFonts w:ascii="Times New Roman" w:hAnsi="Times New Roman" w:cs="Times New Roman"/>
          <w:sz w:val="24"/>
          <w:szCs w:val="24"/>
          <w:lang w:val="el-GR"/>
        </w:rPr>
        <w:t>σύστημα</w:t>
      </w:r>
      <w:r w:rsidRPr="00703585">
        <w:rPr>
          <w:rFonts w:ascii="Times New Roman" w:hAnsi="Times New Roman" w:cs="Times New Roman"/>
          <w:sz w:val="24"/>
          <w:szCs w:val="24"/>
          <w:lang w:val="el-GR"/>
        </w:rPr>
        <w:t xml:space="preserve">, θα αποδίδεται στον Ε.Ο.Ε.∆.Σ.Α.Π., </w:t>
      </w:r>
      <w:r w:rsidR="00703585" w:rsidRPr="00703585">
        <w:rPr>
          <w:rFonts w:ascii="Times New Roman" w:hAnsi="Times New Roman" w:cs="Times New Roman"/>
          <w:sz w:val="24"/>
          <w:szCs w:val="24"/>
          <w:lang w:val="el-GR"/>
        </w:rPr>
        <w:t>σύμφωνα</w:t>
      </w:r>
      <w:r w:rsidRPr="00703585">
        <w:rPr>
          <w:rFonts w:ascii="Times New Roman" w:hAnsi="Times New Roman" w:cs="Times New Roman"/>
          <w:sz w:val="24"/>
          <w:szCs w:val="24"/>
          <w:lang w:val="el-GR"/>
        </w:rPr>
        <w:t xml:space="preserve"> µε τις  διατάξεις του άρθρου 24 του ν.2939/01, όπως τροποποιήθηκε και ισχύει. Η διάρκεια ισχύος της απόφασης </w:t>
      </w:r>
      <w:r w:rsidR="00703585" w:rsidRPr="00703585">
        <w:rPr>
          <w:rFonts w:ascii="Times New Roman" w:hAnsi="Times New Roman" w:cs="Times New Roman"/>
          <w:sz w:val="24"/>
          <w:szCs w:val="24"/>
          <w:lang w:val="el-GR"/>
        </w:rPr>
        <w:t xml:space="preserve">αυτής </w:t>
      </w:r>
      <w:r w:rsidRPr="00703585">
        <w:rPr>
          <w:rFonts w:ascii="Times New Roman" w:hAnsi="Times New Roman" w:cs="Times New Roman"/>
          <w:sz w:val="24"/>
          <w:szCs w:val="24"/>
          <w:lang w:val="el-GR"/>
        </w:rPr>
        <w:t xml:space="preserve">είναι έξι χρόνια, αρχής </w:t>
      </w:r>
      <w:r w:rsidR="00703585" w:rsidRPr="00703585">
        <w:rPr>
          <w:rFonts w:ascii="Times New Roman" w:hAnsi="Times New Roman" w:cs="Times New Roman"/>
          <w:sz w:val="24"/>
          <w:szCs w:val="24"/>
          <w:lang w:val="el-GR"/>
        </w:rPr>
        <w:t>γενομένης</w:t>
      </w:r>
      <w:r w:rsidRPr="00703585">
        <w:rPr>
          <w:rFonts w:ascii="Times New Roman" w:hAnsi="Times New Roman" w:cs="Times New Roman"/>
          <w:sz w:val="24"/>
          <w:szCs w:val="24"/>
          <w:lang w:val="el-GR"/>
        </w:rPr>
        <w:t xml:space="preserve"> από την 23</w:t>
      </w:r>
      <w:r w:rsidRPr="00703585">
        <w:rPr>
          <w:rFonts w:ascii="Times New Roman" w:hAnsi="Times New Roman" w:cs="Times New Roman"/>
          <w:sz w:val="24"/>
          <w:szCs w:val="24"/>
          <w:vertAlign w:val="superscript"/>
          <w:lang w:val="el-GR"/>
        </w:rPr>
        <w:t>η</w:t>
      </w:r>
      <w:r w:rsidRPr="00703585">
        <w:rPr>
          <w:rFonts w:ascii="Times New Roman" w:hAnsi="Times New Roman" w:cs="Times New Roman"/>
          <w:sz w:val="24"/>
          <w:szCs w:val="24"/>
          <w:lang w:val="el-GR"/>
        </w:rPr>
        <w:t xml:space="preserve">.12.2011 και </w:t>
      </w:r>
      <w:r w:rsidR="00703585" w:rsidRPr="00703585">
        <w:rPr>
          <w:rFonts w:ascii="Times New Roman" w:hAnsi="Times New Roman" w:cs="Times New Roman"/>
          <w:sz w:val="24"/>
          <w:szCs w:val="24"/>
          <w:lang w:val="el-GR"/>
        </w:rPr>
        <w:t>μπορεί</w:t>
      </w:r>
      <w:r w:rsidRPr="00703585">
        <w:rPr>
          <w:rFonts w:ascii="Times New Roman" w:hAnsi="Times New Roman" w:cs="Times New Roman"/>
          <w:sz w:val="24"/>
          <w:szCs w:val="24"/>
          <w:lang w:val="el-GR"/>
        </w:rPr>
        <w:t xml:space="preserve"> να ανανεώνεται µε τροποποίηση ή αναθεώρηση  της προβλεπόμενης </w:t>
      </w:r>
      <w:r w:rsidR="00703585" w:rsidRPr="00703585">
        <w:rPr>
          <w:rFonts w:ascii="Times New Roman" w:hAnsi="Times New Roman" w:cs="Times New Roman"/>
          <w:sz w:val="24"/>
          <w:szCs w:val="24"/>
          <w:lang w:val="el-GR"/>
        </w:rPr>
        <w:lastRenderedPageBreak/>
        <w:t>μελέτης</w:t>
      </w:r>
      <w:r w:rsidRPr="00703585">
        <w:rPr>
          <w:rFonts w:ascii="Times New Roman" w:hAnsi="Times New Roman" w:cs="Times New Roman"/>
          <w:sz w:val="24"/>
          <w:szCs w:val="24"/>
          <w:lang w:val="el-GR"/>
        </w:rPr>
        <w:t xml:space="preserve">, κατόπιν έγκρισης του </w:t>
      </w:r>
      <w:r w:rsidR="00703585" w:rsidRPr="00703585">
        <w:rPr>
          <w:rFonts w:ascii="Times New Roman" w:hAnsi="Times New Roman" w:cs="Times New Roman"/>
          <w:sz w:val="24"/>
          <w:szCs w:val="24"/>
          <w:lang w:val="el-GR"/>
        </w:rPr>
        <w:t>Διοικητικού</w:t>
      </w:r>
      <w:r w:rsidRPr="00703585">
        <w:rPr>
          <w:rFonts w:ascii="Times New Roman" w:hAnsi="Times New Roman" w:cs="Times New Roman"/>
          <w:sz w:val="24"/>
          <w:szCs w:val="24"/>
          <w:lang w:val="el-GR"/>
        </w:rPr>
        <w:t xml:space="preserve"> Συμβουλίου του  Ε.Ο.Ε.∆.Σ.Α.Π. </w:t>
      </w:r>
    </w:p>
    <w:p w:rsidR="00703585" w:rsidRPr="00703585" w:rsidRDefault="008125C6" w:rsidP="00704208">
      <w:pPr>
        <w:pStyle w:val="a7"/>
        <w:numPr>
          <w:ilvl w:val="0"/>
          <w:numId w:val="17"/>
        </w:numPr>
        <w:spacing w:line="360" w:lineRule="auto"/>
        <w:jc w:val="both"/>
        <w:rPr>
          <w:rFonts w:ascii="Times New Roman" w:hAnsi="Times New Roman" w:cs="Times New Roman"/>
          <w:sz w:val="24"/>
          <w:szCs w:val="24"/>
          <w:lang w:val="el-GR"/>
        </w:rPr>
      </w:pPr>
      <w:r w:rsidRPr="00703585">
        <w:rPr>
          <w:rFonts w:ascii="Times New Roman" w:hAnsi="Times New Roman" w:cs="Times New Roman"/>
          <w:sz w:val="24"/>
          <w:szCs w:val="24"/>
          <w:lang w:val="el-GR"/>
        </w:rPr>
        <w:t xml:space="preserve">Το </w:t>
      </w:r>
      <w:r w:rsidR="00703585" w:rsidRPr="00703585">
        <w:rPr>
          <w:rFonts w:ascii="Times New Roman" w:hAnsi="Times New Roman" w:cs="Times New Roman"/>
          <w:sz w:val="24"/>
          <w:szCs w:val="24"/>
          <w:lang w:val="el-GR"/>
        </w:rPr>
        <w:t xml:space="preserve">σύστημα </w:t>
      </w:r>
      <w:r w:rsidRPr="00703585">
        <w:rPr>
          <w:rFonts w:ascii="Times New Roman" w:hAnsi="Times New Roman" w:cs="Times New Roman"/>
          <w:sz w:val="24"/>
          <w:szCs w:val="24"/>
          <w:lang w:val="el-GR"/>
        </w:rPr>
        <w:t>υποχρεούται να υλοποιήσει το επιχειρησιακό του σχέδιο, όπως αυτό περιγράφεται στον τροποποιημένο/ συμπ</w:t>
      </w:r>
      <w:r w:rsidR="00703585" w:rsidRPr="00703585">
        <w:rPr>
          <w:rFonts w:ascii="Times New Roman" w:hAnsi="Times New Roman" w:cs="Times New Roman"/>
          <w:sz w:val="24"/>
          <w:szCs w:val="24"/>
          <w:lang w:val="el-GR"/>
        </w:rPr>
        <w:t>ληρωμένο φάκελο για την  έγκρισή</w:t>
      </w:r>
      <w:r w:rsidRPr="00703585">
        <w:rPr>
          <w:rFonts w:ascii="Times New Roman" w:hAnsi="Times New Roman" w:cs="Times New Roman"/>
          <w:sz w:val="24"/>
          <w:szCs w:val="24"/>
          <w:lang w:val="el-GR"/>
        </w:rPr>
        <w:t xml:space="preserve"> του. </w:t>
      </w:r>
    </w:p>
    <w:p w:rsidR="00703585" w:rsidRPr="00703585" w:rsidRDefault="008125C6" w:rsidP="00704208">
      <w:pPr>
        <w:pStyle w:val="a7"/>
        <w:numPr>
          <w:ilvl w:val="0"/>
          <w:numId w:val="17"/>
        </w:numPr>
        <w:spacing w:line="360" w:lineRule="auto"/>
        <w:jc w:val="both"/>
        <w:rPr>
          <w:rFonts w:ascii="Times New Roman" w:hAnsi="Times New Roman" w:cs="Times New Roman"/>
          <w:sz w:val="24"/>
          <w:szCs w:val="24"/>
          <w:lang w:val="el-GR"/>
        </w:rPr>
      </w:pPr>
      <w:r w:rsidRPr="00703585">
        <w:rPr>
          <w:rFonts w:ascii="Times New Roman" w:hAnsi="Times New Roman" w:cs="Times New Roman"/>
          <w:sz w:val="24"/>
          <w:szCs w:val="24"/>
          <w:lang w:val="el-GR"/>
        </w:rPr>
        <w:t xml:space="preserve">Το </w:t>
      </w:r>
      <w:r w:rsidR="00703585" w:rsidRPr="00703585">
        <w:rPr>
          <w:rFonts w:ascii="Times New Roman" w:hAnsi="Times New Roman" w:cs="Times New Roman"/>
          <w:sz w:val="24"/>
          <w:szCs w:val="24"/>
          <w:lang w:val="el-GR"/>
        </w:rPr>
        <w:t>σύστημα</w:t>
      </w:r>
      <w:r w:rsidRPr="00703585">
        <w:rPr>
          <w:rFonts w:ascii="Times New Roman" w:hAnsi="Times New Roman" w:cs="Times New Roman"/>
          <w:sz w:val="24"/>
          <w:szCs w:val="24"/>
          <w:lang w:val="el-GR"/>
        </w:rPr>
        <w:t xml:space="preserve">, πέραν των προβλεπόμενων από τη </w:t>
      </w:r>
      <w:r w:rsidR="00703585" w:rsidRPr="00703585">
        <w:rPr>
          <w:rFonts w:ascii="Times New Roman" w:hAnsi="Times New Roman" w:cs="Times New Roman"/>
          <w:sz w:val="24"/>
          <w:szCs w:val="24"/>
          <w:lang w:val="el-GR"/>
        </w:rPr>
        <w:t>νομοθεσία</w:t>
      </w:r>
      <w:r w:rsidRPr="00703585">
        <w:rPr>
          <w:rFonts w:ascii="Times New Roman" w:hAnsi="Times New Roman" w:cs="Times New Roman"/>
          <w:sz w:val="24"/>
          <w:szCs w:val="24"/>
          <w:lang w:val="el-GR"/>
        </w:rPr>
        <w:t xml:space="preserve"> ετησίων εκθέσεων, θα υποβάλλει σε εξαμηνιαία βάση στοιχεία στον Ε.Ο.Ε.∆.Σ.Α.Π. για την πρόοδο της ανάπτυξής του. </w:t>
      </w:r>
    </w:p>
    <w:p w:rsidR="008125C6" w:rsidRPr="00703585" w:rsidRDefault="008125C6" w:rsidP="00704208">
      <w:pPr>
        <w:pStyle w:val="a7"/>
        <w:numPr>
          <w:ilvl w:val="0"/>
          <w:numId w:val="17"/>
        </w:numPr>
        <w:spacing w:line="360" w:lineRule="auto"/>
        <w:jc w:val="both"/>
        <w:rPr>
          <w:rFonts w:ascii="Times New Roman" w:hAnsi="Times New Roman" w:cs="Times New Roman"/>
          <w:b/>
          <w:bCs/>
          <w:sz w:val="24"/>
          <w:szCs w:val="24"/>
          <w:lang w:val="el-GR"/>
        </w:rPr>
      </w:pPr>
      <w:r w:rsidRPr="00703585">
        <w:rPr>
          <w:rFonts w:ascii="Times New Roman" w:hAnsi="Times New Roman" w:cs="Times New Roman"/>
          <w:sz w:val="24"/>
          <w:szCs w:val="24"/>
          <w:lang w:val="el-GR"/>
        </w:rPr>
        <w:t xml:space="preserve">Κατά τη διάρκεια ισχύος της εξαετούς έγκρισης του </w:t>
      </w:r>
      <w:r w:rsidR="00703585" w:rsidRPr="00703585">
        <w:rPr>
          <w:rFonts w:ascii="Times New Roman" w:hAnsi="Times New Roman" w:cs="Times New Roman"/>
          <w:sz w:val="24"/>
          <w:szCs w:val="24"/>
          <w:lang w:val="el-GR"/>
        </w:rPr>
        <w:t>συστήματος</w:t>
      </w:r>
      <w:r w:rsidRPr="00703585">
        <w:rPr>
          <w:rFonts w:ascii="Times New Roman" w:hAnsi="Times New Roman" w:cs="Times New Roman"/>
          <w:sz w:val="24"/>
          <w:szCs w:val="24"/>
          <w:lang w:val="el-GR"/>
        </w:rPr>
        <w:t xml:space="preserve"> ο Ε.Ο.Ε.∆.Σ.Α.Π. </w:t>
      </w:r>
      <w:r w:rsidR="00703585" w:rsidRPr="00703585">
        <w:rPr>
          <w:rFonts w:ascii="Times New Roman" w:hAnsi="Times New Roman" w:cs="Times New Roman"/>
          <w:sz w:val="24"/>
          <w:szCs w:val="24"/>
          <w:lang w:val="el-GR"/>
        </w:rPr>
        <w:t>μπορεί</w:t>
      </w:r>
      <w:r w:rsidRPr="00703585">
        <w:rPr>
          <w:rFonts w:ascii="Times New Roman" w:hAnsi="Times New Roman" w:cs="Times New Roman"/>
          <w:sz w:val="24"/>
          <w:szCs w:val="24"/>
          <w:lang w:val="el-GR"/>
        </w:rPr>
        <w:t xml:space="preserve"> να τροποποιήσει τους όρους του. Προς τούτο ο Ε.Ο.Ε.∆.Σ.Α.Π. απαιτεί υποβολή τροποποιημένου φακέλου από το </w:t>
      </w:r>
      <w:r w:rsidR="00703585" w:rsidRPr="00703585">
        <w:rPr>
          <w:rFonts w:ascii="Times New Roman" w:hAnsi="Times New Roman" w:cs="Times New Roman"/>
          <w:sz w:val="24"/>
          <w:szCs w:val="24"/>
          <w:lang w:val="el-GR"/>
        </w:rPr>
        <w:t>σύστημα (Παπαδάκη, 2013)</w:t>
      </w:r>
    </w:p>
    <w:p w:rsidR="008125C6" w:rsidRPr="008125C6" w:rsidRDefault="008125C6" w:rsidP="008125C6">
      <w:pPr>
        <w:spacing w:line="360" w:lineRule="auto"/>
        <w:jc w:val="both"/>
        <w:rPr>
          <w:lang w:val="el-GR"/>
        </w:rPr>
      </w:pPr>
    </w:p>
    <w:p w:rsidR="002913CF" w:rsidRDefault="002913CF"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cs="Times New Roman"/>
          <w:sz w:val="24"/>
          <w:szCs w:val="24"/>
          <w:lang w:val="el-GR"/>
        </w:rPr>
      </w:pPr>
    </w:p>
    <w:p w:rsidR="006C4076" w:rsidRDefault="006C4076" w:rsidP="002913CF">
      <w:pPr>
        <w:spacing w:line="360" w:lineRule="auto"/>
        <w:ind w:firstLine="567"/>
        <w:jc w:val="both"/>
        <w:rPr>
          <w:rFonts w:ascii="Times New Roman" w:hAnsi="Times New Roman"/>
          <w:lang w:val="el-GR"/>
        </w:rPr>
      </w:pPr>
    </w:p>
    <w:p w:rsidR="000A229A" w:rsidRDefault="000A229A" w:rsidP="002913CF">
      <w:pPr>
        <w:spacing w:line="360" w:lineRule="auto"/>
        <w:ind w:firstLine="567"/>
        <w:jc w:val="both"/>
        <w:rPr>
          <w:rFonts w:ascii="Times New Roman" w:hAnsi="Times New Roman"/>
          <w:lang w:val="el-GR"/>
        </w:rPr>
      </w:pPr>
    </w:p>
    <w:p w:rsidR="006C4076" w:rsidRDefault="006C4076" w:rsidP="005D7BE6">
      <w:pPr>
        <w:spacing w:line="360" w:lineRule="auto"/>
        <w:jc w:val="both"/>
        <w:rPr>
          <w:rFonts w:ascii="Times New Roman" w:hAnsi="Times New Roman" w:cs="Times New Roman"/>
          <w:sz w:val="24"/>
          <w:szCs w:val="24"/>
          <w:lang w:val="el-GR"/>
        </w:rPr>
      </w:pPr>
    </w:p>
    <w:p w:rsidR="006C4076" w:rsidRPr="006C4076" w:rsidRDefault="006C4076" w:rsidP="006C4076">
      <w:pPr>
        <w:spacing w:line="360" w:lineRule="auto"/>
        <w:ind w:firstLine="567"/>
        <w:jc w:val="both"/>
        <w:rPr>
          <w:rFonts w:ascii="Times New Roman" w:hAnsi="Times New Roman" w:cs="Times New Roman"/>
          <w:sz w:val="28"/>
          <w:szCs w:val="28"/>
          <w:lang w:val="el-GR"/>
        </w:rPr>
      </w:pPr>
      <w:r w:rsidRPr="006C4076">
        <w:rPr>
          <w:rFonts w:ascii="Times New Roman" w:hAnsi="Times New Roman" w:cs="Times New Roman"/>
          <w:b/>
          <w:bCs/>
          <w:iCs/>
          <w:sz w:val="28"/>
          <w:szCs w:val="28"/>
          <w:lang w:val="el-GR"/>
        </w:rPr>
        <w:lastRenderedPageBreak/>
        <w:t xml:space="preserve">ΚΕΦΑΛΑΙΟ  4 :   ΔΙΑΧΕΙΡΙΣΗ ΑΕΚΚ </w:t>
      </w:r>
    </w:p>
    <w:p w:rsidR="006C4076" w:rsidRDefault="006C4076" w:rsidP="006C4076">
      <w:pPr>
        <w:spacing w:line="360" w:lineRule="auto"/>
        <w:ind w:firstLine="567"/>
        <w:jc w:val="both"/>
        <w:rPr>
          <w:rFonts w:ascii="Times New Roman" w:hAnsi="Times New Roman" w:cs="Times New Roman"/>
          <w:b/>
          <w:bCs/>
          <w:sz w:val="28"/>
          <w:szCs w:val="28"/>
          <w:lang w:val="el-GR"/>
        </w:rPr>
      </w:pPr>
      <w:r w:rsidRPr="006C4076">
        <w:rPr>
          <w:rFonts w:ascii="Times New Roman" w:hAnsi="Times New Roman" w:cs="Times New Roman"/>
          <w:b/>
          <w:bCs/>
          <w:sz w:val="28"/>
          <w:szCs w:val="28"/>
          <w:lang w:val="el-GR"/>
        </w:rPr>
        <w:t xml:space="preserve">4.1.    Διαχείριση ΑΕΚΚ </w:t>
      </w:r>
    </w:p>
    <w:p w:rsidR="006C4076" w:rsidRDefault="006C4076" w:rsidP="006C4076">
      <w:pPr>
        <w:spacing w:line="360" w:lineRule="auto"/>
        <w:ind w:firstLine="567"/>
        <w:jc w:val="both"/>
        <w:rPr>
          <w:rFonts w:ascii="Times New Roman" w:hAnsi="Times New Roman" w:cs="Times New Roman"/>
          <w:sz w:val="24"/>
          <w:szCs w:val="24"/>
          <w:lang w:val="el-GR"/>
        </w:rPr>
      </w:pPr>
      <w:r>
        <w:rPr>
          <w:rFonts w:ascii="Times New Roman" w:hAnsi="Times New Roman" w:cs="Times New Roman"/>
          <w:sz w:val="24"/>
          <w:szCs w:val="24"/>
          <w:lang w:val="el-GR"/>
        </w:rPr>
        <w:t>Στην Ελλάδα σ</w:t>
      </w:r>
      <w:r w:rsidRPr="006C4076">
        <w:rPr>
          <w:rFonts w:ascii="Times New Roman" w:hAnsi="Times New Roman" w:cs="Times New Roman"/>
          <w:sz w:val="24"/>
          <w:szCs w:val="24"/>
          <w:lang w:val="el-GR"/>
        </w:rPr>
        <w:t>ύμφωνα με τον κανονισμό για τη διαχείριση των αποβλήτων (1997), οι χώροι υγειονομικής ταφής πρέπει να κατέχουν άδεια λειτουργίας, η οποία δίδεται από την Υπηρεσία Προστασίας του Περιβάλλοντος και στην οποία περιγράφονται αναλυτικά η ποσότητα και ο τύπος των αποβλήτων που πρόκειται να γίνονται αποδεκτά στο χώρο διάθεσης. Συνεπώς για να είναι τα ΑΕΚΚ αποδεκτά στο χώρο τελικής διάθεσης πρέπει να περιγράφονται στην άδεια λειτουργί</w:t>
      </w:r>
      <w:r>
        <w:rPr>
          <w:rFonts w:ascii="Times New Roman" w:hAnsi="Times New Roman" w:cs="Times New Roman"/>
          <w:sz w:val="24"/>
          <w:szCs w:val="24"/>
          <w:lang w:val="el-GR"/>
        </w:rPr>
        <w:t>ας της αντίστοιχης εγκατάστασης</w:t>
      </w:r>
      <w:r w:rsidRPr="006C4076">
        <w:rPr>
          <w:rFonts w:ascii="Times New Roman" w:hAnsi="Times New Roman" w:cs="Times New Roman"/>
          <w:sz w:val="24"/>
          <w:szCs w:val="24"/>
          <w:lang w:val="el-GR"/>
        </w:rPr>
        <w:t xml:space="preserve">. </w:t>
      </w:r>
    </w:p>
    <w:p w:rsidR="006341F8" w:rsidRDefault="006C4076" w:rsidP="006341F8">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t xml:space="preserve">Παρά το γεγονός ότι τα ΑΕΚΚ έχουν αναγνωρισθεί ως ρεύμα αποβλήτων πρώτης προτεραιότητας, δεν έχουν τεθεί εθνικοί ποσοτικοί στόχοι για την ανακύκλωση υλικών από τα απόβλητα αυτά. Μόνο στην περιφέρεια του Δουβλίνου έχει τεθεί ως στόχος, η ανακύκλωση των υλικών από ΑΕΚΚ να φθάσει το 82% μέχρι το έτος 2004. Η Εθνική Υπηρεσία Δρόμων συντάσσει τις προδιαγραφές για την κατασκευή δρόμων όπου θα περιγράφονται αναλυτικά τα υλικά των οποίων θα επιτρέπεται η χρήση για την κατασκευή δρόμων, λαμβάνοντας υπόψη τα χαρακτηριστικά τους και τα απόβλητα που πρόκειται να παραχθούν από τη χρήση τους. Το Υπουργείο Περιβάλλοντος και η Τοπική Αυτοδιοίκηση, προκειμένου να προωθήσουν τη δημιουργία μονάδων ανακύκλωσης υλικών από ΑΕΚΚ, προχώρησαν στις επιδοτήσεις τέτοιων μονάδων. </w:t>
      </w:r>
    </w:p>
    <w:p w:rsidR="006341F8" w:rsidRDefault="006341F8" w:rsidP="006341F8">
      <w:pPr>
        <w:spacing w:line="360" w:lineRule="auto"/>
        <w:ind w:firstLine="567"/>
        <w:jc w:val="both"/>
        <w:rPr>
          <w:rFonts w:ascii="Times New Roman" w:hAnsi="Times New Roman" w:cs="Times New Roman"/>
          <w:b/>
          <w:bCs/>
          <w:sz w:val="28"/>
          <w:szCs w:val="28"/>
          <w:lang w:val="el-GR"/>
        </w:rPr>
      </w:pPr>
    </w:p>
    <w:p w:rsidR="006341F8" w:rsidRDefault="006341F8" w:rsidP="006341F8">
      <w:pPr>
        <w:spacing w:line="360" w:lineRule="auto"/>
        <w:ind w:firstLine="567"/>
        <w:jc w:val="both"/>
        <w:rPr>
          <w:rFonts w:ascii="Times New Roman" w:hAnsi="Times New Roman" w:cs="Times New Roman"/>
          <w:b/>
          <w:bCs/>
          <w:sz w:val="28"/>
          <w:szCs w:val="28"/>
          <w:lang w:val="el-GR"/>
        </w:rPr>
      </w:pPr>
      <w:r w:rsidRPr="006341F8">
        <w:rPr>
          <w:rFonts w:ascii="Times New Roman" w:hAnsi="Times New Roman" w:cs="Times New Roman"/>
          <w:b/>
          <w:bCs/>
          <w:sz w:val="28"/>
          <w:szCs w:val="28"/>
          <w:lang w:val="el-GR"/>
        </w:rPr>
        <w:t xml:space="preserve">4.2. </w:t>
      </w:r>
      <w:r w:rsidR="006C4076" w:rsidRPr="006341F8">
        <w:rPr>
          <w:rFonts w:ascii="Times New Roman" w:hAnsi="Times New Roman" w:cs="Times New Roman"/>
          <w:b/>
          <w:sz w:val="28"/>
          <w:szCs w:val="28"/>
          <w:lang w:val="el-GR"/>
        </w:rPr>
        <w:t xml:space="preserve">Η κατάσταση στην Ελλάδα </w:t>
      </w:r>
      <w:r w:rsidR="001D357A">
        <w:rPr>
          <w:rFonts w:ascii="Times New Roman" w:hAnsi="Times New Roman" w:cs="Times New Roman"/>
          <w:b/>
          <w:sz w:val="28"/>
          <w:szCs w:val="28"/>
          <w:lang w:val="el-GR"/>
        </w:rPr>
        <w:t>όσον αφορά στη</w:t>
      </w:r>
      <w:r w:rsidR="006C4076" w:rsidRPr="006341F8">
        <w:rPr>
          <w:rFonts w:ascii="Times New Roman" w:hAnsi="Times New Roman" w:cs="Times New Roman"/>
          <w:b/>
          <w:sz w:val="28"/>
          <w:szCs w:val="28"/>
          <w:lang w:val="el-GR"/>
        </w:rPr>
        <w:t xml:space="preserve"> διαχείριση των ΑΕΚΚ</w:t>
      </w:r>
    </w:p>
    <w:p w:rsidR="006341F8" w:rsidRDefault="006C4076" w:rsidP="006341F8">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t xml:space="preserve">Στην Ελλάδα έχει εκδοθεί η ΚΥΑ 36259/2010 που καθορίζει μέτρα, όρους και πρόγραμμα για την εναλλακτική διαχείριση των αποβλήτων ειδικά από εκσκαφές, κατασκευές και κατεδαφίσεις . </w:t>
      </w:r>
      <w:r w:rsidR="006341F8">
        <w:rPr>
          <w:rFonts w:ascii="Times New Roman" w:hAnsi="Times New Roman" w:cs="Times New Roman"/>
          <w:sz w:val="24"/>
          <w:szCs w:val="24"/>
          <w:lang w:val="el-GR"/>
        </w:rPr>
        <w:t>Σ</w:t>
      </w:r>
      <w:r w:rsidR="006341F8" w:rsidRPr="006C4076">
        <w:rPr>
          <w:rFonts w:ascii="Times New Roman" w:hAnsi="Times New Roman" w:cs="Times New Roman"/>
          <w:sz w:val="24"/>
          <w:szCs w:val="24"/>
          <w:lang w:val="el-GR"/>
        </w:rPr>
        <w:t>την ΚΥΑ αυτή</w:t>
      </w:r>
      <w:r w:rsidR="006341F8">
        <w:rPr>
          <w:rFonts w:ascii="Times New Roman" w:hAnsi="Times New Roman" w:cs="Times New Roman"/>
          <w:sz w:val="24"/>
          <w:szCs w:val="24"/>
          <w:lang w:val="el-GR"/>
        </w:rPr>
        <w:t xml:space="preserve"> αναφέρονται τα εξής:</w:t>
      </w:r>
    </w:p>
    <w:p w:rsidR="006341F8" w:rsidRPr="006341F8" w:rsidRDefault="006341F8" w:rsidP="00704208">
      <w:pPr>
        <w:pStyle w:val="a7"/>
        <w:numPr>
          <w:ilvl w:val="0"/>
          <w:numId w:val="19"/>
        </w:numPr>
        <w:spacing w:line="360" w:lineRule="auto"/>
        <w:jc w:val="both"/>
        <w:rPr>
          <w:rFonts w:ascii="Times New Roman" w:hAnsi="Times New Roman" w:cs="Times New Roman"/>
          <w:sz w:val="24"/>
          <w:szCs w:val="24"/>
          <w:lang w:val="el-GR"/>
        </w:rPr>
      </w:pPr>
      <w:r w:rsidRPr="006341F8">
        <w:rPr>
          <w:rFonts w:ascii="Times New Roman" w:hAnsi="Times New Roman" w:cs="Times New Roman"/>
          <w:sz w:val="24"/>
          <w:szCs w:val="24"/>
          <w:lang w:val="el-GR"/>
        </w:rPr>
        <w:t>Σ</w:t>
      </w:r>
      <w:r w:rsidR="006C4076" w:rsidRPr="006341F8">
        <w:rPr>
          <w:rFonts w:ascii="Times New Roman" w:hAnsi="Times New Roman" w:cs="Times New Roman"/>
          <w:sz w:val="24"/>
          <w:szCs w:val="24"/>
          <w:lang w:val="el-GR"/>
        </w:rPr>
        <w:t xml:space="preserve">τον ορισμό των ΑΕΚΚ εντάσσονται μόνο τα απόβλητα που προκύπτουν από οικοδομικές εργασίες, ενώ εξαιρούνται αυτά που προκύπτουν από λοιπά έργα υποδομής (π.χ. οδοποιία, σήραγγες κλπ) ή </w:t>
      </w:r>
      <w:r w:rsidR="006C4076" w:rsidRPr="006341F8">
        <w:rPr>
          <w:rFonts w:ascii="Times New Roman" w:hAnsi="Times New Roman" w:cs="Times New Roman"/>
          <w:sz w:val="24"/>
          <w:szCs w:val="24"/>
          <w:lang w:val="el-GR"/>
        </w:rPr>
        <w:lastRenderedPageBreak/>
        <w:t>εξορυκτικές δραστηριότητες (π.χ. μεταλλεία, λατομεία κλπ)</w:t>
      </w:r>
      <w:r w:rsidRPr="006341F8">
        <w:rPr>
          <w:rFonts w:ascii="Times New Roman" w:hAnsi="Times New Roman" w:cs="Times New Roman"/>
          <w:sz w:val="24"/>
          <w:szCs w:val="24"/>
          <w:lang w:val="el-GR"/>
        </w:rPr>
        <w:t>. Τ</w:t>
      </w:r>
      <w:r w:rsidR="006C4076" w:rsidRPr="006341F8">
        <w:rPr>
          <w:rFonts w:ascii="Times New Roman" w:hAnsi="Times New Roman" w:cs="Times New Roman"/>
          <w:sz w:val="24"/>
          <w:szCs w:val="24"/>
          <w:lang w:val="el-GR"/>
        </w:rPr>
        <w:t xml:space="preserve">α ΑΕΚΚ πρέπει να αξιοποιούνται και όχι να καταλήγουν σε χώρους ταφής </w:t>
      </w:r>
      <w:r w:rsidRPr="006341F8">
        <w:rPr>
          <w:rFonts w:ascii="Times New Roman" w:hAnsi="Times New Roman" w:cs="Times New Roman"/>
          <w:sz w:val="24"/>
          <w:szCs w:val="24"/>
          <w:lang w:val="el-GR"/>
        </w:rPr>
        <w:t xml:space="preserve">ενώ </w:t>
      </w:r>
      <w:r w:rsidR="006C4076" w:rsidRPr="006341F8">
        <w:rPr>
          <w:rFonts w:ascii="Times New Roman" w:hAnsi="Times New Roman" w:cs="Times New Roman"/>
          <w:sz w:val="24"/>
          <w:szCs w:val="24"/>
          <w:lang w:val="el-GR"/>
        </w:rPr>
        <w:t xml:space="preserve">τίθενται </w:t>
      </w:r>
      <w:r w:rsidRPr="006341F8">
        <w:rPr>
          <w:rFonts w:ascii="Times New Roman" w:hAnsi="Times New Roman" w:cs="Times New Roman"/>
          <w:sz w:val="24"/>
          <w:szCs w:val="24"/>
          <w:lang w:val="el-GR"/>
        </w:rPr>
        <w:t xml:space="preserve">και </w:t>
      </w:r>
      <w:r w:rsidR="006C4076" w:rsidRPr="006341F8">
        <w:rPr>
          <w:rFonts w:ascii="Times New Roman" w:hAnsi="Times New Roman" w:cs="Times New Roman"/>
          <w:sz w:val="24"/>
          <w:szCs w:val="24"/>
          <w:lang w:val="el-GR"/>
        </w:rPr>
        <w:t>ποσ</w:t>
      </w:r>
      <w:r w:rsidRPr="006341F8">
        <w:rPr>
          <w:rFonts w:ascii="Times New Roman" w:hAnsi="Times New Roman" w:cs="Times New Roman"/>
          <w:sz w:val="24"/>
          <w:szCs w:val="24"/>
          <w:lang w:val="el-GR"/>
        </w:rPr>
        <w:t>οτικοί στόχοι για την αξιοποίησή τους.</w:t>
      </w:r>
      <w:r w:rsidR="006C4076" w:rsidRPr="006341F8">
        <w:rPr>
          <w:rFonts w:ascii="Times New Roman" w:hAnsi="Times New Roman" w:cs="Times New Roman"/>
          <w:sz w:val="24"/>
          <w:szCs w:val="24"/>
          <w:lang w:val="el-GR"/>
        </w:rPr>
        <w:t xml:space="preserve"> </w:t>
      </w:r>
    </w:p>
    <w:p w:rsidR="006341F8" w:rsidRPr="006341F8" w:rsidRDefault="006C4076" w:rsidP="00704208">
      <w:pPr>
        <w:pStyle w:val="a7"/>
        <w:numPr>
          <w:ilvl w:val="0"/>
          <w:numId w:val="19"/>
        </w:numPr>
        <w:spacing w:line="360" w:lineRule="auto"/>
        <w:jc w:val="both"/>
        <w:rPr>
          <w:rFonts w:ascii="Times New Roman" w:hAnsi="Times New Roman" w:cs="Times New Roman"/>
          <w:sz w:val="24"/>
          <w:szCs w:val="24"/>
          <w:lang w:val="el-GR"/>
        </w:rPr>
      </w:pPr>
      <w:r w:rsidRPr="006341F8">
        <w:rPr>
          <w:rFonts w:ascii="Times New Roman" w:hAnsi="Times New Roman" w:cs="Times New Roman"/>
          <w:sz w:val="24"/>
          <w:szCs w:val="24"/>
          <w:lang w:val="el-GR"/>
        </w:rPr>
        <w:t>Κατά την κατεδάφιση πρέπει να γίνεται επιλεκτική κατεδάφιση και πρότερη αποξήλωση, ώστε να επιτυγχάνεται διαχωρισμός των υλικών κατε</w:t>
      </w:r>
      <w:r w:rsidR="006341F8" w:rsidRPr="006341F8">
        <w:rPr>
          <w:rFonts w:ascii="Times New Roman" w:hAnsi="Times New Roman" w:cs="Times New Roman"/>
          <w:sz w:val="24"/>
          <w:szCs w:val="24"/>
          <w:lang w:val="el-GR"/>
        </w:rPr>
        <w:t>δάφισης, με σκοπό την αξιοποίησή</w:t>
      </w:r>
      <w:r w:rsidRPr="006341F8">
        <w:rPr>
          <w:rFonts w:ascii="Times New Roman" w:hAnsi="Times New Roman" w:cs="Times New Roman"/>
          <w:sz w:val="24"/>
          <w:szCs w:val="24"/>
          <w:lang w:val="el-GR"/>
        </w:rPr>
        <w:t xml:space="preserve"> </w:t>
      </w:r>
      <w:r w:rsidR="006341F8" w:rsidRPr="006341F8">
        <w:rPr>
          <w:rFonts w:ascii="Times New Roman" w:hAnsi="Times New Roman" w:cs="Times New Roman"/>
          <w:sz w:val="24"/>
          <w:szCs w:val="24"/>
          <w:lang w:val="el-GR"/>
        </w:rPr>
        <w:t xml:space="preserve">τους. </w:t>
      </w:r>
    </w:p>
    <w:p w:rsidR="006341F8" w:rsidRPr="006341F8" w:rsidRDefault="006341F8" w:rsidP="00704208">
      <w:pPr>
        <w:pStyle w:val="a7"/>
        <w:numPr>
          <w:ilvl w:val="0"/>
          <w:numId w:val="19"/>
        </w:numPr>
        <w:spacing w:line="360" w:lineRule="auto"/>
        <w:jc w:val="both"/>
        <w:rPr>
          <w:rFonts w:ascii="Times New Roman" w:hAnsi="Times New Roman" w:cs="Times New Roman"/>
          <w:sz w:val="24"/>
          <w:szCs w:val="24"/>
          <w:lang w:val="el-GR"/>
        </w:rPr>
      </w:pPr>
      <w:r w:rsidRPr="006341F8">
        <w:rPr>
          <w:rFonts w:ascii="Times New Roman" w:hAnsi="Times New Roman" w:cs="Times New Roman"/>
          <w:sz w:val="24"/>
          <w:szCs w:val="24"/>
          <w:lang w:val="el-GR"/>
        </w:rPr>
        <w:t>Ο</w:t>
      </w:r>
      <w:r w:rsidR="006C4076" w:rsidRPr="006341F8">
        <w:rPr>
          <w:rFonts w:ascii="Times New Roman" w:hAnsi="Times New Roman" w:cs="Times New Roman"/>
          <w:sz w:val="24"/>
          <w:szCs w:val="24"/>
          <w:lang w:val="el-GR"/>
        </w:rPr>
        <w:t>ι εργολάβοι υποχρεούνται να συνεργάζονται με τους προμηθευτές υλικών, τους κατασκευαστές προϊόντων που προορίζονται για οικοδομικές εργασίες και τους ιδιοκτήτες, ώστε να ενσωματώνουν αυξανόμενη ποσότητα ανακυκλωμένου υλικού στα έργα προκειμένου να αναπτύσσονται οι αγορές για ανακυκλωμένα υλικά</w:t>
      </w:r>
      <w:r w:rsidRPr="006341F8">
        <w:rPr>
          <w:rFonts w:ascii="Times New Roman" w:hAnsi="Times New Roman" w:cs="Times New Roman"/>
          <w:sz w:val="24"/>
          <w:szCs w:val="24"/>
          <w:lang w:val="el-GR"/>
        </w:rPr>
        <w:t>.</w:t>
      </w:r>
    </w:p>
    <w:p w:rsidR="006341F8" w:rsidRPr="006341F8" w:rsidRDefault="006341F8" w:rsidP="00704208">
      <w:pPr>
        <w:pStyle w:val="a7"/>
        <w:numPr>
          <w:ilvl w:val="0"/>
          <w:numId w:val="19"/>
        </w:numPr>
        <w:spacing w:line="360" w:lineRule="auto"/>
        <w:jc w:val="both"/>
        <w:rPr>
          <w:rFonts w:ascii="Times New Roman" w:hAnsi="Times New Roman" w:cs="Times New Roman"/>
          <w:sz w:val="24"/>
          <w:szCs w:val="24"/>
          <w:lang w:val="el-GR"/>
        </w:rPr>
      </w:pPr>
      <w:r w:rsidRPr="006341F8">
        <w:rPr>
          <w:rFonts w:ascii="Times New Roman" w:hAnsi="Times New Roman" w:cs="Times New Roman"/>
          <w:sz w:val="24"/>
          <w:szCs w:val="24"/>
          <w:lang w:val="el-GR"/>
        </w:rPr>
        <w:t>Σ</w:t>
      </w:r>
      <w:r w:rsidR="006C4076" w:rsidRPr="006341F8">
        <w:rPr>
          <w:rFonts w:ascii="Times New Roman" w:hAnsi="Times New Roman" w:cs="Times New Roman"/>
          <w:sz w:val="24"/>
          <w:szCs w:val="24"/>
          <w:lang w:val="el-GR"/>
        </w:rPr>
        <w:t>ε περίπτωση που τα απόβλητα αυτά έχουν αναμιχθεί με άλλα επικίνδυνα απόβλητα ή σε κάθε περίπτωση που έχουν καταστεί επικίνδυνα απόβλητα οι εργασίες διαχείρισής τους να πραγματοποιούνται σύμφωνα με τους όρους και τις προϋποθέσεις που προβλέπονται στη σχετική νομοθεσία για τα επικίνδυνα απόβλητα</w:t>
      </w:r>
      <w:r w:rsidRPr="006341F8">
        <w:rPr>
          <w:rFonts w:ascii="Times New Roman" w:hAnsi="Times New Roman" w:cs="Times New Roman"/>
          <w:sz w:val="24"/>
          <w:szCs w:val="24"/>
          <w:lang w:val="el-GR"/>
        </w:rPr>
        <w:t>.</w:t>
      </w:r>
    </w:p>
    <w:p w:rsidR="006341F8" w:rsidRPr="006341F8" w:rsidRDefault="006341F8" w:rsidP="00704208">
      <w:pPr>
        <w:pStyle w:val="a7"/>
        <w:numPr>
          <w:ilvl w:val="0"/>
          <w:numId w:val="19"/>
        </w:numPr>
        <w:spacing w:line="360" w:lineRule="auto"/>
        <w:jc w:val="both"/>
        <w:rPr>
          <w:rFonts w:ascii="Times New Roman" w:hAnsi="Times New Roman" w:cs="Times New Roman"/>
          <w:sz w:val="24"/>
          <w:szCs w:val="24"/>
          <w:lang w:val="el-GR"/>
        </w:rPr>
      </w:pPr>
      <w:r w:rsidRPr="006341F8">
        <w:rPr>
          <w:rFonts w:ascii="Times New Roman" w:hAnsi="Times New Roman" w:cs="Times New Roman"/>
          <w:sz w:val="24"/>
          <w:szCs w:val="24"/>
          <w:lang w:val="el-GR"/>
        </w:rPr>
        <w:t>Κ</w:t>
      </w:r>
      <w:r w:rsidR="006C4076" w:rsidRPr="006341F8">
        <w:rPr>
          <w:rFonts w:ascii="Times New Roman" w:hAnsi="Times New Roman" w:cs="Times New Roman"/>
          <w:sz w:val="24"/>
          <w:szCs w:val="24"/>
          <w:lang w:val="el-GR"/>
        </w:rPr>
        <w:t xml:space="preserve">άθε εγκατάσταση που εκτελεί εργασίες εναλλακτικής διαχείρισης των ΑΕΚΚ πρέπει να ενταχθεί ή να συμβληθεί με εγκεκριμένα συστήματα εναλλακτικής διαχείρισης, που λειτουργούν στο πλαίσιο του Νόμου 2939/2001 για να εξασφαλίζεται ή εκπλήρωση των υποχρεώσεων που απορρέουν από τη νομοθεσία </w:t>
      </w:r>
      <w:r w:rsidRPr="006341F8">
        <w:rPr>
          <w:rFonts w:ascii="Times New Roman" w:hAnsi="Times New Roman" w:cs="Times New Roman"/>
          <w:sz w:val="24"/>
          <w:szCs w:val="24"/>
          <w:lang w:val="el-GR"/>
        </w:rPr>
        <w:t>(</w:t>
      </w:r>
      <w:r w:rsidR="006C4076" w:rsidRPr="006341F8">
        <w:rPr>
          <w:rFonts w:ascii="Times New Roman" w:hAnsi="Times New Roman" w:cs="Times New Roman"/>
          <w:sz w:val="24"/>
          <w:szCs w:val="24"/>
          <w:lang w:val="el-GR"/>
        </w:rPr>
        <w:t>Νόμο</w:t>
      </w:r>
      <w:r w:rsidRPr="006341F8">
        <w:rPr>
          <w:rFonts w:ascii="Times New Roman" w:hAnsi="Times New Roman" w:cs="Times New Roman"/>
          <w:sz w:val="24"/>
          <w:szCs w:val="24"/>
          <w:lang w:val="el-GR"/>
        </w:rPr>
        <w:t>ς</w:t>
      </w:r>
      <w:r w:rsidR="006C4076" w:rsidRPr="006341F8">
        <w:rPr>
          <w:rFonts w:ascii="Times New Roman" w:hAnsi="Times New Roman" w:cs="Times New Roman"/>
          <w:sz w:val="24"/>
          <w:szCs w:val="24"/>
          <w:lang w:val="el-GR"/>
        </w:rPr>
        <w:t xml:space="preserve"> 2939/</w:t>
      </w:r>
      <w:r w:rsidRPr="006341F8">
        <w:rPr>
          <w:rFonts w:ascii="Times New Roman" w:hAnsi="Times New Roman" w:cs="Times New Roman"/>
          <w:sz w:val="24"/>
          <w:szCs w:val="24"/>
          <w:lang w:val="el-GR"/>
        </w:rPr>
        <w:t>2001).</w:t>
      </w:r>
    </w:p>
    <w:p w:rsidR="006C4076" w:rsidRPr="006341F8" w:rsidRDefault="006341F8" w:rsidP="00704208">
      <w:pPr>
        <w:pStyle w:val="a7"/>
        <w:numPr>
          <w:ilvl w:val="0"/>
          <w:numId w:val="19"/>
        </w:numPr>
        <w:spacing w:line="360" w:lineRule="auto"/>
        <w:jc w:val="both"/>
        <w:rPr>
          <w:rFonts w:ascii="Times New Roman" w:hAnsi="Times New Roman" w:cs="Times New Roman"/>
          <w:sz w:val="24"/>
          <w:szCs w:val="24"/>
          <w:lang w:val="el-GR"/>
        </w:rPr>
      </w:pPr>
      <w:r w:rsidRPr="006341F8">
        <w:rPr>
          <w:rFonts w:ascii="Times New Roman" w:hAnsi="Times New Roman" w:cs="Times New Roman"/>
          <w:sz w:val="24"/>
          <w:szCs w:val="24"/>
          <w:lang w:val="el-GR"/>
        </w:rPr>
        <w:t>Ο</w:t>
      </w:r>
      <w:r w:rsidR="006C4076" w:rsidRPr="006341F8">
        <w:rPr>
          <w:rFonts w:ascii="Times New Roman" w:hAnsi="Times New Roman" w:cs="Times New Roman"/>
          <w:sz w:val="24"/>
          <w:szCs w:val="24"/>
          <w:lang w:val="el-GR"/>
        </w:rPr>
        <w:t xml:space="preserve"> παραγωγός ΑΕΚΚ (</w:t>
      </w:r>
      <w:r w:rsidRPr="006341F8">
        <w:rPr>
          <w:rFonts w:ascii="Times New Roman" w:hAnsi="Times New Roman" w:cs="Times New Roman"/>
          <w:sz w:val="24"/>
          <w:szCs w:val="24"/>
          <w:lang w:val="el-GR"/>
        </w:rPr>
        <w:t>δηλαδή</w:t>
      </w:r>
      <w:r w:rsidR="006C4076" w:rsidRPr="006341F8">
        <w:rPr>
          <w:rFonts w:ascii="Times New Roman" w:hAnsi="Times New Roman" w:cs="Times New Roman"/>
          <w:sz w:val="24"/>
          <w:szCs w:val="24"/>
          <w:lang w:val="el-GR"/>
        </w:rPr>
        <w:t xml:space="preserve"> ο εργολάβος κατασκευής) υποχρεούται με την έναρξη των εργασιών να προσκομίζει στις αρμόδιες πολεοδομικές υπηρεσίες μαζί με επικυρωμένο αντίγραφο των στοιχείων Διαχείρισης Αποβλήτων και μια εγγυητική επιστολή αναγνωρισμένης Τράπ</w:t>
      </w:r>
      <w:r w:rsidRPr="006341F8">
        <w:rPr>
          <w:rFonts w:ascii="Times New Roman" w:hAnsi="Times New Roman" w:cs="Times New Roman"/>
          <w:sz w:val="24"/>
          <w:szCs w:val="24"/>
          <w:lang w:val="el-GR"/>
        </w:rPr>
        <w:t>εζας ποσού</w:t>
      </w:r>
      <w:r w:rsidR="006C4076" w:rsidRPr="006341F8">
        <w:rPr>
          <w:rFonts w:ascii="Times New Roman" w:hAnsi="Times New Roman" w:cs="Times New Roman"/>
          <w:sz w:val="24"/>
          <w:szCs w:val="24"/>
          <w:lang w:val="el-GR"/>
        </w:rPr>
        <w:t xml:space="preserve"> 0,2 % επί του συνολικού προϋπολογισμού του έργου αποκλειστικά για έργα εκσκαφών </w:t>
      </w:r>
      <w:r w:rsidRPr="006341F8">
        <w:rPr>
          <w:rFonts w:ascii="Times New Roman" w:hAnsi="Times New Roman" w:cs="Times New Roman"/>
          <w:sz w:val="24"/>
          <w:szCs w:val="24"/>
          <w:lang w:val="el-GR"/>
        </w:rPr>
        <w:t xml:space="preserve">και </w:t>
      </w:r>
      <w:r w:rsidR="006C4076" w:rsidRPr="006341F8">
        <w:rPr>
          <w:rFonts w:ascii="Times New Roman" w:hAnsi="Times New Roman" w:cs="Times New Roman"/>
          <w:sz w:val="24"/>
          <w:szCs w:val="24"/>
          <w:lang w:val="el-GR"/>
        </w:rPr>
        <w:t xml:space="preserve">0,5 % επί του συνολικού προϋπολογισμού του έργου για έργα κατασκευών και κατεδαφίσεων </w:t>
      </w:r>
    </w:p>
    <w:p w:rsidR="006341F8" w:rsidRPr="006341F8" w:rsidRDefault="006C4076" w:rsidP="00704208">
      <w:pPr>
        <w:pStyle w:val="a7"/>
        <w:numPr>
          <w:ilvl w:val="0"/>
          <w:numId w:val="19"/>
        </w:numPr>
        <w:spacing w:line="360" w:lineRule="auto"/>
        <w:jc w:val="both"/>
        <w:rPr>
          <w:rFonts w:ascii="Times New Roman" w:hAnsi="Times New Roman" w:cs="Times New Roman"/>
          <w:sz w:val="24"/>
          <w:szCs w:val="24"/>
          <w:lang w:val="el-GR"/>
        </w:rPr>
      </w:pPr>
      <w:r w:rsidRPr="006341F8">
        <w:rPr>
          <w:rFonts w:ascii="Times New Roman" w:hAnsi="Times New Roman" w:cs="Times New Roman"/>
          <w:sz w:val="24"/>
          <w:szCs w:val="24"/>
          <w:lang w:val="el-GR"/>
        </w:rPr>
        <w:t xml:space="preserve">Ο εργολάβος εντός 30 ημερών από την αποπεράτωση των εργασιών διαχείρισης των ΑΕΚΚ, οφείλει να καταθέτει στις αρμόδιες πολεοδομικές υπηρεσίες βεβαίωση παραλαβής των ΑΕΚΚ από εγκεκριμένο σύστημα εναλλακτικής διαχείρισης, στην οποία εκτός από τα στοιχεία του υπόχρεου, τη διεύθυνση και τη δραστηριότητα </w:t>
      </w:r>
      <w:r w:rsidRPr="006341F8">
        <w:rPr>
          <w:rFonts w:ascii="Times New Roman" w:hAnsi="Times New Roman" w:cs="Times New Roman"/>
          <w:sz w:val="24"/>
          <w:szCs w:val="24"/>
          <w:lang w:val="el-GR"/>
        </w:rPr>
        <w:lastRenderedPageBreak/>
        <w:t xml:space="preserve">προέλευσης των αποβλήτων αναφέρονται επίσης τα ακριβή στοιχεία σχετικά με τις κατηγορίες και τις ποσότητες των ΑΕΚΚ που παρελήφθησαν, βάσει των σχετικών παραστατικών (Δελτίων Αποστολής, Τιμολογίων κλπ) που τηρούνται στο αρχείο του εν λόγω συστήματος. Έτσι μόνο επιστρέφεται η εγγυητική επιστολή τραπέζης. </w:t>
      </w:r>
    </w:p>
    <w:p w:rsidR="006C4076" w:rsidRPr="006341F8" w:rsidRDefault="006C4076" w:rsidP="00704208">
      <w:pPr>
        <w:pStyle w:val="a7"/>
        <w:numPr>
          <w:ilvl w:val="0"/>
          <w:numId w:val="19"/>
        </w:numPr>
        <w:spacing w:line="360" w:lineRule="auto"/>
        <w:jc w:val="both"/>
        <w:rPr>
          <w:rFonts w:ascii="Times New Roman" w:hAnsi="Times New Roman" w:cs="Times New Roman"/>
          <w:sz w:val="24"/>
          <w:szCs w:val="24"/>
          <w:lang w:val="el-GR"/>
        </w:rPr>
      </w:pPr>
      <w:r w:rsidRPr="006341F8">
        <w:rPr>
          <w:rFonts w:ascii="Times New Roman" w:hAnsi="Times New Roman" w:cs="Times New Roman"/>
          <w:sz w:val="24"/>
          <w:szCs w:val="24"/>
          <w:lang w:val="el-GR"/>
        </w:rPr>
        <w:t>Οι διαχειριστές των ΑΕΚΚ (</w:t>
      </w:r>
      <w:r w:rsidR="006341F8" w:rsidRPr="006341F8">
        <w:rPr>
          <w:rFonts w:ascii="Times New Roman" w:hAnsi="Times New Roman" w:cs="Times New Roman"/>
          <w:sz w:val="24"/>
          <w:szCs w:val="24"/>
          <w:lang w:val="el-GR"/>
        </w:rPr>
        <w:t>δηλαδή</w:t>
      </w:r>
      <w:r w:rsidRPr="006341F8">
        <w:rPr>
          <w:rFonts w:ascii="Times New Roman" w:hAnsi="Times New Roman" w:cs="Times New Roman"/>
          <w:sz w:val="24"/>
          <w:szCs w:val="24"/>
          <w:lang w:val="el-GR"/>
        </w:rPr>
        <w:t xml:space="preserve"> οι εργολάβοι) υποχρεούνται να οργανώνουν ατομικά ή συλλογικά συστήματα ή να συμμετέχουν σε συλλογικά συστήματα εναλλακτικής διαχείρισης των αποβλήτων που παράγονται από τη δραστηριότητά τους, στο πλαίσιο του Νόμου 2939/2001. </w:t>
      </w:r>
    </w:p>
    <w:p w:rsidR="006C4076" w:rsidRPr="006341F8" w:rsidRDefault="006C4076" w:rsidP="00704208">
      <w:pPr>
        <w:pStyle w:val="a7"/>
        <w:numPr>
          <w:ilvl w:val="0"/>
          <w:numId w:val="19"/>
        </w:numPr>
        <w:spacing w:line="360" w:lineRule="auto"/>
        <w:jc w:val="both"/>
        <w:rPr>
          <w:rFonts w:ascii="Times New Roman" w:hAnsi="Times New Roman" w:cs="Times New Roman"/>
          <w:sz w:val="24"/>
          <w:szCs w:val="24"/>
          <w:lang w:val="el-GR"/>
        </w:rPr>
      </w:pPr>
      <w:r w:rsidRPr="006341F8">
        <w:rPr>
          <w:rFonts w:ascii="Times New Roman" w:hAnsi="Times New Roman" w:cs="Times New Roman"/>
          <w:sz w:val="24"/>
          <w:szCs w:val="24"/>
          <w:lang w:val="el-GR"/>
        </w:rPr>
        <w:t>Οι διαχειριστές ΑΕΚΚ (</w:t>
      </w:r>
      <w:r w:rsidR="006341F8" w:rsidRPr="006341F8">
        <w:rPr>
          <w:rFonts w:ascii="Times New Roman" w:hAnsi="Times New Roman" w:cs="Times New Roman"/>
          <w:sz w:val="24"/>
          <w:szCs w:val="24"/>
          <w:lang w:val="el-GR"/>
        </w:rPr>
        <w:t xml:space="preserve">δηλαδή </w:t>
      </w:r>
      <w:r w:rsidRPr="006341F8">
        <w:rPr>
          <w:rFonts w:ascii="Times New Roman" w:hAnsi="Times New Roman" w:cs="Times New Roman"/>
          <w:sz w:val="24"/>
          <w:szCs w:val="24"/>
          <w:lang w:val="el-GR"/>
        </w:rPr>
        <w:t xml:space="preserve">οι εργολάβοι) προωθούν κατ’ εφαρμογή του προγράμματος εναλλακτικής διαχείρισης ΑΕΚΚ την πλέον ενδεδειγμένη μέθοδο εναλλακτικής διαχείρισης, με την οργάνωση συστημάτων συλλογής, προσωρινής αποθήκευσης, μεταφοράς, ανάκτησης και αξιοποίησης των υλικών εκσκαφών κατασκευών και κατεδαφίσεων, τηρουμένων των διατάξεων της κείμενης νομοθεσίας για τη διαχείριση των μη επικίνδυνων αποβλήτων, καθώς και συστημάτων επαναχρησιμοποίησης των δυνάμενων να αξιοποιηθούν υλικών. </w:t>
      </w:r>
    </w:p>
    <w:p w:rsidR="006341F8" w:rsidRDefault="006C4076" w:rsidP="006C4076">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tab/>
        <w:t xml:space="preserve">Η ανωτέρω ΚΥΑ εντάσσεται στο ευρύτερο πλαίσιο εναλλακτικής διαχείρισης των αποβλήτων που θέσπισε ο Νόμος 2939/2001, σύμφωνα με τον οποίο συστήνονται ειδικοί Φορείς, τα Συστήματα διαχείρισης των αποβλήτων, </w:t>
      </w:r>
      <w:r w:rsidR="006341F8">
        <w:rPr>
          <w:rFonts w:ascii="Times New Roman" w:hAnsi="Times New Roman" w:cs="Times New Roman"/>
          <w:sz w:val="24"/>
          <w:szCs w:val="24"/>
          <w:lang w:val="el-GR"/>
        </w:rPr>
        <w:t>που</w:t>
      </w:r>
      <w:r w:rsidRPr="006C4076">
        <w:rPr>
          <w:rFonts w:ascii="Times New Roman" w:hAnsi="Times New Roman" w:cs="Times New Roman"/>
          <w:sz w:val="24"/>
          <w:szCs w:val="24"/>
          <w:lang w:val="el-GR"/>
        </w:rPr>
        <w:t xml:space="preserve"> εισπράττουν τέλη από τους παραγωγούς αποβλήτων (</w:t>
      </w:r>
      <w:r w:rsidR="006341F8">
        <w:rPr>
          <w:rFonts w:ascii="Times New Roman" w:hAnsi="Times New Roman" w:cs="Times New Roman"/>
          <w:sz w:val="24"/>
          <w:szCs w:val="24"/>
          <w:lang w:val="el-GR"/>
        </w:rPr>
        <w:t>δηλαδή</w:t>
      </w:r>
      <w:r w:rsidRPr="006C4076">
        <w:rPr>
          <w:rFonts w:ascii="Times New Roman" w:hAnsi="Times New Roman" w:cs="Times New Roman"/>
          <w:sz w:val="24"/>
          <w:szCs w:val="24"/>
          <w:lang w:val="el-GR"/>
        </w:rPr>
        <w:t xml:space="preserve"> εργολάβους) στο πλαίσιο της περιβαλλοντικής τους ευθύνης . Οι Φορείς αυτοί </w:t>
      </w:r>
      <w:proofErr w:type="spellStart"/>
      <w:r w:rsidRPr="006C4076">
        <w:rPr>
          <w:rFonts w:ascii="Times New Roman" w:hAnsi="Times New Roman" w:cs="Times New Roman"/>
          <w:sz w:val="24"/>
          <w:szCs w:val="24"/>
          <w:lang w:val="el-GR"/>
        </w:rPr>
        <w:t>αδειοδοτούνται</w:t>
      </w:r>
      <w:proofErr w:type="spellEnd"/>
      <w:r w:rsidRPr="006C4076">
        <w:rPr>
          <w:rFonts w:ascii="Times New Roman" w:hAnsi="Times New Roman" w:cs="Times New Roman"/>
          <w:sz w:val="24"/>
          <w:szCs w:val="24"/>
          <w:lang w:val="el-GR"/>
        </w:rPr>
        <w:t xml:space="preserve"> από τον Ελληνικό Οργανισμό Ανακύκλωσης (ΕΟΑΝ), τον πρώην Εθνικό Οργανισμό Εναλλακτικής Διαχείρισης Συσκευασιώ</w:t>
      </w:r>
      <w:r w:rsidR="006341F8">
        <w:rPr>
          <w:rFonts w:ascii="Times New Roman" w:hAnsi="Times New Roman" w:cs="Times New Roman"/>
          <w:sz w:val="24"/>
          <w:szCs w:val="24"/>
          <w:lang w:val="el-GR"/>
        </w:rPr>
        <w:t>ν και Άλλων Προϊόντων (ΕΟΕΔΣΑΠ).</w:t>
      </w:r>
    </w:p>
    <w:p w:rsidR="006C4076" w:rsidRPr="006C4076" w:rsidRDefault="006C4076" w:rsidP="006C4076">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t xml:space="preserve">Επιπρόσθετα εκδόθηκε πρόσφατα ειδική διευκρινιστική Εγκύκλιος </w:t>
      </w:r>
      <w:r w:rsidR="00A6088D">
        <w:rPr>
          <w:rFonts w:ascii="Times New Roman" w:hAnsi="Times New Roman" w:cs="Times New Roman"/>
          <w:sz w:val="24"/>
          <w:szCs w:val="24"/>
          <w:lang w:val="el-GR"/>
        </w:rPr>
        <w:t>(</w:t>
      </w:r>
      <w:r w:rsidRPr="006C4076">
        <w:rPr>
          <w:rFonts w:ascii="Times New Roman" w:hAnsi="Times New Roman" w:cs="Times New Roman"/>
          <w:sz w:val="24"/>
          <w:szCs w:val="24"/>
          <w:lang w:val="el-GR"/>
        </w:rPr>
        <w:t>4834/25.1.2013</w:t>
      </w:r>
      <w:r w:rsidR="00A6088D">
        <w:rPr>
          <w:rFonts w:ascii="Times New Roman" w:hAnsi="Times New Roman" w:cs="Times New Roman"/>
          <w:sz w:val="24"/>
          <w:szCs w:val="24"/>
          <w:lang w:val="el-GR"/>
        </w:rPr>
        <w:t>)</w:t>
      </w:r>
      <w:r w:rsidRPr="006C4076">
        <w:rPr>
          <w:rFonts w:ascii="Times New Roman" w:hAnsi="Times New Roman" w:cs="Times New Roman"/>
          <w:sz w:val="24"/>
          <w:szCs w:val="24"/>
          <w:lang w:val="el-GR"/>
        </w:rPr>
        <w:t xml:space="preserve"> περί διαχείρισης περίσσειας υλικών εκσκαφών που προέρχονται από δημόσια έργα, σύμφωνα με την οποία πρέπει να αξιοποιούνται καταλλήλως τα περίσσεια υλικά από δημόσια έργα που αποπερατώθηκαν ή έχει ανασταλεί η λειτουργία τους, με σκοπό προλαμβάνεται η παραγωγή πρόσθετων ΑΕΚΚ.</w:t>
      </w:r>
    </w:p>
    <w:p w:rsidR="00A6088D" w:rsidRDefault="006C4076" w:rsidP="00A6088D">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lastRenderedPageBreak/>
        <w:t xml:space="preserve">Τέλος το θεσμικό πλαίσιο περιλαμβάνει και το Νόμο 4030/2011 </w:t>
      </w:r>
      <w:r w:rsidR="00A6088D">
        <w:rPr>
          <w:rFonts w:ascii="Times New Roman" w:hAnsi="Times New Roman" w:cs="Times New Roman"/>
          <w:sz w:val="24"/>
          <w:szCs w:val="24"/>
          <w:lang w:val="el-GR"/>
        </w:rPr>
        <w:t>«</w:t>
      </w:r>
      <w:r w:rsidRPr="006C4076">
        <w:rPr>
          <w:rFonts w:ascii="Times New Roman" w:hAnsi="Times New Roman" w:cs="Times New Roman"/>
          <w:sz w:val="24"/>
          <w:szCs w:val="24"/>
          <w:lang w:val="el-GR"/>
        </w:rPr>
        <w:t>Νέος τρόπος έκδοσης αδειών δόμησης, ελέγχου κατασκευών και λοιπές διατάξεις</w:t>
      </w:r>
      <w:r w:rsidR="00A6088D">
        <w:rPr>
          <w:rFonts w:ascii="Times New Roman" w:hAnsi="Times New Roman" w:cs="Times New Roman"/>
          <w:sz w:val="24"/>
          <w:szCs w:val="24"/>
          <w:lang w:val="el-GR"/>
        </w:rPr>
        <w:t>»</w:t>
      </w:r>
      <w:r w:rsidRPr="006C4076">
        <w:rPr>
          <w:rFonts w:ascii="Times New Roman" w:hAnsi="Times New Roman" w:cs="Times New Roman"/>
          <w:sz w:val="24"/>
          <w:szCs w:val="24"/>
          <w:lang w:val="el-GR"/>
        </w:rPr>
        <w:t xml:space="preserve">, </w:t>
      </w:r>
      <w:r w:rsidR="00A6088D">
        <w:rPr>
          <w:rFonts w:ascii="Times New Roman" w:hAnsi="Times New Roman" w:cs="Times New Roman"/>
          <w:sz w:val="24"/>
          <w:szCs w:val="24"/>
          <w:lang w:val="el-GR"/>
        </w:rPr>
        <w:t xml:space="preserve">ο οποίος </w:t>
      </w:r>
      <w:r w:rsidRPr="006C4076">
        <w:rPr>
          <w:rFonts w:ascii="Times New Roman" w:hAnsi="Times New Roman" w:cs="Times New Roman"/>
          <w:sz w:val="24"/>
          <w:szCs w:val="24"/>
          <w:lang w:val="el-GR"/>
        </w:rPr>
        <w:t xml:space="preserve">στο άρθρο 40 περιλαμβάνει θέματα </w:t>
      </w:r>
      <w:r w:rsidR="00A6088D">
        <w:rPr>
          <w:rFonts w:ascii="Times New Roman" w:hAnsi="Times New Roman" w:cs="Times New Roman"/>
          <w:sz w:val="24"/>
          <w:szCs w:val="24"/>
          <w:lang w:val="el-GR"/>
        </w:rPr>
        <w:t>σχετικά με τα ΑΕΚΚ.</w:t>
      </w:r>
      <w:r w:rsidRPr="006C4076">
        <w:rPr>
          <w:rFonts w:ascii="Times New Roman" w:hAnsi="Times New Roman" w:cs="Times New Roman"/>
          <w:sz w:val="24"/>
          <w:szCs w:val="24"/>
          <w:lang w:val="el-GR"/>
        </w:rPr>
        <w:t xml:space="preserve"> </w:t>
      </w:r>
    </w:p>
    <w:p w:rsidR="006C4076" w:rsidRPr="006C4076" w:rsidRDefault="00A6088D" w:rsidP="00A6088D">
      <w:pPr>
        <w:spacing w:line="360" w:lineRule="auto"/>
        <w:ind w:firstLine="567"/>
        <w:jc w:val="both"/>
        <w:rPr>
          <w:rFonts w:ascii="Times New Roman" w:hAnsi="Times New Roman" w:cs="Times New Roman"/>
          <w:sz w:val="24"/>
          <w:szCs w:val="24"/>
          <w:lang w:val="el-GR"/>
        </w:rPr>
      </w:pPr>
      <w:r>
        <w:rPr>
          <w:rFonts w:ascii="Times New Roman" w:hAnsi="Times New Roman" w:cs="Times New Roman"/>
          <w:sz w:val="24"/>
          <w:szCs w:val="24"/>
          <w:lang w:val="el-GR"/>
        </w:rPr>
        <w:t>Πιο συγκεκριμένα, σ</w:t>
      </w:r>
      <w:r w:rsidR="006C4076" w:rsidRPr="006C4076">
        <w:rPr>
          <w:rFonts w:ascii="Times New Roman" w:hAnsi="Times New Roman" w:cs="Times New Roman"/>
          <w:sz w:val="24"/>
          <w:szCs w:val="24"/>
          <w:lang w:val="el-GR"/>
        </w:rPr>
        <w:t xml:space="preserve">ε ανενεργά λατομεία ανεξαρτήτως του ιδιοκτησιακού καθεστώτος τους επιτρέπεται η εγκατάσταση μονάδων επεξεργασίας αποβλήτων. Στα λατομεία αυτά μπορούν να </w:t>
      </w:r>
      <w:proofErr w:type="spellStart"/>
      <w:r w:rsidR="006C4076" w:rsidRPr="006C4076">
        <w:rPr>
          <w:rFonts w:ascii="Times New Roman" w:hAnsi="Times New Roman" w:cs="Times New Roman"/>
          <w:sz w:val="24"/>
          <w:szCs w:val="24"/>
          <w:lang w:val="el-GR"/>
        </w:rPr>
        <w:t>χωροθετούνται</w:t>
      </w:r>
      <w:proofErr w:type="spellEnd"/>
      <w:r w:rsidR="006C4076" w:rsidRPr="006C4076">
        <w:rPr>
          <w:rFonts w:ascii="Times New Roman" w:hAnsi="Times New Roman" w:cs="Times New Roman"/>
          <w:sz w:val="24"/>
          <w:szCs w:val="24"/>
          <w:lang w:val="el-GR"/>
        </w:rPr>
        <w:t xml:space="preserve"> εγκαταστάσεις ολοκληρωμένης διαχείρισης αποβλήτων (ΟΕΔΑ) των ΑΕΚΚ</w:t>
      </w:r>
      <w:r>
        <w:rPr>
          <w:rFonts w:ascii="Times New Roman" w:hAnsi="Times New Roman" w:cs="Times New Roman"/>
          <w:sz w:val="24"/>
          <w:szCs w:val="24"/>
          <w:lang w:val="el-GR"/>
        </w:rPr>
        <w:t>.</w:t>
      </w:r>
      <w:r w:rsidR="006C4076" w:rsidRPr="006C4076">
        <w:rPr>
          <w:rFonts w:ascii="Times New Roman" w:hAnsi="Times New Roman" w:cs="Times New Roman"/>
          <w:sz w:val="24"/>
          <w:szCs w:val="24"/>
          <w:lang w:val="el-GR"/>
        </w:rPr>
        <w:t xml:space="preserve"> Η λειτουργία των εγκαταστάσεων επεξεργασίας των ΑΕΚΚ σε λατομεία δεν πρέπει να παρατείνεται πέραν του χρόνου αποκατάστασης του λατομείου. Επιτρέπεται η απόθεση προϊόντων εκσκαφών από την κατασκευή δημόσιων έργων, στα οποία περιλαμβάνονται και τα έργα με σύμβαση παραχώρησης, σε ανενεργά λατομεία για τη μερική ή ολική αποκατάστασή τους μετά από εκπόνηση μελέτης αποκατάστασης που περιλαμβάνει και τη </w:t>
      </w:r>
      <w:proofErr w:type="spellStart"/>
      <w:r w:rsidR="006C4076" w:rsidRPr="006C4076">
        <w:rPr>
          <w:rFonts w:ascii="Times New Roman" w:hAnsi="Times New Roman" w:cs="Times New Roman"/>
          <w:sz w:val="24"/>
          <w:szCs w:val="24"/>
          <w:lang w:val="el-GR"/>
        </w:rPr>
        <w:t>φυτοτεχνική</w:t>
      </w:r>
      <w:proofErr w:type="spellEnd"/>
      <w:r w:rsidR="006C4076" w:rsidRPr="006C4076">
        <w:rPr>
          <w:rFonts w:ascii="Times New Roman" w:hAnsi="Times New Roman" w:cs="Times New Roman"/>
          <w:sz w:val="24"/>
          <w:szCs w:val="24"/>
          <w:lang w:val="el-GR"/>
        </w:rPr>
        <w:t xml:space="preserve"> μελέτη, καθώς και έκδοση Απόφασης Έγκρισης Περιβαλλοντικών Όρων (ΑΕΠΟ). </w:t>
      </w:r>
    </w:p>
    <w:p w:rsidR="006C4076" w:rsidRPr="006C4076" w:rsidRDefault="006C4076" w:rsidP="006C4076">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t xml:space="preserve">Η αποκατάσταση των χώρων που ανήκουν στο Δημόσιο γίνεται με δαπάνη και μέριμνα των εγκεκριμένων συστημάτων εναλλακτικής διαχείρισης ΑΕΚΚ. Για την αποκατάσταση ενός εκάστου λατομείου προκηρύσσεται από την Αποκεντρωμένη Διοίκηση διαγωνισμός κατά τις κείμενες διατάξεις, με προσφορές που υποβάλλονται στη βάση μελέτης αποκατάστασης. Η επίβλεψη της αποκατάστασης πραγματοποιείται από την αναθέτουσα αρχή σε συνεργασία με τους αρμόδιους φορείς. </w:t>
      </w:r>
    </w:p>
    <w:p w:rsidR="006C4076" w:rsidRPr="006C4076" w:rsidRDefault="006C4076" w:rsidP="006C4076">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tab/>
        <w:t xml:space="preserve">Όπως σε Ευρωπαϊκό επίπεδο η διαχείριση των ΑΕΚΚ βρίσκεται σε πρώιμο στάδιο, παρομοίως και στην Ελλάδα η έλλειψη εξειδικευμένου θεσμικού πλαισίου μέχρι το 2010 είχε οδηγήσει στην έλλειψη ορθής διαχείρισης των ΑΕΚΚ, πέρα από την απλή ταφή τους σε ΧΑΔΑ ή παλαιά / ανενεργά λατομεία, χωρίς καμία πρότερη επεξεργασία ή άλλου είδους αξιοποίηση. </w:t>
      </w:r>
    </w:p>
    <w:p w:rsidR="006C4076" w:rsidRPr="006C4076" w:rsidRDefault="006C4076" w:rsidP="006C4076">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tab/>
        <w:t>Στην Ελλάδα ο ιδιωτικός τομέας έχει αναγνωρίσει το υψηλό δυναμικό ανακύκλωσης που χαρακτηρίζει τα ΑΕΚΚ και ως εκ τούτου έχει εκ</w:t>
      </w:r>
      <w:r w:rsidR="00A6088D">
        <w:rPr>
          <w:rFonts w:ascii="Times New Roman" w:hAnsi="Times New Roman" w:cs="Times New Roman"/>
          <w:sz w:val="24"/>
          <w:szCs w:val="24"/>
          <w:lang w:val="el-GR"/>
        </w:rPr>
        <w:t>δηλώσει το ενδιαφέρον αξιοποίησή</w:t>
      </w:r>
      <w:r w:rsidRPr="006C4076">
        <w:rPr>
          <w:rFonts w:ascii="Times New Roman" w:hAnsi="Times New Roman" w:cs="Times New Roman"/>
          <w:sz w:val="24"/>
          <w:szCs w:val="24"/>
          <w:lang w:val="el-GR"/>
        </w:rPr>
        <w:t xml:space="preserve">ς του. Σημειώνεται ότι μέχρι </w:t>
      </w:r>
      <w:r w:rsidR="00A6088D">
        <w:rPr>
          <w:rFonts w:ascii="Times New Roman" w:hAnsi="Times New Roman" w:cs="Times New Roman"/>
          <w:sz w:val="24"/>
          <w:szCs w:val="24"/>
          <w:lang w:val="el-GR"/>
        </w:rPr>
        <w:t xml:space="preserve">και τις αρχές του τρέχοντος έτους έχουν </w:t>
      </w:r>
      <w:proofErr w:type="spellStart"/>
      <w:r w:rsidR="00A6088D">
        <w:rPr>
          <w:rFonts w:ascii="Times New Roman" w:hAnsi="Times New Roman" w:cs="Times New Roman"/>
          <w:sz w:val="24"/>
          <w:szCs w:val="24"/>
          <w:lang w:val="el-GR"/>
        </w:rPr>
        <w:t>αδειοδοτηθεί</w:t>
      </w:r>
      <w:proofErr w:type="spellEnd"/>
      <w:r w:rsidR="00A6088D">
        <w:rPr>
          <w:rFonts w:ascii="Times New Roman" w:hAnsi="Times New Roman" w:cs="Times New Roman"/>
          <w:sz w:val="24"/>
          <w:szCs w:val="24"/>
          <w:lang w:val="el-GR"/>
        </w:rPr>
        <w:t xml:space="preserve"> 8</w:t>
      </w:r>
      <w:r w:rsidRPr="006C4076">
        <w:rPr>
          <w:rFonts w:ascii="Times New Roman" w:hAnsi="Times New Roman" w:cs="Times New Roman"/>
          <w:sz w:val="24"/>
          <w:szCs w:val="24"/>
          <w:lang w:val="el-GR"/>
        </w:rPr>
        <w:t xml:space="preserve"> Συστήματα Εναλλακτικής Διαχείρισης των ΑΕΚΚ, από τον Εθνικό Οργανισμό Ανακύκλωσης (ΕΟΑΝ) , όπως αντίστοιχα λειτουργούν ήδη για άλλα είδη αποβλήτων (π.χ. ορυκτέλαια, μπαταρίες, ελαστικά κλπ), ενώ </w:t>
      </w:r>
      <w:r w:rsidR="00A6088D">
        <w:rPr>
          <w:rFonts w:ascii="Times New Roman" w:hAnsi="Times New Roman" w:cs="Times New Roman"/>
          <w:sz w:val="24"/>
          <w:szCs w:val="24"/>
          <w:lang w:val="el-GR"/>
        </w:rPr>
        <w:t xml:space="preserve">εκκρεμεί </w:t>
      </w:r>
      <w:r w:rsidR="00A6088D">
        <w:rPr>
          <w:rFonts w:ascii="Times New Roman" w:hAnsi="Times New Roman" w:cs="Times New Roman"/>
          <w:sz w:val="24"/>
          <w:szCs w:val="24"/>
          <w:lang w:val="el-GR"/>
        </w:rPr>
        <w:lastRenderedPageBreak/>
        <w:t xml:space="preserve">και η </w:t>
      </w:r>
      <w:proofErr w:type="spellStart"/>
      <w:r w:rsidR="00A6088D">
        <w:rPr>
          <w:rFonts w:ascii="Times New Roman" w:hAnsi="Times New Roman" w:cs="Times New Roman"/>
          <w:sz w:val="24"/>
          <w:szCs w:val="24"/>
          <w:lang w:val="el-GR"/>
        </w:rPr>
        <w:t>αδειοδότηση</w:t>
      </w:r>
      <w:proofErr w:type="spellEnd"/>
      <w:r w:rsidR="00A6088D">
        <w:rPr>
          <w:rFonts w:ascii="Times New Roman" w:hAnsi="Times New Roman" w:cs="Times New Roman"/>
          <w:sz w:val="24"/>
          <w:szCs w:val="24"/>
          <w:lang w:val="el-GR"/>
        </w:rPr>
        <w:t xml:space="preserve"> των 2</w:t>
      </w:r>
      <w:r w:rsidRPr="006C4076">
        <w:rPr>
          <w:rFonts w:ascii="Times New Roman" w:hAnsi="Times New Roman" w:cs="Times New Roman"/>
          <w:sz w:val="24"/>
          <w:szCs w:val="24"/>
          <w:lang w:val="el-GR"/>
        </w:rPr>
        <w:t xml:space="preserve"> υπολοίπων συστημ</w:t>
      </w:r>
      <w:r w:rsidR="00A6088D">
        <w:rPr>
          <w:rFonts w:ascii="Times New Roman" w:hAnsi="Times New Roman" w:cs="Times New Roman"/>
          <w:sz w:val="24"/>
          <w:szCs w:val="24"/>
          <w:lang w:val="el-GR"/>
        </w:rPr>
        <w:t>άτων που έχουν υποβάλλει αίτηση (ΕΟΑΝ, 2015).</w:t>
      </w:r>
      <w:r w:rsidRPr="006C4076">
        <w:rPr>
          <w:rFonts w:ascii="Times New Roman" w:hAnsi="Times New Roman" w:cs="Times New Roman"/>
          <w:sz w:val="24"/>
          <w:szCs w:val="24"/>
          <w:lang w:val="el-GR"/>
        </w:rPr>
        <w:t xml:space="preserve"> </w:t>
      </w:r>
    </w:p>
    <w:p w:rsidR="006C4076" w:rsidRPr="006C4076" w:rsidRDefault="006C4076" w:rsidP="006C4076">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t xml:space="preserve">Στα Συστήματα αυτά συλλέγονται τα ΑΕΚΚ από τα έργα του οικοδομικού τομέα και επεξεργάζονται, με σκοπό την αξιοποίηση τους. Τα Συστήματα διαχείρισης των ΑΕΚΚ λειτουργούν Μονάδες Διαχείρισης των ΑΕΚΚ, όπου τα απόβλητα αυτά υπόκεινται στις ακόλουθες εργασίες: </w:t>
      </w:r>
    </w:p>
    <w:p w:rsidR="001D3AB5" w:rsidRPr="00386C49" w:rsidRDefault="006C4076" w:rsidP="00704208">
      <w:pPr>
        <w:pStyle w:val="a7"/>
        <w:numPr>
          <w:ilvl w:val="0"/>
          <w:numId w:val="20"/>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Διαλογή των ανακυκλώσιμων υλικών (π.χ. μέταλλα, πλαστικό κλπ), τα οποία στη συνέχεια πωλούνται</w:t>
      </w:r>
      <w:r w:rsidR="001D3AB5" w:rsidRPr="001D3AB5">
        <w:rPr>
          <w:rFonts w:ascii="Times New Roman" w:hAnsi="Times New Roman" w:cs="Times New Roman"/>
          <w:sz w:val="24"/>
          <w:szCs w:val="24"/>
          <w:lang w:val="el-GR"/>
        </w:rPr>
        <w:t>,</w:t>
      </w:r>
    </w:p>
    <w:p w:rsidR="001D3AB5" w:rsidRPr="001D3AB5" w:rsidRDefault="006C4076" w:rsidP="00704208">
      <w:pPr>
        <w:pStyle w:val="a7"/>
        <w:numPr>
          <w:ilvl w:val="0"/>
          <w:numId w:val="20"/>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επεξεργασία και παραγωγή δευτερογενών οικοδομικών προϊόντων (π.χ. χαλίκι κλπ)</w:t>
      </w:r>
      <w:r w:rsidR="001D3AB5" w:rsidRPr="001D3AB5">
        <w:rPr>
          <w:rFonts w:ascii="Times New Roman" w:hAnsi="Times New Roman" w:cs="Times New Roman"/>
          <w:sz w:val="24"/>
          <w:szCs w:val="24"/>
          <w:lang w:val="el-GR"/>
        </w:rPr>
        <w:t>,</w:t>
      </w:r>
    </w:p>
    <w:p w:rsidR="006C4076" w:rsidRPr="001D3AB5" w:rsidRDefault="006C4076" w:rsidP="00704208">
      <w:pPr>
        <w:pStyle w:val="a7"/>
        <w:numPr>
          <w:ilvl w:val="0"/>
          <w:numId w:val="20"/>
        </w:numPr>
        <w:spacing w:line="360" w:lineRule="auto"/>
        <w:jc w:val="both"/>
        <w:rPr>
          <w:rFonts w:ascii="Times New Roman" w:hAnsi="Times New Roman" w:cs="Times New Roman"/>
          <w:sz w:val="24"/>
          <w:szCs w:val="24"/>
          <w:lang w:val="el-GR"/>
        </w:rPr>
      </w:pPr>
      <w:r w:rsidRPr="001D3AB5">
        <w:rPr>
          <w:rFonts w:ascii="Times New Roman" w:hAnsi="Times New Roman" w:cs="Times New Roman"/>
          <w:sz w:val="24"/>
          <w:szCs w:val="24"/>
          <w:lang w:val="el-GR"/>
        </w:rPr>
        <w:t>παραλαβή των υλικών</w:t>
      </w:r>
      <w:r w:rsidR="001D3AB5" w:rsidRPr="001D3AB5">
        <w:rPr>
          <w:rFonts w:ascii="Times New Roman" w:hAnsi="Times New Roman" w:cs="Times New Roman"/>
          <w:sz w:val="24"/>
          <w:szCs w:val="24"/>
          <w:lang w:val="el-GR"/>
        </w:rPr>
        <w:t xml:space="preserve"> εκσκαφών και, χωρίς επεξεργασία,</w:t>
      </w:r>
      <w:r w:rsidRPr="001D3AB5">
        <w:rPr>
          <w:rFonts w:ascii="Times New Roman" w:hAnsi="Times New Roman" w:cs="Times New Roman"/>
          <w:sz w:val="24"/>
          <w:szCs w:val="24"/>
          <w:lang w:val="el-GR"/>
        </w:rPr>
        <w:t xml:space="preserve"> απόθεση / χρήση τους ως υλικών επικάλυψης / </w:t>
      </w:r>
      <w:proofErr w:type="spellStart"/>
      <w:r w:rsidRPr="001D3AB5">
        <w:rPr>
          <w:rFonts w:ascii="Times New Roman" w:hAnsi="Times New Roman" w:cs="Times New Roman"/>
          <w:sz w:val="24"/>
          <w:szCs w:val="24"/>
          <w:lang w:val="el-GR"/>
        </w:rPr>
        <w:t>επιχώσεων</w:t>
      </w:r>
      <w:proofErr w:type="spellEnd"/>
      <w:r w:rsidRPr="001D3AB5">
        <w:rPr>
          <w:rFonts w:ascii="Times New Roman" w:hAnsi="Times New Roman" w:cs="Times New Roman"/>
          <w:sz w:val="24"/>
          <w:szCs w:val="24"/>
          <w:lang w:val="el-GR"/>
        </w:rPr>
        <w:t xml:space="preserve"> </w:t>
      </w:r>
      <w:r w:rsidRPr="001D3AB5">
        <w:rPr>
          <w:rFonts w:ascii="Times New Roman" w:hAnsi="Times New Roman" w:cs="Times New Roman"/>
          <w:sz w:val="24"/>
          <w:szCs w:val="24"/>
        </w:rPr>
        <w:t>on</w:t>
      </w:r>
      <w:r w:rsidRPr="001D3AB5">
        <w:rPr>
          <w:rFonts w:ascii="Times New Roman" w:hAnsi="Times New Roman" w:cs="Times New Roman"/>
          <w:sz w:val="24"/>
          <w:szCs w:val="24"/>
          <w:lang w:val="el-GR"/>
        </w:rPr>
        <w:t>-</w:t>
      </w:r>
      <w:r w:rsidRPr="001D3AB5">
        <w:rPr>
          <w:rFonts w:ascii="Times New Roman" w:hAnsi="Times New Roman" w:cs="Times New Roman"/>
          <w:sz w:val="24"/>
          <w:szCs w:val="24"/>
        </w:rPr>
        <w:t>site</w:t>
      </w:r>
      <w:r w:rsidRPr="001D3AB5">
        <w:rPr>
          <w:rFonts w:ascii="Times New Roman" w:hAnsi="Times New Roman" w:cs="Times New Roman"/>
          <w:sz w:val="24"/>
          <w:szCs w:val="24"/>
          <w:lang w:val="el-GR"/>
        </w:rPr>
        <w:t xml:space="preserve">, με σκοπό την αποκατάσταση των χώρων τελικής διάθεσης (ήτοι ανενεργά λατομεία). </w:t>
      </w:r>
    </w:p>
    <w:p w:rsidR="006C4076" w:rsidRDefault="006C4076" w:rsidP="001D357A">
      <w:pPr>
        <w:spacing w:line="360" w:lineRule="auto"/>
        <w:ind w:firstLine="567"/>
        <w:jc w:val="both"/>
        <w:rPr>
          <w:rFonts w:ascii="Times New Roman" w:hAnsi="Times New Roman" w:cs="Times New Roman"/>
          <w:sz w:val="24"/>
          <w:szCs w:val="24"/>
          <w:lang w:val="el-GR"/>
        </w:rPr>
      </w:pPr>
      <w:r w:rsidRPr="006C4076">
        <w:rPr>
          <w:rFonts w:ascii="Times New Roman" w:hAnsi="Times New Roman" w:cs="Times New Roman"/>
          <w:sz w:val="24"/>
          <w:szCs w:val="24"/>
          <w:lang w:val="el-GR"/>
        </w:rPr>
        <w:t xml:space="preserve">Ωστόσο η οικονομική ύφεση που είχε σημαντικό αντίκτυπο στην οικοδομική δραστηριότητα, επηρέασε αρνητικά και τις παραγόμενες ποσότητες ΑΕΚΚ στη χώρα μας, με σκοπό να </w:t>
      </w:r>
      <w:proofErr w:type="spellStart"/>
      <w:r w:rsidRPr="006C4076">
        <w:rPr>
          <w:rFonts w:ascii="Times New Roman" w:hAnsi="Times New Roman" w:cs="Times New Roman"/>
          <w:sz w:val="24"/>
          <w:szCs w:val="24"/>
          <w:lang w:val="el-GR"/>
        </w:rPr>
        <w:t>υπο</w:t>
      </w:r>
      <w:proofErr w:type="spellEnd"/>
      <w:r w:rsidRPr="006C4076">
        <w:rPr>
          <w:rFonts w:ascii="Times New Roman" w:hAnsi="Times New Roman" w:cs="Times New Roman"/>
          <w:sz w:val="24"/>
          <w:szCs w:val="24"/>
          <w:lang w:val="el-GR"/>
        </w:rPr>
        <w:t>-λειτουργούν οι Μονάδες αυτές</w:t>
      </w:r>
      <w:r w:rsidR="001D3AB5">
        <w:rPr>
          <w:rFonts w:ascii="Times New Roman" w:hAnsi="Times New Roman" w:cs="Times New Roman"/>
          <w:sz w:val="24"/>
          <w:szCs w:val="24"/>
          <w:lang w:val="el-GR"/>
        </w:rPr>
        <w:t xml:space="preserve"> και να κινδυνεύει η βιωσιμότητ</w:t>
      </w:r>
      <w:r w:rsidR="00D43315">
        <w:rPr>
          <w:rFonts w:ascii="Times New Roman" w:hAnsi="Times New Roman" w:cs="Times New Roman"/>
          <w:sz w:val="24"/>
          <w:szCs w:val="24"/>
          <w:lang w:val="el-GR"/>
        </w:rPr>
        <w:t>ά</w:t>
      </w:r>
      <w:r w:rsidRPr="006C4076">
        <w:rPr>
          <w:rFonts w:ascii="Times New Roman" w:hAnsi="Times New Roman" w:cs="Times New Roman"/>
          <w:sz w:val="24"/>
          <w:szCs w:val="24"/>
          <w:lang w:val="el-GR"/>
        </w:rPr>
        <w:t xml:space="preserve"> τους.</w:t>
      </w:r>
    </w:p>
    <w:p w:rsidR="001D357A" w:rsidRPr="001D357A" w:rsidRDefault="001D357A" w:rsidP="001D357A">
      <w:pPr>
        <w:spacing w:line="360" w:lineRule="auto"/>
        <w:ind w:firstLine="567"/>
        <w:jc w:val="both"/>
        <w:rPr>
          <w:rFonts w:ascii="Times New Roman" w:hAnsi="Times New Roman" w:cs="Times New Roman"/>
          <w:sz w:val="24"/>
          <w:szCs w:val="24"/>
          <w:lang w:val="el-GR"/>
        </w:rPr>
      </w:pPr>
    </w:p>
    <w:p w:rsidR="001D357A" w:rsidRDefault="001D357A" w:rsidP="001D357A">
      <w:pPr>
        <w:spacing w:line="360" w:lineRule="auto"/>
        <w:ind w:firstLine="567"/>
        <w:jc w:val="both"/>
        <w:rPr>
          <w:rFonts w:ascii="Times New Roman" w:hAnsi="Times New Roman" w:cs="Times New Roman"/>
          <w:b/>
          <w:bCs/>
          <w:sz w:val="28"/>
          <w:szCs w:val="28"/>
          <w:lang w:val="el-GR"/>
        </w:rPr>
      </w:pPr>
      <w:r w:rsidRPr="001D357A">
        <w:rPr>
          <w:rFonts w:ascii="Times New Roman" w:hAnsi="Times New Roman" w:cs="Times New Roman"/>
          <w:b/>
          <w:bCs/>
          <w:sz w:val="28"/>
          <w:szCs w:val="28"/>
          <w:lang w:val="el-GR"/>
        </w:rPr>
        <w:t>4.3</w:t>
      </w:r>
      <w:r w:rsidR="006C4076" w:rsidRPr="001D357A">
        <w:rPr>
          <w:rFonts w:ascii="Times New Roman" w:hAnsi="Times New Roman" w:cs="Times New Roman"/>
          <w:b/>
          <w:bCs/>
          <w:sz w:val="28"/>
          <w:szCs w:val="28"/>
          <w:lang w:val="el-GR"/>
        </w:rPr>
        <w:t>.   Ανάκτηση ενέργειας και ύλης από ΑΕΚΚ</w:t>
      </w:r>
    </w:p>
    <w:p w:rsidR="001D357A" w:rsidRDefault="001D357A" w:rsidP="001D357A">
      <w:pPr>
        <w:spacing w:line="360" w:lineRule="auto"/>
        <w:ind w:firstLine="567"/>
        <w:jc w:val="both"/>
        <w:rPr>
          <w:rFonts w:ascii="Times New Roman" w:hAnsi="Times New Roman" w:cs="Times New Roman"/>
          <w:b/>
          <w:bCs/>
          <w:sz w:val="28"/>
          <w:szCs w:val="28"/>
          <w:lang w:val="el-GR"/>
        </w:rPr>
      </w:pPr>
      <w:r>
        <w:rPr>
          <w:rFonts w:ascii="Times New Roman" w:eastAsia="TimesNewRoman" w:hAnsi="Times New Roman" w:cs="Times New Roman"/>
          <w:sz w:val="24"/>
          <w:szCs w:val="24"/>
          <w:lang w:val="el-GR"/>
        </w:rPr>
        <w:t>Είναι γεγονός ότι η ανακύκλωση αλλά</w:t>
      </w:r>
      <w:r w:rsidR="006C4076" w:rsidRPr="006C4076">
        <w:rPr>
          <w:rFonts w:ascii="Times New Roman" w:eastAsia="TimesNewRoman" w:hAnsi="Times New Roman" w:cs="Times New Roman"/>
          <w:sz w:val="24"/>
          <w:szCs w:val="24"/>
          <w:lang w:val="el-GR"/>
        </w:rPr>
        <w:t xml:space="preserve"> και η ανάκτηση των ΑΕΚΚ μπορεί να συμβάλλει σημαντικά στην μείωση της ανάγκης για χρήση φυσικών πρωτογενών πηγών. Όπως είναι γνωστό, τα απόβλητα που προέρχονται από τις κατεδαφίσεις χαρακτηρίζονται από ενεργειακό περιεχόμενο όπως και περιεχόμενο πρώτων υλών, που μπορεί να </w:t>
      </w:r>
      <w:proofErr w:type="spellStart"/>
      <w:r w:rsidR="006C4076" w:rsidRPr="006C4076">
        <w:rPr>
          <w:rFonts w:ascii="Times New Roman" w:eastAsia="TimesNewRoman" w:hAnsi="Times New Roman" w:cs="Times New Roman"/>
          <w:sz w:val="24"/>
          <w:szCs w:val="24"/>
          <w:lang w:val="el-GR"/>
        </w:rPr>
        <w:t>ποσοτικοποιηθεί</w:t>
      </w:r>
      <w:proofErr w:type="spellEnd"/>
      <w:r w:rsidR="006C4076" w:rsidRPr="006C4076">
        <w:rPr>
          <w:rFonts w:ascii="Times New Roman" w:eastAsia="TimesNewRoman" w:hAnsi="Times New Roman" w:cs="Times New Roman"/>
          <w:sz w:val="24"/>
          <w:szCs w:val="24"/>
          <w:lang w:val="el-GR"/>
        </w:rPr>
        <w:t xml:space="preserve"> βάση αυτών που ήταν αναγκαία για την κατασκευή του κτιρίου. </w:t>
      </w:r>
    </w:p>
    <w:p w:rsidR="001D357A" w:rsidRDefault="006C4076" w:rsidP="001D357A">
      <w:pPr>
        <w:spacing w:line="360" w:lineRule="auto"/>
        <w:ind w:firstLine="567"/>
        <w:jc w:val="both"/>
        <w:rPr>
          <w:rFonts w:ascii="Times New Roman" w:hAnsi="Times New Roman" w:cs="Times New Roman"/>
          <w:b/>
          <w:bCs/>
          <w:sz w:val="28"/>
          <w:szCs w:val="28"/>
          <w:lang w:val="el-GR"/>
        </w:rPr>
      </w:pPr>
      <w:r w:rsidRPr="006C4076">
        <w:rPr>
          <w:rFonts w:ascii="Times New Roman" w:eastAsia="TimesNewRoman" w:hAnsi="Times New Roman" w:cs="Times New Roman"/>
          <w:sz w:val="24"/>
          <w:szCs w:val="24"/>
          <w:lang w:val="el-GR"/>
        </w:rPr>
        <w:t xml:space="preserve">Πιο αναλυτικά, το ισοζύγιο ενέργειας και ύλης είναι αυτό που χαρακτηρίζει ένα οικοδόμημα τόσο κατά την διαδικασία κατασκευής όσο και κατά την κατεδάφισή του. Η ενέργεια καθώς και οι πρώτες ύλες που χρησιμοποιήθηκαν κατά την κατασκευή ενός κτιρίου, όπως παραδείγματος χάριν για την παραγωγή των δομικών υλικών, έχει μια οικονομική αξία και αντιπροσωπεύει την περιβαλλοντική επένδυση </w:t>
      </w:r>
      <w:r w:rsidRPr="006C4076">
        <w:rPr>
          <w:rFonts w:ascii="Times New Roman" w:eastAsia="TimesNewRoman" w:hAnsi="Times New Roman" w:cs="Times New Roman"/>
          <w:sz w:val="24"/>
          <w:szCs w:val="24"/>
          <w:lang w:val="el-GR"/>
        </w:rPr>
        <w:lastRenderedPageBreak/>
        <w:t>για την συγκεκριμένη κατασκευή και χαρακτηρίζεται από το ρεύμα εισόδου, ενώ το ρεύμα εξόδου που αφορά στα απόβλητα ενδέχεται να έχει και αρνητική αξία κυρίως λόγω του κόστους επεξεργασίας τους.</w:t>
      </w:r>
    </w:p>
    <w:p w:rsidR="001D357A" w:rsidRPr="00870D32" w:rsidRDefault="006C4076" w:rsidP="001D357A">
      <w:pPr>
        <w:spacing w:line="360" w:lineRule="auto"/>
        <w:ind w:firstLine="567"/>
        <w:jc w:val="both"/>
        <w:rPr>
          <w:rFonts w:ascii="Times New Roman" w:hAnsi="Times New Roman" w:cs="Times New Roman"/>
          <w:b/>
          <w:bCs/>
          <w:sz w:val="28"/>
          <w:szCs w:val="28"/>
          <w:lang w:val="el-GR"/>
        </w:rPr>
      </w:pPr>
      <w:r w:rsidRPr="006C4076">
        <w:rPr>
          <w:rFonts w:ascii="Times New Roman" w:eastAsia="TimesNewRoman" w:hAnsi="Times New Roman" w:cs="Times New Roman"/>
          <w:sz w:val="24"/>
          <w:szCs w:val="24"/>
          <w:lang w:val="el-GR"/>
        </w:rPr>
        <w:t>Τα απόβλητα που προέρχονται από τις κατεδαφίσεις εμπεριέχουν τα ίδια συστατικά και την ίδια ενσωματωμένη ενέργεια με τα πρωτογενή δομικά υλικά. Τα απόβλητα αυτά είναι σύνηθες να μην αξιοποιούνται καθώς καταλήγουν στην χωματερή (</w:t>
      </w:r>
      <w:proofErr w:type="spellStart"/>
      <w:r w:rsidRPr="006C4076">
        <w:rPr>
          <w:rFonts w:ascii="Times New Roman" w:eastAsia="TimesNewRoman" w:hAnsi="Times New Roman" w:cs="Times New Roman"/>
          <w:sz w:val="24"/>
          <w:szCs w:val="24"/>
        </w:rPr>
        <w:t>Roussat</w:t>
      </w:r>
      <w:proofErr w:type="spellEnd"/>
      <w:r w:rsidRPr="006C4076">
        <w:rPr>
          <w:rFonts w:ascii="Times New Roman" w:eastAsia="TimesNewRoman" w:hAnsi="Times New Roman" w:cs="Times New Roman"/>
          <w:sz w:val="24"/>
          <w:szCs w:val="24"/>
          <w:lang w:val="el-GR"/>
        </w:rPr>
        <w:t xml:space="preserve"> </w:t>
      </w:r>
      <w:r w:rsidRPr="006C4076">
        <w:rPr>
          <w:rFonts w:ascii="Times New Roman" w:eastAsia="TimesNewRoman" w:hAnsi="Times New Roman" w:cs="Times New Roman"/>
          <w:sz w:val="24"/>
          <w:szCs w:val="24"/>
        </w:rPr>
        <w:t>et</w:t>
      </w:r>
      <w:r w:rsidRPr="006C4076">
        <w:rPr>
          <w:rFonts w:ascii="Times New Roman" w:eastAsia="TimesNewRoman" w:hAnsi="Times New Roman" w:cs="Times New Roman"/>
          <w:sz w:val="24"/>
          <w:szCs w:val="24"/>
          <w:lang w:val="el-GR"/>
        </w:rPr>
        <w:t xml:space="preserve"> </w:t>
      </w:r>
      <w:r w:rsidRPr="006C4076">
        <w:rPr>
          <w:rFonts w:ascii="Times New Roman" w:eastAsia="TimesNewRoman" w:hAnsi="Times New Roman" w:cs="Times New Roman"/>
          <w:sz w:val="24"/>
          <w:szCs w:val="24"/>
        </w:rPr>
        <w:t>al</w:t>
      </w:r>
      <w:r w:rsidRPr="006C4076">
        <w:rPr>
          <w:rFonts w:ascii="Times New Roman" w:eastAsia="TimesNewRoman" w:hAnsi="Times New Roman" w:cs="Times New Roman"/>
          <w:sz w:val="24"/>
          <w:szCs w:val="24"/>
          <w:lang w:val="el-GR"/>
        </w:rPr>
        <w:t>., 2009). Τα δομικά υλικά αλλά και όλα τα υλικά γενικά απαιτούν κάποιο ποσό ενέργειας κατά την παραγωγή τους, όπως για παράδειγμα για την εξόρυξη των πρώτων υλών, τη μεταφορά, την ανάδευση και τις φυσικοχημικές επεξεργασίες μέχρις ότου καταλήξουν στην παραγωγή του τελικού προϊόντος. Τα εν λόγω υλικά λοιπόν εκτός από την οικονομική, έχουν και ενεργειακή αξία η οποία αντιπροσωπεύει την ενεργειακή επένδυση που πραγματοποιήθηκε κατά την παραγωγή τους. Η ενεργειακή αυτή αξία όμως συνήθως χάνεται καθώς δεν προχωρά η ανάκτησή της από τα απόβλητα</w:t>
      </w:r>
      <w:r w:rsid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rPr>
        <w:t>Solis</w:t>
      </w:r>
      <w:r w:rsidR="00870D32" w:rsidRP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lang w:val="el-GR"/>
        </w:rPr>
        <w:t>–</w:t>
      </w:r>
      <w:r w:rsidR="00870D32" w:rsidRP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rPr>
        <w:t>Guzman</w:t>
      </w:r>
      <w:r w:rsidR="00870D32" w:rsidRP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rPr>
        <w:t>et</w:t>
      </w:r>
      <w:r w:rsidR="00870D32" w:rsidRP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rPr>
        <w:t>al</w:t>
      </w:r>
      <w:r w:rsidR="00870D32" w:rsidRPr="00870D32">
        <w:rPr>
          <w:rFonts w:ascii="Times New Roman" w:eastAsia="TimesNewRoman" w:hAnsi="Times New Roman" w:cs="Times New Roman"/>
          <w:sz w:val="24"/>
          <w:szCs w:val="24"/>
          <w:lang w:val="el-GR"/>
        </w:rPr>
        <w:t>, 2015).</w:t>
      </w:r>
    </w:p>
    <w:p w:rsidR="006C4076" w:rsidRPr="001D357A" w:rsidRDefault="006C4076" w:rsidP="001D357A">
      <w:pPr>
        <w:spacing w:line="360" w:lineRule="auto"/>
        <w:ind w:firstLine="567"/>
        <w:jc w:val="both"/>
        <w:rPr>
          <w:rFonts w:ascii="Times New Roman" w:hAnsi="Times New Roman" w:cs="Times New Roman"/>
          <w:b/>
          <w:bCs/>
          <w:sz w:val="28"/>
          <w:szCs w:val="28"/>
          <w:lang w:val="el-GR"/>
        </w:rPr>
      </w:pPr>
      <w:r w:rsidRPr="006C4076">
        <w:rPr>
          <w:rFonts w:ascii="Times New Roman" w:eastAsia="TimesNewRoman" w:hAnsi="Times New Roman" w:cs="Times New Roman"/>
          <w:sz w:val="24"/>
          <w:szCs w:val="24"/>
          <w:lang w:val="el-GR"/>
        </w:rPr>
        <w:t xml:space="preserve">Επιπλέον, υλικά και μέταλλα όπως το αλουμίνιο, ο χάλυβας, ο χαλκός και ο ψευδάργυρος καθώς και τα πλαστικά όπως το </w:t>
      </w:r>
      <w:proofErr w:type="spellStart"/>
      <w:r w:rsidRPr="006C4076">
        <w:rPr>
          <w:rFonts w:ascii="Times New Roman" w:eastAsia="TimesNewRoman" w:hAnsi="Times New Roman" w:cs="Times New Roman"/>
          <w:sz w:val="24"/>
          <w:szCs w:val="24"/>
          <w:lang w:val="el-GR"/>
        </w:rPr>
        <w:t>πολυστυρένιο</w:t>
      </w:r>
      <w:proofErr w:type="spellEnd"/>
      <w:r w:rsidRPr="006C4076">
        <w:rPr>
          <w:rFonts w:ascii="Times New Roman" w:eastAsia="TimesNewRoman" w:hAnsi="Times New Roman" w:cs="Times New Roman"/>
          <w:sz w:val="24"/>
          <w:szCs w:val="24"/>
          <w:lang w:val="el-GR"/>
        </w:rPr>
        <w:t>,</w:t>
      </w:r>
      <w:r w:rsidR="00090CC4">
        <w:rPr>
          <w:rFonts w:ascii="Times New Roman" w:eastAsia="TimesNewRoman" w:hAnsi="Times New Roman" w:cs="Times New Roman"/>
          <w:sz w:val="24"/>
          <w:szCs w:val="24"/>
          <w:lang w:val="el-GR"/>
        </w:rPr>
        <w:t xml:space="preserve"> </w:t>
      </w:r>
      <w:r w:rsidRPr="006C4076">
        <w:rPr>
          <w:rFonts w:ascii="Times New Roman" w:eastAsia="TimesNewRoman" w:hAnsi="Times New Roman" w:cs="Times New Roman"/>
          <w:sz w:val="24"/>
          <w:szCs w:val="24"/>
          <w:lang w:val="el-GR"/>
        </w:rPr>
        <w:t xml:space="preserve">το πολυαιθυλένιο και το </w:t>
      </w:r>
      <w:r w:rsidRPr="006C4076">
        <w:rPr>
          <w:rFonts w:ascii="Times New Roman" w:eastAsia="TimesNewRoman" w:hAnsi="Times New Roman" w:cs="Times New Roman"/>
          <w:sz w:val="24"/>
          <w:szCs w:val="24"/>
        </w:rPr>
        <w:t>PVC</w:t>
      </w:r>
      <w:r w:rsidRPr="006C4076">
        <w:rPr>
          <w:rFonts w:ascii="Times New Roman" w:eastAsia="TimesNewRoman" w:hAnsi="Times New Roman" w:cs="Times New Roman"/>
          <w:sz w:val="24"/>
          <w:szCs w:val="24"/>
          <w:lang w:val="el-GR"/>
        </w:rPr>
        <w:t xml:space="preserve"> συνήθως  απαιτούν και την μεγαλύτερη κατανάλωση ενέργειας για την παραγωγή τους (</w:t>
      </w:r>
      <w:r w:rsidRPr="006C4076">
        <w:rPr>
          <w:rFonts w:ascii="Times New Roman" w:eastAsia="TimesNewRoman" w:hAnsi="Times New Roman" w:cs="Times New Roman"/>
          <w:sz w:val="24"/>
          <w:szCs w:val="24"/>
        </w:rPr>
        <w:t>Cole</w:t>
      </w:r>
      <w:r w:rsidRPr="006C4076">
        <w:rPr>
          <w:rFonts w:ascii="Times New Roman" w:eastAsia="TimesNewRoman" w:hAnsi="Times New Roman" w:cs="Times New Roman"/>
          <w:sz w:val="24"/>
          <w:szCs w:val="24"/>
          <w:lang w:val="el-GR"/>
        </w:rPr>
        <w:t xml:space="preserve">, 1999; </w:t>
      </w:r>
      <w:proofErr w:type="spellStart"/>
      <w:r w:rsidRPr="006C4076">
        <w:rPr>
          <w:rFonts w:ascii="Times New Roman" w:eastAsia="TimesNewRoman" w:hAnsi="Times New Roman" w:cs="Times New Roman"/>
          <w:sz w:val="24"/>
          <w:szCs w:val="24"/>
        </w:rPr>
        <w:t>Craighil</w:t>
      </w:r>
      <w:proofErr w:type="spellEnd"/>
      <w:r w:rsidRPr="006C4076">
        <w:rPr>
          <w:rFonts w:ascii="Times New Roman" w:eastAsia="TimesNewRoman" w:hAnsi="Times New Roman" w:cs="Times New Roman"/>
          <w:sz w:val="24"/>
          <w:szCs w:val="24"/>
          <w:lang w:val="el-GR"/>
        </w:rPr>
        <w:t xml:space="preserve"> &amp;</w:t>
      </w:r>
      <w:r w:rsidRPr="006C4076">
        <w:rPr>
          <w:rFonts w:ascii="Times New Roman" w:eastAsia="TimesNewRoman" w:hAnsi="Times New Roman" w:cs="Times New Roman"/>
          <w:sz w:val="24"/>
          <w:szCs w:val="24"/>
        </w:rPr>
        <w:t>Powel</w:t>
      </w:r>
      <w:r w:rsidRPr="006C4076">
        <w:rPr>
          <w:rFonts w:ascii="Times New Roman" w:eastAsia="TimesNewRoman" w:hAnsi="Times New Roman" w:cs="Times New Roman"/>
          <w:sz w:val="24"/>
          <w:szCs w:val="24"/>
          <w:lang w:val="el-GR"/>
        </w:rPr>
        <w:t xml:space="preserve">, 1999; </w:t>
      </w:r>
      <w:proofErr w:type="spellStart"/>
      <w:r w:rsidRPr="006C4076">
        <w:rPr>
          <w:rFonts w:ascii="Times New Roman" w:eastAsia="TimesNewRoman" w:hAnsi="Times New Roman" w:cs="Times New Roman"/>
          <w:sz w:val="24"/>
          <w:szCs w:val="24"/>
        </w:rPr>
        <w:t>Yohanis</w:t>
      </w:r>
      <w:proofErr w:type="spellEnd"/>
      <w:r w:rsidRPr="006C4076">
        <w:rPr>
          <w:rFonts w:ascii="Times New Roman" w:eastAsia="TimesNewRoman" w:hAnsi="Times New Roman" w:cs="Times New Roman"/>
          <w:sz w:val="24"/>
          <w:szCs w:val="24"/>
          <w:lang w:val="el-GR"/>
        </w:rPr>
        <w:t xml:space="preserve"> &amp; </w:t>
      </w:r>
      <w:r w:rsidRPr="006C4076">
        <w:rPr>
          <w:rFonts w:ascii="Times New Roman" w:eastAsia="TimesNewRoman" w:hAnsi="Times New Roman" w:cs="Times New Roman"/>
          <w:sz w:val="24"/>
          <w:szCs w:val="24"/>
        </w:rPr>
        <w:t>Norton</w:t>
      </w:r>
      <w:r w:rsidRPr="006C4076">
        <w:rPr>
          <w:rFonts w:ascii="Times New Roman" w:eastAsia="TimesNewRoman" w:hAnsi="Times New Roman" w:cs="Times New Roman"/>
          <w:sz w:val="24"/>
          <w:szCs w:val="24"/>
          <w:lang w:val="el-GR"/>
        </w:rPr>
        <w:t xml:space="preserve">, 2002; </w:t>
      </w:r>
      <w:proofErr w:type="spellStart"/>
      <w:r w:rsidRPr="006C4076">
        <w:rPr>
          <w:rFonts w:ascii="Times New Roman" w:eastAsia="TimesNewRoman" w:hAnsi="Times New Roman" w:cs="Times New Roman"/>
          <w:sz w:val="24"/>
          <w:szCs w:val="24"/>
        </w:rPr>
        <w:t>Scheuer</w:t>
      </w:r>
      <w:proofErr w:type="spellEnd"/>
      <w:r w:rsidRPr="006C4076">
        <w:rPr>
          <w:rFonts w:ascii="Times New Roman" w:eastAsia="TimesNewRoman" w:hAnsi="Times New Roman" w:cs="Times New Roman"/>
          <w:sz w:val="24"/>
          <w:szCs w:val="24"/>
          <w:lang w:val="el-GR"/>
        </w:rPr>
        <w:t xml:space="preserve"> </w:t>
      </w:r>
      <w:r w:rsidRPr="006C4076">
        <w:rPr>
          <w:rFonts w:ascii="Times New Roman" w:eastAsia="TimesNewRoman" w:hAnsi="Times New Roman" w:cs="Times New Roman"/>
          <w:sz w:val="24"/>
          <w:szCs w:val="24"/>
        </w:rPr>
        <w:t>et</w:t>
      </w:r>
      <w:r w:rsidRPr="006C4076">
        <w:rPr>
          <w:rFonts w:ascii="Times New Roman" w:eastAsia="TimesNewRoman" w:hAnsi="Times New Roman" w:cs="Times New Roman"/>
          <w:sz w:val="24"/>
          <w:szCs w:val="24"/>
          <w:lang w:val="el-GR"/>
        </w:rPr>
        <w:t xml:space="preserve"> </w:t>
      </w:r>
      <w:r w:rsidRPr="006C4076">
        <w:rPr>
          <w:rFonts w:ascii="Times New Roman" w:eastAsia="TimesNewRoman" w:hAnsi="Times New Roman" w:cs="Times New Roman"/>
          <w:sz w:val="24"/>
          <w:szCs w:val="24"/>
        </w:rPr>
        <w:t>al</w:t>
      </w:r>
      <w:r w:rsidRPr="006C4076">
        <w:rPr>
          <w:rFonts w:ascii="Times New Roman" w:eastAsia="TimesNewRoman" w:hAnsi="Times New Roman" w:cs="Times New Roman"/>
          <w:sz w:val="24"/>
          <w:szCs w:val="24"/>
          <w:lang w:val="el-GR"/>
        </w:rPr>
        <w:t xml:space="preserve">., 2003; </w:t>
      </w:r>
      <w:proofErr w:type="spellStart"/>
      <w:r w:rsidRPr="006C4076">
        <w:rPr>
          <w:rFonts w:ascii="Times New Roman" w:eastAsia="TimesNewRoman" w:hAnsi="Times New Roman" w:cs="Times New Roman"/>
          <w:sz w:val="24"/>
          <w:szCs w:val="24"/>
        </w:rPr>
        <w:t>Venkatarama</w:t>
      </w:r>
      <w:proofErr w:type="spellEnd"/>
      <w:r w:rsidRPr="006C4076">
        <w:rPr>
          <w:rFonts w:ascii="Times New Roman" w:eastAsia="TimesNewRoman" w:hAnsi="Times New Roman" w:cs="Times New Roman"/>
          <w:sz w:val="24"/>
          <w:szCs w:val="24"/>
          <w:lang w:val="el-GR"/>
        </w:rPr>
        <w:t xml:space="preserve"> </w:t>
      </w:r>
      <w:r w:rsidRPr="006C4076">
        <w:rPr>
          <w:rFonts w:ascii="Times New Roman" w:eastAsia="TimesNewRoman" w:hAnsi="Times New Roman" w:cs="Times New Roman"/>
          <w:sz w:val="24"/>
          <w:szCs w:val="24"/>
        </w:rPr>
        <w:t>Reddy</w:t>
      </w:r>
      <w:r w:rsidRPr="006C4076">
        <w:rPr>
          <w:rFonts w:ascii="Times New Roman" w:eastAsia="TimesNewRoman" w:hAnsi="Times New Roman" w:cs="Times New Roman"/>
          <w:sz w:val="24"/>
          <w:szCs w:val="24"/>
          <w:lang w:val="el-GR"/>
        </w:rPr>
        <w:t xml:space="preserve"> &amp; </w:t>
      </w:r>
      <w:proofErr w:type="spellStart"/>
      <w:r w:rsidRPr="006C4076">
        <w:rPr>
          <w:rFonts w:ascii="Times New Roman" w:eastAsia="TimesNewRoman" w:hAnsi="Times New Roman" w:cs="Times New Roman"/>
          <w:sz w:val="24"/>
          <w:szCs w:val="24"/>
        </w:rPr>
        <w:t>Jagadish</w:t>
      </w:r>
      <w:proofErr w:type="spellEnd"/>
      <w:r w:rsidRPr="006C4076">
        <w:rPr>
          <w:rFonts w:ascii="Times New Roman" w:eastAsia="TimesNewRoman" w:hAnsi="Times New Roman" w:cs="Times New Roman"/>
          <w:sz w:val="24"/>
          <w:szCs w:val="24"/>
          <w:lang w:val="el-GR"/>
        </w:rPr>
        <w:t xml:space="preserve">, 2003; </w:t>
      </w:r>
      <w:proofErr w:type="spellStart"/>
      <w:r w:rsidRPr="006C4076">
        <w:rPr>
          <w:rFonts w:ascii="Times New Roman" w:eastAsia="TimesNewRoman" w:hAnsi="Times New Roman" w:cs="Times New Roman"/>
          <w:sz w:val="24"/>
          <w:szCs w:val="24"/>
        </w:rPr>
        <w:t>Thomark</w:t>
      </w:r>
      <w:proofErr w:type="spellEnd"/>
      <w:r w:rsidRPr="006C4076">
        <w:rPr>
          <w:rFonts w:ascii="Times New Roman" w:eastAsia="TimesNewRoman" w:hAnsi="Times New Roman" w:cs="Times New Roman"/>
          <w:sz w:val="24"/>
          <w:szCs w:val="24"/>
          <w:lang w:val="el-GR"/>
        </w:rPr>
        <w:t>, 2006</w:t>
      </w:r>
      <w:r w:rsidR="008D2168" w:rsidRPr="008D2168">
        <w:rPr>
          <w:rFonts w:ascii="Times New Roman" w:eastAsia="TimesNewRoman" w:hAnsi="Times New Roman" w:cs="Times New Roman"/>
          <w:sz w:val="24"/>
          <w:szCs w:val="24"/>
          <w:lang w:val="el-GR"/>
        </w:rPr>
        <w:t xml:space="preserve">; </w:t>
      </w:r>
      <w:r w:rsidR="008D2168">
        <w:rPr>
          <w:rFonts w:ascii="Times New Roman" w:eastAsia="TimesNewRoman" w:hAnsi="Times New Roman" w:cs="Times New Roman"/>
          <w:sz w:val="24"/>
          <w:szCs w:val="24"/>
        </w:rPr>
        <w:t>Harvey</w:t>
      </w:r>
      <w:r w:rsidR="008D2168" w:rsidRPr="008D2168">
        <w:rPr>
          <w:rFonts w:ascii="Times New Roman" w:eastAsia="TimesNewRoman" w:hAnsi="Times New Roman" w:cs="Times New Roman"/>
          <w:sz w:val="24"/>
          <w:szCs w:val="24"/>
          <w:lang w:val="el-GR"/>
        </w:rPr>
        <w:t>, 2011;</w:t>
      </w:r>
      <w:r w:rsidR="008D2168" w:rsidRPr="00364DDA">
        <w:rPr>
          <w:rFonts w:ascii="Times New Roman" w:eastAsia="TimesNewRoman" w:hAnsi="Times New Roman" w:cs="Times New Roman"/>
          <w:sz w:val="24"/>
          <w:szCs w:val="24"/>
          <w:lang w:val="el-GR"/>
        </w:rPr>
        <w:t xml:space="preserve"> </w:t>
      </w:r>
      <w:r w:rsidR="00870D32" w:rsidRP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rPr>
        <w:t>Feldman</w:t>
      </w:r>
      <w:r w:rsidR="00870D32" w:rsidRPr="00870D32">
        <w:rPr>
          <w:rFonts w:ascii="Times New Roman" w:eastAsia="TimesNewRoman" w:hAnsi="Times New Roman" w:cs="Times New Roman"/>
          <w:sz w:val="24"/>
          <w:szCs w:val="24"/>
          <w:lang w:val="el-GR"/>
        </w:rPr>
        <w:t>, 2013</w:t>
      </w:r>
      <w:r w:rsidRPr="006C4076">
        <w:rPr>
          <w:rFonts w:ascii="Times New Roman" w:eastAsia="TimesNewRoman" w:hAnsi="Times New Roman" w:cs="Times New Roman"/>
          <w:sz w:val="24"/>
          <w:szCs w:val="24"/>
          <w:lang w:val="el-GR"/>
        </w:rPr>
        <w:t xml:space="preserve">).  </w:t>
      </w:r>
    </w:p>
    <w:p w:rsidR="006C4076" w:rsidRPr="006C4076" w:rsidRDefault="006C4076" w:rsidP="006C4076">
      <w:pPr>
        <w:spacing w:line="360" w:lineRule="auto"/>
        <w:ind w:firstLine="567"/>
        <w:jc w:val="both"/>
        <w:rPr>
          <w:rFonts w:ascii="Times New Roman" w:eastAsia="TimesNewRoman" w:hAnsi="Times New Roman" w:cs="Times New Roman"/>
          <w:sz w:val="24"/>
          <w:szCs w:val="24"/>
          <w:lang w:val="el-GR"/>
        </w:rPr>
      </w:pPr>
      <w:r w:rsidRPr="006C4076">
        <w:rPr>
          <w:rFonts w:ascii="Times New Roman" w:eastAsia="TimesNewRoman" w:hAnsi="Times New Roman" w:cs="Times New Roman"/>
          <w:sz w:val="24"/>
          <w:szCs w:val="24"/>
          <w:lang w:val="el-GR"/>
        </w:rPr>
        <w:tab/>
        <w:t xml:space="preserve">Συνεπώς είναι πολύ σημαντική η </w:t>
      </w:r>
      <w:r w:rsidR="00364DDA">
        <w:rPr>
          <w:rFonts w:ascii="Times New Roman" w:eastAsia="TimesNewRoman" w:hAnsi="Times New Roman" w:cs="Times New Roman"/>
          <w:sz w:val="24"/>
          <w:szCs w:val="24"/>
          <w:lang w:val="el-GR"/>
        </w:rPr>
        <w:t>κατά το δυνατό μικρότερη απώλεια</w:t>
      </w:r>
      <w:r w:rsidRPr="006C4076">
        <w:rPr>
          <w:rFonts w:ascii="Times New Roman" w:eastAsia="TimesNewRoman" w:hAnsi="Times New Roman" w:cs="Times New Roman"/>
          <w:sz w:val="24"/>
          <w:szCs w:val="24"/>
          <w:lang w:val="el-GR"/>
        </w:rPr>
        <w:t xml:space="preserve"> της ενέργειας αυτής μέσω της ανακύκλωσης και της ανάκτησής τ</w:t>
      </w:r>
      <w:r w:rsidR="00364DDA">
        <w:rPr>
          <w:rFonts w:ascii="Times New Roman" w:eastAsia="TimesNewRoman" w:hAnsi="Times New Roman" w:cs="Times New Roman"/>
          <w:sz w:val="24"/>
          <w:szCs w:val="24"/>
          <w:lang w:val="el-GR"/>
        </w:rPr>
        <w:t>ης</w:t>
      </w:r>
      <w:r w:rsidRPr="006C4076">
        <w:rPr>
          <w:rFonts w:ascii="Times New Roman" w:eastAsia="TimesNewRoman" w:hAnsi="Times New Roman" w:cs="Times New Roman"/>
          <w:sz w:val="24"/>
          <w:szCs w:val="24"/>
          <w:lang w:val="el-GR"/>
        </w:rPr>
        <w:t xml:space="preserve"> από τα απόβλητα. </w:t>
      </w:r>
    </w:p>
    <w:p w:rsidR="00364DDA" w:rsidRDefault="006C4076" w:rsidP="00364DDA">
      <w:pPr>
        <w:spacing w:line="360" w:lineRule="auto"/>
        <w:ind w:firstLine="567"/>
        <w:jc w:val="both"/>
        <w:rPr>
          <w:rFonts w:ascii="Times New Roman" w:eastAsia="TimesNewRoman" w:hAnsi="Times New Roman" w:cs="Times New Roman"/>
          <w:sz w:val="24"/>
          <w:szCs w:val="24"/>
          <w:lang w:val="el-GR"/>
        </w:rPr>
      </w:pPr>
      <w:r w:rsidRPr="006C4076">
        <w:rPr>
          <w:rFonts w:ascii="Times New Roman" w:eastAsia="TimesNewRoman" w:hAnsi="Times New Roman" w:cs="Times New Roman"/>
          <w:sz w:val="24"/>
          <w:szCs w:val="24"/>
          <w:lang w:val="el-GR"/>
        </w:rPr>
        <w:tab/>
        <w:t xml:space="preserve">Χαρακτηριστικό παράδειγμα είναι η παραγωγή αλουμινίου και χάλυβα μέσω ανακυκλωμένων υλικών η οποία απαιτεί την κατανάλωση πολύ λιγότερης ενέργειας από ότι η παραγωγή της με πρωτογενείς πρώτες ύλες. Έτσι λοιπόν, η παραγωγή ενός τόνου χάλυβα με χρήση </w:t>
      </w:r>
      <w:r w:rsidRPr="006C4076">
        <w:rPr>
          <w:rFonts w:ascii="Times New Roman" w:eastAsia="TimesNewRoman" w:hAnsi="Times New Roman" w:cs="Times New Roman"/>
          <w:sz w:val="24"/>
          <w:szCs w:val="24"/>
        </w:rPr>
        <w:t>scrap</w:t>
      </w:r>
      <w:r w:rsidRPr="006C4076">
        <w:rPr>
          <w:rFonts w:ascii="Times New Roman" w:eastAsia="TimesNewRoman" w:hAnsi="Times New Roman" w:cs="Times New Roman"/>
          <w:sz w:val="24"/>
          <w:szCs w:val="24"/>
          <w:lang w:val="el-GR"/>
        </w:rPr>
        <w:t xml:space="preserve"> δηλαδή από παλιοσίδερα και κομμάτια και εξαρτήματα σιδήρου και χάλυβα, απαιτεί κατανάλωση ενέργειας 10</w:t>
      </w:r>
      <w:r w:rsidRPr="006C4076">
        <w:rPr>
          <w:rFonts w:ascii="Times New Roman" w:eastAsia="TimesNewRoman" w:hAnsi="Times New Roman" w:cs="Times New Roman"/>
          <w:sz w:val="24"/>
          <w:szCs w:val="24"/>
        </w:rPr>
        <w:t>GJ</w:t>
      </w:r>
      <w:r w:rsidRPr="006C4076">
        <w:rPr>
          <w:rFonts w:ascii="Times New Roman" w:eastAsia="TimesNewRoman" w:hAnsi="Times New Roman" w:cs="Times New Roman"/>
          <w:sz w:val="24"/>
          <w:szCs w:val="24"/>
          <w:lang w:val="el-GR"/>
        </w:rPr>
        <w:t xml:space="preserve"> έναντι 30</w:t>
      </w:r>
      <w:r w:rsidRPr="006C4076">
        <w:rPr>
          <w:rFonts w:ascii="Times New Roman" w:eastAsia="TimesNewRoman" w:hAnsi="Times New Roman" w:cs="Times New Roman"/>
          <w:sz w:val="24"/>
          <w:szCs w:val="24"/>
        </w:rPr>
        <w:t>GJ</w:t>
      </w:r>
      <w:r w:rsidRPr="006C4076">
        <w:rPr>
          <w:rFonts w:ascii="Times New Roman" w:eastAsia="TimesNewRoman" w:hAnsi="Times New Roman" w:cs="Times New Roman"/>
          <w:sz w:val="24"/>
          <w:szCs w:val="24"/>
          <w:lang w:val="el-GR"/>
        </w:rPr>
        <w:t xml:space="preserve"> που απαιτούνται για επεξεργασία πρώτων υλών. Επιπλέον, η ανακύκλωση αλουμινίου εξοικονομεί 200</w:t>
      </w:r>
      <w:r w:rsidRPr="006C4076">
        <w:rPr>
          <w:rFonts w:ascii="Times New Roman" w:eastAsia="TimesNewRoman" w:hAnsi="Times New Roman" w:cs="Times New Roman"/>
          <w:sz w:val="24"/>
          <w:szCs w:val="24"/>
        </w:rPr>
        <w:t>GJ</w:t>
      </w:r>
      <w:r w:rsidRPr="006C4076">
        <w:rPr>
          <w:rFonts w:ascii="Times New Roman" w:eastAsia="TimesNewRoman" w:hAnsi="Times New Roman" w:cs="Times New Roman"/>
          <w:sz w:val="24"/>
          <w:szCs w:val="24"/>
          <w:lang w:val="el-GR"/>
        </w:rPr>
        <w:t>/τόνο που παράγεται συγκρινόμενη με την παραγωγή αλουμινίου από πρωτογενείς πρώτες ύλες (</w:t>
      </w:r>
      <w:proofErr w:type="spellStart"/>
      <w:r w:rsidRPr="006C4076">
        <w:rPr>
          <w:rFonts w:ascii="Times New Roman" w:eastAsia="TimesNewRoman" w:hAnsi="Times New Roman" w:cs="Times New Roman"/>
          <w:sz w:val="24"/>
          <w:szCs w:val="24"/>
        </w:rPr>
        <w:t>Scheuer</w:t>
      </w:r>
      <w:proofErr w:type="spellEnd"/>
      <w:r w:rsidRPr="006C4076">
        <w:rPr>
          <w:rFonts w:ascii="Times New Roman" w:eastAsia="TimesNewRoman" w:hAnsi="Times New Roman" w:cs="Times New Roman"/>
          <w:sz w:val="24"/>
          <w:szCs w:val="24"/>
          <w:lang w:val="el-GR"/>
        </w:rPr>
        <w:t xml:space="preserve"> </w:t>
      </w:r>
      <w:r w:rsidRPr="006C4076">
        <w:rPr>
          <w:rFonts w:ascii="Times New Roman" w:eastAsia="TimesNewRoman" w:hAnsi="Times New Roman" w:cs="Times New Roman"/>
          <w:sz w:val="24"/>
          <w:szCs w:val="24"/>
        </w:rPr>
        <w:t>et</w:t>
      </w:r>
      <w:r w:rsidRPr="006C4076">
        <w:rPr>
          <w:rFonts w:ascii="Times New Roman" w:eastAsia="TimesNewRoman" w:hAnsi="Times New Roman" w:cs="Times New Roman"/>
          <w:sz w:val="24"/>
          <w:szCs w:val="24"/>
          <w:lang w:val="el-GR"/>
        </w:rPr>
        <w:t xml:space="preserve"> </w:t>
      </w:r>
      <w:r w:rsidRPr="006C4076">
        <w:rPr>
          <w:rFonts w:ascii="Times New Roman" w:eastAsia="TimesNewRoman" w:hAnsi="Times New Roman" w:cs="Times New Roman"/>
          <w:sz w:val="24"/>
          <w:szCs w:val="24"/>
        </w:rPr>
        <w:t>al</w:t>
      </w:r>
      <w:r w:rsidRPr="006C4076">
        <w:rPr>
          <w:rFonts w:ascii="Times New Roman" w:eastAsia="TimesNewRoman" w:hAnsi="Times New Roman" w:cs="Times New Roman"/>
          <w:sz w:val="24"/>
          <w:szCs w:val="24"/>
          <w:lang w:val="el-GR"/>
        </w:rPr>
        <w:t xml:space="preserve">., 2003; </w:t>
      </w:r>
      <w:proofErr w:type="spellStart"/>
      <w:r w:rsidRPr="006C4076">
        <w:rPr>
          <w:rFonts w:ascii="Times New Roman" w:eastAsia="TimesNewRoman" w:hAnsi="Times New Roman" w:cs="Times New Roman"/>
          <w:sz w:val="24"/>
          <w:szCs w:val="24"/>
        </w:rPr>
        <w:t>Thomark</w:t>
      </w:r>
      <w:proofErr w:type="spellEnd"/>
      <w:r w:rsidRPr="006C4076">
        <w:rPr>
          <w:rFonts w:ascii="Times New Roman" w:eastAsia="TimesNewRoman" w:hAnsi="Times New Roman" w:cs="Times New Roman"/>
          <w:sz w:val="24"/>
          <w:szCs w:val="24"/>
          <w:lang w:val="el-GR"/>
        </w:rPr>
        <w:t>, 2006</w:t>
      </w:r>
      <w:r w:rsidR="00870D32">
        <w:rPr>
          <w:rFonts w:ascii="Times New Roman" w:eastAsia="TimesNewRoman" w:hAnsi="Times New Roman" w:cs="Times New Roman"/>
          <w:sz w:val="24"/>
          <w:szCs w:val="24"/>
          <w:lang w:val="el-GR"/>
        </w:rPr>
        <w:t>;</w:t>
      </w:r>
      <w:r w:rsidR="00870D32" w:rsidRPr="00870D32">
        <w:rPr>
          <w:rFonts w:ascii="Times New Roman" w:eastAsia="TimesNewRoman" w:hAnsi="Times New Roman" w:cs="Times New Roman"/>
          <w:sz w:val="24"/>
          <w:szCs w:val="24"/>
          <w:lang w:val="el-GR"/>
        </w:rPr>
        <w:t xml:space="preserve"> </w:t>
      </w:r>
      <w:r w:rsidR="008D2168">
        <w:rPr>
          <w:rFonts w:ascii="Times New Roman" w:eastAsia="TimesNewRoman" w:hAnsi="Times New Roman" w:cs="Times New Roman"/>
          <w:sz w:val="24"/>
          <w:szCs w:val="24"/>
        </w:rPr>
        <w:t>Harvey</w:t>
      </w:r>
      <w:r w:rsidR="008D2168" w:rsidRPr="008D2168">
        <w:rPr>
          <w:rFonts w:ascii="Times New Roman" w:eastAsia="TimesNewRoman" w:hAnsi="Times New Roman" w:cs="Times New Roman"/>
          <w:sz w:val="24"/>
          <w:szCs w:val="24"/>
          <w:lang w:val="el-GR"/>
        </w:rPr>
        <w:t xml:space="preserve">, 2011; </w:t>
      </w:r>
      <w:proofErr w:type="spellStart"/>
      <w:r w:rsidR="00870D32">
        <w:rPr>
          <w:rFonts w:ascii="Times New Roman" w:eastAsia="TimesNewRoman" w:hAnsi="Times New Roman" w:cs="Times New Roman"/>
          <w:sz w:val="24"/>
          <w:szCs w:val="24"/>
        </w:rPr>
        <w:t>Nautiyal</w:t>
      </w:r>
      <w:proofErr w:type="spellEnd"/>
      <w:r w:rsidR="00870D32" w:rsidRP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rPr>
        <w:t>et</w:t>
      </w:r>
      <w:r w:rsidR="00870D32" w:rsidRP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rPr>
        <w:t>al</w:t>
      </w:r>
      <w:r w:rsidR="00870D32" w:rsidRPr="00870D32">
        <w:rPr>
          <w:rFonts w:ascii="Times New Roman" w:eastAsia="TimesNewRoman" w:hAnsi="Times New Roman" w:cs="Times New Roman"/>
          <w:sz w:val="24"/>
          <w:szCs w:val="24"/>
          <w:lang w:val="el-GR"/>
        </w:rPr>
        <w:t xml:space="preserve">, 2015; </w:t>
      </w:r>
      <w:r w:rsidR="00870D32">
        <w:rPr>
          <w:rFonts w:ascii="Times New Roman" w:eastAsia="TimesNewRoman" w:hAnsi="Times New Roman" w:cs="Times New Roman"/>
          <w:sz w:val="24"/>
          <w:szCs w:val="24"/>
        </w:rPr>
        <w:t>The</w:t>
      </w:r>
      <w:r w:rsidR="00870D32" w:rsidRP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rPr>
        <w:t>Aluminum</w:t>
      </w:r>
      <w:r w:rsidR="00870D32" w:rsidRPr="00870D32">
        <w:rPr>
          <w:rFonts w:ascii="Times New Roman" w:eastAsia="TimesNewRoman" w:hAnsi="Times New Roman" w:cs="Times New Roman"/>
          <w:sz w:val="24"/>
          <w:szCs w:val="24"/>
          <w:lang w:val="el-GR"/>
        </w:rPr>
        <w:t xml:space="preserve"> </w:t>
      </w:r>
      <w:r w:rsidR="00870D32">
        <w:rPr>
          <w:rFonts w:ascii="Times New Roman" w:eastAsia="TimesNewRoman" w:hAnsi="Times New Roman" w:cs="Times New Roman"/>
          <w:sz w:val="24"/>
          <w:szCs w:val="24"/>
        </w:rPr>
        <w:t>Association</w:t>
      </w:r>
      <w:r w:rsidR="00870D32" w:rsidRPr="00870D32">
        <w:rPr>
          <w:rFonts w:ascii="Times New Roman" w:eastAsia="TimesNewRoman" w:hAnsi="Times New Roman" w:cs="Times New Roman"/>
          <w:sz w:val="24"/>
          <w:szCs w:val="24"/>
          <w:lang w:val="el-GR"/>
        </w:rPr>
        <w:t>, 2015</w:t>
      </w:r>
      <w:r w:rsidRPr="006C4076">
        <w:rPr>
          <w:rFonts w:ascii="Times New Roman" w:eastAsia="TimesNewRoman" w:hAnsi="Times New Roman" w:cs="Times New Roman"/>
          <w:sz w:val="24"/>
          <w:szCs w:val="24"/>
          <w:lang w:val="el-GR"/>
        </w:rPr>
        <w:t>).</w:t>
      </w:r>
    </w:p>
    <w:p w:rsidR="00364DDA" w:rsidRDefault="006C4076" w:rsidP="00364DDA">
      <w:pPr>
        <w:spacing w:line="360" w:lineRule="auto"/>
        <w:ind w:firstLine="567"/>
        <w:jc w:val="both"/>
        <w:rPr>
          <w:rFonts w:ascii="Times New Roman" w:eastAsia="TimesNewRoman" w:hAnsi="Times New Roman" w:cs="Times New Roman"/>
          <w:sz w:val="24"/>
          <w:szCs w:val="24"/>
          <w:lang w:val="el-GR"/>
        </w:rPr>
      </w:pPr>
      <w:r w:rsidRPr="006C4076">
        <w:rPr>
          <w:rFonts w:ascii="Times New Roman" w:eastAsia="TimesNewRoman" w:hAnsi="Times New Roman" w:cs="Times New Roman"/>
          <w:sz w:val="24"/>
          <w:szCs w:val="24"/>
          <w:lang w:val="el-GR"/>
        </w:rPr>
        <w:lastRenderedPageBreak/>
        <w:t>Ένα σημαντικό μέρος των πρώτων υλών από διάφορα υλικά που υπάρχουν στα κτίρια και προέρχονται από τον ορυκτό πλούτο της γης καθώς και η αξία χρήσης</w:t>
      </w:r>
      <w:r w:rsidR="00364DDA">
        <w:rPr>
          <w:rFonts w:ascii="Times New Roman" w:eastAsia="TimesNewRoman" w:hAnsi="Times New Roman" w:cs="Times New Roman"/>
          <w:sz w:val="24"/>
          <w:szCs w:val="24"/>
          <w:lang w:val="el-GR"/>
        </w:rPr>
        <w:t xml:space="preserve"> τους χάνεται κατά τη κατεδάφισή</w:t>
      </w:r>
      <w:r w:rsidRPr="006C4076">
        <w:rPr>
          <w:rFonts w:ascii="Times New Roman" w:eastAsia="TimesNewRoman" w:hAnsi="Times New Roman" w:cs="Times New Roman"/>
          <w:sz w:val="24"/>
          <w:szCs w:val="24"/>
          <w:lang w:val="el-GR"/>
        </w:rPr>
        <w:t xml:space="preserve"> τους. Επιπλέον η ενεργειακή αξία των αποβλήτων κατεδάφισης έγκειται στο γεγονός ότι εμπεριέχουν τις ίδιες πρώτες ύλες που χρησιμοποιήθηκαν κατά την διαδικασία παραγωγής των υλικών κατασκευής. Τα απόβλητα κατεδάφισης χαρακτηρίζονται από δυο δείκτες, οι οποίοι παρουσιάζονται παρακάτω:</w:t>
      </w:r>
    </w:p>
    <w:p w:rsidR="00364DDA" w:rsidRPr="00364DDA" w:rsidRDefault="006C4076" w:rsidP="00704208">
      <w:pPr>
        <w:pStyle w:val="a7"/>
        <w:numPr>
          <w:ilvl w:val="0"/>
          <w:numId w:val="21"/>
        </w:numPr>
        <w:spacing w:line="360" w:lineRule="auto"/>
        <w:jc w:val="both"/>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t>Ο πρώτος δείκτης αφορά στην «Ένταση των Υλικών» (</w:t>
      </w:r>
      <w:r w:rsidRPr="00364DDA">
        <w:rPr>
          <w:rFonts w:ascii="Times New Roman" w:eastAsia="TimesNewRoman" w:hAnsi="Times New Roman" w:cs="Times New Roman"/>
          <w:sz w:val="24"/>
          <w:szCs w:val="24"/>
        </w:rPr>
        <w:t>Material</w:t>
      </w:r>
      <w:r w:rsidRPr="00364DDA">
        <w:rPr>
          <w:rFonts w:ascii="Times New Roman" w:eastAsia="TimesNewRoman" w:hAnsi="Times New Roman" w:cs="Times New Roman"/>
          <w:sz w:val="24"/>
          <w:szCs w:val="24"/>
          <w:lang w:val="el-GR"/>
        </w:rPr>
        <w:t xml:space="preserve"> </w:t>
      </w:r>
      <w:r w:rsidRPr="00364DDA">
        <w:rPr>
          <w:rFonts w:ascii="Times New Roman" w:eastAsia="TimesNewRoman" w:hAnsi="Times New Roman" w:cs="Times New Roman"/>
          <w:sz w:val="24"/>
          <w:szCs w:val="24"/>
        </w:rPr>
        <w:t>Intensity</w:t>
      </w:r>
      <w:r w:rsidRPr="00364DDA">
        <w:rPr>
          <w:rFonts w:ascii="Times New Roman" w:eastAsia="TimesNewRoman" w:hAnsi="Times New Roman" w:cs="Times New Roman"/>
          <w:sz w:val="24"/>
          <w:szCs w:val="24"/>
          <w:lang w:val="el-GR"/>
        </w:rPr>
        <w:t>, Ε</w:t>
      </w:r>
      <w:r w:rsidRPr="00364DDA">
        <w:rPr>
          <w:rFonts w:ascii="Times New Roman" w:eastAsia="TimesNewRoman" w:hAnsi="Times New Roman" w:cs="Times New Roman"/>
          <w:sz w:val="24"/>
          <w:szCs w:val="24"/>
        </w:rPr>
        <w:t>I</w:t>
      </w:r>
      <w:r w:rsidRPr="00364DDA">
        <w:rPr>
          <w:rFonts w:ascii="Times New Roman" w:eastAsia="TimesNewRoman" w:hAnsi="Times New Roman" w:cs="Times New Roman"/>
          <w:sz w:val="24"/>
          <w:szCs w:val="24"/>
          <w:lang w:val="el-GR"/>
        </w:rPr>
        <w:t xml:space="preserve">) και είναι ένα μέτρο της συνολικής ποσότητας των αβιοτικών πρώτων υλών που εξήχθησαν από το περιβάλλον για την παραγωγή προϊόντων. </w:t>
      </w:r>
    </w:p>
    <w:p w:rsidR="006C4076" w:rsidRPr="00364DDA" w:rsidRDefault="006C4076" w:rsidP="00704208">
      <w:pPr>
        <w:pStyle w:val="a7"/>
        <w:numPr>
          <w:ilvl w:val="0"/>
          <w:numId w:val="21"/>
        </w:numPr>
        <w:spacing w:line="360" w:lineRule="auto"/>
        <w:jc w:val="both"/>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t>Ο δεύτερος δείκτης ονομάζεται «Δείκτης Πιθανών Πρώτων Υλών» (</w:t>
      </w:r>
      <w:r w:rsidRPr="00364DDA">
        <w:rPr>
          <w:rFonts w:ascii="Times New Roman" w:eastAsia="TimesNewRoman" w:hAnsi="Times New Roman" w:cs="Times New Roman"/>
          <w:sz w:val="24"/>
          <w:szCs w:val="24"/>
        </w:rPr>
        <w:t>Indicator</w:t>
      </w:r>
      <w:r w:rsidRPr="00364DDA">
        <w:rPr>
          <w:rFonts w:ascii="Times New Roman" w:eastAsia="TimesNewRoman" w:hAnsi="Times New Roman" w:cs="Times New Roman"/>
          <w:sz w:val="24"/>
          <w:szCs w:val="24"/>
          <w:lang w:val="el-GR"/>
        </w:rPr>
        <w:t xml:space="preserve"> </w:t>
      </w:r>
      <w:r w:rsidRPr="00364DDA">
        <w:rPr>
          <w:rFonts w:ascii="Times New Roman" w:eastAsia="TimesNewRoman" w:hAnsi="Times New Roman" w:cs="Times New Roman"/>
          <w:sz w:val="24"/>
          <w:szCs w:val="24"/>
        </w:rPr>
        <w:t>of</w:t>
      </w:r>
      <w:r w:rsidRPr="00364DDA">
        <w:rPr>
          <w:rFonts w:ascii="Times New Roman" w:eastAsia="TimesNewRoman" w:hAnsi="Times New Roman" w:cs="Times New Roman"/>
          <w:sz w:val="24"/>
          <w:szCs w:val="24"/>
          <w:lang w:val="el-GR"/>
        </w:rPr>
        <w:t xml:space="preserve"> </w:t>
      </w:r>
      <w:r w:rsidRPr="00364DDA">
        <w:rPr>
          <w:rFonts w:ascii="Times New Roman" w:eastAsia="TimesNewRoman" w:hAnsi="Times New Roman" w:cs="Times New Roman"/>
          <w:sz w:val="24"/>
          <w:szCs w:val="24"/>
        </w:rPr>
        <w:t>Potential</w:t>
      </w:r>
      <w:r w:rsidRPr="00364DDA">
        <w:rPr>
          <w:rFonts w:ascii="Times New Roman" w:eastAsia="TimesNewRoman" w:hAnsi="Times New Roman" w:cs="Times New Roman"/>
          <w:sz w:val="24"/>
          <w:szCs w:val="24"/>
          <w:lang w:val="el-GR"/>
        </w:rPr>
        <w:t xml:space="preserve"> </w:t>
      </w:r>
      <w:r w:rsidRPr="00364DDA">
        <w:rPr>
          <w:rFonts w:ascii="Times New Roman" w:eastAsia="TimesNewRoman" w:hAnsi="Times New Roman" w:cs="Times New Roman"/>
          <w:sz w:val="24"/>
          <w:szCs w:val="24"/>
        </w:rPr>
        <w:t>Resources</w:t>
      </w:r>
      <w:r w:rsidRPr="00364DDA">
        <w:rPr>
          <w:rFonts w:ascii="Times New Roman" w:eastAsia="TimesNewRoman" w:hAnsi="Times New Roman" w:cs="Times New Roman"/>
          <w:sz w:val="24"/>
          <w:szCs w:val="24"/>
          <w:lang w:val="el-GR"/>
        </w:rPr>
        <w:t xml:space="preserve">, </w:t>
      </w:r>
      <w:proofErr w:type="spellStart"/>
      <w:r w:rsidRPr="00364DDA">
        <w:rPr>
          <w:rFonts w:ascii="Times New Roman" w:eastAsia="TimesNewRoman" w:hAnsi="Times New Roman" w:cs="Times New Roman"/>
          <w:sz w:val="24"/>
          <w:szCs w:val="24"/>
        </w:rPr>
        <w:t>Ipr</w:t>
      </w:r>
      <w:proofErr w:type="spellEnd"/>
      <w:r w:rsidRPr="00364DDA">
        <w:rPr>
          <w:rFonts w:ascii="Times New Roman" w:eastAsia="TimesNewRoman" w:hAnsi="Times New Roman" w:cs="Times New Roman"/>
          <w:sz w:val="24"/>
          <w:szCs w:val="24"/>
          <w:lang w:val="el-GR"/>
        </w:rPr>
        <w:t xml:space="preserve">) και αφορά στο μη-ανανεώσιμο χαρακτήρα των υλών που περιέχονται στα απόβλητα κατεδαφίσεων. </w:t>
      </w:r>
    </w:p>
    <w:p w:rsidR="00364DDA" w:rsidRDefault="006C4076" w:rsidP="00364DDA">
      <w:pPr>
        <w:spacing w:line="360" w:lineRule="auto"/>
        <w:ind w:firstLine="567"/>
        <w:jc w:val="both"/>
        <w:rPr>
          <w:rFonts w:ascii="Times New Roman" w:eastAsia="TimesNewRoman" w:hAnsi="Times New Roman" w:cs="Times New Roman"/>
          <w:sz w:val="24"/>
          <w:szCs w:val="24"/>
          <w:lang w:val="el-GR"/>
        </w:rPr>
      </w:pPr>
      <w:r w:rsidRPr="006C4076">
        <w:rPr>
          <w:rFonts w:ascii="Times New Roman" w:eastAsia="TimesNewRoman" w:hAnsi="Times New Roman" w:cs="Times New Roman"/>
          <w:sz w:val="24"/>
          <w:szCs w:val="24"/>
          <w:lang w:val="el-GR"/>
        </w:rPr>
        <w:t xml:space="preserve">Όπως είναι φυσικό, όσο πιο σπάνιο και μη ανανεώσιμο είναι το απόβλητο κατεδάφισης τόσο δυσκολότερη είναι η ανάκτησή του ενώ σε κάποιες περιπτώσεις, η διαδικασία είναι μη αντιστρέψιμη. Ο ρυθμός μείωσης των αποθεμάτων από την εξαγωγή πρώτων υλών από το έδαφος μπορεί να μειωθεί αποτελεσματικά μέσω της επαναχρησιμοποίησης των αποβλήτων. </w:t>
      </w:r>
      <w:r w:rsidR="00364DDA">
        <w:rPr>
          <w:rFonts w:ascii="Times New Roman" w:eastAsia="TimesNewRoman" w:hAnsi="Times New Roman" w:cs="Times New Roman"/>
          <w:sz w:val="24"/>
          <w:szCs w:val="24"/>
          <w:lang w:val="el-GR"/>
        </w:rPr>
        <w:t>Π</w:t>
      </w:r>
      <w:r w:rsidRPr="006C4076">
        <w:rPr>
          <w:rFonts w:ascii="Times New Roman" w:eastAsia="TimesNewRoman" w:hAnsi="Times New Roman" w:cs="Times New Roman"/>
          <w:sz w:val="24"/>
          <w:szCs w:val="24"/>
          <w:lang w:val="el-GR"/>
        </w:rPr>
        <w:t xml:space="preserve">ρέπει </w:t>
      </w:r>
      <w:r w:rsidR="00364DDA">
        <w:rPr>
          <w:rFonts w:ascii="Times New Roman" w:eastAsia="TimesNewRoman" w:hAnsi="Times New Roman" w:cs="Times New Roman"/>
          <w:sz w:val="24"/>
          <w:szCs w:val="24"/>
          <w:lang w:val="el-GR"/>
        </w:rPr>
        <w:t xml:space="preserve">λοιπόν </w:t>
      </w:r>
      <w:r w:rsidRPr="006C4076">
        <w:rPr>
          <w:rFonts w:ascii="Times New Roman" w:eastAsia="TimesNewRoman" w:hAnsi="Times New Roman" w:cs="Times New Roman"/>
          <w:sz w:val="24"/>
          <w:szCs w:val="24"/>
          <w:lang w:val="el-GR"/>
        </w:rPr>
        <w:t xml:space="preserve">να </w:t>
      </w:r>
      <w:r w:rsidR="00364DDA">
        <w:rPr>
          <w:rFonts w:ascii="Times New Roman" w:eastAsia="TimesNewRoman" w:hAnsi="Times New Roman" w:cs="Times New Roman"/>
          <w:sz w:val="24"/>
          <w:szCs w:val="24"/>
          <w:lang w:val="el-GR"/>
        </w:rPr>
        <w:t>είναι γνωστή η</w:t>
      </w:r>
      <w:r w:rsidRPr="006C4076">
        <w:rPr>
          <w:rFonts w:ascii="Times New Roman" w:eastAsia="TimesNewRoman" w:hAnsi="Times New Roman" w:cs="Times New Roman"/>
          <w:sz w:val="24"/>
          <w:szCs w:val="24"/>
          <w:lang w:val="el-GR"/>
        </w:rPr>
        <w:t xml:space="preserve"> αξία των πρώτων υλών που υπάρχουν στα απόβλητα προκειμένου να δίνεται προτεραιότητα  στην ανάκτηση εκείνων που είναι πιο σημαντικά. </w:t>
      </w:r>
    </w:p>
    <w:p w:rsidR="006C4076" w:rsidRPr="006C4076" w:rsidRDefault="006C4076" w:rsidP="00364DDA">
      <w:pPr>
        <w:spacing w:line="360" w:lineRule="auto"/>
        <w:ind w:firstLine="567"/>
        <w:jc w:val="both"/>
        <w:rPr>
          <w:rFonts w:ascii="Times New Roman" w:eastAsia="TimesNewRoman" w:hAnsi="Times New Roman" w:cs="Times New Roman"/>
          <w:sz w:val="24"/>
          <w:szCs w:val="24"/>
          <w:lang w:val="el-GR"/>
        </w:rPr>
      </w:pPr>
      <w:r w:rsidRPr="006C4076">
        <w:rPr>
          <w:rFonts w:ascii="Times New Roman" w:eastAsia="TimesNewRoman" w:hAnsi="Times New Roman" w:cs="Times New Roman"/>
          <w:sz w:val="24"/>
          <w:szCs w:val="24"/>
          <w:lang w:val="el-GR"/>
        </w:rPr>
        <w:t xml:space="preserve">Το γενικό συμπέρασμα επομένως είναι ότι έχει μεγάλη αξία η ανάκτηση, ανακύκλωση και επαναχρησιμοποίηση των αποβλήτων γιατί με αυτό τον τρόπο αποφεύγεται η εξαγωγή υλικών από την γη και διατηρούνται τα αποθέματα ιδιαίτερα όταν πρόκειται για σπάνια και μη ανανεώσιμα υλικά. </w:t>
      </w:r>
    </w:p>
    <w:p w:rsidR="006C4076" w:rsidRPr="006C4076" w:rsidRDefault="006C4076" w:rsidP="006C4076">
      <w:pPr>
        <w:spacing w:line="360" w:lineRule="auto"/>
        <w:ind w:firstLine="567"/>
        <w:jc w:val="both"/>
        <w:rPr>
          <w:rFonts w:ascii="Times New Roman" w:eastAsia="TimesNewRoman" w:hAnsi="Times New Roman" w:cs="Times New Roman"/>
          <w:sz w:val="24"/>
          <w:szCs w:val="24"/>
          <w:lang w:val="el-GR"/>
        </w:rPr>
      </w:pPr>
      <w:r w:rsidRPr="006C4076">
        <w:rPr>
          <w:rFonts w:ascii="Times New Roman" w:eastAsia="TimesNewRoman" w:hAnsi="Times New Roman" w:cs="Times New Roman"/>
          <w:sz w:val="24"/>
          <w:szCs w:val="24"/>
          <w:lang w:val="el-GR"/>
        </w:rPr>
        <w:tab/>
        <w:t xml:space="preserve">Προκειμένου να </w:t>
      </w:r>
      <w:r w:rsidR="00364DDA">
        <w:rPr>
          <w:rFonts w:ascii="Times New Roman" w:eastAsia="TimesNewRoman" w:hAnsi="Times New Roman" w:cs="Times New Roman"/>
          <w:sz w:val="24"/>
          <w:szCs w:val="24"/>
          <w:lang w:val="el-GR"/>
        </w:rPr>
        <w:t>γίνει δυνατή η σύγκριση</w:t>
      </w:r>
      <w:r w:rsidRPr="006C4076">
        <w:rPr>
          <w:rFonts w:ascii="Times New Roman" w:eastAsia="TimesNewRoman" w:hAnsi="Times New Roman" w:cs="Times New Roman"/>
          <w:sz w:val="24"/>
          <w:szCs w:val="24"/>
          <w:lang w:val="el-GR"/>
        </w:rPr>
        <w:t xml:space="preserve"> διάφορ</w:t>
      </w:r>
      <w:r w:rsidR="00364DDA">
        <w:rPr>
          <w:rFonts w:ascii="Times New Roman" w:eastAsia="TimesNewRoman" w:hAnsi="Times New Roman" w:cs="Times New Roman"/>
          <w:sz w:val="24"/>
          <w:szCs w:val="24"/>
          <w:lang w:val="el-GR"/>
        </w:rPr>
        <w:t>ων</w:t>
      </w:r>
      <w:r w:rsidRPr="006C4076">
        <w:rPr>
          <w:rFonts w:ascii="Times New Roman" w:eastAsia="TimesNewRoman" w:hAnsi="Times New Roman" w:cs="Times New Roman"/>
          <w:sz w:val="24"/>
          <w:szCs w:val="24"/>
          <w:lang w:val="el-GR"/>
        </w:rPr>
        <w:t xml:space="preserve"> εναλλακτικ</w:t>
      </w:r>
      <w:r w:rsidR="00364DDA">
        <w:rPr>
          <w:rFonts w:ascii="Times New Roman" w:eastAsia="TimesNewRoman" w:hAnsi="Times New Roman" w:cs="Times New Roman"/>
          <w:sz w:val="24"/>
          <w:szCs w:val="24"/>
          <w:lang w:val="el-GR"/>
        </w:rPr>
        <w:t>ών</w:t>
      </w:r>
      <w:r w:rsidRPr="006C4076">
        <w:rPr>
          <w:rFonts w:ascii="Times New Roman" w:eastAsia="TimesNewRoman" w:hAnsi="Times New Roman" w:cs="Times New Roman"/>
          <w:sz w:val="24"/>
          <w:szCs w:val="24"/>
          <w:lang w:val="el-GR"/>
        </w:rPr>
        <w:t xml:space="preserve"> διαδικασ</w:t>
      </w:r>
      <w:r w:rsidR="00364DDA">
        <w:rPr>
          <w:rFonts w:ascii="Times New Roman" w:eastAsia="TimesNewRoman" w:hAnsi="Times New Roman" w:cs="Times New Roman"/>
          <w:sz w:val="24"/>
          <w:szCs w:val="24"/>
          <w:lang w:val="el-GR"/>
        </w:rPr>
        <w:t>ιών</w:t>
      </w:r>
      <w:r w:rsidRPr="006C4076">
        <w:rPr>
          <w:rFonts w:ascii="Times New Roman" w:eastAsia="TimesNewRoman" w:hAnsi="Times New Roman" w:cs="Times New Roman"/>
          <w:sz w:val="24"/>
          <w:szCs w:val="24"/>
          <w:lang w:val="el-GR"/>
        </w:rPr>
        <w:t xml:space="preserve"> διαχείρισης αποβλήτων κατεδάφισης είναι σημαντικό να </w:t>
      </w:r>
      <w:r w:rsidR="00364DDA">
        <w:rPr>
          <w:rFonts w:ascii="Times New Roman" w:eastAsia="TimesNewRoman" w:hAnsi="Times New Roman" w:cs="Times New Roman"/>
          <w:sz w:val="24"/>
          <w:szCs w:val="24"/>
          <w:lang w:val="el-GR"/>
        </w:rPr>
        <w:t>υπάρχει η γνώση του</w:t>
      </w:r>
      <w:r w:rsidRPr="006C4076">
        <w:rPr>
          <w:rFonts w:ascii="Times New Roman" w:eastAsia="TimesNewRoman" w:hAnsi="Times New Roman" w:cs="Times New Roman"/>
          <w:sz w:val="24"/>
          <w:szCs w:val="24"/>
          <w:lang w:val="el-GR"/>
        </w:rPr>
        <w:t xml:space="preserve"> </w:t>
      </w:r>
      <w:r w:rsidR="00364DDA" w:rsidRPr="006C4076">
        <w:rPr>
          <w:rFonts w:ascii="Times New Roman" w:eastAsia="TimesNewRoman" w:hAnsi="Times New Roman" w:cs="Times New Roman"/>
          <w:sz w:val="24"/>
          <w:szCs w:val="24"/>
          <w:lang w:val="el-GR"/>
        </w:rPr>
        <w:t>ισοζυγίο</w:t>
      </w:r>
      <w:r w:rsidR="00364DDA">
        <w:rPr>
          <w:rFonts w:ascii="Times New Roman" w:eastAsia="TimesNewRoman" w:hAnsi="Times New Roman" w:cs="Times New Roman"/>
          <w:sz w:val="24"/>
          <w:szCs w:val="24"/>
          <w:lang w:val="el-GR"/>
        </w:rPr>
        <w:t>υ</w:t>
      </w:r>
      <w:r w:rsidRPr="006C4076">
        <w:rPr>
          <w:rFonts w:ascii="Times New Roman" w:eastAsia="TimesNewRoman" w:hAnsi="Times New Roman" w:cs="Times New Roman"/>
          <w:sz w:val="24"/>
          <w:szCs w:val="24"/>
          <w:lang w:val="el-GR"/>
        </w:rPr>
        <w:t xml:space="preserve"> ενέργειας και ύλης, </w:t>
      </w:r>
      <w:r w:rsidR="00364DDA">
        <w:rPr>
          <w:rFonts w:ascii="Times New Roman" w:eastAsia="TimesNewRoman" w:hAnsi="Times New Roman" w:cs="Times New Roman"/>
          <w:sz w:val="24"/>
          <w:szCs w:val="24"/>
          <w:lang w:val="el-GR"/>
        </w:rPr>
        <w:t>που</w:t>
      </w:r>
      <w:r w:rsidRPr="006C4076">
        <w:rPr>
          <w:rFonts w:ascii="Times New Roman" w:eastAsia="TimesNewRoman" w:hAnsi="Times New Roman" w:cs="Times New Roman"/>
          <w:sz w:val="24"/>
          <w:szCs w:val="24"/>
          <w:lang w:val="el-GR"/>
        </w:rPr>
        <w:t xml:space="preserve"> αποτελεί ένα ιδιαίτερα σημαντικό εργαλείο.  Για την ορθή σύγκριση αλλά και για να υπολογιστεί το ποσοστό της αρχικής περιβαλλοντικής επένδυσης το οποίο μπορεί να εξοικονομηθεί είναι σημαντική η χρήση των παρακάτω όρων: </w:t>
      </w:r>
    </w:p>
    <w:p w:rsidR="006C4076" w:rsidRPr="00364DDA" w:rsidRDefault="006C4076" w:rsidP="00704208">
      <w:pPr>
        <w:pStyle w:val="a7"/>
        <w:numPr>
          <w:ilvl w:val="0"/>
          <w:numId w:val="22"/>
        </w:numPr>
        <w:spacing w:line="360" w:lineRule="auto"/>
        <w:jc w:val="both"/>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lastRenderedPageBreak/>
        <w:t>Ενσωματωμένη Ενέργεια (ΕΕ)</w:t>
      </w:r>
    </w:p>
    <w:p w:rsidR="006C4076" w:rsidRPr="00364DDA" w:rsidRDefault="006C4076" w:rsidP="00704208">
      <w:pPr>
        <w:pStyle w:val="a7"/>
        <w:numPr>
          <w:ilvl w:val="0"/>
          <w:numId w:val="22"/>
        </w:numPr>
        <w:spacing w:line="360" w:lineRule="auto"/>
        <w:jc w:val="both"/>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t xml:space="preserve">Ένταση  των Υλικών (ΕΙ) </w:t>
      </w:r>
    </w:p>
    <w:p w:rsidR="006C4076" w:rsidRPr="00364DDA" w:rsidRDefault="006C4076" w:rsidP="00704208">
      <w:pPr>
        <w:pStyle w:val="a7"/>
        <w:numPr>
          <w:ilvl w:val="0"/>
          <w:numId w:val="22"/>
        </w:numPr>
        <w:spacing w:line="360" w:lineRule="auto"/>
        <w:jc w:val="both"/>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t>Δείκτης Πιθανών Πρώτων Υλών (</w:t>
      </w:r>
      <w:proofErr w:type="spellStart"/>
      <w:r w:rsidRPr="00364DDA">
        <w:rPr>
          <w:rFonts w:ascii="Times New Roman" w:eastAsia="TimesNewRoman" w:hAnsi="Times New Roman" w:cs="Times New Roman"/>
          <w:sz w:val="24"/>
          <w:szCs w:val="24"/>
        </w:rPr>
        <w:t>Ipr</w:t>
      </w:r>
      <w:proofErr w:type="spellEnd"/>
      <w:r w:rsidRPr="00364DDA">
        <w:rPr>
          <w:rFonts w:ascii="Times New Roman" w:eastAsia="TimesNewRoman" w:hAnsi="Times New Roman" w:cs="Times New Roman"/>
          <w:sz w:val="24"/>
          <w:szCs w:val="24"/>
          <w:lang w:val="el-GR"/>
        </w:rPr>
        <w:t xml:space="preserve">)  </w:t>
      </w:r>
    </w:p>
    <w:p w:rsidR="00364DDA" w:rsidRDefault="00364DDA" w:rsidP="00364DDA">
      <w:pPr>
        <w:spacing w:line="360" w:lineRule="auto"/>
        <w:ind w:firstLine="567"/>
        <w:jc w:val="both"/>
        <w:rPr>
          <w:rFonts w:ascii="Times New Roman" w:eastAsia="TimesNewRoman" w:hAnsi="Times New Roman" w:cs="Times New Roman"/>
          <w:sz w:val="24"/>
          <w:szCs w:val="24"/>
          <w:lang w:val="el-GR"/>
        </w:rPr>
      </w:pPr>
      <w:r>
        <w:rPr>
          <w:rFonts w:ascii="Times New Roman" w:eastAsia="TimesNewRoman" w:hAnsi="Times New Roman" w:cs="Times New Roman"/>
          <w:sz w:val="24"/>
          <w:szCs w:val="24"/>
          <w:lang w:val="el-GR"/>
        </w:rPr>
        <w:t>Κ</w:t>
      </w:r>
      <w:r w:rsidR="006C4076" w:rsidRPr="006C4076">
        <w:rPr>
          <w:rFonts w:ascii="Times New Roman" w:eastAsia="TimesNewRoman" w:hAnsi="Times New Roman" w:cs="Times New Roman"/>
          <w:sz w:val="24"/>
          <w:szCs w:val="24"/>
          <w:lang w:val="el-GR"/>
        </w:rPr>
        <w:t xml:space="preserve">άθε απόβλητο </w:t>
      </w:r>
      <w:proofErr w:type="spellStart"/>
      <w:r w:rsidR="006C4076" w:rsidRPr="006C4076">
        <w:rPr>
          <w:rFonts w:ascii="Times New Roman" w:eastAsia="TimesNewRoman" w:hAnsi="Times New Roman" w:cs="Times New Roman"/>
          <w:sz w:val="24"/>
          <w:szCs w:val="24"/>
        </w:rPr>
        <w:t>i</w:t>
      </w:r>
      <w:proofErr w:type="spellEnd"/>
      <w:r w:rsidR="006C4076" w:rsidRPr="006C4076">
        <w:rPr>
          <w:rFonts w:ascii="Times New Roman" w:eastAsia="TimesNewRoman" w:hAnsi="Times New Roman" w:cs="Times New Roman"/>
          <w:sz w:val="24"/>
          <w:szCs w:val="24"/>
          <w:lang w:val="el-GR"/>
        </w:rPr>
        <w:t xml:space="preserve"> χαρακτηρίζεται αρχικά από τη δική του ΕΕ, ΕΙ και τον </w:t>
      </w:r>
      <w:proofErr w:type="spellStart"/>
      <w:r w:rsidR="006C4076" w:rsidRPr="006C4076">
        <w:rPr>
          <w:rFonts w:ascii="Times New Roman" w:eastAsia="TimesNewRoman" w:hAnsi="Times New Roman" w:cs="Times New Roman"/>
          <w:sz w:val="24"/>
          <w:szCs w:val="24"/>
        </w:rPr>
        <w:t>Ipr</w:t>
      </w:r>
      <w:proofErr w:type="spellEnd"/>
      <w:r w:rsidR="006C4076" w:rsidRPr="006C4076">
        <w:rPr>
          <w:rFonts w:ascii="Times New Roman" w:eastAsia="TimesNewRoman" w:hAnsi="Times New Roman" w:cs="Times New Roman"/>
          <w:sz w:val="24"/>
          <w:szCs w:val="24"/>
          <w:lang w:val="el-GR"/>
        </w:rPr>
        <w:t>. Μετά την κατεδάφιση όμως του κτιρίου, τα απόβλητα είναι δυνατόν να διαχειριστούν με τέσσερις διαφορετικές μεθόδους (</w:t>
      </w:r>
      <w:proofErr w:type="spellStart"/>
      <w:r w:rsidR="006C4076" w:rsidRPr="006C4076">
        <w:rPr>
          <w:rFonts w:ascii="Times New Roman" w:eastAsia="TimesNewRoman" w:hAnsi="Times New Roman" w:cs="Times New Roman"/>
          <w:sz w:val="24"/>
          <w:szCs w:val="24"/>
        </w:rPr>
        <w:t>Roussat</w:t>
      </w:r>
      <w:proofErr w:type="spellEnd"/>
      <w:r w:rsidR="006C4076" w:rsidRPr="006C4076">
        <w:rPr>
          <w:rFonts w:ascii="Times New Roman" w:eastAsia="TimesNewRoman" w:hAnsi="Times New Roman" w:cs="Times New Roman"/>
          <w:sz w:val="24"/>
          <w:szCs w:val="24"/>
          <w:lang w:val="el-GR"/>
        </w:rPr>
        <w:t xml:space="preserve"> </w:t>
      </w:r>
      <w:r w:rsidR="006C4076" w:rsidRPr="006C4076">
        <w:rPr>
          <w:rFonts w:ascii="Times New Roman" w:eastAsia="TimesNewRoman" w:hAnsi="Times New Roman" w:cs="Times New Roman"/>
          <w:sz w:val="24"/>
          <w:szCs w:val="24"/>
        </w:rPr>
        <w:t>et</w:t>
      </w:r>
      <w:r w:rsidR="006C4076" w:rsidRPr="006C4076">
        <w:rPr>
          <w:rFonts w:ascii="Times New Roman" w:eastAsia="TimesNewRoman" w:hAnsi="Times New Roman" w:cs="Times New Roman"/>
          <w:sz w:val="24"/>
          <w:szCs w:val="24"/>
          <w:lang w:val="el-GR"/>
        </w:rPr>
        <w:t xml:space="preserve"> </w:t>
      </w:r>
      <w:r w:rsidR="006C4076" w:rsidRPr="006C4076">
        <w:rPr>
          <w:rFonts w:ascii="Times New Roman" w:eastAsia="TimesNewRoman" w:hAnsi="Times New Roman" w:cs="Times New Roman"/>
          <w:sz w:val="24"/>
          <w:szCs w:val="24"/>
        </w:rPr>
        <w:t>al</w:t>
      </w:r>
      <w:r w:rsidR="006C4076" w:rsidRPr="006C4076">
        <w:rPr>
          <w:rFonts w:ascii="Times New Roman" w:eastAsia="TimesNewRoman" w:hAnsi="Times New Roman" w:cs="Times New Roman"/>
          <w:sz w:val="24"/>
          <w:szCs w:val="24"/>
          <w:lang w:val="el-GR"/>
        </w:rPr>
        <w:t>., 2009):</w:t>
      </w:r>
    </w:p>
    <w:p w:rsidR="006C4076" w:rsidRPr="00364DDA" w:rsidRDefault="00364DDA" w:rsidP="00364DDA">
      <w:pPr>
        <w:spacing w:line="360" w:lineRule="auto"/>
        <w:ind w:firstLine="567"/>
        <w:jc w:val="both"/>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t>1.</w:t>
      </w:r>
      <w:r>
        <w:rPr>
          <w:rFonts w:ascii="Times New Roman" w:eastAsia="TimesNewRoman" w:hAnsi="Times New Roman" w:cs="Times New Roman"/>
          <w:sz w:val="24"/>
          <w:szCs w:val="24"/>
          <w:lang w:val="el-GR"/>
        </w:rPr>
        <w:t xml:space="preserve"> </w:t>
      </w:r>
      <w:r w:rsidR="006C4076" w:rsidRPr="00364DDA">
        <w:rPr>
          <w:rFonts w:ascii="Times New Roman" w:eastAsia="TimesNewRoman" w:hAnsi="Times New Roman" w:cs="Times New Roman"/>
          <w:sz w:val="24"/>
          <w:szCs w:val="24"/>
          <w:lang w:val="el-GR"/>
        </w:rPr>
        <w:t xml:space="preserve">Τα  απόβλητα  των  κτιρίων  εναποτίθενται  στην  χωματερή  και  επομένως όπως  είναι  φυσικό, όλη  η ενέργεια και η ύλη που εμπεριέχεται σε αυτά, χάνεται, </w:t>
      </w:r>
    </w:p>
    <w:p w:rsidR="006C4076" w:rsidRPr="00364DDA" w:rsidRDefault="006C4076" w:rsidP="00C44B37">
      <w:pPr>
        <w:tabs>
          <w:tab w:val="left" w:pos="2410"/>
        </w:tabs>
        <w:spacing w:line="360" w:lineRule="auto"/>
        <w:ind w:firstLine="2410"/>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t>ΔΕ = ΕΕ</w:t>
      </w:r>
      <w:proofErr w:type="spellStart"/>
      <w:r w:rsidRPr="00364DDA">
        <w:rPr>
          <w:rFonts w:ascii="Times New Roman" w:eastAsia="TimesNewRoman" w:hAnsi="Times New Roman" w:cs="Times New Roman"/>
          <w:sz w:val="24"/>
          <w:szCs w:val="24"/>
          <w:vertAlign w:val="subscript"/>
        </w:rPr>
        <w:t>i</w:t>
      </w:r>
      <w:proofErr w:type="spellEnd"/>
      <w:r w:rsidRPr="00364DDA">
        <w:rPr>
          <w:rFonts w:ascii="Times New Roman" w:eastAsia="TimesNewRoman" w:hAnsi="Times New Roman" w:cs="Times New Roman"/>
          <w:sz w:val="24"/>
          <w:szCs w:val="24"/>
          <w:vertAlign w:val="subscript"/>
          <w:lang w:val="el-GR"/>
        </w:rPr>
        <w:t xml:space="preserve">      </w:t>
      </w:r>
      <w:r w:rsidRPr="00364DDA">
        <w:rPr>
          <w:rFonts w:ascii="Times New Roman" w:eastAsia="TimesNewRoman" w:hAnsi="Times New Roman" w:cs="Times New Roman"/>
          <w:sz w:val="24"/>
          <w:szCs w:val="24"/>
          <w:lang w:val="el-GR"/>
        </w:rPr>
        <w:t>και    ΔΜ</w:t>
      </w:r>
      <w:r w:rsidRPr="00364DDA">
        <w:rPr>
          <w:rFonts w:ascii="Times New Roman" w:eastAsia="TimesNewRoman" w:hAnsi="Times New Roman" w:cs="Times New Roman"/>
          <w:sz w:val="24"/>
          <w:szCs w:val="24"/>
        </w:rPr>
        <w:t>I</w:t>
      </w:r>
      <w:r w:rsidRPr="00364DDA">
        <w:rPr>
          <w:rFonts w:ascii="Times New Roman" w:eastAsia="TimesNewRoman" w:hAnsi="Times New Roman" w:cs="Times New Roman"/>
          <w:sz w:val="24"/>
          <w:szCs w:val="24"/>
          <w:lang w:val="el-GR"/>
        </w:rPr>
        <w:t xml:space="preserve"> = </w:t>
      </w:r>
      <w:r w:rsidRPr="00364DDA">
        <w:rPr>
          <w:rFonts w:ascii="Times New Roman" w:eastAsia="TimesNewRoman" w:hAnsi="Times New Roman" w:cs="Times New Roman"/>
          <w:sz w:val="24"/>
          <w:szCs w:val="24"/>
        </w:rPr>
        <w:t>M</w:t>
      </w:r>
      <w:r w:rsidRPr="00364DDA">
        <w:rPr>
          <w:rFonts w:ascii="Times New Roman" w:eastAsia="TimesNewRoman" w:hAnsi="Times New Roman" w:cs="Times New Roman"/>
          <w:sz w:val="24"/>
          <w:szCs w:val="24"/>
          <w:vertAlign w:val="subscript"/>
        </w:rPr>
        <w:t>i</w:t>
      </w:r>
      <w:r w:rsidRPr="00364DDA">
        <w:rPr>
          <w:rFonts w:ascii="Times New Roman" w:eastAsia="TimesNewRoman" w:hAnsi="Times New Roman" w:cs="Times New Roman"/>
          <w:sz w:val="24"/>
          <w:szCs w:val="24"/>
          <w:lang w:val="el-GR"/>
        </w:rPr>
        <w:t>,</w:t>
      </w:r>
      <w:r w:rsidR="00364DDA">
        <w:rPr>
          <w:rFonts w:ascii="Times New Roman" w:eastAsia="TimesNewRoman" w:hAnsi="Times New Roman" w:cs="Times New Roman"/>
          <w:sz w:val="24"/>
          <w:szCs w:val="24"/>
          <w:lang w:val="el-GR"/>
        </w:rPr>
        <w:t xml:space="preserve">     (1)</w:t>
      </w:r>
    </w:p>
    <w:p w:rsidR="006C4076" w:rsidRPr="00364DDA" w:rsidRDefault="006C4076" w:rsidP="00364DDA">
      <w:pPr>
        <w:spacing w:line="360" w:lineRule="auto"/>
        <w:ind w:firstLine="567"/>
        <w:jc w:val="both"/>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t>(ΔΕ = Ενέργεια, ΔΜΙ = η Ένταση των Υλικών που χάνεται αντίστοιχα).</w:t>
      </w:r>
    </w:p>
    <w:p w:rsidR="00C44B37" w:rsidRDefault="00364DDA" w:rsidP="00C44B37">
      <w:pPr>
        <w:spacing w:line="360" w:lineRule="auto"/>
        <w:ind w:firstLine="567"/>
        <w:jc w:val="both"/>
        <w:rPr>
          <w:rFonts w:ascii="Times New Roman" w:eastAsia="TimesNewRoman" w:hAnsi="Times New Roman" w:cs="Times New Roman"/>
          <w:sz w:val="24"/>
          <w:szCs w:val="24"/>
          <w:lang w:val="el-GR"/>
        </w:rPr>
      </w:pPr>
      <w:r>
        <w:rPr>
          <w:rFonts w:ascii="Times New Roman" w:eastAsia="TimesNewRoman" w:hAnsi="Times New Roman" w:cs="Times New Roman"/>
          <w:sz w:val="24"/>
          <w:szCs w:val="24"/>
          <w:lang w:val="el-GR"/>
        </w:rPr>
        <w:t xml:space="preserve">2. </w:t>
      </w:r>
      <w:r w:rsidR="006C4076" w:rsidRPr="00364DDA">
        <w:rPr>
          <w:rFonts w:ascii="Times New Roman" w:eastAsia="TimesNewRoman" w:hAnsi="Times New Roman" w:cs="Times New Roman"/>
          <w:sz w:val="24"/>
          <w:szCs w:val="24"/>
          <w:lang w:val="el-GR"/>
        </w:rPr>
        <w:t>Στη περίπτωση αυτή γίνεται ανάκτηση ενέργειας Ε</w:t>
      </w:r>
      <w:proofErr w:type="spellStart"/>
      <w:r w:rsidR="006C4076" w:rsidRPr="00364DDA">
        <w:rPr>
          <w:rFonts w:ascii="Times New Roman" w:eastAsia="TimesNewRoman" w:hAnsi="Times New Roman" w:cs="Times New Roman"/>
          <w:sz w:val="24"/>
          <w:szCs w:val="24"/>
          <w:vertAlign w:val="subscript"/>
        </w:rPr>
        <w:t>i</w:t>
      </w:r>
      <w:proofErr w:type="spellEnd"/>
      <w:r w:rsidR="006C4076" w:rsidRPr="00364DDA">
        <w:rPr>
          <w:rFonts w:ascii="Times New Roman" w:eastAsia="TimesNewRoman" w:hAnsi="Times New Roman" w:cs="Times New Roman"/>
          <w:sz w:val="24"/>
          <w:szCs w:val="24"/>
          <w:lang w:val="el-GR"/>
        </w:rPr>
        <w:t xml:space="preserve">, η οποία δεχόμαστε ότι επιτρέπει την εξοικονόμηση ενός υποθετικού ρεύματος ενέργειας </w:t>
      </w:r>
      <w:proofErr w:type="spellStart"/>
      <w:r w:rsidR="006C4076" w:rsidRPr="00364DDA">
        <w:rPr>
          <w:rFonts w:ascii="Times New Roman" w:eastAsia="TimesNewRoman" w:hAnsi="Times New Roman" w:cs="Times New Roman"/>
          <w:sz w:val="24"/>
          <w:szCs w:val="24"/>
        </w:rPr>
        <w:t>MI</w:t>
      </w:r>
      <w:r w:rsidR="006C4076" w:rsidRPr="00364DDA">
        <w:rPr>
          <w:rFonts w:ascii="Times New Roman" w:eastAsia="TimesNewRoman" w:hAnsi="Times New Roman" w:cs="Times New Roman"/>
          <w:sz w:val="24"/>
          <w:szCs w:val="24"/>
          <w:vertAlign w:val="subscript"/>
        </w:rPr>
        <w:t>oei</w:t>
      </w:r>
      <w:proofErr w:type="spellEnd"/>
      <w:r w:rsidR="006C4076" w:rsidRPr="00364DDA">
        <w:rPr>
          <w:rFonts w:ascii="Times New Roman" w:eastAsia="TimesNewRoman" w:hAnsi="Times New Roman" w:cs="Times New Roman"/>
          <w:sz w:val="24"/>
          <w:szCs w:val="24"/>
          <w:lang w:val="el-GR"/>
        </w:rPr>
        <w:t xml:space="preserve"> από ορυκτά καύσιμα (</w:t>
      </w:r>
      <w:r w:rsidR="006C4076" w:rsidRPr="00364DDA">
        <w:rPr>
          <w:rFonts w:ascii="Times New Roman" w:eastAsia="TimesNewRoman" w:hAnsi="Times New Roman" w:cs="Times New Roman"/>
          <w:sz w:val="24"/>
          <w:szCs w:val="24"/>
        </w:rPr>
        <w:t>fossil</w:t>
      </w:r>
      <w:r w:rsidR="006C4076" w:rsidRPr="00364DDA">
        <w:rPr>
          <w:rFonts w:ascii="Times New Roman" w:eastAsia="TimesNewRoman" w:hAnsi="Times New Roman" w:cs="Times New Roman"/>
          <w:sz w:val="24"/>
          <w:szCs w:val="24"/>
          <w:lang w:val="el-GR"/>
        </w:rPr>
        <w:t xml:space="preserve"> </w:t>
      </w:r>
      <w:r w:rsidR="006C4076" w:rsidRPr="00364DDA">
        <w:rPr>
          <w:rFonts w:ascii="Times New Roman" w:eastAsia="TimesNewRoman" w:hAnsi="Times New Roman" w:cs="Times New Roman"/>
          <w:sz w:val="24"/>
          <w:szCs w:val="24"/>
        </w:rPr>
        <w:t>energy</w:t>
      </w:r>
      <w:r w:rsidR="006C4076" w:rsidRPr="00364DDA">
        <w:rPr>
          <w:rFonts w:ascii="Times New Roman" w:eastAsia="TimesNewRoman" w:hAnsi="Times New Roman" w:cs="Times New Roman"/>
          <w:sz w:val="24"/>
          <w:szCs w:val="24"/>
          <w:lang w:val="el-GR"/>
        </w:rPr>
        <w:t>) που θα ήταν απαραίτητο για να παρέχει την ενέργεια Ε</w:t>
      </w:r>
      <w:proofErr w:type="spellStart"/>
      <w:r w:rsidR="006C4076" w:rsidRPr="00364DDA">
        <w:rPr>
          <w:rFonts w:ascii="Times New Roman" w:eastAsia="TimesNewRoman" w:hAnsi="Times New Roman" w:cs="Times New Roman"/>
          <w:sz w:val="24"/>
          <w:szCs w:val="24"/>
          <w:vertAlign w:val="subscript"/>
        </w:rPr>
        <w:t>i</w:t>
      </w:r>
      <w:proofErr w:type="spellEnd"/>
      <w:r w:rsidR="006C4076" w:rsidRPr="00364DDA">
        <w:rPr>
          <w:rFonts w:ascii="Times New Roman" w:eastAsia="TimesNewRoman" w:hAnsi="Times New Roman" w:cs="Times New Roman"/>
          <w:sz w:val="24"/>
          <w:szCs w:val="24"/>
          <w:lang w:val="el-GR"/>
        </w:rPr>
        <w:t>. Συνεπώς, η ενέργεια που χάνεται είναι η αρχική ΕΕ</w:t>
      </w:r>
      <w:proofErr w:type="spellStart"/>
      <w:r w:rsidR="006C4076" w:rsidRPr="00364DDA">
        <w:rPr>
          <w:rFonts w:ascii="Times New Roman" w:eastAsia="TimesNewRoman" w:hAnsi="Times New Roman" w:cs="Times New Roman"/>
          <w:sz w:val="24"/>
          <w:szCs w:val="24"/>
          <w:vertAlign w:val="subscript"/>
        </w:rPr>
        <w:t>i</w:t>
      </w:r>
      <w:proofErr w:type="spellEnd"/>
      <w:r w:rsidR="006C4076" w:rsidRPr="00364DDA">
        <w:rPr>
          <w:rFonts w:ascii="Times New Roman" w:eastAsia="TimesNewRoman" w:hAnsi="Times New Roman" w:cs="Times New Roman"/>
          <w:sz w:val="24"/>
          <w:szCs w:val="24"/>
          <w:vertAlign w:val="subscript"/>
          <w:lang w:val="el-GR"/>
        </w:rPr>
        <w:t xml:space="preserve">  </w:t>
      </w:r>
      <w:r w:rsidR="006C4076" w:rsidRPr="00364DDA">
        <w:rPr>
          <w:rFonts w:ascii="Times New Roman" w:eastAsia="TimesNewRoman" w:hAnsi="Times New Roman" w:cs="Times New Roman"/>
          <w:sz w:val="24"/>
          <w:szCs w:val="24"/>
          <w:lang w:val="el-GR"/>
        </w:rPr>
        <w:t xml:space="preserve">μείον την ανακτώμενη, </w:t>
      </w:r>
    </w:p>
    <w:p w:rsidR="006C4076" w:rsidRPr="00C44B37" w:rsidRDefault="00C44B37" w:rsidP="00C44B37">
      <w:pPr>
        <w:spacing w:line="360" w:lineRule="auto"/>
        <w:ind w:firstLine="2410"/>
        <w:jc w:val="both"/>
        <w:rPr>
          <w:rFonts w:ascii="Times New Roman" w:eastAsia="TimesNewRoman" w:hAnsi="Times New Roman" w:cs="Times New Roman"/>
          <w:sz w:val="24"/>
          <w:szCs w:val="24"/>
          <w:lang w:val="el-GR"/>
        </w:rPr>
      </w:pPr>
      <w:r>
        <w:rPr>
          <w:rFonts w:ascii="Times New Roman" w:eastAsia="TimesNewRoman" w:hAnsi="Times New Roman" w:cs="Times New Roman"/>
          <w:sz w:val="24"/>
          <w:szCs w:val="24"/>
          <w:lang w:val="el-GR"/>
        </w:rPr>
        <w:t xml:space="preserve"> </w:t>
      </w:r>
      <w:r w:rsidR="006C4076" w:rsidRPr="00364DDA">
        <w:rPr>
          <w:rFonts w:ascii="Times New Roman" w:eastAsia="TimesNewRoman" w:hAnsi="Times New Roman" w:cs="Times New Roman"/>
          <w:sz w:val="24"/>
          <w:szCs w:val="24"/>
          <w:lang w:val="el-GR"/>
        </w:rPr>
        <w:t>ΔΕ = ΕΕ</w:t>
      </w:r>
      <w:proofErr w:type="spellStart"/>
      <w:r w:rsidR="006C4076" w:rsidRPr="00364DDA">
        <w:rPr>
          <w:rFonts w:ascii="Times New Roman" w:eastAsia="TimesNewRoman" w:hAnsi="Times New Roman" w:cs="Times New Roman"/>
          <w:sz w:val="24"/>
          <w:szCs w:val="24"/>
          <w:vertAlign w:val="subscript"/>
        </w:rPr>
        <w:t>i</w:t>
      </w:r>
      <w:proofErr w:type="spellEnd"/>
      <w:r w:rsidR="006C4076" w:rsidRPr="00364DDA">
        <w:rPr>
          <w:rFonts w:ascii="Times New Roman" w:eastAsia="TimesNewRoman" w:hAnsi="Times New Roman" w:cs="Times New Roman"/>
          <w:sz w:val="24"/>
          <w:szCs w:val="24"/>
          <w:vertAlign w:val="subscript"/>
          <w:lang w:val="el-GR"/>
        </w:rPr>
        <w:t xml:space="preserve"> </w:t>
      </w:r>
      <w:r w:rsidR="006C4076" w:rsidRPr="00364DDA">
        <w:rPr>
          <w:rFonts w:ascii="Times New Roman" w:eastAsia="TimesNewRoman" w:hAnsi="Times New Roman" w:cs="Times New Roman"/>
          <w:sz w:val="24"/>
          <w:szCs w:val="24"/>
          <w:lang w:val="el-GR"/>
        </w:rPr>
        <w:t>- Ε</w:t>
      </w:r>
      <w:proofErr w:type="spellStart"/>
      <w:r w:rsidR="006C4076" w:rsidRPr="00364DDA">
        <w:rPr>
          <w:rFonts w:ascii="Times New Roman" w:eastAsia="TimesNewRoman" w:hAnsi="Times New Roman" w:cs="Times New Roman"/>
          <w:sz w:val="24"/>
          <w:szCs w:val="24"/>
          <w:vertAlign w:val="subscript"/>
        </w:rPr>
        <w:t>i</w:t>
      </w:r>
      <w:proofErr w:type="spellEnd"/>
      <w:r>
        <w:rPr>
          <w:rFonts w:ascii="Times New Roman" w:eastAsia="TimesNewRoman" w:hAnsi="Times New Roman" w:cs="Times New Roman"/>
          <w:sz w:val="24"/>
          <w:szCs w:val="24"/>
          <w:vertAlign w:val="subscript"/>
          <w:lang w:val="el-GR"/>
        </w:rPr>
        <w:t xml:space="preserve">                                 </w:t>
      </w:r>
      <w:r w:rsidRPr="00C44B37">
        <w:rPr>
          <w:rFonts w:ascii="Times New Roman" w:eastAsia="TimesNewRoman" w:hAnsi="Times New Roman" w:cs="Times New Roman"/>
          <w:sz w:val="24"/>
          <w:szCs w:val="24"/>
          <w:lang w:val="el-GR"/>
        </w:rPr>
        <w:t>(2)</w:t>
      </w:r>
    </w:p>
    <w:p w:rsidR="006C4076" w:rsidRPr="00364DDA" w:rsidRDefault="006C4076" w:rsidP="006C4076">
      <w:pPr>
        <w:spacing w:line="360" w:lineRule="auto"/>
        <w:jc w:val="both"/>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t xml:space="preserve">και αντίστοιχα η απώλεια Έντασης των Υλικών ορίζεται ως η διαφορά μεταξύ της αρχικής Έντασης των Υλικών του προϊόντος </w:t>
      </w:r>
      <w:proofErr w:type="spellStart"/>
      <w:r w:rsidRPr="00364DDA">
        <w:rPr>
          <w:rFonts w:ascii="Times New Roman" w:eastAsia="TimesNewRoman" w:hAnsi="Times New Roman" w:cs="Times New Roman"/>
          <w:sz w:val="24"/>
          <w:szCs w:val="24"/>
        </w:rPr>
        <w:t>i</w:t>
      </w:r>
      <w:proofErr w:type="spellEnd"/>
      <w:r w:rsidRPr="00364DDA">
        <w:rPr>
          <w:rFonts w:ascii="Times New Roman" w:eastAsia="TimesNewRoman" w:hAnsi="Times New Roman" w:cs="Times New Roman"/>
          <w:sz w:val="24"/>
          <w:szCs w:val="24"/>
          <w:lang w:val="el-GR"/>
        </w:rPr>
        <w:t xml:space="preserve"> μείον τη δυναμικότητα του καυσίμου που απαιτείται για να παρέχει την ίδια ενέργεια Ε</w:t>
      </w:r>
      <w:proofErr w:type="spellStart"/>
      <w:r w:rsidRPr="00364DDA">
        <w:rPr>
          <w:rFonts w:ascii="Times New Roman" w:eastAsia="TimesNewRoman" w:hAnsi="Times New Roman" w:cs="Times New Roman"/>
          <w:sz w:val="24"/>
          <w:szCs w:val="24"/>
          <w:vertAlign w:val="subscript"/>
        </w:rPr>
        <w:t>i</w:t>
      </w:r>
      <w:proofErr w:type="spellEnd"/>
      <w:r w:rsidRPr="00364DDA">
        <w:rPr>
          <w:rFonts w:ascii="Times New Roman" w:eastAsia="TimesNewRoman" w:hAnsi="Times New Roman" w:cs="Times New Roman"/>
          <w:sz w:val="24"/>
          <w:szCs w:val="24"/>
          <w:lang w:val="el-GR"/>
        </w:rPr>
        <w:t xml:space="preserve">, </w:t>
      </w:r>
    </w:p>
    <w:p w:rsidR="006C4076" w:rsidRPr="00364DDA" w:rsidRDefault="006C4076" w:rsidP="00C44B37">
      <w:pPr>
        <w:tabs>
          <w:tab w:val="left" w:pos="2410"/>
        </w:tabs>
        <w:spacing w:line="360" w:lineRule="auto"/>
        <w:ind w:firstLine="2410"/>
        <w:rPr>
          <w:rFonts w:ascii="Times New Roman" w:eastAsia="TimesNewRoman" w:hAnsi="Times New Roman" w:cs="Times New Roman"/>
          <w:sz w:val="24"/>
          <w:szCs w:val="24"/>
          <w:lang w:val="el-GR"/>
        </w:rPr>
      </w:pPr>
      <w:r w:rsidRPr="00364DDA">
        <w:rPr>
          <w:rFonts w:ascii="Times New Roman" w:eastAsia="TimesNewRoman" w:hAnsi="Times New Roman" w:cs="Times New Roman"/>
          <w:sz w:val="24"/>
          <w:szCs w:val="24"/>
          <w:lang w:val="el-GR"/>
        </w:rPr>
        <w:t>ΔΜΙ = ΜΙ</w:t>
      </w:r>
      <w:proofErr w:type="spellStart"/>
      <w:r w:rsidRPr="00364DDA">
        <w:rPr>
          <w:rFonts w:ascii="Times New Roman" w:eastAsia="TimesNewRoman" w:hAnsi="Times New Roman" w:cs="Times New Roman"/>
          <w:sz w:val="24"/>
          <w:szCs w:val="24"/>
          <w:vertAlign w:val="subscript"/>
        </w:rPr>
        <w:t>i</w:t>
      </w:r>
      <w:proofErr w:type="spellEnd"/>
      <w:r w:rsidRPr="00364DDA">
        <w:rPr>
          <w:rFonts w:ascii="Times New Roman" w:eastAsia="TimesNewRoman" w:hAnsi="Times New Roman" w:cs="Times New Roman"/>
          <w:sz w:val="24"/>
          <w:szCs w:val="24"/>
          <w:vertAlign w:val="subscript"/>
          <w:lang w:val="el-GR"/>
        </w:rPr>
        <w:t xml:space="preserve"> </w:t>
      </w:r>
      <w:r w:rsidRPr="00364DDA">
        <w:rPr>
          <w:rFonts w:ascii="Times New Roman" w:eastAsia="TimesNewRoman" w:hAnsi="Times New Roman" w:cs="Times New Roman"/>
          <w:sz w:val="24"/>
          <w:szCs w:val="24"/>
          <w:lang w:val="el-GR"/>
        </w:rPr>
        <w:t xml:space="preserve">- </w:t>
      </w:r>
      <w:proofErr w:type="spellStart"/>
      <w:r w:rsidRPr="00364DDA">
        <w:rPr>
          <w:rFonts w:ascii="Times New Roman" w:eastAsia="TimesNewRoman" w:hAnsi="Times New Roman" w:cs="Times New Roman"/>
          <w:sz w:val="24"/>
          <w:szCs w:val="24"/>
        </w:rPr>
        <w:t>MI</w:t>
      </w:r>
      <w:r w:rsidRPr="00364DDA">
        <w:rPr>
          <w:rFonts w:ascii="Times New Roman" w:eastAsia="TimesNewRoman" w:hAnsi="Times New Roman" w:cs="Times New Roman"/>
          <w:sz w:val="24"/>
          <w:szCs w:val="24"/>
          <w:vertAlign w:val="subscript"/>
        </w:rPr>
        <w:t>oei</w:t>
      </w:r>
      <w:proofErr w:type="spellEnd"/>
      <w:r w:rsidR="00C44B37">
        <w:rPr>
          <w:rFonts w:ascii="Times New Roman" w:eastAsia="TimesNewRoman" w:hAnsi="Times New Roman" w:cs="Times New Roman"/>
          <w:sz w:val="24"/>
          <w:szCs w:val="24"/>
          <w:lang w:val="el-GR"/>
        </w:rPr>
        <w:t xml:space="preserve">               (3)</w:t>
      </w:r>
    </w:p>
    <w:p w:rsidR="006C4076" w:rsidRPr="00C44B37" w:rsidRDefault="00C44B37" w:rsidP="00C44B37">
      <w:pPr>
        <w:spacing w:line="360" w:lineRule="auto"/>
        <w:ind w:firstLine="567"/>
        <w:jc w:val="both"/>
        <w:rPr>
          <w:rFonts w:ascii="Times New Roman" w:eastAsia="TimesNewRoman" w:hAnsi="Times New Roman" w:cs="Times New Roman"/>
          <w:sz w:val="24"/>
          <w:szCs w:val="24"/>
          <w:lang w:val="el-GR"/>
        </w:rPr>
      </w:pPr>
      <w:r w:rsidRPr="00C44B37">
        <w:rPr>
          <w:rFonts w:ascii="Times New Roman" w:eastAsia="TimesNewRoman" w:hAnsi="Times New Roman" w:cs="Times New Roman"/>
          <w:sz w:val="24"/>
          <w:szCs w:val="24"/>
          <w:lang w:val="el-GR"/>
        </w:rPr>
        <w:t xml:space="preserve">3. </w:t>
      </w:r>
      <w:r w:rsidR="006C4076" w:rsidRPr="00C44B37">
        <w:rPr>
          <w:rFonts w:ascii="Times New Roman" w:eastAsia="TimesNewRoman" w:hAnsi="Times New Roman" w:cs="Times New Roman"/>
          <w:sz w:val="24"/>
          <w:szCs w:val="24"/>
          <w:lang w:val="el-GR"/>
        </w:rPr>
        <w:t xml:space="preserve">Στην τρίτη περίπτωση, το απόβλητο </w:t>
      </w:r>
      <w:proofErr w:type="spellStart"/>
      <w:r w:rsidR="006C4076" w:rsidRPr="00C44B37">
        <w:rPr>
          <w:rFonts w:ascii="Times New Roman" w:eastAsia="TimesNewRoman" w:hAnsi="Times New Roman" w:cs="Times New Roman"/>
          <w:sz w:val="24"/>
          <w:szCs w:val="24"/>
        </w:rPr>
        <w:t>i</w:t>
      </w:r>
      <w:proofErr w:type="spellEnd"/>
      <w:r w:rsidR="006C4076" w:rsidRPr="00C44B37">
        <w:rPr>
          <w:rFonts w:ascii="Times New Roman" w:eastAsia="TimesNewRoman" w:hAnsi="Times New Roman" w:cs="Times New Roman"/>
          <w:sz w:val="24"/>
          <w:szCs w:val="24"/>
          <w:lang w:val="el-GR"/>
        </w:rPr>
        <w:t xml:space="preserve"> που ανακτήθηκε θα μπορούσε να χρησιμοποιηθεί για την παραγωγή ενός προϊόντος </w:t>
      </w:r>
      <w:r w:rsidR="006C4076" w:rsidRPr="00C44B37">
        <w:rPr>
          <w:rFonts w:ascii="Times New Roman" w:eastAsia="TimesNewRoman" w:hAnsi="Times New Roman" w:cs="Times New Roman"/>
          <w:sz w:val="24"/>
          <w:szCs w:val="24"/>
        </w:rPr>
        <w:t>j</w:t>
      </w:r>
      <w:r w:rsidR="006C4076" w:rsidRPr="00C44B37">
        <w:rPr>
          <w:rFonts w:ascii="Times New Roman" w:eastAsia="TimesNewRoman" w:hAnsi="Times New Roman" w:cs="Times New Roman"/>
          <w:sz w:val="24"/>
          <w:szCs w:val="24"/>
          <w:lang w:val="el-GR"/>
        </w:rPr>
        <w:t>. Μέσω λοιπόν της αξιοποίησης των αποβλήτων είναι δυνατή η εξοικονόμηση ενέργειας (ΕΕ</w:t>
      </w:r>
      <w:r w:rsidR="006C4076" w:rsidRPr="00C44B37">
        <w:rPr>
          <w:rFonts w:ascii="Times New Roman" w:eastAsia="TimesNewRoman" w:hAnsi="Times New Roman" w:cs="Times New Roman"/>
          <w:sz w:val="24"/>
          <w:szCs w:val="24"/>
        </w:rPr>
        <w:t>j</w:t>
      </w:r>
      <w:r w:rsidR="006C4076" w:rsidRPr="00C44B37">
        <w:rPr>
          <w:rFonts w:ascii="Times New Roman" w:eastAsia="TimesNewRoman" w:hAnsi="Times New Roman" w:cs="Times New Roman"/>
          <w:sz w:val="24"/>
          <w:szCs w:val="24"/>
          <w:lang w:val="el-GR"/>
        </w:rPr>
        <w:t>) και ρεύματος ύλης (ΜΙ</w:t>
      </w:r>
      <w:r w:rsidR="006C4076" w:rsidRPr="00C44B37">
        <w:rPr>
          <w:rFonts w:ascii="Times New Roman" w:eastAsia="TimesNewRoman" w:hAnsi="Times New Roman" w:cs="Times New Roman"/>
          <w:sz w:val="24"/>
          <w:szCs w:val="24"/>
        </w:rPr>
        <w:t>j</w:t>
      </w:r>
      <w:r w:rsidR="006C4076" w:rsidRPr="00C44B37">
        <w:rPr>
          <w:rFonts w:ascii="Times New Roman" w:eastAsia="TimesNewRoman" w:hAnsi="Times New Roman" w:cs="Times New Roman"/>
          <w:sz w:val="24"/>
          <w:szCs w:val="24"/>
          <w:lang w:val="el-GR"/>
        </w:rPr>
        <w:t xml:space="preserve">) που είναι απαραίτητα για την παραγωγή του προϊόντος </w:t>
      </w:r>
      <w:r w:rsidR="006C4076" w:rsidRPr="00C44B37">
        <w:rPr>
          <w:rFonts w:ascii="Times New Roman" w:eastAsia="TimesNewRoman" w:hAnsi="Times New Roman" w:cs="Times New Roman"/>
          <w:sz w:val="24"/>
          <w:szCs w:val="24"/>
        </w:rPr>
        <w:t>j</w:t>
      </w:r>
      <w:r w:rsidR="006C4076" w:rsidRPr="00C44B37">
        <w:rPr>
          <w:rFonts w:ascii="Times New Roman" w:eastAsia="TimesNewRoman" w:hAnsi="Times New Roman" w:cs="Times New Roman"/>
          <w:sz w:val="24"/>
          <w:szCs w:val="24"/>
          <w:lang w:val="el-GR"/>
        </w:rPr>
        <w:t xml:space="preserve"> από φυσικά υλικά και αποτυπώνεται στις σχέσεις: </w:t>
      </w:r>
    </w:p>
    <w:p w:rsidR="006C4076" w:rsidRPr="00C44B37" w:rsidRDefault="006C4076" w:rsidP="00C44B37">
      <w:pPr>
        <w:spacing w:line="360" w:lineRule="auto"/>
        <w:ind w:firstLine="2410"/>
        <w:rPr>
          <w:rFonts w:ascii="Times New Roman" w:eastAsia="TimesNewRoman" w:hAnsi="Times New Roman" w:cs="Times New Roman"/>
          <w:sz w:val="24"/>
          <w:szCs w:val="24"/>
          <w:lang w:val="el-GR"/>
        </w:rPr>
      </w:pPr>
      <w:r w:rsidRPr="00C44B37">
        <w:rPr>
          <w:rFonts w:ascii="Times New Roman" w:eastAsia="TimesNewRoman" w:hAnsi="Times New Roman" w:cs="Times New Roman"/>
          <w:sz w:val="24"/>
          <w:szCs w:val="24"/>
          <w:lang w:val="el-GR"/>
        </w:rPr>
        <w:t>ΔΕ = ΕΕ</w:t>
      </w:r>
      <w:proofErr w:type="spellStart"/>
      <w:r w:rsidRPr="00C44B37">
        <w:rPr>
          <w:rFonts w:ascii="Times New Roman" w:eastAsia="TimesNewRoman" w:hAnsi="Times New Roman" w:cs="Times New Roman"/>
          <w:sz w:val="24"/>
          <w:szCs w:val="24"/>
        </w:rPr>
        <w:t>i</w:t>
      </w:r>
      <w:proofErr w:type="spellEnd"/>
      <w:r w:rsidRPr="00C44B37">
        <w:rPr>
          <w:rFonts w:ascii="Times New Roman" w:eastAsia="TimesNewRoman" w:hAnsi="Times New Roman" w:cs="Times New Roman"/>
          <w:sz w:val="24"/>
          <w:szCs w:val="24"/>
          <w:lang w:val="el-GR"/>
        </w:rPr>
        <w:t xml:space="preserve"> + </w:t>
      </w:r>
      <w:proofErr w:type="spellStart"/>
      <w:r w:rsidRPr="00C44B37">
        <w:rPr>
          <w:rFonts w:ascii="Times New Roman" w:eastAsia="TimesNewRoman" w:hAnsi="Times New Roman" w:cs="Times New Roman"/>
          <w:sz w:val="24"/>
          <w:szCs w:val="24"/>
        </w:rPr>
        <w:t>Evi</w:t>
      </w:r>
      <w:proofErr w:type="spellEnd"/>
      <w:r w:rsidRPr="00C44B37">
        <w:rPr>
          <w:rFonts w:ascii="Times New Roman" w:eastAsia="TimesNewRoman" w:hAnsi="Times New Roman" w:cs="Times New Roman"/>
          <w:sz w:val="24"/>
          <w:szCs w:val="24"/>
          <w:lang w:val="el-GR"/>
        </w:rPr>
        <w:t xml:space="preserve"> </w:t>
      </w:r>
      <w:r w:rsidR="00C44B37">
        <w:rPr>
          <w:rFonts w:ascii="Times New Roman" w:eastAsia="TimesNewRoman" w:hAnsi="Times New Roman" w:cs="Times New Roman"/>
          <w:sz w:val="24"/>
          <w:szCs w:val="24"/>
          <w:lang w:val="el-GR"/>
        </w:rPr>
        <w:t>–</w:t>
      </w:r>
      <w:r w:rsidRPr="00C44B37">
        <w:rPr>
          <w:rFonts w:ascii="Times New Roman" w:eastAsia="TimesNewRoman" w:hAnsi="Times New Roman" w:cs="Times New Roman"/>
          <w:sz w:val="24"/>
          <w:szCs w:val="24"/>
          <w:lang w:val="el-GR"/>
        </w:rPr>
        <w:t xml:space="preserve"> </w:t>
      </w:r>
      <w:proofErr w:type="spellStart"/>
      <w:r w:rsidRPr="00C44B37">
        <w:rPr>
          <w:rFonts w:ascii="Times New Roman" w:eastAsia="TimesNewRoman" w:hAnsi="Times New Roman" w:cs="Times New Roman"/>
          <w:sz w:val="24"/>
          <w:szCs w:val="24"/>
        </w:rPr>
        <w:t>E</w:t>
      </w:r>
      <w:r w:rsidR="00C44B37" w:rsidRPr="00C44B37">
        <w:rPr>
          <w:rFonts w:ascii="Times New Roman" w:eastAsia="TimesNewRoman" w:hAnsi="Times New Roman" w:cs="Times New Roman"/>
          <w:sz w:val="24"/>
          <w:szCs w:val="24"/>
        </w:rPr>
        <w:t>e</w:t>
      </w:r>
      <w:r w:rsidRPr="00C44B37">
        <w:rPr>
          <w:rFonts w:ascii="Times New Roman" w:eastAsia="TimesNewRoman" w:hAnsi="Times New Roman" w:cs="Times New Roman"/>
          <w:sz w:val="24"/>
          <w:szCs w:val="24"/>
        </w:rPr>
        <w:t>j</w:t>
      </w:r>
      <w:proofErr w:type="spellEnd"/>
      <w:r w:rsidR="00C44B37">
        <w:rPr>
          <w:rFonts w:ascii="Times New Roman" w:eastAsia="TimesNewRoman" w:hAnsi="Times New Roman" w:cs="Times New Roman"/>
          <w:sz w:val="24"/>
          <w:szCs w:val="24"/>
          <w:lang w:val="el-GR"/>
        </w:rPr>
        <w:t xml:space="preserve">          (4)</w:t>
      </w:r>
    </w:p>
    <w:p w:rsidR="006C4076" w:rsidRPr="00C44B37" w:rsidRDefault="006C4076" w:rsidP="00C44B37">
      <w:pPr>
        <w:spacing w:line="360" w:lineRule="auto"/>
        <w:ind w:firstLine="2410"/>
        <w:rPr>
          <w:rFonts w:ascii="Times New Roman" w:eastAsia="TimesNewRoman" w:hAnsi="Times New Roman" w:cs="Times New Roman"/>
          <w:sz w:val="24"/>
          <w:szCs w:val="24"/>
          <w:lang w:val="el-GR"/>
        </w:rPr>
      </w:pPr>
      <w:r w:rsidRPr="00C44B37">
        <w:rPr>
          <w:rFonts w:ascii="Times New Roman" w:eastAsia="TimesNewRoman" w:hAnsi="Times New Roman" w:cs="Times New Roman"/>
          <w:sz w:val="24"/>
          <w:szCs w:val="24"/>
          <w:lang w:val="el-GR"/>
        </w:rPr>
        <w:t>ΔΜΙ = ΜΙ</w:t>
      </w:r>
      <w:proofErr w:type="spellStart"/>
      <w:r w:rsidRPr="00C44B37">
        <w:rPr>
          <w:rFonts w:ascii="Times New Roman" w:eastAsia="TimesNewRoman" w:hAnsi="Times New Roman" w:cs="Times New Roman"/>
          <w:sz w:val="24"/>
          <w:szCs w:val="24"/>
        </w:rPr>
        <w:t>i</w:t>
      </w:r>
      <w:proofErr w:type="spellEnd"/>
      <w:r w:rsidRPr="00C44B37">
        <w:rPr>
          <w:rFonts w:ascii="Times New Roman" w:eastAsia="TimesNewRoman" w:hAnsi="Times New Roman" w:cs="Times New Roman"/>
          <w:sz w:val="24"/>
          <w:szCs w:val="24"/>
          <w:lang w:val="el-GR"/>
        </w:rPr>
        <w:t xml:space="preserve"> + ΜΙ</w:t>
      </w:r>
      <w:r w:rsidRPr="00C44B37">
        <w:rPr>
          <w:rFonts w:ascii="Times New Roman" w:eastAsia="TimesNewRoman" w:hAnsi="Times New Roman" w:cs="Times New Roman"/>
          <w:sz w:val="24"/>
          <w:szCs w:val="24"/>
        </w:rPr>
        <w:t>vi</w:t>
      </w:r>
      <w:r w:rsidRPr="00C44B37">
        <w:rPr>
          <w:rFonts w:ascii="Times New Roman" w:eastAsia="TimesNewRoman" w:hAnsi="Times New Roman" w:cs="Times New Roman"/>
          <w:sz w:val="24"/>
          <w:szCs w:val="24"/>
          <w:lang w:val="el-GR"/>
        </w:rPr>
        <w:t xml:space="preserve"> </w:t>
      </w:r>
      <w:r w:rsidR="00C44B37">
        <w:rPr>
          <w:rFonts w:ascii="Times New Roman" w:eastAsia="TimesNewRoman" w:hAnsi="Times New Roman" w:cs="Times New Roman"/>
          <w:sz w:val="24"/>
          <w:szCs w:val="24"/>
          <w:lang w:val="el-GR"/>
        </w:rPr>
        <w:t>–</w:t>
      </w:r>
      <w:r w:rsidRPr="00C44B37">
        <w:rPr>
          <w:rFonts w:ascii="Times New Roman" w:eastAsia="TimesNewRoman" w:hAnsi="Times New Roman" w:cs="Times New Roman"/>
          <w:sz w:val="24"/>
          <w:szCs w:val="24"/>
          <w:lang w:val="el-GR"/>
        </w:rPr>
        <w:t xml:space="preserve"> Μ</w:t>
      </w:r>
      <w:r w:rsidR="00C44B37" w:rsidRPr="00C44B37">
        <w:rPr>
          <w:rFonts w:ascii="Times New Roman" w:eastAsia="TimesNewRoman" w:hAnsi="Times New Roman" w:cs="Times New Roman"/>
          <w:sz w:val="24"/>
          <w:szCs w:val="24"/>
          <w:lang w:val="el-GR"/>
        </w:rPr>
        <w:t>ι</w:t>
      </w:r>
      <w:proofErr w:type="spellStart"/>
      <w:r w:rsidRPr="00C44B37">
        <w:rPr>
          <w:rFonts w:ascii="Times New Roman" w:eastAsia="TimesNewRoman" w:hAnsi="Times New Roman" w:cs="Times New Roman"/>
          <w:sz w:val="24"/>
          <w:szCs w:val="24"/>
        </w:rPr>
        <w:t>ji</w:t>
      </w:r>
      <w:proofErr w:type="spellEnd"/>
      <w:r w:rsidR="00C44B37">
        <w:rPr>
          <w:rFonts w:ascii="Times New Roman" w:eastAsia="TimesNewRoman" w:hAnsi="Times New Roman" w:cs="Times New Roman"/>
          <w:sz w:val="24"/>
          <w:szCs w:val="24"/>
          <w:lang w:val="el-GR"/>
        </w:rPr>
        <w:t xml:space="preserve">    (5)</w:t>
      </w:r>
    </w:p>
    <w:p w:rsidR="006C4076" w:rsidRPr="006737A8" w:rsidRDefault="006C4076" w:rsidP="006737A8">
      <w:pPr>
        <w:spacing w:line="360" w:lineRule="auto"/>
        <w:ind w:firstLine="567"/>
        <w:jc w:val="both"/>
        <w:rPr>
          <w:rFonts w:ascii="Times New Roman" w:eastAsia="TimesNewRoman" w:hAnsi="Times New Roman" w:cs="Times New Roman"/>
          <w:sz w:val="24"/>
          <w:szCs w:val="24"/>
          <w:lang w:val="el-GR"/>
        </w:rPr>
      </w:pPr>
      <w:r w:rsidRPr="006C4076">
        <w:rPr>
          <w:rFonts w:eastAsia="TimesNewRoman"/>
          <w:lang w:val="el-GR"/>
        </w:rPr>
        <w:tab/>
      </w:r>
      <w:r w:rsidR="006737A8" w:rsidRPr="006737A8">
        <w:rPr>
          <w:rFonts w:ascii="Times New Roman" w:eastAsia="TimesNewRoman" w:hAnsi="Times New Roman" w:cs="Times New Roman"/>
          <w:sz w:val="24"/>
          <w:szCs w:val="24"/>
          <w:lang w:val="el-GR"/>
        </w:rPr>
        <w:t xml:space="preserve">4. </w:t>
      </w:r>
      <w:r w:rsidRPr="006737A8">
        <w:rPr>
          <w:rFonts w:ascii="Times New Roman" w:eastAsia="TimesNewRoman" w:hAnsi="Times New Roman" w:cs="Times New Roman"/>
          <w:sz w:val="24"/>
          <w:szCs w:val="24"/>
          <w:lang w:val="el-GR"/>
        </w:rPr>
        <w:t xml:space="preserve">Τέλος, στην τελευταία περίπτωση τα απόβλητα ανακυκλώνονται. Με τον τρόπο αυτό, η αρχική ενεργειακή επένδυση και ύλη μπορούν να εξοικονομηθούν. </w:t>
      </w:r>
      <w:proofErr w:type="spellStart"/>
      <w:r w:rsidRPr="006737A8">
        <w:rPr>
          <w:rFonts w:ascii="Times New Roman" w:eastAsia="TimesNewRoman" w:hAnsi="Times New Roman" w:cs="Times New Roman"/>
          <w:sz w:val="24"/>
          <w:szCs w:val="24"/>
          <w:lang w:val="el-GR"/>
        </w:rPr>
        <w:lastRenderedPageBreak/>
        <w:t>Παρολαυτά</w:t>
      </w:r>
      <w:proofErr w:type="spellEnd"/>
      <w:r w:rsidRPr="006737A8">
        <w:rPr>
          <w:rFonts w:ascii="Times New Roman" w:eastAsia="TimesNewRoman" w:hAnsi="Times New Roman" w:cs="Times New Roman"/>
          <w:sz w:val="24"/>
          <w:szCs w:val="24"/>
          <w:lang w:val="el-GR"/>
        </w:rPr>
        <w:t xml:space="preserve"> ακόμα και κατά την ανακύκλωση, μια νέα κατανάλωση ενέργειας (Ε</w:t>
      </w:r>
      <w:proofErr w:type="spellStart"/>
      <w:r w:rsidRPr="006737A8">
        <w:rPr>
          <w:rFonts w:ascii="Times New Roman" w:eastAsia="TimesNewRoman" w:hAnsi="Times New Roman" w:cs="Times New Roman"/>
          <w:sz w:val="24"/>
          <w:szCs w:val="24"/>
        </w:rPr>
        <w:t>r</w:t>
      </w:r>
      <w:r w:rsidRPr="006737A8">
        <w:rPr>
          <w:rFonts w:ascii="Times New Roman" w:eastAsia="TimesNewRoman" w:hAnsi="Times New Roman" w:cs="Times New Roman"/>
          <w:sz w:val="24"/>
          <w:szCs w:val="24"/>
          <w:vertAlign w:val="subscript"/>
        </w:rPr>
        <w:t>i</w:t>
      </w:r>
      <w:proofErr w:type="spellEnd"/>
      <w:r w:rsidRPr="006737A8">
        <w:rPr>
          <w:rFonts w:ascii="Times New Roman" w:eastAsia="TimesNewRoman" w:hAnsi="Times New Roman" w:cs="Times New Roman"/>
          <w:sz w:val="24"/>
          <w:szCs w:val="24"/>
          <w:lang w:val="el-GR"/>
        </w:rPr>
        <w:t>) και μια νέα κατανάλωση ροής υλικών (</w:t>
      </w:r>
      <w:proofErr w:type="spellStart"/>
      <w:r w:rsidRPr="006737A8">
        <w:rPr>
          <w:rFonts w:ascii="Times New Roman" w:eastAsia="TimesNewRoman" w:hAnsi="Times New Roman" w:cs="Times New Roman"/>
          <w:sz w:val="24"/>
          <w:szCs w:val="24"/>
        </w:rPr>
        <w:t>MI</w:t>
      </w:r>
      <w:r w:rsidRPr="006737A8">
        <w:rPr>
          <w:rFonts w:ascii="Times New Roman" w:eastAsia="TimesNewRoman" w:hAnsi="Times New Roman" w:cs="Times New Roman"/>
          <w:sz w:val="24"/>
          <w:szCs w:val="24"/>
          <w:vertAlign w:val="subscript"/>
        </w:rPr>
        <w:t>ri</w:t>
      </w:r>
      <w:proofErr w:type="spellEnd"/>
      <w:r w:rsidRPr="006737A8">
        <w:rPr>
          <w:rFonts w:ascii="Times New Roman" w:eastAsia="TimesNewRoman" w:hAnsi="Times New Roman" w:cs="Times New Roman"/>
          <w:sz w:val="24"/>
          <w:szCs w:val="24"/>
          <w:lang w:val="el-GR"/>
        </w:rPr>
        <w:t xml:space="preserve">) είναι απαραίτητη, </w:t>
      </w:r>
    </w:p>
    <w:p w:rsidR="006C4076" w:rsidRPr="006737A8" w:rsidRDefault="006C4076" w:rsidP="006737A8">
      <w:pPr>
        <w:spacing w:line="360" w:lineRule="auto"/>
        <w:ind w:firstLine="2410"/>
        <w:rPr>
          <w:rFonts w:ascii="Times New Roman" w:eastAsia="TimesNewRoman" w:hAnsi="Times New Roman" w:cs="Times New Roman"/>
          <w:sz w:val="24"/>
          <w:szCs w:val="24"/>
          <w:lang w:val="el-GR"/>
        </w:rPr>
      </w:pPr>
      <w:r w:rsidRPr="006737A8">
        <w:rPr>
          <w:rFonts w:ascii="Times New Roman" w:eastAsia="TimesNewRoman" w:hAnsi="Times New Roman" w:cs="Times New Roman"/>
          <w:sz w:val="24"/>
          <w:szCs w:val="24"/>
          <w:lang w:val="el-GR"/>
        </w:rPr>
        <w:t>ΔΕ = Ε</w:t>
      </w:r>
      <w:proofErr w:type="spellStart"/>
      <w:r w:rsidRPr="006737A8">
        <w:rPr>
          <w:rFonts w:ascii="Times New Roman" w:eastAsia="TimesNewRoman" w:hAnsi="Times New Roman" w:cs="Times New Roman"/>
          <w:sz w:val="24"/>
          <w:szCs w:val="24"/>
        </w:rPr>
        <w:t>r</w:t>
      </w:r>
      <w:r w:rsidRPr="006737A8">
        <w:rPr>
          <w:rFonts w:ascii="Times New Roman" w:eastAsia="TimesNewRoman" w:hAnsi="Times New Roman" w:cs="Times New Roman"/>
          <w:sz w:val="24"/>
          <w:szCs w:val="24"/>
          <w:vertAlign w:val="subscript"/>
        </w:rPr>
        <w:t>i</w:t>
      </w:r>
      <w:proofErr w:type="spellEnd"/>
      <w:r w:rsidRPr="006737A8">
        <w:rPr>
          <w:rFonts w:ascii="Times New Roman" w:eastAsia="TimesNewRoman" w:hAnsi="Times New Roman" w:cs="Times New Roman"/>
          <w:sz w:val="24"/>
          <w:szCs w:val="24"/>
          <w:lang w:val="el-GR"/>
        </w:rPr>
        <w:t>,  ΔΜΙ = ΜΙ</w:t>
      </w:r>
      <w:proofErr w:type="spellStart"/>
      <w:r w:rsidRPr="006737A8">
        <w:rPr>
          <w:rFonts w:ascii="Times New Roman" w:eastAsia="TimesNewRoman" w:hAnsi="Times New Roman" w:cs="Times New Roman"/>
          <w:sz w:val="24"/>
          <w:szCs w:val="24"/>
          <w:vertAlign w:val="subscript"/>
        </w:rPr>
        <w:t>ri</w:t>
      </w:r>
      <w:proofErr w:type="spellEnd"/>
      <w:r w:rsidR="006737A8">
        <w:rPr>
          <w:rFonts w:ascii="Times New Roman" w:eastAsia="TimesNewRoman" w:hAnsi="Times New Roman" w:cs="Times New Roman"/>
          <w:sz w:val="24"/>
          <w:szCs w:val="24"/>
          <w:lang w:val="el-GR"/>
        </w:rPr>
        <w:t xml:space="preserve">             (6)</w:t>
      </w:r>
    </w:p>
    <w:p w:rsidR="006C4076" w:rsidRPr="00F123D0" w:rsidRDefault="006C4076" w:rsidP="00F123D0">
      <w:pPr>
        <w:spacing w:line="360" w:lineRule="auto"/>
        <w:ind w:firstLine="567"/>
        <w:jc w:val="both"/>
        <w:rPr>
          <w:rFonts w:ascii="Times New Roman" w:eastAsia="TimesNewRoman" w:hAnsi="Times New Roman" w:cs="Times New Roman"/>
          <w:sz w:val="24"/>
          <w:szCs w:val="24"/>
          <w:lang w:val="el-GR"/>
        </w:rPr>
      </w:pPr>
      <w:r w:rsidRPr="006737A8">
        <w:rPr>
          <w:rFonts w:ascii="Times New Roman" w:eastAsia="TimesNewRoman" w:hAnsi="Times New Roman" w:cs="Times New Roman"/>
          <w:sz w:val="24"/>
          <w:szCs w:val="24"/>
          <w:lang w:val="el-GR"/>
        </w:rPr>
        <w:t>Χαρακτηριστικό είναι τα παράδειγμα κατεδάφισης ενός παλιού στρατοπέδου έκτασης 34 εκταρίων όπου κατεδαφίστηκαν εικοσιπέντε κτίρια. Στον Πίνακα 4.1 που ακολουθεί παρουσιάζονται τα απόβλητα τα οποία παρήχθησαν (</w:t>
      </w:r>
      <w:proofErr w:type="spellStart"/>
      <w:r w:rsidRPr="006737A8">
        <w:rPr>
          <w:rFonts w:ascii="Times New Roman" w:eastAsia="TimesNewRoman" w:hAnsi="Times New Roman" w:cs="Times New Roman"/>
          <w:sz w:val="24"/>
          <w:szCs w:val="24"/>
        </w:rPr>
        <w:t>Roussat</w:t>
      </w:r>
      <w:proofErr w:type="spellEnd"/>
      <w:r w:rsidRPr="006737A8">
        <w:rPr>
          <w:rFonts w:ascii="Times New Roman" w:eastAsia="TimesNewRoman" w:hAnsi="Times New Roman" w:cs="Times New Roman"/>
          <w:sz w:val="24"/>
          <w:szCs w:val="24"/>
          <w:lang w:val="el-GR"/>
        </w:rPr>
        <w:t xml:space="preserve"> </w:t>
      </w:r>
      <w:r w:rsidRPr="006737A8">
        <w:rPr>
          <w:rFonts w:ascii="Times New Roman" w:eastAsia="TimesNewRoman" w:hAnsi="Times New Roman" w:cs="Times New Roman"/>
          <w:sz w:val="24"/>
          <w:szCs w:val="24"/>
        </w:rPr>
        <w:t>et</w:t>
      </w:r>
      <w:r w:rsidRPr="006737A8">
        <w:rPr>
          <w:rFonts w:ascii="Times New Roman" w:eastAsia="TimesNewRoman" w:hAnsi="Times New Roman" w:cs="Times New Roman"/>
          <w:sz w:val="24"/>
          <w:szCs w:val="24"/>
          <w:lang w:val="el-GR"/>
        </w:rPr>
        <w:t xml:space="preserve"> </w:t>
      </w:r>
      <w:r w:rsidRPr="006737A8">
        <w:rPr>
          <w:rFonts w:ascii="Times New Roman" w:eastAsia="TimesNewRoman" w:hAnsi="Times New Roman" w:cs="Times New Roman"/>
          <w:sz w:val="24"/>
          <w:szCs w:val="24"/>
        </w:rPr>
        <w:t>al</w:t>
      </w:r>
      <w:r w:rsidRPr="006737A8">
        <w:rPr>
          <w:rFonts w:ascii="Times New Roman" w:eastAsia="TimesNewRoman" w:hAnsi="Times New Roman" w:cs="Times New Roman"/>
          <w:sz w:val="24"/>
          <w:szCs w:val="24"/>
          <w:lang w:val="el-GR"/>
        </w:rPr>
        <w:t>., 2009).</w:t>
      </w:r>
    </w:p>
    <w:p w:rsidR="006C4076" w:rsidRPr="00BF49F1" w:rsidRDefault="00BF49F1" w:rsidP="006C4076">
      <w:pPr>
        <w:spacing w:line="360" w:lineRule="auto"/>
        <w:jc w:val="both"/>
        <w:rPr>
          <w:rFonts w:ascii="Times New Roman" w:eastAsia="TimesNewRoman" w:hAnsi="Times New Roman" w:cs="Times New Roman"/>
          <w:sz w:val="20"/>
          <w:szCs w:val="20"/>
          <w:lang w:val="el-GR"/>
        </w:rPr>
      </w:pPr>
      <w:r>
        <w:rPr>
          <w:rFonts w:ascii="Times New Roman" w:eastAsia="TimesNewRoman" w:hAnsi="Times New Roman" w:cs="Times New Roman"/>
          <w:b/>
          <w:sz w:val="20"/>
          <w:szCs w:val="20"/>
          <w:lang w:val="el-GR"/>
        </w:rPr>
        <w:t xml:space="preserve">Πίνακας 4.1.: </w:t>
      </w:r>
      <w:r>
        <w:rPr>
          <w:rFonts w:ascii="Times New Roman" w:eastAsia="TimesNewRoman" w:hAnsi="Times New Roman" w:cs="Times New Roman"/>
          <w:sz w:val="20"/>
          <w:szCs w:val="20"/>
          <w:lang w:val="el-GR"/>
        </w:rPr>
        <w:t>Παραγόμενα απόβλητα από κατεδάφιση στρατοπέδου (</w:t>
      </w:r>
      <w:proofErr w:type="spellStart"/>
      <w:r>
        <w:rPr>
          <w:rFonts w:ascii="Times New Roman" w:eastAsia="TimesNewRoman" w:hAnsi="Times New Roman" w:cs="Times New Roman"/>
          <w:sz w:val="20"/>
          <w:szCs w:val="20"/>
        </w:rPr>
        <w:t>Roussat</w:t>
      </w:r>
      <w:proofErr w:type="spellEnd"/>
      <w:r w:rsidRPr="00BF49F1">
        <w:rPr>
          <w:rFonts w:ascii="Times New Roman" w:eastAsia="TimesNewRoman" w:hAnsi="Times New Roman" w:cs="Times New Roman"/>
          <w:sz w:val="20"/>
          <w:szCs w:val="20"/>
          <w:lang w:val="el-GR"/>
        </w:rPr>
        <w:t xml:space="preserve"> </w:t>
      </w:r>
      <w:r>
        <w:rPr>
          <w:rFonts w:ascii="Times New Roman" w:eastAsia="TimesNewRoman" w:hAnsi="Times New Roman" w:cs="Times New Roman"/>
          <w:sz w:val="20"/>
          <w:szCs w:val="20"/>
        </w:rPr>
        <w:t>et</w:t>
      </w:r>
      <w:r w:rsidRPr="00BF49F1">
        <w:rPr>
          <w:rFonts w:ascii="Times New Roman" w:eastAsia="TimesNewRoman" w:hAnsi="Times New Roman" w:cs="Times New Roman"/>
          <w:sz w:val="20"/>
          <w:szCs w:val="20"/>
          <w:lang w:val="el-GR"/>
        </w:rPr>
        <w:t xml:space="preserve"> </w:t>
      </w:r>
      <w:r>
        <w:rPr>
          <w:rFonts w:ascii="Times New Roman" w:eastAsia="TimesNewRoman" w:hAnsi="Times New Roman" w:cs="Times New Roman"/>
          <w:sz w:val="20"/>
          <w:szCs w:val="20"/>
        </w:rPr>
        <w:t>al</w:t>
      </w:r>
      <w:r w:rsidRPr="00BF49F1">
        <w:rPr>
          <w:rFonts w:ascii="Times New Roman" w:eastAsia="TimesNewRoman" w:hAnsi="Times New Roman" w:cs="Times New Roman"/>
          <w:sz w:val="20"/>
          <w:szCs w:val="20"/>
          <w:lang w:val="el-GR"/>
        </w:rPr>
        <w:t>, 2009)</w:t>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382"/>
        <w:gridCol w:w="3268"/>
      </w:tblGrid>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4F6228"/>
          </w:tcPr>
          <w:p w:rsidR="006C4076" w:rsidRPr="00DA367E" w:rsidRDefault="006C4076" w:rsidP="001D357A">
            <w:pPr>
              <w:spacing w:line="360" w:lineRule="auto"/>
              <w:jc w:val="center"/>
              <w:rPr>
                <w:noProof/>
                <w:highlight w:val="darkYellow"/>
              </w:rPr>
            </w:pPr>
            <w:r w:rsidRPr="00DA367E">
              <w:rPr>
                <w:noProof/>
                <w:highlight w:val="darkYellow"/>
              </w:rPr>
              <w:t>ΑΠΟΒΛΗΤΑ</w:t>
            </w:r>
          </w:p>
        </w:tc>
        <w:tc>
          <w:tcPr>
            <w:tcW w:w="3268" w:type="dxa"/>
            <w:tcBorders>
              <w:top w:val="single" w:sz="4" w:space="0" w:color="auto"/>
              <w:left w:val="single" w:sz="4" w:space="0" w:color="auto"/>
              <w:bottom w:val="single" w:sz="4" w:space="0" w:color="auto"/>
              <w:right w:val="single" w:sz="4" w:space="0" w:color="auto"/>
            </w:tcBorders>
            <w:shd w:val="clear" w:color="auto" w:fill="4F6228"/>
          </w:tcPr>
          <w:p w:rsidR="006C4076" w:rsidRPr="00DA367E" w:rsidRDefault="006C4076" w:rsidP="001D357A">
            <w:pPr>
              <w:spacing w:line="360" w:lineRule="auto"/>
              <w:jc w:val="center"/>
              <w:rPr>
                <w:noProof/>
                <w:highlight w:val="darkYellow"/>
              </w:rPr>
            </w:pPr>
            <w:r w:rsidRPr="00DA367E">
              <w:rPr>
                <w:noProof/>
                <w:highlight w:val="darkYellow"/>
              </w:rPr>
              <w:t>ΜΑΖΑ (τόνοι)</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Χάλυβας</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118,00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Αλουμίνιο</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2,20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Πλακίδια</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229,00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Σκυρόδεμα</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18.575,00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Ξύλο</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378,00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Τούβλα</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595,00</w:t>
            </w:r>
          </w:p>
        </w:tc>
      </w:tr>
      <w:tr w:rsidR="006C4076" w:rsidRPr="001833A5" w:rsidTr="00BF49F1">
        <w:trPr>
          <w:trHeight w:val="373"/>
        </w:trPr>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Κεραμικά υλικά</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255,00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Χαλκός</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0.30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Πέτρες</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318,00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Υαλοβάμβακας</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233,00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Υαλοπίνακας</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21.90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Γυψοσανίδες</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114,00</w:t>
            </w:r>
          </w:p>
        </w:tc>
      </w:tr>
      <w:tr w:rsidR="006C4076" w:rsidRPr="001833A5" w:rsidTr="001D357A">
        <w:tc>
          <w:tcPr>
            <w:tcW w:w="4382"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PVC</w:t>
            </w:r>
          </w:p>
        </w:tc>
        <w:tc>
          <w:tcPr>
            <w:tcW w:w="3268" w:type="dxa"/>
            <w:tcBorders>
              <w:top w:val="single" w:sz="4" w:space="0" w:color="auto"/>
              <w:left w:val="single" w:sz="4" w:space="0" w:color="auto"/>
              <w:bottom w:val="single" w:sz="4" w:space="0" w:color="auto"/>
              <w:right w:val="single" w:sz="4" w:space="0" w:color="auto"/>
            </w:tcBorders>
            <w:shd w:val="clear" w:color="auto" w:fill="C2D69B"/>
          </w:tcPr>
          <w:p w:rsidR="006C4076" w:rsidRPr="00FE6175" w:rsidRDefault="006C4076" w:rsidP="001D357A">
            <w:pPr>
              <w:spacing w:line="360" w:lineRule="auto"/>
              <w:jc w:val="right"/>
              <w:rPr>
                <w:noProof/>
                <w:color w:val="002060"/>
              </w:rPr>
            </w:pPr>
            <w:r w:rsidRPr="00FE6175">
              <w:rPr>
                <w:noProof/>
                <w:color w:val="002060"/>
              </w:rPr>
              <w:t>18,00</w:t>
            </w:r>
          </w:p>
        </w:tc>
      </w:tr>
    </w:tbl>
    <w:p w:rsidR="006C4076" w:rsidRPr="00031EEB" w:rsidRDefault="006C4076" w:rsidP="006C4076">
      <w:pPr>
        <w:spacing w:line="360" w:lineRule="auto"/>
        <w:jc w:val="both"/>
        <w:rPr>
          <w:rFonts w:eastAsia="TimesNewRoman"/>
        </w:rPr>
      </w:pPr>
    </w:p>
    <w:p w:rsidR="00031EEB" w:rsidRDefault="006C4076" w:rsidP="00031EEB">
      <w:pPr>
        <w:spacing w:line="360" w:lineRule="auto"/>
        <w:ind w:firstLine="567"/>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Όπως προκύπτει</w:t>
      </w:r>
      <w:r w:rsidR="00031EEB" w:rsidRPr="00031EEB">
        <w:rPr>
          <w:rFonts w:ascii="Times New Roman" w:eastAsia="TimesNewRoman" w:hAnsi="Times New Roman" w:cs="Times New Roman"/>
          <w:sz w:val="24"/>
          <w:szCs w:val="24"/>
          <w:lang w:val="el-GR"/>
        </w:rPr>
        <w:t xml:space="preserve"> </w:t>
      </w:r>
      <w:r w:rsidR="00031EEB">
        <w:rPr>
          <w:rFonts w:ascii="Times New Roman" w:eastAsia="TimesNewRoman" w:hAnsi="Times New Roman" w:cs="Times New Roman"/>
          <w:sz w:val="24"/>
          <w:szCs w:val="24"/>
          <w:lang w:val="el-GR"/>
        </w:rPr>
        <w:t>από τον πίνακα</w:t>
      </w:r>
      <w:r w:rsidRPr="00031EEB">
        <w:rPr>
          <w:rFonts w:ascii="Times New Roman" w:eastAsia="TimesNewRoman" w:hAnsi="Times New Roman" w:cs="Times New Roman"/>
          <w:sz w:val="24"/>
          <w:szCs w:val="24"/>
          <w:lang w:val="el-GR"/>
        </w:rPr>
        <w:t xml:space="preserve">, το μεγαλύτερο μέρος των παραγόμενων απόβλητων  ήταν αδρανή όπως σκυρόδεμα, τούβλα, πλακάκια, κεραμικά υλικά και πέτρες ενώ τα υπόλοιπα ήταν μέταλλα όπως χάλυβας, αλουμίνιο, χαλκός και </w:t>
      </w:r>
      <w:r w:rsidRPr="00031EEB">
        <w:rPr>
          <w:rFonts w:ascii="Times New Roman" w:eastAsia="TimesNewRoman" w:hAnsi="Times New Roman" w:cs="Times New Roman"/>
          <w:sz w:val="24"/>
          <w:szCs w:val="24"/>
          <w:lang w:val="el-GR"/>
        </w:rPr>
        <w:lastRenderedPageBreak/>
        <w:t>ψευδάργυρος αλλά και ξύλα, γύψος, πλαστικό, (</w:t>
      </w:r>
      <w:r w:rsidRPr="00031EEB">
        <w:rPr>
          <w:rFonts w:ascii="Times New Roman" w:eastAsia="TimesNewRoman" w:hAnsi="Times New Roman" w:cs="Times New Roman"/>
          <w:sz w:val="24"/>
          <w:szCs w:val="24"/>
        </w:rPr>
        <w:t>PVC</w:t>
      </w:r>
      <w:r w:rsidRPr="00031EEB">
        <w:rPr>
          <w:rFonts w:ascii="Times New Roman" w:eastAsia="TimesNewRoman" w:hAnsi="Times New Roman" w:cs="Times New Roman"/>
          <w:sz w:val="24"/>
          <w:szCs w:val="24"/>
          <w:lang w:val="el-GR"/>
        </w:rPr>
        <w:t>), υαλοπίνακες και υαλοβάμβακες.</w:t>
      </w:r>
    </w:p>
    <w:p w:rsidR="00031EEB" w:rsidRDefault="006C4076" w:rsidP="00031EEB">
      <w:pPr>
        <w:spacing w:line="360" w:lineRule="auto"/>
        <w:ind w:firstLine="567"/>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Η διαχείρισή τους λοιπόν θα μπορούσε να γίνει με βάση τα εξής σενάρια:</w:t>
      </w:r>
    </w:p>
    <w:p w:rsidR="006C4076" w:rsidRPr="00031EEB" w:rsidRDefault="006C4076" w:rsidP="00704208">
      <w:pPr>
        <w:pStyle w:val="a7"/>
        <w:numPr>
          <w:ilvl w:val="0"/>
          <w:numId w:val="18"/>
        </w:numPr>
        <w:spacing w:line="360" w:lineRule="auto"/>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Όλα τα παραγόμενα απόβλητα να καταλήξουν στη χωματερή.</w:t>
      </w:r>
    </w:p>
    <w:p w:rsidR="006C4076" w:rsidRPr="00031EEB" w:rsidRDefault="006C4076" w:rsidP="00704208">
      <w:pPr>
        <w:pStyle w:val="a7"/>
        <w:numPr>
          <w:ilvl w:val="0"/>
          <w:numId w:val="18"/>
        </w:numPr>
        <w:spacing w:after="0" w:line="360" w:lineRule="auto"/>
        <w:contextualSpacing w:val="0"/>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Να γίνει επιλεκτική κατεδάφιση, ανάκτηση των αδρανών υλικών και χρήση τους στην κατασκευή δρόμων αλλά και ανακύκλωση μετάλλων, ενώ τα υπόλοιπα απόβλητα θα οδηγηθούν στη χωματερή.</w:t>
      </w:r>
    </w:p>
    <w:p w:rsidR="006C4076" w:rsidRPr="00031EEB" w:rsidRDefault="006C4076" w:rsidP="00704208">
      <w:pPr>
        <w:pStyle w:val="a7"/>
        <w:numPr>
          <w:ilvl w:val="0"/>
          <w:numId w:val="18"/>
        </w:numPr>
        <w:spacing w:after="0" w:line="360" w:lineRule="auto"/>
        <w:contextualSpacing w:val="0"/>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Να γίνει επιλεκτική κατεδάφιση και ανάκτηση ή ανακύκλωση αποβλήτων.</w:t>
      </w:r>
    </w:p>
    <w:p w:rsidR="006C4076" w:rsidRPr="00031EEB" w:rsidRDefault="006C4076" w:rsidP="00704208">
      <w:pPr>
        <w:pStyle w:val="a7"/>
        <w:numPr>
          <w:ilvl w:val="0"/>
          <w:numId w:val="18"/>
        </w:numPr>
        <w:spacing w:after="0" w:line="360" w:lineRule="auto"/>
        <w:contextualSpacing w:val="0"/>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 xml:space="preserve">Να πραγματοποιηθεί ανάκτηση και καύση των υλικών. Με αυτό τον τρόπο, υλικά όπως μέταλλα, γυαλί, υαλοβάμβακες και </w:t>
      </w:r>
      <w:r w:rsidRPr="00031EEB">
        <w:rPr>
          <w:rFonts w:ascii="Times New Roman" w:eastAsia="TimesNewRoman" w:hAnsi="Times New Roman" w:cs="Times New Roman"/>
          <w:sz w:val="24"/>
          <w:szCs w:val="24"/>
        </w:rPr>
        <w:t>PVC</w:t>
      </w:r>
      <w:r w:rsidRPr="00031EEB">
        <w:rPr>
          <w:rFonts w:ascii="Times New Roman" w:eastAsia="TimesNewRoman" w:hAnsi="Times New Roman" w:cs="Times New Roman"/>
          <w:sz w:val="24"/>
          <w:szCs w:val="24"/>
          <w:lang w:val="el-GR"/>
        </w:rPr>
        <w:t xml:space="preserve"> ανακυκλώνονται, τα αδρανή ανακτώνται και χρησιμοποιούνται στην κατασκευή οδοστρώματος, αλλά το ξύλο καίγεται με ανάκτηση θερμότητας.</w:t>
      </w:r>
    </w:p>
    <w:p w:rsidR="00031EEB" w:rsidRDefault="006C4076" w:rsidP="00704208">
      <w:pPr>
        <w:pStyle w:val="a7"/>
        <w:numPr>
          <w:ilvl w:val="0"/>
          <w:numId w:val="18"/>
        </w:numPr>
        <w:spacing w:after="0" w:line="360" w:lineRule="auto"/>
        <w:contextualSpacing w:val="0"/>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Τέλος να γίνει ανακύκλωση όλων των αποβλήτων και ως εκ τούτου τα  αδρανή υλικά θα χρησιμοποιηθούν για την παραγωγή νέων τσιμεντόλιθων σκυροδέματος και τα απόβλητα ξύλου για την παραγωγή μοριοσανίδων (νοβοπάν).</w:t>
      </w:r>
    </w:p>
    <w:p w:rsidR="006C4076" w:rsidRPr="00386C49" w:rsidRDefault="006C4076" w:rsidP="00031EEB">
      <w:pPr>
        <w:spacing w:after="0" w:line="360" w:lineRule="auto"/>
        <w:ind w:firstLine="567"/>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 xml:space="preserve">Τα απόβλητα που παρουσιάζονται στο παραπάνω παράδειγμα είναι συνολικής μάζας 20580 τόνων ενώ αντιπροσωπεύουν μια συνολική ενσωματωμένη ενέργεια περίπου 34000 </w:t>
      </w:r>
      <w:r w:rsidRPr="00031EEB">
        <w:rPr>
          <w:rFonts w:ascii="Times New Roman" w:eastAsia="TimesNewRoman" w:hAnsi="Times New Roman" w:cs="Times New Roman"/>
          <w:sz w:val="24"/>
          <w:szCs w:val="24"/>
        </w:rPr>
        <w:t>GJ</w:t>
      </w:r>
      <w:r w:rsidRPr="00031EEB">
        <w:rPr>
          <w:rFonts w:ascii="Times New Roman" w:eastAsia="TimesNewRoman" w:hAnsi="Times New Roman" w:cs="Times New Roman"/>
          <w:sz w:val="24"/>
          <w:szCs w:val="24"/>
          <w:lang w:val="el-GR"/>
        </w:rPr>
        <w:t xml:space="preserve"> και ένταση υλικών 31000 τόνων. Συνεχίζοντας, η κατανομή της περιεχόμενης ενέργειας και ύλης για κάθε απόβλητο φαίνεται στον πίνακα 4.2 που ακολουθεί.</w:t>
      </w:r>
    </w:p>
    <w:p w:rsidR="00031EEB" w:rsidRPr="00386C49" w:rsidRDefault="00031EEB" w:rsidP="00031EEB">
      <w:pPr>
        <w:spacing w:after="0" w:line="360" w:lineRule="auto"/>
        <w:ind w:firstLine="567"/>
        <w:jc w:val="both"/>
        <w:rPr>
          <w:rFonts w:ascii="Times New Roman" w:eastAsia="TimesNewRoman" w:hAnsi="Times New Roman" w:cs="Times New Roman"/>
          <w:sz w:val="24"/>
          <w:szCs w:val="24"/>
          <w:lang w:val="el-GR"/>
        </w:rPr>
      </w:pPr>
    </w:p>
    <w:p w:rsidR="006C4076" w:rsidRPr="00031EEB" w:rsidRDefault="006C4076" w:rsidP="006C4076">
      <w:pPr>
        <w:spacing w:line="360" w:lineRule="auto"/>
        <w:jc w:val="both"/>
        <w:rPr>
          <w:rFonts w:ascii="Times New Roman" w:eastAsia="TimesNewRoman" w:hAnsi="Times New Roman" w:cs="Times New Roman"/>
          <w:sz w:val="20"/>
          <w:szCs w:val="20"/>
          <w:lang w:val="el-GR"/>
        </w:rPr>
      </w:pPr>
      <w:r w:rsidRPr="00031EEB">
        <w:rPr>
          <w:rFonts w:ascii="Times New Roman" w:eastAsia="TimesNewRoman" w:hAnsi="Times New Roman" w:cs="Times New Roman"/>
          <w:lang w:val="el-GR"/>
        </w:rPr>
        <w:t xml:space="preserve">  </w:t>
      </w:r>
      <w:r w:rsidR="00031EEB" w:rsidRPr="00031EEB">
        <w:rPr>
          <w:rFonts w:ascii="Times New Roman" w:eastAsia="TimesNewRoman" w:hAnsi="Times New Roman" w:cs="Times New Roman"/>
          <w:b/>
          <w:sz w:val="20"/>
          <w:szCs w:val="20"/>
          <w:lang w:val="el-GR"/>
        </w:rPr>
        <w:t>Πίνακας 4.2.:</w:t>
      </w:r>
      <w:r w:rsidR="00031EEB" w:rsidRPr="00031EEB">
        <w:rPr>
          <w:rFonts w:ascii="Times New Roman" w:eastAsia="TimesNewRoman" w:hAnsi="Times New Roman" w:cs="Times New Roman"/>
          <w:sz w:val="20"/>
          <w:szCs w:val="20"/>
          <w:lang w:val="el-GR"/>
        </w:rPr>
        <w:t xml:space="preserve"> Κατανομή περιεχόμενης ενέργειας και ύλης των αποβλήτων (</w:t>
      </w:r>
      <w:proofErr w:type="spellStart"/>
      <w:r w:rsidR="00031EEB" w:rsidRPr="00031EEB">
        <w:rPr>
          <w:rFonts w:ascii="Times New Roman" w:eastAsia="TimesNewRoman" w:hAnsi="Times New Roman" w:cs="Times New Roman"/>
          <w:sz w:val="20"/>
          <w:szCs w:val="20"/>
        </w:rPr>
        <w:t>Roussat</w:t>
      </w:r>
      <w:proofErr w:type="spellEnd"/>
      <w:r w:rsidR="00031EEB" w:rsidRPr="00031EEB">
        <w:rPr>
          <w:rFonts w:ascii="Times New Roman" w:eastAsia="TimesNewRoman" w:hAnsi="Times New Roman" w:cs="Times New Roman"/>
          <w:sz w:val="20"/>
          <w:szCs w:val="20"/>
          <w:lang w:val="el-GR"/>
        </w:rPr>
        <w:t xml:space="preserve"> </w:t>
      </w:r>
      <w:r w:rsidR="00031EEB" w:rsidRPr="00031EEB">
        <w:rPr>
          <w:rFonts w:ascii="Times New Roman" w:eastAsia="TimesNewRoman" w:hAnsi="Times New Roman" w:cs="Times New Roman"/>
          <w:sz w:val="20"/>
          <w:szCs w:val="20"/>
        </w:rPr>
        <w:t>et</w:t>
      </w:r>
      <w:r w:rsidR="00031EEB" w:rsidRPr="00031EEB">
        <w:rPr>
          <w:rFonts w:ascii="Times New Roman" w:eastAsia="TimesNewRoman" w:hAnsi="Times New Roman" w:cs="Times New Roman"/>
          <w:sz w:val="20"/>
          <w:szCs w:val="20"/>
          <w:lang w:val="el-GR"/>
        </w:rPr>
        <w:t xml:space="preserve"> </w:t>
      </w:r>
      <w:r w:rsidR="00031EEB" w:rsidRPr="00031EEB">
        <w:rPr>
          <w:rFonts w:ascii="Times New Roman" w:eastAsia="TimesNewRoman" w:hAnsi="Times New Roman" w:cs="Times New Roman"/>
          <w:sz w:val="20"/>
          <w:szCs w:val="20"/>
        </w:rPr>
        <w:t>al</w:t>
      </w:r>
      <w:r w:rsidR="00031EEB" w:rsidRPr="00031EEB">
        <w:rPr>
          <w:rFonts w:ascii="Times New Roman" w:eastAsia="TimesNewRoman" w:hAnsi="Times New Roman" w:cs="Times New Roman"/>
          <w:sz w:val="20"/>
          <w:szCs w:val="20"/>
          <w:lang w:val="el-GR"/>
        </w:rPr>
        <w:t>, 2009)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91"/>
        <w:gridCol w:w="1745"/>
        <w:gridCol w:w="1842"/>
        <w:gridCol w:w="1843"/>
      </w:tblGrid>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4F6228"/>
          </w:tcPr>
          <w:p w:rsidR="006C4076" w:rsidRPr="00DA367E" w:rsidRDefault="006C4076" w:rsidP="001D357A">
            <w:pPr>
              <w:spacing w:line="360" w:lineRule="auto"/>
              <w:jc w:val="center"/>
              <w:rPr>
                <w:rFonts w:eastAsia="TimesNewRoman"/>
                <w:highlight w:val="darkYellow"/>
              </w:rPr>
            </w:pPr>
            <w:r w:rsidRPr="00DA367E">
              <w:rPr>
                <w:rFonts w:eastAsia="TimesNewRoman"/>
                <w:highlight w:val="darkYellow"/>
              </w:rPr>
              <w:t>ΑΠΟΒΛΗΤΟ</w:t>
            </w:r>
          </w:p>
        </w:tc>
        <w:tc>
          <w:tcPr>
            <w:tcW w:w="1745" w:type="dxa"/>
            <w:tcBorders>
              <w:top w:val="single" w:sz="4" w:space="0" w:color="auto"/>
              <w:left w:val="single" w:sz="4" w:space="0" w:color="auto"/>
              <w:bottom w:val="single" w:sz="4" w:space="0" w:color="auto"/>
              <w:right w:val="single" w:sz="4" w:space="0" w:color="auto"/>
            </w:tcBorders>
            <w:shd w:val="clear" w:color="auto" w:fill="4F6228"/>
          </w:tcPr>
          <w:p w:rsidR="006C4076" w:rsidRPr="00DA367E" w:rsidRDefault="006C4076" w:rsidP="001D357A">
            <w:pPr>
              <w:spacing w:line="360" w:lineRule="auto"/>
              <w:jc w:val="center"/>
              <w:rPr>
                <w:rFonts w:eastAsia="TimesNewRoman"/>
                <w:highlight w:val="darkYellow"/>
              </w:rPr>
            </w:pPr>
            <w:r w:rsidRPr="00DA367E">
              <w:rPr>
                <w:rFonts w:eastAsia="TimesNewRoman"/>
                <w:highlight w:val="darkYellow"/>
              </w:rPr>
              <w:t>ΕΕ (%)</w:t>
            </w:r>
          </w:p>
        </w:tc>
        <w:tc>
          <w:tcPr>
            <w:tcW w:w="1842" w:type="dxa"/>
            <w:tcBorders>
              <w:top w:val="single" w:sz="4" w:space="0" w:color="auto"/>
              <w:left w:val="single" w:sz="4" w:space="0" w:color="auto"/>
              <w:bottom w:val="single" w:sz="4" w:space="0" w:color="auto"/>
              <w:right w:val="single" w:sz="4" w:space="0" w:color="auto"/>
            </w:tcBorders>
            <w:shd w:val="clear" w:color="auto" w:fill="4F6228"/>
          </w:tcPr>
          <w:p w:rsidR="006C4076" w:rsidRPr="00DA367E" w:rsidRDefault="006C4076" w:rsidP="001D357A">
            <w:pPr>
              <w:spacing w:line="360" w:lineRule="auto"/>
              <w:jc w:val="center"/>
              <w:rPr>
                <w:rFonts w:eastAsia="TimesNewRoman"/>
                <w:highlight w:val="darkYellow"/>
              </w:rPr>
            </w:pPr>
            <w:r w:rsidRPr="00DA367E">
              <w:rPr>
                <w:rFonts w:eastAsia="TimesNewRoman"/>
                <w:highlight w:val="darkYellow"/>
              </w:rPr>
              <w:t>ΜΙ (%)</w:t>
            </w:r>
          </w:p>
        </w:tc>
        <w:tc>
          <w:tcPr>
            <w:tcW w:w="1843" w:type="dxa"/>
            <w:tcBorders>
              <w:top w:val="single" w:sz="4" w:space="0" w:color="auto"/>
              <w:left w:val="single" w:sz="4" w:space="0" w:color="auto"/>
              <w:bottom w:val="single" w:sz="4" w:space="0" w:color="auto"/>
              <w:right w:val="single" w:sz="4" w:space="0" w:color="auto"/>
            </w:tcBorders>
            <w:shd w:val="clear" w:color="auto" w:fill="4F6228"/>
          </w:tcPr>
          <w:p w:rsidR="006C4076" w:rsidRPr="00DA367E" w:rsidRDefault="006C4076" w:rsidP="001D357A">
            <w:pPr>
              <w:spacing w:line="360" w:lineRule="auto"/>
              <w:jc w:val="center"/>
              <w:rPr>
                <w:rFonts w:eastAsia="TimesNewRoman"/>
                <w:highlight w:val="darkYellow"/>
              </w:rPr>
            </w:pPr>
            <w:proofErr w:type="spellStart"/>
            <w:r w:rsidRPr="00DA367E">
              <w:rPr>
                <w:rFonts w:eastAsia="TimesNewRoman"/>
                <w:highlight w:val="darkYellow"/>
              </w:rPr>
              <w:t>Ipr</w:t>
            </w:r>
            <w:proofErr w:type="spellEnd"/>
            <w:r w:rsidRPr="00DA367E">
              <w:rPr>
                <w:rFonts w:eastAsia="TimesNewRoman"/>
                <w:highlight w:val="darkYellow"/>
              </w:rPr>
              <w:t xml:space="preserve"> (%)</w:t>
            </w:r>
          </w:p>
        </w:tc>
      </w:tr>
      <w:tr w:rsidR="006C4076" w:rsidRPr="001833A5" w:rsidTr="001D357A">
        <w:trPr>
          <w:trHeight w:val="407"/>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Χάλυβας</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13,66</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3,70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spacing w:line="360" w:lineRule="auto"/>
              <w:jc w:val="right"/>
              <w:rPr>
                <w:rFonts w:eastAsia="TimesNewRoman"/>
                <w:color w:val="002060"/>
              </w:rPr>
            </w:pPr>
            <w:r w:rsidRPr="006A1294">
              <w:rPr>
                <w:rFonts w:eastAsia="TimesNewRoman"/>
                <w:color w:val="002060"/>
              </w:rPr>
              <w:t>4,50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Αλουμίνιο</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1,37</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0,30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spacing w:line="360" w:lineRule="auto"/>
              <w:jc w:val="right"/>
              <w:rPr>
                <w:rFonts w:eastAsia="TimesNewRoman"/>
                <w:color w:val="002060"/>
              </w:rPr>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Πλακίδια</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2,54</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1,60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spacing w:line="360" w:lineRule="auto"/>
              <w:jc w:val="right"/>
              <w:rPr>
                <w:rFonts w:eastAsia="TimesNewRoman"/>
                <w:color w:val="002060"/>
              </w:rPr>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Σκυρόδεμα</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47,18</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82,00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jc w:val="right"/>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Ξύλο</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6,00</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0,90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jc w:val="right"/>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lastRenderedPageBreak/>
              <w:t>Τούβλα</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2,27</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2,50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jc w:val="right"/>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Κεραμικά υλικά</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2,88</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1,70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jc w:val="right"/>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Χαλκός</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0,07</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0,20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jc w:val="right"/>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Πέτρες</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0,08</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2,00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spacing w:line="360" w:lineRule="auto"/>
              <w:jc w:val="right"/>
              <w:rPr>
                <w:rFonts w:eastAsia="TimesNewRoman"/>
                <w:color w:val="002060"/>
              </w:rPr>
            </w:pPr>
            <w:r w:rsidRPr="006A1294">
              <w:rPr>
                <w:rFonts w:eastAsia="TimesNewRoman"/>
                <w:color w:val="002060"/>
              </w:rPr>
              <w:t>0,30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Υαλοβάμβακας</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15,93</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3,70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jc w:val="right"/>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Γυψοσανίδες</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2,22</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0,70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jc w:val="right"/>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PVC</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4,11</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0,20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spacing w:line="360" w:lineRule="auto"/>
              <w:jc w:val="right"/>
              <w:rPr>
                <w:rFonts w:eastAsia="TimesNewRoman"/>
                <w:color w:val="002060"/>
              </w:rPr>
            </w:pPr>
            <w:r w:rsidRPr="006A1294">
              <w:rPr>
                <w:rFonts w:eastAsia="TimesNewRoman"/>
                <w:color w:val="002060"/>
              </w:rPr>
              <w:t>93.8</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Υαλοπίνακας</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1,42</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0,20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spacing w:line="360" w:lineRule="auto"/>
              <w:jc w:val="right"/>
              <w:rPr>
                <w:rFonts w:eastAsia="TimesNewRoman"/>
                <w:color w:val="002060"/>
              </w:rPr>
            </w:pPr>
            <w:r w:rsidRPr="006A1294">
              <w:rPr>
                <w:rFonts w:eastAsia="TimesNewRoman"/>
                <w:color w:val="002060"/>
              </w:rPr>
              <w:t>0,00</w:t>
            </w:r>
          </w:p>
        </w:tc>
      </w:tr>
      <w:tr w:rsidR="006C4076" w:rsidRPr="001833A5" w:rsidTr="001D357A">
        <w:trPr>
          <w:jc w:val="center"/>
        </w:trPr>
        <w:tc>
          <w:tcPr>
            <w:tcW w:w="2191" w:type="dxa"/>
            <w:tcBorders>
              <w:top w:val="single" w:sz="4" w:space="0" w:color="auto"/>
              <w:left w:val="single" w:sz="4" w:space="0" w:color="auto"/>
              <w:bottom w:val="single" w:sz="4" w:space="0" w:color="auto"/>
              <w:right w:val="single" w:sz="4" w:space="0" w:color="auto"/>
            </w:tcBorders>
            <w:shd w:val="clear" w:color="auto" w:fill="76923C"/>
          </w:tcPr>
          <w:p w:rsidR="006C4076" w:rsidRPr="00DA367E" w:rsidRDefault="006C4076" w:rsidP="001D357A">
            <w:pPr>
              <w:spacing w:line="360" w:lineRule="auto"/>
              <w:jc w:val="both"/>
              <w:rPr>
                <w:noProof/>
                <w:color w:val="002060"/>
              </w:rPr>
            </w:pPr>
            <w:r w:rsidRPr="00DA367E">
              <w:rPr>
                <w:noProof/>
                <w:color w:val="002060"/>
              </w:rPr>
              <w:t>Ψευδάργυρος</w:t>
            </w:r>
          </w:p>
        </w:tc>
        <w:tc>
          <w:tcPr>
            <w:tcW w:w="1745" w:type="dxa"/>
            <w:tcBorders>
              <w:top w:val="single" w:sz="4" w:space="0" w:color="auto"/>
              <w:left w:val="single" w:sz="4" w:space="0" w:color="auto"/>
              <w:bottom w:val="single" w:sz="4" w:space="0" w:color="auto"/>
              <w:right w:val="single" w:sz="4" w:space="0" w:color="auto"/>
            </w:tcBorders>
            <w:shd w:val="clear" w:color="auto" w:fill="C2D69B"/>
          </w:tcPr>
          <w:p w:rsidR="006C4076" w:rsidRPr="006A1294" w:rsidRDefault="006C4076" w:rsidP="001D357A">
            <w:pPr>
              <w:spacing w:line="360" w:lineRule="auto"/>
              <w:jc w:val="right"/>
              <w:rPr>
                <w:rFonts w:eastAsia="TimesNewRoman"/>
                <w:color w:val="002060"/>
              </w:rPr>
            </w:pPr>
            <w:r w:rsidRPr="006A1294">
              <w:rPr>
                <w:rFonts w:eastAsia="TimesNewRoman"/>
                <w:color w:val="002060"/>
              </w:rPr>
              <w:t>0,26</w:t>
            </w:r>
          </w:p>
        </w:tc>
        <w:tc>
          <w:tcPr>
            <w:tcW w:w="1842" w:type="dxa"/>
            <w:tcBorders>
              <w:top w:val="single" w:sz="4" w:space="0" w:color="auto"/>
              <w:left w:val="single" w:sz="4" w:space="0" w:color="auto"/>
              <w:bottom w:val="single" w:sz="4" w:space="0" w:color="auto"/>
              <w:right w:val="single" w:sz="4" w:space="0" w:color="auto"/>
            </w:tcBorders>
            <w:shd w:val="clear" w:color="auto" w:fill="D6E3BC"/>
          </w:tcPr>
          <w:p w:rsidR="006C4076" w:rsidRPr="006A1294" w:rsidRDefault="006C4076" w:rsidP="001D357A">
            <w:pPr>
              <w:spacing w:line="360" w:lineRule="auto"/>
              <w:jc w:val="right"/>
              <w:rPr>
                <w:rFonts w:eastAsia="TimesNewRoman"/>
                <w:color w:val="002060"/>
              </w:rPr>
            </w:pPr>
            <w:r w:rsidRPr="006A1294">
              <w:rPr>
                <w:rFonts w:eastAsia="TimesNewRoman"/>
                <w:color w:val="002060"/>
              </w:rPr>
              <w:t>0,20</w:t>
            </w:r>
          </w:p>
        </w:tc>
        <w:tc>
          <w:tcPr>
            <w:tcW w:w="1843" w:type="dxa"/>
            <w:tcBorders>
              <w:top w:val="single" w:sz="4" w:space="0" w:color="auto"/>
              <w:left w:val="single" w:sz="4" w:space="0" w:color="auto"/>
              <w:bottom w:val="single" w:sz="4" w:space="0" w:color="auto"/>
              <w:right w:val="single" w:sz="4" w:space="0" w:color="auto"/>
            </w:tcBorders>
            <w:shd w:val="clear" w:color="auto" w:fill="EAF1DD"/>
          </w:tcPr>
          <w:p w:rsidR="006C4076" w:rsidRPr="006A1294" w:rsidRDefault="006C4076" w:rsidP="001D357A">
            <w:pPr>
              <w:spacing w:line="360" w:lineRule="auto"/>
              <w:jc w:val="right"/>
              <w:rPr>
                <w:rFonts w:eastAsia="TimesNewRoman"/>
                <w:color w:val="002060"/>
              </w:rPr>
            </w:pPr>
            <w:r w:rsidRPr="006A1294">
              <w:rPr>
                <w:rFonts w:eastAsia="TimesNewRoman"/>
                <w:color w:val="002060"/>
              </w:rPr>
              <w:t>1,30</w:t>
            </w:r>
          </w:p>
        </w:tc>
      </w:tr>
    </w:tbl>
    <w:p w:rsidR="006C4076" w:rsidRPr="00031EEB" w:rsidRDefault="006C4076" w:rsidP="006C4076">
      <w:pPr>
        <w:spacing w:line="360" w:lineRule="auto"/>
        <w:jc w:val="both"/>
        <w:rPr>
          <w:rFonts w:eastAsia="TimesNewRoman"/>
        </w:rPr>
      </w:pPr>
    </w:p>
    <w:p w:rsidR="00563938" w:rsidRDefault="006C4076" w:rsidP="00563938">
      <w:pPr>
        <w:spacing w:line="360" w:lineRule="auto"/>
        <w:ind w:firstLine="567"/>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 xml:space="preserve">Είναι γεγονός ότι από την ανάκτηση των αδρανών αποβλήτων κατεδάφισης και από την ανακύκλωση των μετάλλων μπορούν να εξοικονομηθούν πάνω από 4000 </w:t>
      </w:r>
      <w:r w:rsidRPr="00031EEB">
        <w:rPr>
          <w:rFonts w:ascii="Times New Roman" w:eastAsia="TimesNewRoman" w:hAnsi="Times New Roman" w:cs="Times New Roman"/>
          <w:sz w:val="24"/>
          <w:szCs w:val="24"/>
        </w:rPr>
        <w:t>GJ</w:t>
      </w:r>
      <w:r w:rsidRPr="00031EEB">
        <w:rPr>
          <w:rFonts w:ascii="Times New Roman" w:eastAsia="TimesNewRoman" w:hAnsi="Times New Roman" w:cs="Times New Roman"/>
          <w:sz w:val="24"/>
          <w:szCs w:val="24"/>
          <w:lang w:val="el-GR"/>
        </w:rPr>
        <w:t xml:space="preserve"> και 5000 </w:t>
      </w:r>
      <w:r w:rsidRPr="00031EEB">
        <w:rPr>
          <w:rFonts w:ascii="Times New Roman" w:eastAsia="TimesNewRoman" w:hAnsi="Times New Roman" w:cs="Times New Roman"/>
          <w:sz w:val="24"/>
          <w:szCs w:val="24"/>
        </w:rPr>
        <w:t>GJ</w:t>
      </w:r>
      <w:r w:rsidRPr="00031EEB">
        <w:rPr>
          <w:rFonts w:ascii="Times New Roman" w:eastAsia="TimesNewRoman" w:hAnsi="Times New Roman" w:cs="Times New Roman"/>
          <w:sz w:val="24"/>
          <w:szCs w:val="24"/>
          <w:lang w:val="el-GR"/>
        </w:rPr>
        <w:t xml:space="preserve"> αντίστοιχα. Δηλαδή, η ανάκτηση υλικών όπως τα αδρανή απόβλητα κατεδάφισης και κυρίως το σκυρόδεμα αντιπροσωπεύουν περίπου το 90% της αρχικής συνολικής δυναμικότητας.</w:t>
      </w:r>
    </w:p>
    <w:p w:rsidR="00563938" w:rsidRDefault="006C4076" w:rsidP="00563938">
      <w:pPr>
        <w:spacing w:line="360" w:lineRule="auto"/>
        <w:ind w:firstLine="567"/>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Επομένως κατέχουν σημαντικό ρόλο στο ισοζύγιο μάζας αφού οδηγούν στην εξοικονόμηση φυσικών πρωτογενών πηγών. Επιπλέον όπως φαίνεται από την συγκεκριμένη μελέτη, η ανακύκλωση μετάλλων οδήγησε στην εξοικονόμηση 1000 τόνων αβιοτικού υλικού, ενώ σε συνδυασμό με την ανάκτηση αδρανών υλικών, η εξοικονόμηση της αρχικής επένδυσης σε αβιοτικό υλικό ήταν της τάξεως του 95%. Έτσι λοιπό</w:t>
      </w:r>
      <w:r w:rsidR="00563938">
        <w:rPr>
          <w:rFonts w:ascii="Times New Roman" w:eastAsia="TimesNewRoman" w:hAnsi="Times New Roman" w:cs="Times New Roman"/>
          <w:sz w:val="24"/>
          <w:szCs w:val="24"/>
          <w:lang w:val="el-GR"/>
        </w:rPr>
        <w:t>ν</w:t>
      </w:r>
      <w:r w:rsidRPr="00031EEB">
        <w:rPr>
          <w:rFonts w:ascii="Times New Roman" w:eastAsia="TimesNewRoman" w:hAnsi="Times New Roman" w:cs="Times New Roman"/>
          <w:sz w:val="24"/>
          <w:szCs w:val="24"/>
          <w:lang w:val="el-GR"/>
        </w:rPr>
        <w:t xml:space="preserve">, τα παραπάνω υλικά αντιπροσωπεύουν την υψηλότερη δυνατή ενσωματωμένη ενέργεια των οποίων η ανάκτησή </w:t>
      </w:r>
      <w:r w:rsidR="00563938">
        <w:rPr>
          <w:rFonts w:ascii="Times New Roman" w:eastAsia="TimesNewRoman" w:hAnsi="Times New Roman" w:cs="Times New Roman"/>
          <w:sz w:val="24"/>
          <w:szCs w:val="24"/>
          <w:lang w:val="el-GR"/>
        </w:rPr>
        <w:t xml:space="preserve">τους </w:t>
      </w:r>
      <w:r w:rsidRPr="00031EEB">
        <w:rPr>
          <w:rFonts w:ascii="Times New Roman" w:eastAsia="TimesNewRoman" w:hAnsi="Times New Roman" w:cs="Times New Roman"/>
          <w:sz w:val="24"/>
          <w:szCs w:val="24"/>
          <w:lang w:val="el-GR"/>
        </w:rPr>
        <w:t xml:space="preserve">μειώνει το συνολικό ενεργειακό κόστος. </w:t>
      </w:r>
    </w:p>
    <w:p w:rsidR="00563938" w:rsidRDefault="006C4076" w:rsidP="00563938">
      <w:pPr>
        <w:spacing w:line="360" w:lineRule="auto"/>
        <w:ind w:firstLine="567"/>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 xml:space="preserve">Επιπλέον, το ξύλο αποτελεί άλλο ένα πολύ σημαντικό υλικό για το ενεργειακό ισοζύγιο λόγω του ότι η ανάκτηση θερμότητας μειώνει το ενεργειακό κόστος. Επίσης, μείζονος σημασίας θεωρείται η επίδραση του </w:t>
      </w:r>
      <w:r w:rsidRPr="00031EEB">
        <w:rPr>
          <w:rFonts w:ascii="Times New Roman" w:eastAsia="TimesNewRoman" w:hAnsi="Times New Roman" w:cs="Times New Roman"/>
          <w:sz w:val="24"/>
          <w:szCs w:val="24"/>
        </w:rPr>
        <w:t>PVC</w:t>
      </w:r>
      <w:r w:rsidRPr="00031EEB">
        <w:rPr>
          <w:rFonts w:ascii="Times New Roman" w:eastAsia="TimesNewRoman" w:hAnsi="Times New Roman" w:cs="Times New Roman"/>
          <w:sz w:val="24"/>
          <w:szCs w:val="24"/>
          <w:lang w:val="el-GR"/>
        </w:rPr>
        <w:t xml:space="preserve"> στην απώλεια ενέργειας λόγω ποσότητας, ενώ παράλληλα η ανακύκλωση υαλοπίνακα και υαλοβάμβακα </w:t>
      </w:r>
      <w:r w:rsidRPr="00031EEB">
        <w:rPr>
          <w:rFonts w:ascii="Times New Roman" w:eastAsia="TimesNewRoman" w:hAnsi="Times New Roman" w:cs="Times New Roman"/>
          <w:sz w:val="24"/>
          <w:szCs w:val="24"/>
          <w:lang w:val="el-GR"/>
        </w:rPr>
        <w:lastRenderedPageBreak/>
        <w:t>εξοικονομεί περίπου 5% της αρχικής ενσωματωμένης ενέργειας και για τον λόγο αυτό δεν επηρεάζει σημαντικά την ενεργειακή ισορροπία.</w:t>
      </w:r>
    </w:p>
    <w:p w:rsidR="006C4076" w:rsidRPr="00563938" w:rsidRDefault="006C4076" w:rsidP="00563938">
      <w:pPr>
        <w:spacing w:line="360" w:lineRule="auto"/>
        <w:ind w:firstLine="567"/>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Παρακάτω, στο σχήμα 4.1 εμφανίζονται τα αποτελέσματα του ισοζυγίου για κάθε σενάριο ενώ στο σχήμα 4.2 παρουσιάζονται τα αποτελέσματα για την ενέργεια και για την ένταση ύλης συγκρίνοντας την απώλεια ενέργειας και ύλης με την εξοικονόμηση αυτών αντίστοιχα.</w:t>
      </w:r>
    </w:p>
    <w:p w:rsidR="006C4076" w:rsidRPr="001833A5" w:rsidRDefault="006C4076" w:rsidP="006C4076">
      <w:pPr>
        <w:spacing w:line="360" w:lineRule="auto"/>
        <w:jc w:val="both"/>
        <w:rPr>
          <w:rFonts w:eastAsia="TimesNewRoman"/>
          <w:noProof/>
        </w:rPr>
      </w:pPr>
      <w:r>
        <w:rPr>
          <w:rFonts w:eastAsia="TimesNewRoman"/>
          <w:noProof/>
          <w:lang w:val="el-GR" w:eastAsia="el-GR" w:bidi="ar-SA"/>
        </w:rPr>
        <w:drawing>
          <wp:inline distT="0" distB="0" distL="0" distR="0">
            <wp:extent cx="4591050" cy="3114675"/>
            <wp:effectExtent l="1905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4591050" cy="3114675"/>
                    </a:xfrm>
                    <a:prstGeom prst="rect">
                      <a:avLst/>
                    </a:prstGeom>
                    <a:noFill/>
                    <a:ln w="9525">
                      <a:noFill/>
                      <a:miter lim="800000"/>
                      <a:headEnd/>
                      <a:tailEnd/>
                    </a:ln>
                  </pic:spPr>
                </pic:pic>
              </a:graphicData>
            </a:graphic>
          </wp:inline>
        </w:drawing>
      </w:r>
    </w:p>
    <w:p w:rsidR="006C4076" w:rsidRPr="00563938" w:rsidRDefault="006C4076" w:rsidP="00563938">
      <w:pPr>
        <w:spacing w:line="360" w:lineRule="auto"/>
        <w:ind w:firstLine="567"/>
        <w:jc w:val="both"/>
        <w:rPr>
          <w:rFonts w:ascii="Times New Roman" w:eastAsia="TimesNewRoman" w:hAnsi="Times New Roman" w:cs="Times New Roman"/>
          <w:sz w:val="20"/>
          <w:szCs w:val="20"/>
          <w:lang w:val="el-GR"/>
        </w:rPr>
      </w:pPr>
      <w:r w:rsidRPr="00563938">
        <w:rPr>
          <w:rFonts w:ascii="Times New Roman" w:eastAsia="TimesNewRoman" w:hAnsi="Times New Roman" w:cs="Times New Roman"/>
          <w:b/>
          <w:iCs/>
          <w:sz w:val="20"/>
          <w:szCs w:val="20"/>
          <w:lang w:val="el-GR"/>
        </w:rPr>
        <w:t>Σχήμα 4.1</w:t>
      </w:r>
      <w:r w:rsidR="00563938">
        <w:rPr>
          <w:rFonts w:ascii="Times New Roman" w:eastAsia="TimesNewRoman" w:hAnsi="Times New Roman" w:cs="Times New Roman"/>
          <w:b/>
          <w:sz w:val="20"/>
          <w:szCs w:val="20"/>
          <w:lang w:val="el-GR"/>
        </w:rPr>
        <w:t>.</w:t>
      </w:r>
      <w:r w:rsidRPr="00563938">
        <w:rPr>
          <w:rFonts w:ascii="Times New Roman" w:eastAsia="TimesNewRoman" w:hAnsi="Times New Roman" w:cs="Times New Roman"/>
          <w:b/>
          <w:sz w:val="20"/>
          <w:szCs w:val="20"/>
          <w:lang w:val="el-GR"/>
        </w:rPr>
        <w:t>:</w:t>
      </w:r>
      <w:r w:rsidR="00563938">
        <w:rPr>
          <w:rFonts w:ascii="Times New Roman" w:eastAsia="TimesNewRoman" w:hAnsi="Times New Roman" w:cs="Times New Roman"/>
          <w:sz w:val="20"/>
          <w:szCs w:val="20"/>
          <w:lang w:val="el-GR"/>
        </w:rPr>
        <w:t xml:space="preserve"> </w:t>
      </w:r>
      <w:r w:rsidRPr="00563938">
        <w:rPr>
          <w:rFonts w:ascii="Times New Roman" w:eastAsia="TimesNewRoman" w:hAnsi="Times New Roman" w:cs="Times New Roman"/>
          <w:sz w:val="20"/>
          <w:szCs w:val="20"/>
          <w:lang w:val="el-GR"/>
        </w:rPr>
        <w:t>Απώλεια και εξοικονόμηση ενέργειας για κάθε σενάριο  (</w:t>
      </w:r>
      <w:proofErr w:type="spellStart"/>
      <w:r w:rsidRPr="00563938">
        <w:rPr>
          <w:rFonts w:ascii="Times New Roman" w:eastAsia="TimesNewRoman" w:hAnsi="Times New Roman" w:cs="Times New Roman"/>
          <w:sz w:val="20"/>
          <w:szCs w:val="20"/>
          <w:lang w:val="en-BZ"/>
        </w:rPr>
        <w:t>Roussat</w:t>
      </w:r>
      <w:proofErr w:type="spellEnd"/>
      <w:r w:rsidRPr="00563938">
        <w:rPr>
          <w:rFonts w:ascii="Times New Roman" w:eastAsia="TimesNewRoman" w:hAnsi="Times New Roman" w:cs="Times New Roman"/>
          <w:sz w:val="20"/>
          <w:szCs w:val="20"/>
          <w:lang w:val="el-GR"/>
        </w:rPr>
        <w:t xml:space="preserve"> </w:t>
      </w:r>
      <w:r w:rsidRPr="00563938">
        <w:rPr>
          <w:rFonts w:ascii="Times New Roman" w:eastAsia="TimesNewRoman" w:hAnsi="Times New Roman" w:cs="Times New Roman"/>
          <w:sz w:val="20"/>
          <w:szCs w:val="20"/>
          <w:lang w:val="en-BZ"/>
        </w:rPr>
        <w:t>et</w:t>
      </w:r>
      <w:r w:rsidRPr="00563938">
        <w:rPr>
          <w:rFonts w:ascii="Times New Roman" w:eastAsia="TimesNewRoman" w:hAnsi="Times New Roman" w:cs="Times New Roman"/>
          <w:sz w:val="20"/>
          <w:szCs w:val="20"/>
          <w:lang w:val="el-GR"/>
        </w:rPr>
        <w:t xml:space="preserve"> </w:t>
      </w:r>
      <w:r w:rsidRPr="00563938">
        <w:rPr>
          <w:rFonts w:ascii="Times New Roman" w:eastAsia="TimesNewRoman" w:hAnsi="Times New Roman" w:cs="Times New Roman"/>
          <w:sz w:val="20"/>
          <w:szCs w:val="20"/>
          <w:lang w:val="en-BZ"/>
        </w:rPr>
        <w:t>al</w:t>
      </w:r>
      <w:r w:rsidRPr="00563938">
        <w:rPr>
          <w:rFonts w:ascii="Times New Roman" w:eastAsia="TimesNewRoman" w:hAnsi="Times New Roman" w:cs="Times New Roman"/>
          <w:sz w:val="20"/>
          <w:szCs w:val="20"/>
          <w:lang w:val="el-GR"/>
        </w:rPr>
        <w:t>., 2009)</w:t>
      </w:r>
    </w:p>
    <w:p w:rsidR="006C4076" w:rsidRPr="001833A5" w:rsidRDefault="006C4076" w:rsidP="006C4076">
      <w:pPr>
        <w:spacing w:line="360" w:lineRule="auto"/>
        <w:jc w:val="both"/>
        <w:rPr>
          <w:rFonts w:eastAsia="TimesNewRoman"/>
        </w:rPr>
      </w:pPr>
      <w:r>
        <w:rPr>
          <w:rFonts w:eastAsia="TimesNewRoman"/>
          <w:noProof/>
          <w:lang w:val="el-GR" w:eastAsia="el-GR" w:bidi="ar-SA"/>
        </w:rPr>
        <w:drawing>
          <wp:inline distT="0" distB="0" distL="0" distR="0">
            <wp:extent cx="5219700" cy="2905125"/>
            <wp:effectExtent l="1905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219700" cy="2905125"/>
                    </a:xfrm>
                    <a:prstGeom prst="rect">
                      <a:avLst/>
                    </a:prstGeom>
                    <a:noFill/>
                    <a:ln w="9525">
                      <a:noFill/>
                      <a:miter lim="800000"/>
                      <a:headEnd/>
                      <a:tailEnd/>
                    </a:ln>
                  </pic:spPr>
                </pic:pic>
              </a:graphicData>
            </a:graphic>
          </wp:inline>
        </w:drawing>
      </w:r>
    </w:p>
    <w:p w:rsidR="006C4076" w:rsidRPr="00563938" w:rsidRDefault="006C4076" w:rsidP="00563938">
      <w:pPr>
        <w:spacing w:line="360" w:lineRule="auto"/>
        <w:ind w:firstLine="567"/>
        <w:jc w:val="both"/>
        <w:rPr>
          <w:rFonts w:ascii="Times New Roman" w:eastAsia="TimesNewRoman" w:hAnsi="Times New Roman" w:cs="Times New Roman"/>
          <w:sz w:val="20"/>
          <w:szCs w:val="20"/>
          <w:lang w:val="el-GR"/>
        </w:rPr>
      </w:pPr>
      <w:r w:rsidRPr="00563938">
        <w:rPr>
          <w:rFonts w:ascii="Times New Roman" w:eastAsia="TimesNewRoman" w:hAnsi="Times New Roman" w:cs="Times New Roman"/>
          <w:b/>
          <w:iCs/>
          <w:sz w:val="20"/>
          <w:szCs w:val="20"/>
          <w:lang w:val="el-GR"/>
        </w:rPr>
        <w:t>Σχήμα 4.2</w:t>
      </w:r>
      <w:r w:rsidR="00563938" w:rsidRPr="00563938">
        <w:rPr>
          <w:rFonts w:ascii="Times New Roman" w:eastAsia="TimesNewRoman" w:hAnsi="Times New Roman" w:cs="Times New Roman"/>
          <w:b/>
          <w:iCs/>
          <w:sz w:val="20"/>
          <w:szCs w:val="20"/>
          <w:lang w:val="el-GR"/>
        </w:rPr>
        <w:t>.</w:t>
      </w:r>
      <w:r w:rsidRPr="00563938">
        <w:rPr>
          <w:rFonts w:ascii="Times New Roman" w:eastAsia="TimesNewRoman" w:hAnsi="Times New Roman" w:cs="Times New Roman"/>
          <w:b/>
          <w:iCs/>
          <w:sz w:val="20"/>
          <w:szCs w:val="20"/>
          <w:lang w:val="el-GR"/>
        </w:rPr>
        <w:t>:</w:t>
      </w:r>
      <w:r w:rsidRPr="00563938">
        <w:rPr>
          <w:rFonts w:ascii="Times New Roman" w:eastAsia="TimesNewRoman" w:hAnsi="Times New Roman" w:cs="Times New Roman"/>
          <w:sz w:val="20"/>
          <w:szCs w:val="20"/>
          <w:lang w:val="el-GR"/>
        </w:rPr>
        <w:t xml:space="preserve"> Απώλεια και εξοικονόμηση ύλης για κάθε σενάριο  (</w:t>
      </w:r>
      <w:proofErr w:type="spellStart"/>
      <w:r w:rsidRPr="00563938">
        <w:rPr>
          <w:rFonts w:ascii="Times New Roman" w:eastAsia="TimesNewRoman" w:hAnsi="Times New Roman" w:cs="Times New Roman"/>
          <w:sz w:val="20"/>
          <w:szCs w:val="20"/>
          <w:lang w:val="en-BZ"/>
        </w:rPr>
        <w:t>Roussat</w:t>
      </w:r>
      <w:proofErr w:type="spellEnd"/>
      <w:r w:rsidRPr="00563938">
        <w:rPr>
          <w:rFonts w:ascii="Times New Roman" w:eastAsia="TimesNewRoman" w:hAnsi="Times New Roman" w:cs="Times New Roman"/>
          <w:sz w:val="20"/>
          <w:szCs w:val="20"/>
          <w:lang w:val="el-GR"/>
        </w:rPr>
        <w:t xml:space="preserve"> </w:t>
      </w:r>
      <w:r w:rsidRPr="00563938">
        <w:rPr>
          <w:rFonts w:ascii="Times New Roman" w:eastAsia="TimesNewRoman" w:hAnsi="Times New Roman" w:cs="Times New Roman"/>
          <w:sz w:val="20"/>
          <w:szCs w:val="20"/>
          <w:lang w:val="en-BZ"/>
        </w:rPr>
        <w:t>et</w:t>
      </w:r>
      <w:r w:rsidRPr="00563938">
        <w:rPr>
          <w:rFonts w:ascii="Times New Roman" w:eastAsia="TimesNewRoman" w:hAnsi="Times New Roman" w:cs="Times New Roman"/>
          <w:sz w:val="20"/>
          <w:szCs w:val="20"/>
          <w:lang w:val="el-GR"/>
        </w:rPr>
        <w:t xml:space="preserve"> </w:t>
      </w:r>
      <w:r w:rsidRPr="00563938">
        <w:rPr>
          <w:rFonts w:ascii="Times New Roman" w:eastAsia="TimesNewRoman" w:hAnsi="Times New Roman" w:cs="Times New Roman"/>
          <w:sz w:val="20"/>
          <w:szCs w:val="20"/>
          <w:lang w:val="en-BZ"/>
        </w:rPr>
        <w:t>al</w:t>
      </w:r>
      <w:r w:rsidRPr="00563938">
        <w:rPr>
          <w:rFonts w:ascii="Times New Roman" w:eastAsia="TimesNewRoman" w:hAnsi="Times New Roman" w:cs="Times New Roman"/>
          <w:sz w:val="20"/>
          <w:szCs w:val="20"/>
          <w:lang w:val="el-GR"/>
        </w:rPr>
        <w:t>., 2009)</w:t>
      </w:r>
    </w:p>
    <w:p w:rsidR="00563938" w:rsidRDefault="00563938" w:rsidP="00563938">
      <w:pPr>
        <w:spacing w:line="360" w:lineRule="auto"/>
        <w:ind w:firstLine="567"/>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lastRenderedPageBreak/>
        <w:t>Οι έννοιες της περιεχόμενης ενέργειας και ύλης είναι απαραίτητες προκειμένου να οριστεί η απώλεια ενεργειακών και φυσικών πηγών λόγω της κατεδάφισης κτιρίων. Επιπλέον είναι απαραίτητες για τον προσδιορισμό των κατά προτεραιότητα ανακτώμενων απόβλητων λαμβάνοντας υπόψη τους προαναφερθέντες δείκτες.</w:t>
      </w:r>
    </w:p>
    <w:p w:rsidR="00563938" w:rsidRDefault="00563938" w:rsidP="00563938">
      <w:pPr>
        <w:spacing w:line="360" w:lineRule="auto"/>
        <w:ind w:firstLine="567"/>
        <w:jc w:val="both"/>
        <w:rPr>
          <w:rFonts w:ascii="Times New Roman" w:eastAsia="TimesNewRoman" w:hAnsi="Times New Roman" w:cs="Times New Roman"/>
          <w:sz w:val="24"/>
          <w:szCs w:val="24"/>
          <w:lang w:val="el-GR"/>
        </w:rPr>
      </w:pPr>
      <w:r w:rsidRPr="00031EEB">
        <w:rPr>
          <w:rFonts w:ascii="Times New Roman" w:eastAsia="TimesNewRoman" w:hAnsi="Times New Roman" w:cs="Times New Roman"/>
          <w:sz w:val="24"/>
          <w:szCs w:val="24"/>
          <w:lang w:val="el-GR"/>
        </w:rPr>
        <w:t>Τέλος, η γνώση του ισοζυγίου ενέργειας και ύλης για κάθε εναλλακτικό σενάριο επεξεργασίας των ΑΕΕΚ από όσα παρουσιάστηκαν βοηθά στην επιλογή της καλύτερης μεθόδου επεξεργασίας που θα οδηγήσει στη μέγιστη δυνατή εξοικονόμηση ενέργειας και ύλης.</w:t>
      </w:r>
    </w:p>
    <w:p w:rsidR="00563938" w:rsidRDefault="00563938" w:rsidP="00563938">
      <w:pPr>
        <w:spacing w:line="360" w:lineRule="auto"/>
        <w:ind w:firstLine="567"/>
        <w:jc w:val="both"/>
        <w:rPr>
          <w:rFonts w:ascii="Times New Roman" w:eastAsia="TimesNewRoman" w:hAnsi="Times New Roman" w:cs="Times New Roman"/>
          <w:sz w:val="24"/>
          <w:szCs w:val="24"/>
          <w:lang w:val="el-GR"/>
        </w:rPr>
      </w:pPr>
    </w:p>
    <w:p w:rsidR="00563938" w:rsidRDefault="00563938" w:rsidP="00563938">
      <w:pPr>
        <w:spacing w:line="360" w:lineRule="auto"/>
        <w:ind w:firstLine="567"/>
        <w:jc w:val="both"/>
        <w:rPr>
          <w:rFonts w:ascii="Times New Roman" w:eastAsia="TimesNewRoman" w:hAnsi="Times New Roman" w:cs="Times New Roman"/>
          <w:sz w:val="28"/>
          <w:szCs w:val="28"/>
          <w:lang w:val="el-GR"/>
        </w:rPr>
      </w:pPr>
      <w:r w:rsidRPr="00563938">
        <w:rPr>
          <w:rFonts w:ascii="Times New Roman" w:hAnsi="Times New Roman" w:cs="Times New Roman"/>
          <w:b/>
          <w:bCs/>
          <w:sz w:val="28"/>
          <w:szCs w:val="28"/>
          <w:lang w:val="el-GR"/>
        </w:rPr>
        <w:t>4.4</w:t>
      </w:r>
      <w:r w:rsidR="006C4076" w:rsidRPr="00563938">
        <w:rPr>
          <w:rFonts w:ascii="Times New Roman" w:hAnsi="Times New Roman" w:cs="Times New Roman"/>
          <w:b/>
          <w:bCs/>
          <w:sz w:val="28"/>
          <w:szCs w:val="28"/>
          <w:lang w:val="el-GR"/>
        </w:rPr>
        <w:t>.   Επαναχρησιμοποίηση ΑΕΚΚ</w:t>
      </w:r>
    </w:p>
    <w:p w:rsidR="00563938" w:rsidRPr="00563938" w:rsidRDefault="006C4076" w:rsidP="00563938">
      <w:pPr>
        <w:spacing w:line="360" w:lineRule="auto"/>
        <w:ind w:firstLine="567"/>
        <w:jc w:val="both"/>
        <w:rPr>
          <w:rFonts w:ascii="Times New Roman" w:eastAsia="TimesNewRoman" w:hAnsi="Times New Roman" w:cs="Times New Roman"/>
          <w:sz w:val="24"/>
          <w:szCs w:val="24"/>
          <w:lang w:val="el-GR"/>
        </w:rPr>
      </w:pPr>
      <w:r w:rsidRPr="00563938">
        <w:rPr>
          <w:rFonts w:ascii="Times New Roman" w:hAnsi="Times New Roman" w:cs="Times New Roman"/>
          <w:sz w:val="24"/>
          <w:szCs w:val="24"/>
          <w:lang w:val="el-GR"/>
        </w:rPr>
        <w:t>Είναι γεγονός ότι, ορισμένα υλικά που υπάρχουν στα απόβλητα είτε αυτά προέρχονται από κατασκευές, είτε από κατεδαφίσεις, μπορούν να επαναχρησιμοποιηθούν. Για το λόγο αυτό απαραίτητη  είναι η απομάκρυνσή τους πριν την έναρξη της κατεδάφισης ή της κατασκευής. Πρόκειται για μια διαδικασία πιο επίπονη άλλα και με υψηλότερο κόστος σε σύγκριση με τη συμβατική κατεδάφιση. Επίσης, είναι απαραίτητος ο προσεκτικός διαχωρισμός, η ταυτοποίηση καθώς και ο έλεγχος των υλικών που προκύπτουν.</w:t>
      </w:r>
    </w:p>
    <w:p w:rsidR="00563938" w:rsidRPr="00563938" w:rsidRDefault="006C4076" w:rsidP="00563938">
      <w:pPr>
        <w:spacing w:line="360" w:lineRule="auto"/>
        <w:ind w:firstLine="567"/>
        <w:jc w:val="both"/>
        <w:rPr>
          <w:rFonts w:ascii="Times New Roman" w:eastAsia="TimesNewRoman" w:hAnsi="Times New Roman" w:cs="Times New Roman"/>
          <w:sz w:val="24"/>
          <w:szCs w:val="24"/>
          <w:lang w:val="el-GR"/>
        </w:rPr>
      </w:pPr>
      <w:r w:rsidRPr="00563938">
        <w:rPr>
          <w:rFonts w:ascii="Times New Roman" w:eastAsia="TimesNewRoman" w:hAnsi="Times New Roman" w:cs="Times New Roman"/>
          <w:sz w:val="24"/>
          <w:szCs w:val="24"/>
          <w:lang w:val="el-GR"/>
        </w:rPr>
        <w:t xml:space="preserve">Υλικά χαμηλής αξίας όπως τούβλα και πλακάκια, έχουν συνήθως μεγαλύτερο κόστος ανάκτησης από αυτό της αγοράς νέων υλικών σε  αντίθεση με τα  προϊόντα υψηλότερης αξίας που ανακτώνται ήδη σε κάποιο βαθμό, όπως μέταλλα και ξυλεία. </w:t>
      </w:r>
    </w:p>
    <w:p w:rsidR="00563938" w:rsidRPr="00563938" w:rsidRDefault="006C4076" w:rsidP="00563938">
      <w:pPr>
        <w:spacing w:line="360" w:lineRule="auto"/>
        <w:ind w:firstLine="567"/>
        <w:jc w:val="both"/>
        <w:rPr>
          <w:rFonts w:ascii="Times New Roman" w:eastAsia="TimesNewRoman" w:hAnsi="Times New Roman" w:cs="Times New Roman"/>
          <w:sz w:val="24"/>
          <w:szCs w:val="24"/>
          <w:lang w:val="el-GR"/>
        </w:rPr>
      </w:pPr>
      <w:r w:rsidRPr="00563938">
        <w:rPr>
          <w:rFonts w:ascii="Times New Roman" w:eastAsia="TimesNewRoman" w:hAnsi="Times New Roman" w:cs="Times New Roman"/>
          <w:sz w:val="24"/>
          <w:szCs w:val="24"/>
          <w:lang w:val="el-GR"/>
        </w:rPr>
        <w:t xml:space="preserve">Είναι απαραίτητο να </w:t>
      </w:r>
      <w:r w:rsidR="00563938">
        <w:rPr>
          <w:rFonts w:ascii="Times New Roman" w:eastAsia="TimesNewRoman" w:hAnsi="Times New Roman" w:cs="Times New Roman"/>
          <w:sz w:val="24"/>
          <w:szCs w:val="24"/>
          <w:lang w:val="el-GR"/>
        </w:rPr>
        <w:t>υπάρχει η γνώση για το</w:t>
      </w:r>
      <w:r w:rsidRPr="00563938">
        <w:rPr>
          <w:rFonts w:ascii="Times New Roman" w:eastAsia="TimesNewRoman" w:hAnsi="Times New Roman" w:cs="Times New Roman"/>
          <w:sz w:val="24"/>
          <w:szCs w:val="24"/>
          <w:lang w:val="el-GR"/>
        </w:rPr>
        <w:t xml:space="preserve"> αν ένα χρησιμοποιημένο προϊόν μπορεί να επιτελέσει τους σκοπούς για τους οποίους κατασκευάστηκε. Για τον λόγο αυτό και εφόσον δεν είναι γνωστή η ακριβής χρονική διάρκεια χρήσης ενός υλικού αλλά ο τρόπος με τον οποίο χρησιμοποιήθηκε, θα πρέπει να διεξ</w:t>
      </w:r>
      <w:r w:rsidR="00563938">
        <w:rPr>
          <w:rFonts w:ascii="Times New Roman" w:eastAsia="TimesNewRoman" w:hAnsi="Times New Roman" w:cs="Times New Roman"/>
          <w:sz w:val="24"/>
          <w:szCs w:val="24"/>
          <w:lang w:val="el-GR"/>
        </w:rPr>
        <w:t>αχθεί</w:t>
      </w:r>
      <w:r w:rsidRPr="00563938">
        <w:rPr>
          <w:rFonts w:ascii="Times New Roman" w:eastAsia="TimesNewRoman" w:hAnsi="Times New Roman" w:cs="Times New Roman"/>
          <w:sz w:val="24"/>
          <w:szCs w:val="24"/>
          <w:lang w:val="el-GR"/>
        </w:rPr>
        <w:t xml:space="preserve"> έλεγχο</w:t>
      </w:r>
      <w:r w:rsidR="00563938">
        <w:rPr>
          <w:rFonts w:ascii="Times New Roman" w:eastAsia="TimesNewRoman" w:hAnsi="Times New Roman" w:cs="Times New Roman"/>
          <w:sz w:val="24"/>
          <w:szCs w:val="24"/>
          <w:lang w:val="el-GR"/>
        </w:rPr>
        <w:t>ς</w:t>
      </w:r>
      <w:r w:rsidRPr="00563938">
        <w:rPr>
          <w:rFonts w:ascii="Times New Roman" w:eastAsia="TimesNewRoman" w:hAnsi="Times New Roman" w:cs="Times New Roman"/>
          <w:sz w:val="24"/>
          <w:szCs w:val="24"/>
          <w:lang w:val="el-GR"/>
        </w:rPr>
        <w:t xml:space="preserve"> απόδοσης (</w:t>
      </w:r>
      <w:r w:rsidRPr="00563938">
        <w:rPr>
          <w:rFonts w:ascii="Times New Roman" w:eastAsia="TimesNewRoman" w:hAnsi="Times New Roman" w:cs="Times New Roman"/>
          <w:sz w:val="24"/>
          <w:szCs w:val="24"/>
        </w:rPr>
        <w:t>performance</w:t>
      </w:r>
      <w:r w:rsidRPr="00563938">
        <w:rPr>
          <w:rFonts w:ascii="Times New Roman" w:eastAsia="TimesNewRoman" w:hAnsi="Times New Roman" w:cs="Times New Roman"/>
          <w:sz w:val="24"/>
          <w:szCs w:val="24"/>
          <w:lang w:val="el-GR"/>
        </w:rPr>
        <w:t xml:space="preserve"> </w:t>
      </w:r>
      <w:r w:rsidRPr="00563938">
        <w:rPr>
          <w:rFonts w:ascii="Times New Roman" w:eastAsia="TimesNewRoman" w:hAnsi="Times New Roman" w:cs="Times New Roman"/>
          <w:sz w:val="24"/>
          <w:szCs w:val="24"/>
        </w:rPr>
        <w:t>test</w:t>
      </w:r>
      <w:r w:rsidRPr="00563938">
        <w:rPr>
          <w:rFonts w:ascii="Times New Roman" w:eastAsia="TimesNewRoman" w:hAnsi="Times New Roman" w:cs="Times New Roman"/>
          <w:sz w:val="24"/>
          <w:szCs w:val="24"/>
          <w:lang w:val="el-GR"/>
        </w:rPr>
        <w:t xml:space="preserve">). Η εν λόγω δραστηριότητα έχει υψηλό κόστος και κρίνεται ασύμφορη ειδικά  όταν πρόκειται για μικρές ποσότητες υλικών. Ένα χαρακτηριστικό παράδειγμα αποτελούν τα τούβλα που έχουν ψηθεί σε χαμηλές θερμοκρασίες. Παρόλο που τα τούβλα αυτά θεωρούνται ακατάλληλα για εξωτερική χρήση, η εμφάνισή τους μοιάζει με αυτή των τούβλων που έχουν κατασκευαστεί για </w:t>
      </w:r>
      <w:r w:rsidR="00563938">
        <w:rPr>
          <w:rFonts w:ascii="Times New Roman" w:eastAsia="TimesNewRoman" w:hAnsi="Times New Roman" w:cs="Times New Roman"/>
          <w:sz w:val="24"/>
          <w:szCs w:val="24"/>
          <w:lang w:val="el-GR"/>
        </w:rPr>
        <w:lastRenderedPageBreak/>
        <w:t>αυτόν τον λόγο</w:t>
      </w:r>
      <w:r w:rsidRPr="00563938">
        <w:rPr>
          <w:rFonts w:ascii="Times New Roman" w:eastAsia="TimesNewRoman" w:hAnsi="Times New Roman" w:cs="Times New Roman"/>
          <w:sz w:val="24"/>
          <w:szCs w:val="24"/>
          <w:lang w:val="el-GR"/>
        </w:rPr>
        <w:t xml:space="preserve"> και όπως είναι φυσικό παρουσιάζεται δυσκολία στο να διαχωριστούν αυτά οπτικά.</w:t>
      </w:r>
    </w:p>
    <w:p w:rsidR="00563938" w:rsidRPr="00563938" w:rsidRDefault="006C4076" w:rsidP="00563938">
      <w:pPr>
        <w:spacing w:line="360" w:lineRule="auto"/>
        <w:ind w:firstLine="567"/>
        <w:jc w:val="both"/>
        <w:rPr>
          <w:rFonts w:ascii="Times New Roman" w:eastAsia="TimesNewRoman" w:hAnsi="Times New Roman" w:cs="Times New Roman"/>
          <w:sz w:val="24"/>
          <w:szCs w:val="24"/>
          <w:lang w:val="el-GR"/>
        </w:rPr>
      </w:pPr>
      <w:r w:rsidRPr="00563938">
        <w:rPr>
          <w:rFonts w:ascii="Times New Roman" w:eastAsia="TimesNewRoman" w:hAnsi="Times New Roman" w:cs="Times New Roman"/>
          <w:sz w:val="24"/>
          <w:szCs w:val="24"/>
          <w:lang w:val="el-GR"/>
        </w:rPr>
        <w:t>Αντίθετα, τα μέταλλα, λόγω της οικονομικής τους αξίας, ανακτώνται στο μεγαλύτερο ποσοστό όταν υπάρχουν ως απόβλητα από κατασκευές και κατεδαφίσεις. Τα μέταλλα λοιπόν σπάνια επαναχρησιμοποιούνται γιατί  συνήθως ανακυκλώνονται με εξαίρεση υλικά όπως οι καλωδιώσεις, οι σκελετοί στήριξης παραθύρων κατασκευασμένοι από αλουμίνιο και άλλα υλικά, τα οποία έχουν αρκετά υψηλό κόστος ανακύκλωσης.</w:t>
      </w:r>
    </w:p>
    <w:p w:rsidR="00563938" w:rsidRDefault="006C4076" w:rsidP="00563938">
      <w:pPr>
        <w:spacing w:line="360" w:lineRule="auto"/>
        <w:ind w:firstLine="567"/>
        <w:jc w:val="both"/>
        <w:rPr>
          <w:rFonts w:ascii="Times New Roman" w:eastAsia="TimesNewRoman" w:hAnsi="Times New Roman" w:cs="Times New Roman"/>
          <w:sz w:val="24"/>
          <w:szCs w:val="24"/>
          <w:lang w:val="el-GR"/>
        </w:rPr>
      </w:pPr>
      <w:r w:rsidRPr="00563938">
        <w:rPr>
          <w:rFonts w:ascii="Times New Roman" w:eastAsia="TimesNewRoman" w:hAnsi="Times New Roman" w:cs="Times New Roman"/>
          <w:sz w:val="24"/>
          <w:szCs w:val="24"/>
          <w:lang w:val="el-GR"/>
        </w:rPr>
        <w:t>Επιπλέον, πρόσφορα υλικά στο να επαναχρησιμοποιηθούν είναι διάφορα τμήματα ξυλείας όπως δοκάρια υποστήριξης στέγης και πόρτες. Η μόνη δυσκολία που προκύπτει  στην ανακύκλωση της ξυλείας, είναι συνήθως το  γεγονός ότι τα υλικά αυτά έχουν ρυπανθεί από πολλά υλικά όπως βίδες, καρφιά, μπογιές, και συντηρητικά. (</w:t>
      </w:r>
      <w:r w:rsidR="00563938">
        <w:rPr>
          <w:rFonts w:ascii="Times New Roman" w:eastAsia="TimesNewRoman" w:hAnsi="Times New Roman" w:cs="Times New Roman"/>
          <w:sz w:val="24"/>
          <w:szCs w:val="24"/>
          <w:lang w:val="el-GR"/>
        </w:rPr>
        <w:t>ΕΕΔΣΑ, 2010</w:t>
      </w:r>
      <w:r w:rsidRPr="00563938">
        <w:rPr>
          <w:rFonts w:ascii="Times New Roman" w:hAnsi="Times New Roman" w:cs="Times New Roman"/>
          <w:sz w:val="24"/>
          <w:szCs w:val="24"/>
          <w:lang w:val="el-GR"/>
        </w:rPr>
        <w:t>)</w:t>
      </w:r>
    </w:p>
    <w:p w:rsidR="00563938" w:rsidRDefault="00563938" w:rsidP="00563938">
      <w:pPr>
        <w:spacing w:line="360" w:lineRule="auto"/>
        <w:ind w:firstLine="567"/>
        <w:jc w:val="both"/>
        <w:rPr>
          <w:rFonts w:ascii="Times New Roman" w:hAnsi="Times New Roman" w:cs="Times New Roman"/>
          <w:b/>
          <w:bCs/>
          <w:sz w:val="28"/>
          <w:szCs w:val="28"/>
          <w:lang w:val="el-GR"/>
        </w:rPr>
      </w:pPr>
    </w:p>
    <w:p w:rsidR="00563938" w:rsidRDefault="00563938" w:rsidP="00563938">
      <w:pPr>
        <w:spacing w:line="360" w:lineRule="auto"/>
        <w:ind w:firstLine="567"/>
        <w:jc w:val="both"/>
        <w:rPr>
          <w:rFonts w:ascii="Times New Roman" w:eastAsia="TimesNewRoman" w:hAnsi="Times New Roman" w:cs="Times New Roman"/>
          <w:b/>
          <w:sz w:val="28"/>
          <w:szCs w:val="28"/>
          <w:lang w:val="el-GR"/>
        </w:rPr>
      </w:pPr>
      <w:r>
        <w:rPr>
          <w:rFonts w:ascii="Times New Roman" w:hAnsi="Times New Roman" w:cs="Times New Roman"/>
          <w:b/>
          <w:bCs/>
          <w:sz w:val="28"/>
          <w:szCs w:val="28"/>
          <w:lang w:val="el-GR"/>
        </w:rPr>
        <w:t>4.5</w:t>
      </w:r>
      <w:r w:rsidR="006C4076" w:rsidRPr="00563938">
        <w:rPr>
          <w:rFonts w:ascii="Times New Roman" w:hAnsi="Times New Roman" w:cs="Times New Roman"/>
          <w:b/>
          <w:bCs/>
          <w:sz w:val="28"/>
          <w:szCs w:val="28"/>
          <w:lang w:val="el-GR"/>
        </w:rPr>
        <w:t>.   Ανακύκλωση ΑΕΚΚ</w:t>
      </w:r>
    </w:p>
    <w:p w:rsidR="00563938" w:rsidRPr="00563938" w:rsidRDefault="006C4076" w:rsidP="00563938">
      <w:pPr>
        <w:spacing w:line="360" w:lineRule="auto"/>
        <w:ind w:firstLine="567"/>
        <w:jc w:val="both"/>
        <w:rPr>
          <w:rFonts w:ascii="Times New Roman" w:eastAsia="TimesNewRoman" w:hAnsi="Times New Roman" w:cs="Times New Roman"/>
          <w:b/>
          <w:sz w:val="24"/>
          <w:szCs w:val="24"/>
          <w:lang w:val="el-GR"/>
        </w:rPr>
      </w:pPr>
      <w:r w:rsidRPr="00563938">
        <w:rPr>
          <w:rFonts w:ascii="Times New Roman" w:hAnsi="Times New Roman" w:cs="Times New Roman"/>
          <w:sz w:val="24"/>
          <w:szCs w:val="24"/>
          <w:lang w:val="el-GR"/>
        </w:rPr>
        <w:t>Η ανακύκλωση αποτελεί δείγμα</w:t>
      </w:r>
      <w:r w:rsidR="00563938">
        <w:rPr>
          <w:rFonts w:ascii="Times New Roman" w:hAnsi="Times New Roman" w:cs="Times New Roman"/>
          <w:sz w:val="24"/>
          <w:szCs w:val="24"/>
          <w:lang w:val="el-GR"/>
        </w:rPr>
        <w:t xml:space="preserve"> πολιτισμού της κάθε κοινωνίας. </w:t>
      </w:r>
      <w:proofErr w:type="gramStart"/>
      <w:r w:rsidRPr="00563938">
        <w:rPr>
          <w:rFonts w:ascii="Times New Roman" w:hAnsi="Times New Roman" w:cs="Times New Roman"/>
          <w:sz w:val="24"/>
          <w:szCs w:val="24"/>
        </w:rPr>
        <w:t>H</w:t>
      </w:r>
      <w:r w:rsidRPr="00563938">
        <w:rPr>
          <w:rFonts w:ascii="Times New Roman" w:hAnsi="Times New Roman" w:cs="Times New Roman"/>
          <w:sz w:val="24"/>
          <w:szCs w:val="24"/>
          <w:lang w:val="el-GR"/>
        </w:rPr>
        <w:t xml:space="preserve"> περιβαλλοντικά και κοινωνιολογικά ορθολογική διαχείριση των απορριμμάτων είναι πλέον απαραίτητη για τη συνέχιση της ανθρώπινης επιβίωσης.</w:t>
      </w:r>
      <w:proofErr w:type="gramEnd"/>
      <w:r w:rsidRPr="00563938">
        <w:rPr>
          <w:rFonts w:ascii="Times New Roman" w:hAnsi="Times New Roman" w:cs="Times New Roman"/>
          <w:sz w:val="24"/>
          <w:szCs w:val="24"/>
          <w:lang w:val="el-GR"/>
        </w:rPr>
        <w:t xml:space="preserve"> Το κύριο όφελος της ανακύκλωσης είναι το γεγονός ότι το περιβάλλον φορτίζεται με μικρότερες ποσότητες σκουπιδιών. Επιπλέον, εξοικονομού</w:t>
      </w:r>
      <w:r w:rsidR="00362348">
        <w:rPr>
          <w:rFonts w:ascii="Times New Roman" w:hAnsi="Times New Roman" w:cs="Times New Roman"/>
          <w:sz w:val="24"/>
          <w:szCs w:val="24"/>
          <w:lang w:val="el-GR"/>
        </w:rPr>
        <w:t>νται</w:t>
      </w:r>
      <w:r w:rsidRPr="00563938">
        <w:rPr>
          <w:rFonts w:ascii="Times New Roman" w:hAnsi="Times New Roman" w:cs="Times New Roman"/>
          <w:sz w:val="24"/>
          <w:szCs w:val="24"/>
          <w:lang w:val="el-GR"/>
        </w:rPr>
        <w:t xml:space="preserve"> σημαντικές ποσότητες ενέργειας, πρώτων υλών και χρημάτων. </w:t>
      </w:r>
      <w:r w:rsidRPr="00563938">
        <w:rPr>
          <w:rFonts w:ascii="Times New Roman" w:hAnsi="Times New Roman" w:cs="Times New Roman"/>
          <w:sz w:val="24"/>
          <w:szCs w:val="24"/>
        </w:rPr>
        <w:t>H</w:t>
      </w:r>
      <w:r w:rsidRPr="00563938">
        <w:rPr>
          <w:rFonts w:ascii="Times New Roman" w:hAnsi="Times New Roman" w:cs="Times New Roman"/>
          <w:sz w:val="24"/>
          <w:szCs w:val="24"/>
          <w:lang w:val="el-GR"/>
        </w:rPr>
        <w:t xml:space="preserve"> απαιτούμενη ενέργεια για την παραγωγή ενός προϊόντος από πρώτη ύλη είναι πολλαπλάσια </w:t>
      </w:r>
      <w:proofErr w:type="gramStart"/>
      <w:r w:rsidRPr="00563938">
        <w:rPr>
          <w:rFonts w:ascii="Times New Roman" w:hAnsi="Times New Roman" w:cs="Times New Roman"/>
          <w:sz w:val="24"/>
          <w:szCs w:val="24"/>
          <w:lang w:val="el-GR"/>
        </w:rPr>
        <w:t>απ</w:t>
      </w:r>
      <w:proofErr w:type="gramEnd"/>
      <w:r w:rsidRPr="00563938">
        <w:rPr>
          <w:rFonts w:ascii="Times New Roman" w:hAnsi="Times New Roman" w:cs="Times New Roman"/>
          <w:sz w:val="24"/>
          <w:szCs w:val="24"/>
          <w:lang w:val="el-GR"/>
        </w:rPr>
        <w:t>’ ότι όταν αυτό παράγεται από κάποιο παλιό υλικό. Δυστυχώς στην Ελλάδα η ανακύκλωση δεν είναι ακόμα τόσο οργανωμένη όσο σε άλλες χώρες της Ευρωπαϊκής Ένωσης</w:t>
      </w:r>
      <w:r w:rsidR="00362348">
        <w:rPr>
          <w:rFonts w:ascii="Times New Roman" w:hAnsi="Times New Roman" w:cs="Times New Roman"/>
          <w:sz w:val="24"/>
          <w:szCs w:val="24"/>
          <w:lang w:val="el-GR"/>
        </w:rPr>
        <w:t>,</w:t>
      </w:r>
      <w:r w:rsidRPr="00563938">
        <w:rPr>
          <w:rFonts w:ascii="Times New Roman" w:hAnsi="Times New Roman" w:cs="Times New Roman"/>
          <w:sz w:val="24"/>
          <w:szCs w:val="24"/>
          <w:lang w:val="el-GR"/>
        </w:rPr>
        <w:t xml:space="preserve"> όπως η Γερμανία.</w:t>
      </w:r>
    </w:p>
    <w:p w:rsidR="006C4076" w:rsidRPr="00563938" w:rsidRDefault="006C4076" w:rsidP="00563938">
      <w:pPr>
        <w:spacing w:line="360" w:lineRule="auto"/>
        <w:ind w:firstLine="567"/>
        <w:jc w:val="both"/>
        <w:rPr>
          <w:rFonts w:ascii="Times New Roman" w:eastAsia="TimesNewRoman" w:hAnsi="Times New Roman" w:cs="Times New Roman"/>
          <w:b/>
          <w:sz w:val="24"/>
          <w:szCs w:val="24"/>
          <w:lang w:val="el-GR"/>
        </w:rPr>
      </w:pPr>
      <w:r w:rsidRPr="00563938">
        <w:rPr>
          <w:rFonts w:ascii="Times New Roman" w:eastAsia="TimesNewRoman" w:hAnsi="Times New Roman" w:cs="Times New Roman"/>
          <w:sz w:val="24"/>
          <w:szCs w:val="24"/>
          <w:lang w:val="el-GR"/>
        </w:rPr>
        <w:t>Η ελαχιστοποίηση της παραγωγής των ΑΕΚΚ μπορεί να επιτευχθ</w:t>
      </w:r>
      <w:r w:rsidR="00362348">
        <w:rPr>
          <w:rFonts w:ascii="Times New Roman" w:eastAsia="TimesNewRoman" w:hAnsi="Times New Roman" w:cs="Times New Roman"/>
          <w:sz w:val="24"/>
          <w:szCs w:val="24"/>
          <w:lang w:val="el-GR"/>
        </w:rPr>
        <w:t>εί μέσω δύο κυρίως διαδικασιών</w:t>
      </w:r>
      <w:r w:rsidRPr="00563938">
        <w:rPr>
          <w:rFonts w:ascii="Times New Roman" w:eastAsia="TimesNewRoman" w:hAnsi="Times New Roman" w:cs="Times New Roman"/>
          <w:sz w:val="24"/>
          <w:szCs w:val="24"/>
          <w:lang w:val="el-GR"/>
        </w:rPr>
        <w:t>:</w:t>
      </w:r>
    </w:p>
    <w:p w:rsidR="006C4076" w:rsidRPr="00362348" w:rsidRDefault="006C4076" w:rsidP="00704208">
      <w:pPr>
        <w:pStyle w:val="a7"/>
        <w:numPr>
          <w:ilvl w:val="0"/>
          <w:numId w:val="23"/>
        </w:numPr>
        <w:spacing w:line="360" w:lineRule="auto"/>
        <w:jc w:val="both"/>
        <w:rPr>
          <w:rFonts w:ascii="Times New Roman" w:eastAsia="TimesNewRoman" w:hAnsi="Times New Roman" w:cs="Times New Roman"/>
          <w:sz w:val="24"/>
          <w:szCs w:val="24"/>
          <w:lang w:val="el-GR"/>
        </w:rPr>
      </w:pPr>
      <w:r w:rsidRPr="00362348">
        <w:rPr>
          <w:rFonts w:ascii="Times New Roman" w:eastAsia="TimesNewRoman" w:hAnsi="Times New Roman" w:cs="Times New Roman"/>
          <w:sz w:val="24"/>
          <w:szCs w:val="24"/>
          <w:lang w:val="el-GR"/>
        </w:rPr>
        <w:t xml:space="preserve">Μέσω της εφαρμογής τεχνικών μείωσης της παραγόμενης ποσότητας, τόσο κατά τον σχεδιασμό ενός έργου όσο </w:t>
      </w:r>
      <w:r w:rsidR="00362348" w:rsidRPr="00362348">
        <w:rPr>
          <w:rFonts w:ascii="Times New Roman" w:eastAsia="TimesNewRoman" w:hAnsi="Times New Roman" w:cs="Times New Roman"/>
          <w:sz w:val="24"/>
          <w:szCs w:val="24"/>
          <w:lang w:val="el-GR"/>
        </w:rPr>
        <w:t xml:space="preserve">και </w:t>
      </w:r>
      <w:r w:rsidRPr="00362348">
        <w:rPr>
          <w:rFonts w:ascii="Times New Roman" w:eastAsia="TimesNewRoman" w:hAnsi="Times New Roman" w:cs="Times New Roman"/>
          <w:sz w:val="24"/>
          <w:szCs w:val="24"/>
          <w:lang w:val="el-GR"/>
        </w:rPr>
        <w:t>στη φάση των προμηθειών</w:t>
      </w:r>
    </w:p>
    <w:p w:rsidR="006C4076" w:rsidRPr="00362348" w:rsidRDefault="006C4076" w:rsidP="00704208">
      <w:pPr>
        <w:pStyle w:val="a7"/>
        <w:numPr>
          <w:ilvl w:val="0"/>
          <w:numId w:val="23"/>
        </w:numPr>
        <w:spacing w:line="360" w:lineRule="auto"/>
        <w:jc w:val="both"/>
        <w:rPr>
          <w:rFonts w:ascii="Times New Roman" w:eastAsia="TimesNewRoman" w:hAnsi="Times New Roman" w:cs="Times New Roman"/>
          <w:sz w:val="24"/>
          <w:szCs w:val="24"/>
          <w:lang w:val="el-GR"/>
        </w:rPr>
      </w:pPr>
      <w:r w:rsidRPr="00362348">
        <w:rPr>
          <w:rFonts w:ascii="Times New Roman" w:eastAsia="TimesNewRoman" w:hAnsi="Times New Roman" w:cs="Times New Roman"/>
          <w:sz w:val="24"/>
          <w:szCs w:val="24"/>
          <w:lang w:val="el-GR"/>
        </w:rPr>
        <w:t xml:space="preserve">Μέσω της  εφαρμογής συγκεκριμένης πολιτικής διαχείρισης των αποβλήτων στην οποία θα πρέπει να συμμετέχουν όλοι όσοι </w:t>
      </w:r>
      <w:r w:rsidRPr="00362348">
        <w:rPr>
          <w:rFonts w:ascii="Times New Roman" w:eastAsia="TimesNewRoman" w:hAnsi="Times New Roman" w:cs="Times New Roman"/>
          <w:sz w:val="24"/>
          <w:szCs w:val="24"/>
          <w:lang w:val="el-GR"/>
        </w:rPr>
        <w:lastRenderedPageBreak/>
        <w:t>εμπλέκονται στον κλάδο της κατασκευής αναλαμβάνοντας τις ευθύνες τους.</w:t>
      </w:r>
    </w:p>
    <w:p w:rsidR="00362348" w:rsidRDefault="006C4076" w:rsidP="00362348">
      <w:pPr>
        <w:spacing w:line="360" w:lineRule="auto"/>
        <w:ind w:firstLine="567"/>
        <w:jc w:val="both"/>
        <w:rPr>
          <w:rFonts w:ascii="Times New Roman" w:eastAsia="TimesNewRoman" w:hAnsi="Times New Roman" w:cs="Times New Roman"/>
          <w:sz w:val="24"/>
          <w:szCs w:val="24"/>
          <w:lang w:val="el-GR"/>
        </w:rPr>
      </w:pPr>
      <w:r w:rsidRPr="00563938">
        <w:rPr>
          <w:rFonts w:ascii="Times New Roman" w:eastAsia="TimesNewRoman" w:hAnsi="Times New Roman" w:cs="Times New Roman"/>
          <w:sz w:val="24"/>
          <w:szCs w:val="24"/>
          <w:lang w:val="el-GR"/>
        </w:rPr>
        <w:t>Από την ανακύκλωση των ΑΕΚΚ, προκύπτει η παραγωγή αδρανών υλικών για χρήση σε πολλές κατασκευαστικές εφαρμογές. Τα υλικά που εξάγονται από την επεξεργασία των αδρανών απορριμμάτων αξιοποιούνται σε διάφορες κατηγορίες τεχνικών έργων, όπως αυτοκινητόδρομοι, πεζοδρόμια και παρόμοια έργα συμβάλλοντας με αυτό τον τρόπο στην εξοικονόμηση πρώτων υλών. Στην εν λόγω περίπτωση το ενδιαφέρον εστιάζεται στο κλάσμα ορυκτής προέλευσης (</w:t>
      </w:r>
      <w:r w:rsidRPr="00563938">
        <w:rPr>
          <w:rFonts w:ascii="Times New Roman" w:eastAsia="TimesNewRoman" w:hAnsi="Times New Roman" w:cs="Times New Roman"/>
          <w:sz w:val="24"/>
          <w:szCs w:val="24"/>
        </w:rPr>
        <w:t>mineral</w:t>
      </w:r>
      <w:r w:rsidRPr="00563938">
        <w:rPr>
          <w:rFonts w:ascii="Times New Roman" w:eastAsia="TimesNewRoman" w:hAnsi="Times New Roman" w:cs="Times New Roman"/>
          <w:sz w:val="24"/>
          <w:szCs w:val="24"/>
          <w:lang w:val="el-GR"/>
        </w:rPr>
        <w:t xml:space="preserve"> </w:t>
      </w:r>
      <w:r w:rsidRPr="00563938">
        <w:rPr>
          <w:rFonts w:ascii="Times New Roman" w:eastAsia="TimesNewRoman" w:hAnsi="Times New Roman" w:cs="Times New Roman"/>
          <w:sz w:val="24"/>
          <w:szCs w:val="24"/>
        </w:rPr>
        <w:t>materials</w:t>
      </w:r>
      <w:r w:rsidRPr="00563938">
        <w:rPr>
          <w:rFonts w:ascii="Times New Roman" w:eastAsia="TimesNewRoman" w:hAnsi="Times New Roman" w:cs="Times New Roman"/>
          <w:sz w:val="24"/>
          <w:szCs w:val="24"/>
          <w:lang w:val="el-GR"/>
        </w:rPr>
        <w:t xml:space="preserve">), που είναι και το μεγαλύτερο. </w:t>
      </w:r>
    </w:p>
    <w:p w:rsidR="006C4076" w:rsidRPr="00563938" w:rsidRDefault="006C4076" w:rsidP="00362348">
      <w:pPr>
        <w:spacing w:line="360" w:lineRule="auto"/>
        <w:ind w:firstLine="567"/>
        <w:jc w:val="both"/>
        <w:rPr>
          <w:rFonts w:ascii="Times New Roman" w:eastAsia="TimesNewRoman" w:hAnsi="Times New Roman" w:cs="Times New Roman"/>
          <w:sz w:val="24"/>
          <w:szCs w:val="24"/>
          <w:lang w:val="el-GR"/>
        </w:rPr>
      </w:pPr>
      <w:r w:rsidRPr="00563938">
        <w:rPr>
          <w:rFonts w:ascii="Times New Roman" w:eastAsia="TimesNewRoman" w:hAnsi="Times New Roman" w:cs="Times New Roman"/>
          <w:sz w:val="24"/>
          <w:szCs w:val="24"/>
          <w:lang w:val="el-GR"/>
        </w:rPr>
        <w:t>Από προχωρημένες διεργασίες διαχωρισμού μπορούν να προκύψουν προϊόντα για ένα μεγάλο εύρος εφαρμογών, όπως παρουσιάζονται παρακάτω</w:t>
      </w:r>
      <w:r w:rsidR="00FF0195">
        <w:rPr>
          <w:rFonts w:ascii="Times New Roman" w:eastAsia="TimesNewRoman" w:hAnsi="Times New Roman" w:cs="Times New Roman"/>
          <w:sz w:val="24"/>
          <w:szCs w:val="24"/>
          <w:lang w:val="el-GR"/>
        </w:rPr>
        <w:t xml:space="preserve"> (Πασχάλη – Μάνου και συν. 205</w:t>
      </w:r>
      <w:r w:rsidRPr="00563938">
        <w:rPr>
          <w:rFonts w:ascii="Times New Roman" w:eastAsia="TimesNewRoman" w:hAnsi="Times New Roman" w:cs="Times New Roman"/>
          <w:sz w:val="24"/>
          <w:szCs w:val="24"/>
          <w:lang w:val="el-GR"/>
        </w:rPr>
        <w:t>:</w:t>
      </w:r>
    </w:p>
    <w:p w:rsidR="006C4076" w:rsidRPr="00362348" w:rsidRDefault="006C4076" w:rsidP="00704208">
      <w:pPr>
        <w:pStyle w:val="a7"/>
        <w:numPr>
          <w:ilvl w:val="1"/>
          <w:numId w:val="23"/>
        </w:numPr>
        <w:spacing w:line="360" w:lineRule="auto"/>
        <w:jc w:val="both"/>
        <w:rPr>
          <w:rFonts w:ascii="Times New Roman" w:eastAsia="TimesNewRoman" w:hAnsi="Times New Roman" w:cs="Times New Roman"/>
          <w:sz w:val="24"/>
          <w:szCs w:val="24"/>
          <w:lang w:val="el-GR"/>
        </w:rPr>
      </w:pPr>
      <w:r w:rsidRPr="00362348">
        <w:rPr>
          <w:rFonts w:ascii="Times New Roman" w:eastAsia="TimesNewRoman" w:hAnsi="Times New Roman" w:cs="Times New Roman"/>
          <w:sz w:val="24"/>
          <w:szCs w:val="24"/>
          <w:lang w:val="el-GR"/>
        </w:rPr>
        <w:t>Δευτερογενής άσφαλτος για ανάμιξη</w:t>
      </w:r>
    </w:p>
    <w:p w:rsidR="006C4076" w:rsidRPr="00362348" w:rsidRDefault="006C4076" w:rsidP="00704208">
      <w:pPr>
        <w:pStyle w:val="a7"/>
        <w:numPr>
          <w:ilvl w:val="1"/>
          <w:numId w:val="23"/>
        </w:numPr>
        <w:spacing w:line="360" w:lineRule="auto"/>
        <w:jc w:val="both"/>
        <w:rPr>
          <w:rFonts w:ascii="Times New Roman" w:eastAsia="TimesNewRoman" w:hAnsi="Times New Roman" w:cs="Times New Roman"/>
          <w:sz w:val="24"/>
          <w:szCs w:val="24"/>
          <w:lang w:val="el-GR"/>
        </w:rPr>
      </w:pPr>
      <w:r w:rsidRPr="00362348">
        <w:rPr>
          <w:rFonts w:ascii="Times New Roman" w:eastAsia="TimesNewRoman" w:hAnsi="Times New Roman" w:cs="Times New Roman"/>
          <w:sz w:val="24"/>
          <w:szCs w:val="24"/>
          <w:lang w:val="el-GR"/>
        </w:rPr>
        <w:t>Μίγμα για την παραγωγή τούβλων</w:t>
      </w:r>
    </w:p>
    <w:p w:rsidR="006C4076" w:rsidRPr="00362348" w:rsidRDefault="006C4076" w:rsidP="00704208">
      <w:pPr>
        <w:pStyle w:val="a7"/>
        <w:numPr>
          <w:ilvl w:val="1"/>
          <w:numId w:val="23"/>
        </w:numPr>
        <w:spacing w:line="360" w:lineRule="auto"/>
        <w:jc w:val="both"/>
        <w:rPr>
          <w:rFonts w:ascii="Times New Roman" w:eastAsia="TimesNewRoman" w:hAnsi="Times New Roman" w:cs="Times New Roman"/>
          <w:sz w:val="24"/>
          <w:szCs w:val="24"/>
          <w:lang w:val="el-GR"/>
        </w:rPr>
      </w:pPr>
      <w:r w:rsidRPr="00362348">
        <w:rPr>
          <w:rFonts w:ascii="Times New Roman" w:eastAsia="TimesNewRoman" w:hAnsi="Times New Roman" w:cs="Times New Roman"/>
          <w:sz w:val="24"/>
          <w:szCs w:val="24"/>
          <w:lang w:val="el-GR"/>
        </w:rPr>
        <w:t xml:space="preserve">Μίγμα για την παραγωγή </w:t>
      </w:r>
      <w:proofErr w:type="spellStart"/>
      <w:r w:rsidRPr="00362348">
        <w:rPr>
          <w:rFonts w:ascii="Times New Roman" w:eastAsia="TimesNewRoman" w:hAnsi="Times New Roman" w:cs="Times New Roman"/>
          <w:sz w:val="24"/>
          <w:szCs w:val="24"/>
          <w:lang w:val="el-GR"/>
        </w:rPr>
        <w:t>κλίνκερ</w:t>
      </w:r>
      <w:proofErr w:type="spellEnd"/>
      <w:r w:rsidRPr="00362348">
        <w:rPr>
          <w:rFonts w:ascii="Times New Roman" w:eastAsia="TimesNewRoman" w:hAnsi="Times New Roman" w:cs="Times New Roman"/>
          <w:sz w:val="24"/>
          <w:szCs w:val="24"/>
          <w:lang w:val="el-GR"/>
        </w:rPr>
        <w:t xml:space="preserve"> τσιμέντου</w:t>
      </w:r>
    </w:p>
    <w:p w:rsidR="006C4076" w:rsidRPr="00362348" w:rsidRDefault="006C4076" w:rsidP="00704208">
      <w:pPr>
        <w:pStyle w:val="a7"/>
        <w:numPr>
          <w:ilvl w:val="1"/>
          <w:numId w:val="23"/>
        </w:numPr>
        <w:spacing w:line="360" w:lineRule="auto"/>
        <w:jc w:val="both"/>
        <w:rPr>
          <w:rFonts w:ascii="Times New Roman" w:eastAsia="TimesNewRoman" w:hAnsi="Times New Roman" w:cs="Times New Roman"/>
          <w:sz w:val="24"/>
          <w:szCs w:val="24"/>
          <w:lang w:val="el-GR"/>
        </w:rPr>
      </w:pPr>
      <w:r w:rsidRPr="00362348">
        <w:rPr>
          <w:rFonts w:ascii="Times New Roman" w:eastAsia="TimesNewRoman" w:hAnsi="Times New Roman" w:cs="Times New Roman"/>
          <w:sz w:val="24"/>
          <w:szCs w:val="24"/>
          <w:lang w:val="el-GR"/>
        </w:rPr>
        <w:t xml:space="preserve">Μίγμα για την παραγωγή σκυροδέματος (έως </w:t>
      </w:r>
      <w:r w:rsidRPr="00362348">
        <w:rPr>
          <w:rFonts w:ascii="Times New Roman" w:eastAsia="TimesNewRoman" w:hAnsi="Times New Roman" w:cs="Times New Roman"/>
          <w:sz w:val="24"/>
          <w:szCs w:val="24"/>
        </w:rPr>
        <w:t>C</w:t>
      </w:r>
      <w:r w:rsidRPr="00362348">
        <w:rPr>
          <w:rFonts w:ascii="Times New Roman" w:eastAsia="TimesNewRoman" w:hAnsi="Times New Roman" w:cs="Times New Roman"/>
          <w:sz w:val="24"/>
          <w:szCs w:val="24"/>
          <w:lang w:val="el-GR"/>
        </w:rPr>
        <w:t>20-25)</w:t>
      </w:r>
    </w:p>
    <w:p w:rsidR="006C4076" w:rsidRPr="00362348" w:rsidRDefault="006C4076" w:rsidP="00704208">
      <w:pPr>
        <w:pStyle w:val="a7"/>
        <w:numPr>
          <w:ilvl w:val="1"/>
          <w:numId w:val="23"/>
        </w:numPr>
        <w:spacing w:line="360" w:lineRule="auto"/>
        <w:jc w:val="both"/>
        <w:rPr>
          <w:rFonts w:ascii="Times New Roman" w:eastAsia="TimesNewRoman" w:hAnsi="Times New Roman" w:cs="Times New Roman"/>
          <w:sz w:val="24"/>
          <w:szCs w:val="24"/>
          <w:lang w:val="el-GR"/>
        </w:rPr>
      </w:pPr>
      <w:r w:rsidRPr="00362348">
        <w:rPr>
          <w:rFonts w:ascii="Times New Roman" w:eastAsia="TimesNewRoman" w:hAnsi="Times New Roman" w:cs="Times New Roman"/>
          <w:sz w:val="24"/>
          <w:szCs w:val="24"/>
          <w:lang w:val="el-GR"/>
        </w:rPr>
        <w:t>Υλικό υποστρώματος οδών</w:t>
      </w:r>
    </w:p>
    <w:p w:rsidR="006C4076" w:rsidRPr="00362348" w:rsidRDefault="006C4076" w:rsidP="00704208">
      <w:pPr>
        <w:pStyle w:val="a7"/>
        <w:numPr>
          <w:ilvl w:val="1"/>
          <w:numId w:val="23"/>
        </w:numPr>
        <w:spacing w:line="360" w:lineRule="auto"/>
        <w:jc w:val="both"/>
        <w:rPr>
          <w:rFonts w:ascii="Times New Roman" w:eastAsia="TimesNewRoman" w:hAnsi="Times New Roman" w:cs="Times New Roman"/>
          <w:sz w:val="24"/>
          <w:szCs w:val="24"/>
          <w:lang w:val="el-GR"/>
        </w:rPr>
      </w:pPr>
      <w:r w:rsidRPr="00362348">
        <w:rPr>
          <w:rFonts w:ascii="Times New Roman" w:eastAsia="TimesNewRoman" w:hAnsi="Times New Roman" w:cs="Times New Roman"/>
          <w:sz w:val="24"/>
          <w:szCs w:val="24"/>
          <w:lang w:val="el-GR"/>
        </w:rPr>
        <w:t xml:space="preserve">Υλικό </w:t>
      </w:r>
      <w:proofErr w:type="spellStart"/>
      <w:r w:rsidRPr="00362348">
        <w:rPr>
          <w:rFonts w:ascii="Times New Roman" w:eastAsia="TimesNewRoman" w:hAnsi="Times New Roman" w:cs="Times New Roman"/>
          <w:sz w:val="24"/>
          <w:szCs w:val="24"/>
          <w:lang w:val="el-GR"/>
        </w:rPr>
        <w:t>στεγάνωσης</w:t>
      </w:r>
      <w:proofErr w:type="spellEnd"/>
      <w:r w:rsidRPr="00362348">
        <w:rPr>
          <w:rFonts w:ascii="Times New Roman" w:eastAsia="TimesNewRoman" w:hAnsi="Times New Roman" w:cs="Times New Roman"/>
          <w:sz w:val="24"/>
          <w:szCs w:val="24"/>
          <w:lang w:val="el-GR"/>
        </w:rPr>
        <w:t xml:space="preserve"> ή επικάλυψης ΧΥΤΑ</w:t>
      </w:r>
    </w:p>
    <w:p w:rsidR="00FF0195" w:rsidRPr="00FF0195" w:rsidRDefault="006C4076" w:rsidP="00704208">
      <w:pPr>
        <w:pStyle w:val="a7"/>
        <w:numPr>
          <w:ilvl w:val="1"/>
          <w:numId w:val="23"/>
        </w:numPr>
        <w:spacing w:line="360" w:lineRule="auto"/>
        <w:jc w:val="both"/>
        <w:rPr>
          <w:rFonts w:ascii="Times New Roman" w:eastAsia="TimesNewRoman" w:hAnsi="Times New Roman" w:cs="Times New Roman"/>
          <w:sz w:val="24"/>
          <w:szCs w:val="24"/>
          <w:lang w:val="el-GR"/>
        </w:rPr>
      </w:pPr>
      <w:r w:rsidRPr="00362348">
        <w:rPr>
          <w:rFonts w:ascii="Times New Roman" w:eastAsia="TimesNewRoman" w:hAnsi="Times New Roman" w:cs="Times New Roman"/>
          <w:sz w:val="24"/>
          <w:szCs w:val="24"/>
          <w:lang w:val="el-GR"/>
        </w:rPr>
        <w:t>Γενικά οπουδήποτε απαιτούνται αδρανή υλικά και άμμος.</w:t>
      </w:r>
    </w:p>
    <w:p w:rsidR="005D7BE6" w:rsidRDefault="000A229A" w:rsidP="005D7BE6">
      <w:pPr>
        <w:spacing w:line="360" w:lineRule="auto"/>
        <w:ind w:firstLine="567"/>
        <w:jc w:val="both"/>
        <w:rPr>
          <w:rFonts w:ascii="Times New Roman" w:eastAsia="TimesNewRoman" w:hAnsi="Times New Roman" w:cs="Times New Roman"/>
          <w:sz w:val="24"/>
          <w:szCs w:val="24"/>
          <w:lang w:val="el-GR"/>
        </w:rPr>
      </w:pPr>
      <w:r>
        <w:rPr>
          <w:rFonts w:ascii="Times New Roman" w:eastAsia="TimesNewRoman" w:hAnsi="Times New Roman" w:cs="Times New Roman"/>
          <w:sz w:val="24"/>
          <w:szCs w:val="24"/>
          <w:lang w:val="el-GR"/>
        </w:rPr>
        <w:t>Αν ληφθεί</w:t>
      </w:r>
      <w:r w:rsidR="006C4076" w:rsidRPr="00563938">
        <w:rPr>
          <w:rFonts w:ascii="Times New Roman" w:eastAsia="TimesNewRoman" w:hAnsi="Times New Roman" w:cs="Times New Roman"/>
          <w:sz w:val="24"/>
          <w:szCs w:val="24"/>
          <w:lang w:val="el-GR"/>
        </w:rPr>
        <w:t xml:space="preserve"> υπόψη </w:t>
      </w:r>
      <w:r>
        <w:rPr>
          <w:rFonts w:ascii="Times New Roman" w:eastAsia="TimesNewRoman" w:hAnsi="Times New Roman" w:cs="Times New Roman"/>
          <w:sz w:val="24"/>
          <w:szCs w:val="24"/>
          <w:lang w:val="el-GR"/>
        </w:rPr>
        <w:t>η</w:t>
      </w:r>
      <w:r w:rsidR="006C4076" w:rsidRPr="00563938">
        <w:rPr>
          <w:rFonts w:ascii="Times New Roman" w:eastAsia="TimesNewRoman" w:hAnsi="Times New Roman" w:cs="Times New Roman"/>
          <w:sz w:val="24"/>
          <w:szCs w:val="24"/>
          <w:lang w:val="el-GR"/>
        </w:rPr>
        <w:t xml:space="preserve"> τιμή των ανακυκλωμένων αδρανών (οι τιμές διαφέρουν ανάλογα με την καθαρότητά τους), </w:t>
      </w:r>
      <w:r>
        <w:rPr>
          <w:rFonts w:ascii="Times New Roman" w:eastAsia="TimesNewRoman" w:hAnsi="Times New Roman" w:cs="Times New Roman"/>
          <w:sz w:val="24"/>
          <w:szCs w:val="24"/>
          <w:lang w:val="el-GR"/>
        </w:rPr>
        <w:t>η</w:t>
      </w:r>
      <w:r w:rsidR="006C4076" w:rsidRPr="00563938">
        <w:rPr>
          <w:rFonts w:ascii="Times New Roman" w:eastAsia="TimesNewRoman" w:hAnsi="Times New Roman" w:cs="Times New Roman"/>
          <w:sz w:val="24"/>
          <w:szCs w:val="24"/>
          <w:lang w:val="el-GR"/>
        </w:rPr>
        <w:t xml:space="preserve"> εξοικονόμηση των πρώτων υλών (έχει υπολογιστεί ότι η χρήση τους σε ποσοστό 20% </w:t>
      </w:r>
      <w:proofErr w:type="spellStart"/>
      <w:r w:rsidR="006C4076" w:rsidRPr="00563938">
        <w:rPr>
          <w:rFonts w:ascii="Times New Roman" w:eastAsia="TimesNewRoman" w:hAnsi="Times New Roman" w:cs="Times New Roman"/>
          <w:sz w:val="24"/>
          <w:szCs w:val="24"/>
          <w:lang w:val="el-GR"/>
        </w:rPr>
        <w:t>κ.β</w:t>
      </w:r>
      <w:proofErr w:type="spellEnd"/>
      <w:r w:rsidR="006C4076" w:rsidRPr="00563938">
        <w:rPr>
          <w:rFonts w:ascii="Times New Roman" w:eastAsia="TimesNewRoman" w:hAnsi="Times New Roman" w:cs="Times New Roman"/>
          <w:sz w:val="24"/>
          <w:szCs w:val="24"/>
          <w:lang w:val="el-GR"/>
        </w:rPr>
        <w:t xml:space="preserve">. στην παραγωγή νέου σκυροδέματος θα μπορούσε να μειώσει την εξόρυξη κατά 7,7 εκατομμύρια τόνους αδρανών από τα λατομεία το χρόνο), </w:t>
      </w:r>
      <w:r>
        <w:rPr>
          <w:rFonts w:ascii="Times New Roman" w:eastAsia="TimesNewRoman" w:hAnsi="Times New Roman" w:cs="Times New Roman"/>
          <w:sz w:val="24"/>
          <w:szCs w:val="24"/>
          <w:lang w:val="el-GR"/>
        </w:rPr>
        <w:t>η</w:t>
      </w:r>
      <w:r w:rsidR="006C4076" w:rsidRPr="00563938">
        <w:rPr>
          <w:rFonts w:ascii="Times New Roman" w:eastAsia="TimesNewRoman" w:hAnsi="Times New Roman" w:cs="Times New Roman"/>
          <w:sz w:val="24"/>
          <w:szCs w:val="24"/>
          <w:lang w:val="el-GR"/>
        </w:rPr>
        <w:t xml:space="preserve"> προστασία του περιβάλλοντος (λιγότερες επιπτώσεις στο μορφολογικό ανάγλυφο και μείωση της παραγωγής των αποβλήτων λατομείων) και το δεδομένο ότι μόνο το 6% της παραγωγής αδρανών υλικών προερχόταν από ανακυκλωμένα απόβλητα, </w:t>
      </w:r>
      <w:r>
        <w:rPr>
          <w:rFonts w:ascii="Times New Roman" w:eastAsia="TimesNewRoman" w:hAnsi="Times New Roman" w:cs="Times New Roman"/>
          <w:sz w:val="24"/>
          <w:szCs w:val="24"/>
          <w:lang w:val="el-GR"/>
        </w:rPr>
        <w:t>βγαίνει το</w:t>
      </w:r>
      <w:r w:rsidR="006C4076" w:rsidRPr="00563938">
        <w:rPr>
          <w:rFonts w:ascii="Times New Roman" w:eastAsia="TimesNewRoman" w:hAnsi="Times New Roman" w:cs="Times New Roman"/>
          <w:sz w:val="24"/>
          <w:szCs w:val="24"/>
          <w:lang w:val="el-GR"/>
        </w:rPr>
        <w:t xml:space="preserve"> συμπέρασμα ότι το έδαφος είναι πρόσφορο για αύξηση της</w:t>
      </w:r>
      <w:r>
        <w:rPr>
          <w:rFonts w:ascii="Times New Roman" w:eastAsia="TimesNewRoman" w:hAnsi="Times New Roman" w:cs="Times New Roman"/>
          <w:sz w:val="24"/>
          <w:szCs w:val="24"/>
          <w:lang w:val="el-GR"/>
        </w:rPr>
        <w:t xml:space="preserve"> χρήσης των ανακτημένων αδρανών </w:t>
      </w:r>
      <w:r w:rsidR="006C4076" w:rsidRPr="00563938">
        <w:rPr>
          <w:rFonts w:ascii="Times New Roman" w:eastAsia="TimesNewRoman" w:hAnsi="Times New Roman" w:cs="Times New Roman"/>
          <w:sz w:val="24"/>
          <w:szCs w:val="24"/>
          <w:lang w:val="el-GR"/>
        </w:rPr>
        <w:t xml:space="preserve"> </w:t>
      </w:r>
      <w:r w:rsidRPr="00563938">
        <w:rPr>
          <w:rFonts w:ascii="Times New Roman" w:eastAsia="TimesNewRoman" w:hAnsi="Times New Roman" w:cs="Times New Roman"/>
          <w:sz w:val="24"/>
          <w:szCs w:val="24"/>
          <w:lang w:val="el-GR"/>
        </w:rPr>
        <w:t>(</w:t>
      </w:r>
      <w:r w:rsidR="00CB4D77">
        <w:rPr>
          <w:rFonts w:ascii="Times New Roman" w:eastAsia="TimesNewRoman" w:hAnsi="Times New Roman" w:cs="Times New Roman"/>
          <w:sz w:val="24"/>
          <w:szCs w:val="24"/>
        </w:rPr>
        <w:t>d</w:t>
      </w:r>
      <w:r w:rsidRPr="00563938">
        <w:rPr>
          <w:rFonts w:ascii="Times New Roman" w:eastAsia="TimesNewRoman" w:hAnsi="Times New Roman" w:cs="Times New Roman"/>
          <w:sz w:val="24"/>
          <w:szCs w:val="24"/>
        </w:rPr>
        <w:t>el</w:t>
      </w:r>
      <w:r w:rsidRPr="00563938">
        <w:rPr>
          <w:rFonts w:ascii="Times New Roman" w:eastAsia="TimesNewRoman" w:hAnsi="Times New Roman" w:cs="Times New Roman"/>
          <w:sz w:val="24"/>
          <w:szCs w:val="24"/>
          <w:lang w:val="el-GR"/>
        </w:rPr>
        <w:t xml:space="preserve"> </w:t>
      </w:r>
      <w:r w:rsidRPr="00563938">
        <w:rPr>
          <w:rFonts w:ascii="Times New Roman" w:eastAsia="TimesNewRoman" w:hAnsi="Times New Roman" w:cs="Times New Roman"/>
          <w:sz w:val="24"/>
          <w:szCs w:val="24"/>
        </w:rPr>
        <w:t>Rio</w:t>
      </w:r>
      <w:r w:rsidRPr="00563938">
        <w:rPr>
          <w:rFonts w:ascii="Times New Roman" w:eastAsia="TimesNewRoman" w:hAnsi="Times New Roman" w:cs="Times New Roman"/>
          <w:sz w:val="24"/>
          <w:szCs w:val="24"/>
          <w:lang w:val="el-GR"/>
        </w:rPr>
        <w:t xml:space="preserve"> </w:t>
      </w:r>
      <w:r w:rsidRPr="00563938">
        <w:rPr>
          <w:rFonts w:ascii="Times New Roman" w:eastAsia="TimesNewRoman" w:hAnsi="Times New Roman" w:cs="Times New Roman"/>
          <w:sz w:val="24"/>
          <w:szCs w:val="24"/>
        </w:rPr>
        <w:t>Merino</w:t>
      </w:r>
      <w:r w:rsidRPr="00563938">
        <w:rPr>
          <w:rFonts w:ascii="Times New Roman" w:eastAsia="TimesNewRoman" w:hAnsi="Times New Roman" w:cs="Times New Roman"/>
          <w:sz w:val="24"/>
          <w:szCs w:val="24"/>
          <w:lang w:val="el-GR"/>
        </w:rPr>
        <w:t xml:space="preserve"> </w:t>
      </w:r>
      <w:r w:rsidRPr="00563938">
        <w:rPr>
          <w:rFonts w:ascii="Times New Roman" w:eastAsia="TimesNewRoman" w:hAnsi="Times New Roman" w:cs="Times New Roman"/>
          <w:sz w:val="24"/>
          <w:szCs w:val="24"/>
        </w:rPr>
        <w:t>et</w:t>
      </w:r>
      <w:r w:rsidRPr="00563938">
        <w:rPr>
          <w:rFonts w:ascii="Times New Roman" w:eastAsia="TimesNewRoman" w:hAnsi="Times New Roman" w:cs="Times New Roman"/>
          <w:sz w:val="24"/>
          <w:szCs w:val="24"/>
          <w:lang w:val="el-GR"/>
        </w:rPr>
        <w:t xml:space="preserve"> </w:t>
      </w:r>
      <w:r w:rsidRPr="00563938">
        <w:rPr>
          <w:rFonts w:ascii="Times New Roman" w:eastAsia="TimesNewRoman" w:hAnsi="Times New Roman" w:cs="Times New Roman"/>
          <w:sz w:val="24"/>
          <w:szCs w:val="24"/>
        </w:rPr>
        <w:t>al</w:t>
      </w:r>
      <w:r w:rsidRPr="00563938">
        <w:rPr>
          <w:rFonts w:ascii="Times New Roman" w:eastAsia="TimesNewRoman" w:hAnsi="Times New Roman" w:cs="Times New Roman"/>
          <w:sz w:val="24"/>
          <w:szCs w:val="24"/>
          <w:lang w:val="el-GR"/>
        </w:rPr>
        <w:t>., 2010)</w:t>
      </w:r>
      <w:r>
        <w:rPr>
          <w:rFonts w:ascii="Times New Roman" w:eastAsia="TimesNewRoman" w:hAnsi="Times New Roman" w:cs="Times New Roman"/>
          <w:sz w:val="24"/>
          <w:szCs w:val="24"/>
          <w:lang w:val="el-GR"/>
        </w:rPr>
        <w:t>.</w:t>
      </w:r>
    </w:p>
    <w:p w:rsidR="005D7BE6" w:rsidRDefault="006C4076" w:rsidP="005D7BE6">
      <w:pPr>
        <w:spacing w:line="360" w:lineRule="auto"/>
        <w:ind w:firstLine="567"/>
        <w:jc w:val="both"/>
        <w:rPr>
          <w:rFonts w:ascii="Times New Roman" w:eastAsia="TimesNewRoman" w:hAnsi="Times New Roman" w:cs="Times New Roman"/>
          <w:sz w:val="24"/>
          <w:szCs w:val="24"/>
          <w:lang w:val="el-GR"/>
        </w:rPr>
      </w:pPr>
      <w:r w:rsidRPr="00563938">
        <w:rPr>
          <w:rFonts w:ascii="Times New Roman" w:hAnsi="Times New Roman" w:cs="Times New Roman"/>
          <w:sz w:val="24"/>
          <w:szCs w:val="24"/>
          <w:lang w:val="el-GR"/>
        </w:rPr>
        <w:t>Όπως είναι φυσικό η ανακύκλωση των ΑΕΚΚ συναντά κάποια σημαντικά προβλήματα, τα κυριότερα από τα οποία είναι:</w:t>
      </w:r>
    </w:p>
    <w:p w:rsidR="005D7BE6" w:rsidRPr="005D7BE6" w:rsidRDefault="006C4076" w:rsidP="00704208">
      <w:pPr>
        <w:pStyle w:val="a7"/>
        <w:numPr>
          <w:ilvl w:val="0"/>
          <w:numId w:val="24"/>
        </w:numPr>
        <w:spacing w:line="360" w:lineRule="auto"/>
        <w:jc w:val="both"/>
        <w:rPr>
          <w:rFonts w:ascii="Times New Roman" w:eastAsia="TimesNewRoman" w:hAnsi="Times New Roman" w:cs="Times New Roman"/>
          <w:sz w:val="24"/>
          <w:szCs w:val="24"/>
          <w:lang w:val="el-GR"/>
        </w:rPr>
      </w:pPr>
      <w:r w:rsidRPr="005D7BE6">
        <w:rPr>
          <w:rFonts w:ascii="Times New Roman" w:hAnsi="Times New Roman" w:cs="Times New Roman"/>
          <w:sz w:val="24"/>
          <w:szCs w:val="24"/>
          <w:lang w:val="el-GR"/>
        </w:rPr>
        <w:lastRenderedPageBreak/>
        <w:t>Ο φτηνός τρόπος διάθεσης των ΑΕΚΚ σε χωματερές ή σκουπιδότοπους</w:t>
      </w:r>
      <w:r w:rsidR="000A229A" w:rsidRPr="005D7BE6">
        <w:rPr>
          <w:rFonts w:ascii="Times New Roman" w:hAnsi="Times New Roman" w:cs="Times New Roman"/>
          <w:sz w:val="24"/>
          <w:szCs w:val="24"/>
          <w:lang w:val="el-GR"/>
        </w:rPr>
        <w:t>.</w:t>
      </w:r>
      <w:r w:rsidRPr="005D7BE6">
        <w:rPr>
          <w:rFonts w:ascii="Times New Roman" w:hAnsi="Times New Roman" w:cs="Times New Roman"/>
          <w:sz w:val="24"/>
          <w:szCs w:val="24"/>
          <w:lang w:val="el-GR"/>
        </w:rPr>
        <w:t xml:space="preserve"> </w:t>
      </w:r>
    </w:p>
    <w:p w:rsidR="005D7BE6" w:rsidRPr="005D7BE6" w:rsidRDefault="006C4076" w:rsidP="00704208">
      <w:pPr>
        <w:pStyle w:val="a7"/>
        <w:numPr>
          <w:ilvl w:val="0"/>
          <w:numId w:val="24"/>
        </w:numPr>
        <w:spacing w:line="360" w:lineRule="auto"/>
        <w:jc w:val="both"/>
        <w:rPr>
          <w:rFonts w:ascii="Times New Roman" w:eastAsia="TimesNewRoman" w:hAnsi="Times New Roman" w:cs="Times New Roman"/>
          <w:sz w:val="24"/>
          <w:szCs w:val="24"/>
          <w:lang w:val="el-GR"/>
        </w:rPr>
      </w:pPr>
      <w:r w:rsidRPr="005D7BE6">
        <w:rPr>
          <w:rFonts w:ascii="Times New Roman" w:hAnsi="Times New Roman" w:cs="Times New Roman"/>
          <w:sz w:val="24"/>
          <w:szCs w:val="24"/>
          <w:lang w:val="el-GR"/>
        </w:rPr>
        <w:t>Η μη επιβολή τέλους αποβλήτων</w:t>
      </w:r>
      <w:r w:rsidR="000A229A" w:rsidRPr="005D7BE6">
        <w:rPr>
          <w:rFonts w:ascii="Times New Roman" w:hAnsi="Times New Roman" w:cs="Times New Roman"/>
          <w:sz w:val="24"/>
          <w:szCs w:val="24"/>
          <w:lang w:val="el-GR"/>
        </w:rPr>
        <w:t>.</w:t>
      </w:r>
      <w:r w:rsidRPr="005D7BE6">
        <w:rPr>
          <w:rFonts w:ascii="Times New Roman" w:hAnsi="Times New Roman" w:cs="Times New Roman"/>
          <w:sz w:val="24"/>
          <w:szCs w:val="24"/>
          <w:lang w:val="el-GR"/>
        </w:rPr>
        <w:t xml:space="preserve"> </w:t>
      </w:r>
    </w:p>
    <w:p w:rsidR="005D7BE6" w:rsidRPr="005D7BE6" w:rsidRDefault="006C4076" w:rsidP="00704208">
      <w:pPr>
        <w:pStyle w:val="a7"/>
        <w:numPr>
          <w:ilvl w:val="0"/>
          <w:numId w:val="24"/>
        </w:numPr>
        <w:spacing w:line="360" w:lineRule="auto"/>
        <w:jc w:val="both"/>
        <w:rPr>
          <w:rFonts w:ascii="Times New Roman" w:eastAsia="TimesNewRoman" w:hAnsi="Times New Roman" w:cs="Times New Roman"/>
          <w:sz w:val="24"/>
          <w:szCs w:val="24"/>
          <w:lang w:val="el-GR"/>
        </w:rPr>
      </w:pPr>
      <w:r w:rsidRPr="005D7BE6">
        <w:rPr>
          <w:rFonts w:ascii="Times New Roman" w:hAnsi="Times New Roman" w:cs="Times New Roman"/>
          <w:sz w:val="24"/>
          <w:szCs w:val="24"/>
          <w:lang w:val="el-GR"/>
        </w:rPr>
        <w:t>Η διαθεσιμότητα φτηνών πρωτογενών υλικών σε σύγκριση με το υψηλότερο κόστος των ανακυκλωμένων ΑΕΚΚ</w:t>
      </w:r>
      <w:r w:rsidR="000A229A" w:rsidRPr="005D7BE6">
        <w:rPr>
          <w:rFonts w:ascii="Times New Roman" w:hAnsi="Times New Roman" w:cs="Times New Roman"/>
          <w:sz w:val="24"/>
          <w:szCs w:val="24"/>
          <w:lang w:val="el-GR"/>
        </w:rPr>
        <w:t>.</w:t>
      </w:r>
      <w:r w:rsidRPr="005D7BE6">
        <w:rPr>
          <w:rFonts w:ascii="Times New Roman" w:hAnsi="Times New Roman" w:cs="Times New Roman"/>
          <w:sz w:val="24"/>
          <w:szCs w:val="24"/>
          <w:lang w:val="el-GR"/>
        </w:rPr>
        <w:t xml:space="preserve"> </w:t>
      </w:r>
    </w:p>
    <w:p w:rsidR="005D7BE6" w:rsidRPr="005D7BE6" w:rsidRDefault="006C4076" w:rsidP="00704208">
      <w:pPr>
        <w:pStyle w:val="a7"/>
        <w:numPr>
          <w:ilvl w:val="0"/>
          <w:numId w:val="24"/>
        </w:numPr>
        <w:spacing w:line="360" w:lineRule="auto"/>
        <w:jc w:val="both"/>
        <w:rPr>
          <w:rFonts w:ascii="Times New Roman" w:eastAsia="TimesNewRoman" w:hAnsi="Times New Roman" w:cs="Times New Roman"/>
          <w:sz w:val="24"/>
          <w:szCs w:val="24"/>
          <w:lang w:val="el-GR"/>
        </w:rPr>
      </w:pPr>
      <w:r w:rsidRPr="005D7BE6">
        <w:rPr>
          <w:rFonts w:ascii="Times New Roman" w:hAnsi="Times New Roman" w:cs="Times New Roman"/>
          <w:sz w:val="24"/>
          <w:szCs w:val="24"/>
          <w:lang w:val="el-GR"/>
        </w:rPr>
        <w:t>Οι συντηρητικοί προσδιορισμοί και διασαφηνίσεις για το έργο του πολιτικού μηχανικού</w:t>
      </w:r>
      <w:r w:rsidR="000A229A" w:rsidRPr="005D7BE6">
        <w:rPr>
          <w:rFonts w:ascii="Times New Roman" w:hAnsi="Times New Roman" w:cs="Times New Roman"/>
          <w:sz w:val="24"/>
          <w:szCs w:val="24"/>
          <w:lang w:val="el-GR"/>
        </w:rPr>
        <w:t>.</w:t>
      </w:r>
      <w:r w:rsidRPr="005D7BE6">
        <w:rPr>
          <w:rFonts w:ascii="Times New Roman" w:hAnsi="Times New Roman" w:cs="Times New Roman"/>
          <w:sz w:val="24"/>
          <w:szCs w:val="24"/>
          <w:lang w:val="el-GR"/>
        </w:rPr>
        <w:t xml:space="preserve"> </w:t>
      </w:r>
    </w:p>
    <w:p w:rsidR="005D7BE6" w:rsidRPr="005D7BE6" w:rsidRDefault="006C4076" w:rsidP="00704208">
      <w:pPr>
        <w:pStyle w:val="a7"/>
        <w:numPr>
          <w:ilvl w:val="0"/>
          <w:numId w:val="24"/>
        </w:numPr>
        <w:spacing w:line="360" w:lineRule="auto"/>
        <w:jc w:val="both"/>
        <w:rPr>
          <w:rFonts w:ascii="Times New Roman" w:eastAsia="TimesNewRoman" w:hAnsi="Times New Roman" w:cs="Times New Roman"/>
          <w:sz w:val="24"/>
          <w:szCs w:val="24"/>
          <w:lang w:val="el-GR"/>
        </w:rPr>
      </w:pPr>
      <w:r w:rsidRPr="005D7BE6">
        <w:rPr>
          <w:rFonts w:ascii="Times New Roman" w:hAnsi="Times New Roman" w:cs="Times New Roman"/>
          <w:sz w:val="24"/>
          <w:szCs w:val="24"/>
          <w:lang w:val="el-GR"/>
        </w:rPr>
        <w:t>Η ανυπαρξία πολιτικής που να ζητά από τους σχεδιαστές, κατασκευαστές και εργολάβους να χρησιμοποιούν κατάλληλο ποσοστό από ανακ</w:t>
      </w:r>
      <w:r w:rsidR="000A229A" w:rsidRPr="005D7BE6">
        <w:rPr>
          <w:rFonts w:ascii="Times New Roman" w:hAnsi="Times New Roman" w:cs="Times New Roman"/>
          <w:sz w:val="24"/>
          <w:szCs w:val="24"/>
          <w:lang w:val="el-GR"/>
        </w:rPr>
        <w:t>υκλωμένα υλικά από ΑΕΚΚ σε έργα.</w:t>
      </w:r>
    </w:p>
    <w:p w:rsidR="005D7BE6" w:rsidRPr="005D7BE6" w:rsidRDefault="006C4076" w:rsidP="00704208">
      <w:pPr>
        <w:pStyle w:val="a7"/>
        <w:numPr>
          <w:ilvl w:val="0"/>
          <w:numId w:val="24"/>
        </w:numPr>
        <w:spacing w:line="360" w:lineRule="auto"/>
        <w:jc w:val="both"/>
        <w:rPr>
          <w:rFonts w:ascii="Times New Roman" w:eastAsia="TimesNewRoman" w:hAnsi="Times New Roman" w:cs="Times New Roman"/>
          <w:sz w:val="24"/>
          <w:szCs w:val="24"/>
          <w:lang w:val="el-GR"/>
        </w:rPr>
      </w:pPr>
      <w:r w:rsidRPr="005D7BE6">
        <w:rPr>
          <w:rFonts w:ascii="Times New Roman" w:hAnsi="Times New Roman" w:cs="Times New Roman"/>
          <w:sz w:val="24"/>
          <w:szCs w:val="24"/>
          <w:lang w:val="el-GR"/>
        </w:rPr>
        <w:t>Η έλλειψη γνώσης των επαγγελματιών της κατασκευαστικής βιομηχανίας σχετικά με την εφαρμογή ανακυκλωμένων ποσοτήτων.</w:t>
      </w:r>
    </w:p>
    <w:p w:rsidR="005D7BE6" w:rsidRDefault="006C4076" w:rsidP="005D7BE6">
      <w:pPr>
        <w:spacing w:line="360" w:lineRule="auto"/>
        <w:ind w:firstLine="567"/>
        <w:jc w:val="both"/>
        <w:rPr>
          <w:rFonts w:ascii="Times New Roman" w:eastAsia="TimesNewRoman" w:hAnsi="Times New Roman" w:cs="Times New Roman"/>
          <w:sz w:val="24"/>
          <w:szCs w:val="24"/>
          <w:lang w:val="el-GR"/>
        </w:rPr>
      </w:pPr>
      <w:r w:rsidRPr="005D7BE6">
        <w:rPr>
          <w:rFonts w:ascii="Times New Roman" w:hAnsi="Times New Roman" w:cs="Times New Roman"/>
          <w:sz w:val="24"/>
          <w:szCs w:val="24"/>
          <w:lang w:val="el-GR"/>
        </w:rPr>
        <w:t xml:space="preserve">Έρευνα που διενεργήθηκε από το πολυτεχνείο του </w:t>
      </w:r>
      <w:r w:rsidRPr="005D7BE6">
        <w:rPr>
          <w:rFonts w:ascii="Times New Roman" w:hAnsi="Times New Roman" w:cs="Times New Roman"/>
          <w:sz w:val="24"/>
          <w:szCs w:val="24"/>
        </w:rPr>
        <w:t>Hong</w:t>
      </w:r>
      <w:r w:rsidRPr="005D7BE6">
        <w:rPr>
          <w:rFonts w:ascii="Times New Roman" w:hAnsi="Times New Roman" w:cs="Times New Roman"/>
          <w:sz w:val="24"/>
          <w:szCs w:val="24"/>
          <w:lang w:val="el-GR"/>
        </w:rPr>
        <w:t xml:space="preserve"> </w:t>
      </w:r>
      <w:r w:rsidRPr="005D7BE6">
        <w:rPr>
          <w:rFonts w:ascii="Times New Roman" w:hAnsi="Times New Roman" w:cs="Times New Roman"/>
          <w:sz w:val="24"/>
          <w:szCs w:val="24"/>
        </w:rPr>
        <w:t>Kong</w:t>
      </w:r>
      <w:r w:rsidRPr="005D7BE6">
        <w:rPr>
          <w:rFonts w:ascii="Times New Roman" w:hAnsi="Times New Roman" w:cs="Times New Roman"/>
          <w:sz w:val="24"/>
          <w:szCs w:val="24"/>
          <w:lang w:val="el-GR"/>
        </w:rPr>
        <w:t xml:space="preserve">, έδειξε ότι για να ξεπεραστούν τα παραπάνω εμπόδια θα πρέπει να υιοθετηθούν από τις κυβερνήσεις μέτρα για την προώθηση της χρήσης ανακυκλωμένου σκυροδέματος, ιδίως για τα δημόσια έργα. </w:t>
      </w:r>
    </w:p>
    <w:p w:rsidR="005D7BE6" w:rsidRDefault="006C4076" w:rsidP="005D7BE6">
      <w:pPr>
        <w:spacing w:line="360" w:lineRule="auto"/>
        <w:ind w:firstLine="567"/>
        <w:jc w:val="both"/>
        <w:rPr>
          <w:rFonts w:ascii="Times New Roman" w:hAnsi="Times New Roman" w:cs="Times New Roman"/>
          <w:sz w:val="24"/>
          <w:szCs w:val="24"/>
          <w:lang w:val="el-GR"/>
        </w:rPr>
      </w:pPr>
      <w:r w:rsidRPr="00563938">
        <w:rPr>
          <w:rFonts w:ascii="Times New Roman" w:hAnsi="Times New Roman" w:cs="Times New Roman"/>
          <w:sz w:val="24"/>
          <w:szCs w:val="24"/>
          <w:lang w:val="el-GR"/>
        </w:rPr>
        <w:t xml:space="preserve">Επιπλέον, προτείνεται η μελέτη και εφαρμογή της χρήσης των ανακυκλωμένων προϊόντων στην βιομηχανία προκατασκευών μιας και εκεί είναι ευκολότερο να εξασφαλιστεί η ποιότητα στα τελικά προϊόντα λόγω της ύπαρξης ενός συστήματος διασφάλισης της ποιότητας. Το εν λόγω σχέδιο θα μπορούσε να εφαρμοστεί αρχικά για την παραγωγή μη οικοδομικών προϊόντων όπως διαχωριστικοί τοίχοι, διαχωριστικά δρόμων, φράκτες γεφυρών, ηχομονώσεις, υλικά πλακόστρωσης αφού αυτές οι χρήσεις θα </w:t>
      </w:r>
      <w:r w:rsidR="005D7BE6">
        <w:rPr>
          <w:rFonts w:ascii="Times New Roman" w:hAnsi="Times New Roman" w:cs="Times New Roman"/>
          <w:sz w:val="24"/>
          <w:szCs w:val="24"/>
          <w:lang w:val="el-GR"/>
        </w:rPr>
        <w:t>έβρισκαν</w:t>
      </w:r>
      <w:r w:rsidRPr="00563938">
        <w:rPr>
          <w:rFonts w:ascii="Times New Roman" w:hAnsi="Times New Roman" w:cs="Times New Roman"/>
          <w:sz w:val="24"/>
          <w:szCs w:val="24"/>
          <w:lang w:val="el-GR"/>
        </w:rPr>
        <w:t xml:space="preserve"> μικρότερη αντίσταση από τους μηχανικούς οι οποίοι αντιμετωπίζουν ακόμα με σκεπτικισμό τη χρήση ανακυκλωμένων υλικών στις κατασκευαστικές εφαρμογές (</w:t>
      </w:r>
      <w:proofErr w:type="spellStart"/>
      <w:r w:rsidRPr="00563938">
        <w:rPr>
          <w:rFonts w:ascii="Times New Roman" w:hAnsi="Times New Roman" w:cs="Times New Roman"/>
          <w:sz w:val="24"/>
          <w:szCs w:val="24"/>
        </w:rPr>
        <w:t>Poon</w:t>
      </w:r>
      <w:proofErr w:type="spellEnd"/>
      <w:r w:rsidRPr="00563938">
        <w:rPr>
          <w:rFonts w:ascii="Times New Roman" w:hAnsi="Times New Roman" w:cs="Times New Roman"/>
          <w:sz w:val="24"/>
          <w:szCs w:val="24"/>
          <w:lang w:val="el-GR"/>
        </w:rPr>
        <w:t>, 2007).</w:t>
      </w:r>
    </w:p>
    <w:p w:rsidR="005D7BE6" w:rsidRDefault="005D7BE6" w:rsidP="005D7BE6">
      <w:pPr>
        <w:spacing w:line="360" w:lineRule="auto"/>
        <w:ind w:firstLine="567"/>
        <w:jc w:val="both"/>
        <w:rPr>
          <w:rFonts w:ascii="Times New Roman" w:eastAsia="TimesNewRoman" w:hAnsi="Times New Roman" w:cs="Times New Roman"/>
          <w:sz w:val="24"/>
          <w:szCs w:val="24"/>
          <w:lang w:val="el-GR"/>
        </w:rPr>
      </w:pPr>
    </w:p>
    <w:p w:rsidR="005D7BE6" w:rsidRPr="005D7BE6" w:rsidRDefault="005D7BE6" w:rsidP="005D7BE6">
      <w:pPr>
        <w:spacing w:line="360" w:lineRule="auto"/>
        <w:ind w:firstLine="567"/>
        <w:jc w:val="both"/>
        <w:rPr>
          <w:rFonts w:ascii="Times New Roman" w:eastAsia="TimesNewRoman" w:hAnsi="Times New Roman" w:cs="Times New Roman"/>
          <w:sz w:val="28"/>
          <w:szCs w:val="28"/>
          <w:lang w:val="el-GR"/>
        </w:rPr>
      </w:pPr>
      <w:r w:rsidRPr="005D7BE6">
        <w:rPr>
          <w:rFonts w:ascii="Times New Roman" w:hAnsi="Times New Roman" w:cs="Times New Roman"/>
          <w:b/>
          <w:bCs/>
          <w:sz w:val="28"/>
          <w:szCs w:val="28"/>
          <w:lang w:val="el-GR"/>
        </w:rPr>
        <w:t>4.6</w:t>
      </w:r>
      <w:r w:rsidR="006C4076" w:rsidRPr="005D7BE6">
        <w:rPr>
          <w:rFonts w:ascii="Times New Roman" w:hAnsi="Times New Roman" w:cs="Times New Roman"/>
          <w:b/>
          <w:bCs/>
          <w:sz w:val="28"/>
          <w:szCs w:val="28"/>
          <w:lang w:val="el-GR"/>
        </w:rPr>
        <w:t xml:space="preserve">.   Πρακτικές Ανακύκλωσης </w:t>
      </w:r>
    </w:p>
    <w:p w:rsidR="005D7BE6" w:rsidRPr="005D7BE6" w:rsidRDefault="006C4076" w:rsidP="005D7BE6">
      <w:pPr>
        <w:spacing w:line="360" w:lineRule="auto"/>
        <w:ind w:firstLine="567"/>
        <w:jc w:val="both"/>
        <w:rPr>
          <w:rFonts w:ascii="Times New Roman" w:eastAsia="TimesNewRoman" w:hAnsi="Times New Roman" w:cs="Times New Roman"/>
          <w:sz w:val="24"/>
          <w:szCs w:val="24"/>
          <w:u w:val="single"/>
          <w:lang w:val="el-GR"/>
        </w:rPr>
      </w:pPr>
      <w:r w:rsidRPr="005D7BE6">
        <w:rPr>
          <w:rFonts w:ascii="Times New Roman" w:hAnsi="Times New Roman" w:cs="Times New Roman"/>
          <w:sz w:val="24"/>
          <w:szCs w:val="24"/>
          <w:u w:val="single"/>
          <w:lang w:val="el-GR"/>
        </w:rPr>
        <w:t xml:space="preserve">Α)  Επίπεδα τεχνολογικών εφαρμογών </w:t>
      </w:r>
    </w:p>
    <w:p w:rsidR="005D7BE6" w:rsidRDefault="006C4076" w:rsidP="005D7BE6">
      <w:pPr>
        <w:spacing w:line="360" w:lineRule="auto"/>
        <w:ind w:firstLine="567"/>
        <w:jc w:val="both"/>
        <w:rPr>
          <w:rFonts w:ascii="Times New Roman" w:eastAsia="TimesNewRoman" w:hAnsi="Times New Roman" w:cs="Times New Roman"/>
          <w:b/>
          <w:sz w:val="24"/>
          <w:szCs w:val="24"/>
          <w:u w:val="single"/>
          <w:lang w:val="el-GR"/>
        </w:rPr>
      </w:pPr>
      <w:r w:rsidRPr="00563938">
        <w:rPr>
          <w:rFonts w:ascii="Times New Roman" w:hAnsi="Times New Roman" w:cs="Times New Roman"/>
          <w:sz w:val="24"/>
          <w:szCs w:val="24"/>
          <w:lang w:val="el-GR"/>
        </w:rPr>
        <w:t xml:space="preserve">Το εύρος των πιθανών τεχνολογικών λύσεων που μπορούν να εφαρμοσθούν στην ανακύκλωση των ΑΕΚΚ είναι αρκετά μεγάλο. Πιο συγκεκριμένα, περιλαμβάνει από ένα απλό κινητό θραυστήρα για το ανόργανο κλάσμα των ΑΕΚΚ μέχρι κεντρικές </w:t>
      </w:r>
      <w:r w:rsidRPr="00563938">
        <w:rPr>
          <w:rFonts w:ascii="Times New Roman" w:hAnsi="Times New Roman" w:cs="Times New Roman"/>
          <w:sz w:val="24"/>
          <w:szCs w:val="24"/>
          <w:lang w:val="el-GR"/>
        </w:rPr>
        <w:lastRenderedPageBreak/>
        <w:t xml:space="preserve">μονάδες ανακύκλωσης εξοπλισμένες για τη διαχείριση όλων των ρευμάτων των αποβλήτων αυτών. Η επιλογή της καταλληλότερης πρακτικής διαφέρει και για τον λόγο αυτό, εξετάζεται ανά περίπτωση και παράλληλα εξαρτάται από τις συνθήκες και τα χαρακτηριστικά του εργοταξίου, καθώς και από τη σύσταση του προς επεξεργασία απόβλητου. </w:t>
      </w:r>
    </w:p>
    <w:p w:rsidR="005D7BE6" w:rsidRDefault="006C4076" w:rsidP="005D7BE6">
      <w:pPr>
        <w:spacing w:line="360" w:lineRule="auto"/>
        <w:ind w:firstLine="567"/>
        <w:jc w:val="both"/>
        <w:rPr>
          <w:rFonts w:ascii="Times New Roman" w:eastAsia="TimesNewRoman" w:hAnsi="Times New Roman" w:cs="Times New Roman"/>
          <w:b/>
          <w:sz w:val="24"/>
          <w:szCs w:val="24"/>
          <w:u w:val="single"/>
          <w:lang w:val="el-GR"/>
        </w:rPr>
      </w:pPr>
      <w:r w:rsidRPr="005D7BE6">
        <w:rPr>
          <w:rFonts w:ascii="Times New Roman" w:hAnsi="Times New Roman" w:cs="Times New Roman"/>
          <w:sz w:val="24"/>
          <w:szCs w:val="24"/>
          <w:u w:val="single"/>
          <w:lang w:val="el-GR"/>
        </w:rPr>
        <w:t xml:space="preserve">Β) Επιλογή χώρου ανακύκλωσης </w:t>
      </w:r>
    </w:p>
    <w:p w:rsidR="005D7BE6" w:rsidRDefault="006C4076" w:rsidP="005D7BE6">
      <w:pPr>
        <w:spacing w:line="360" w:lineRule="auto"/>
        <w:ind w:firstLine="567"/>
        <w:jc w:val="both"/>
        <w:rPr>
          <w:rFonts w:ascii="Times New Roman" w:eastAsia="TimesNewRoman" w:hAnsi="Times New Roman" w:cs="Times New Roman"/>
          <w:b/>
          <w:sz w:val="24"/>
          <w:szCs w:val="24"/>
          <w:u w:val="single"/>
          <w:lang w:val="el-GR"/>
        </w:rPr>
      </w:pPr>
      <w:r w:rsidRPr="00563938">
        <w:rPr>
          <w:rFonts w:ascii="Times New Roman" w:hAnsi="Times New Roman" w:cs="Times New Roman"/>
          <w:sz w:val="24"/>
          <w:szCs w:val="24"/>
          <w:lang w:val="el-GR"/>
        </w:rPr>
        <w:t>Η επιλογή του χώρου διαχείρισης των ΑΕΚΚ για την θραύση και τον διαχωρισμός, δηλαδή εάν θα πραγματοποιηθεί στο χώρο του εργοταξίου ή σε άλλο χώρο (</w:t>
      </w:r>
      <w:r w:rsidRPr="00563938">
        <w:rPr>
          <w:rFonts w:ascii="Times New Roman" w:hAnsi="Times New Roman" w:cs="Times New Roman"/>
          <w:sz w:val="24"/>
          <w:szCs w:val="24"/>
        </w:rPr>
        <w:t>on</w:t>
      </w:r>
      <w:r w:rsidRPr="00563938">
        <w:rPr>
          <w:rFonts w:ascii="Times New Roman" w:hAnsi="Times New Roman" w:cs="Times New Roman"/>
          <w:sz w:val="24"/>
          <w:szCs w:val="24"/>
          <w:lang w:val="el-GR"/>
        </w:rPr>
        <w:t xml:space="preserve"> ή </w:t>
      </w:r>
      <w:r w:rsidRPr="00563938">
        <w:rPr>
          <w:rFonts w:ascii="Times New Roman" w:hAnsi="Times New Roman" w:cs="Times New Roman"/>
          <w:sz w:val="24"/>
          <w:szCs w:val="24"/>
        </w:rPr>
        <w:t>off</w:t>
      </w:r>
      <w:r w:rsidRPr="00563938">
        <w:rPr>
          <w:rFonts w:ascii="Times New Roman" w:hAnsi="Times New Roman" w:cs="Times New Roman"/>
          <w:sz w:val="24"/>
          <w:szCs w:val="24"/>
          <w:lang w:val="el-GR"/>
        </w:rPr>
        <w:t>-</w:t>
      </w:r>
      <w:r w:rsidRPr="00563938">
        <w:rPr>
          <w:rFonts w:ascii="Times New Roman" w:hAnsi="Times New Roman" w:cs="Times New Roman"/>
          <w:sz w:val="24"/>
          <w:szCs w:val="24"/>
        </w:rPr>
        <w:t>site</w:t>
      </w:r>
      <w:r w:rsidRPr="00563938">
        <w:rPr>
          <w:rFonts w:ascii="Times New Roman" w:hAnsi="Times New Roman" w:cs="Times New Roman"/>
          <w:sz w:val="24"/>
          <w:szCs w:val="24"/>
          <w:lang w:val="el-GR"/>
        </w:rPr>
        <w:t xml:space="preserve">) εξαρτάται από μία σειρά παραγόντων, οι κυριότεροι από τους οποίους είναι: </w:t>
      </w:r>
    </w:p>
    <w:p w:rsidR="005D7BE6" w:rsidRPr="005D7BE6" w:rsidRDefault="006C4076" w:rsidP="00704208">
      <w:pPr>
        <w:pStyle w:val="a7"/>
        <w:numPr>
          <w:ilvl w:val="0"/>
          <w:numId w:val="25"/>
        </w:numPr>
        <w:spacing w:line="360" w:lineRule="auto"/>
        <w:jc w:val="both"/>
        <w:rPr>
          <w:rFonts w:ascii="Times New Roman" w:eastAsia="TimesNewRoman" w:hAnsi="Times New Roman" w:cs="Times New Roman"/>
          <w:b/>
          <w:sz w:val="24"/>
          <w:szCs w:val="24"/>
          <w:u w:val="single"/>
          <w:lang w:val="el-GR"/>
        </w:rPr>
      </w:pPr>
      <w:r w:rsidRPr="005D7BE6">
        <w:rPr>
          <w:rFonts w:ascii="Times New Roman" w:hAnsi="Times New Roman" w:cs="Times New Roman"/>
          <w:sz w:val="24"/>
          <w:szCs w:val="24"/>
          <w:lang w:val="el-GR"/>
        </w:rPr>
        <w:t>Η διαθεσιμότητα μηχανημάτων</w:t>
      </w:r>
      <w:r w:rsidR="005D7BE6">
        <w:rPr>
          <w:rFonts w:ascii="Times New Roman" w:hAnsi="Times New Roman" w:cs="Times New Roman"/>
          <w:sz w:val="24"/>
          <w:szCs w:val="24"/>
          <w:lang w:val="el-GR"/>
        </w:rPr>
        <w:t>.</w:t>
      </w:r>
      <w:r w:rsidRPr="005D7BE6">
        <w:rPr>
          <w:rFonts w:ascii="Times New Roman" w:hAnsi="Times New Roman" w:cs="Times New Roman"/>
          <w:sz w:val="24"/>
          <w:szCs w:val="24"/>
          <w:lang w:val="el-GR"/>
        </w:rPr>
        <w:t xml:space="preserve"> </w:t>
      </w:r>
    </w:p>
    <w:p w:rsidR="005D7BE6" w:rsidRPr="005D7BE6" w:rsidRDefault="006C4076" w:rsidP="00704208">
      <w:pPr>
        <w:pStyle w:val="a7"/>
        <w:numPr>
          <w:ilvl w:val="0"/>
          <w:numId w:val="25"/>
        </w:numPr>
        <w:spacing w:line="360" w:lineRule="auto"/>
        <w:jc w:val="both"/>
        <w:rPr>
          <w:rFonts w:ascii="Times New Roman" w:eastAsia="TimesNewRoman" w:hAnsi="Times New Roman" w:cs="Times New Roman"/>
          <w:b/>
          <w:sz w:val="24"/>
          <w:szCs w:val="24"/>
          <w:u w:val="single"/>
          <w:lang w:val="el-GR"/>
        </w:rPr>
      </w:pPr>
      <w:r w:rsidRPr="005D7BE6">
        <w:rPr>
          <w:rFonts w:ascii="Times New Roman" w:hAnsi="Times New Roman" w:cs="Times New Roman"/>
          <w:sz w:val="24"/>
          <w:szCs w:val="24"/>
          <w:lang w:val="el-GR"/>
        </w:rPr>
        <w:t>Η ποιότητα του ανακυκλωμένου μίγματος αδρανών προκειμένου να επαναχρησιμοποιηθεί στο συγκεκριμένο εργοτάξιο</w:t>
      </w:r>
      <w:r w:rsidR="005D7BE6">
        <w:rPr>
          <w:rFonts w:ascii="Times New Roman" w:hAnsi="Times New Roman" w:cs="Times New Roman"/>
          <w:sz w:val="24"/>
          <w:szCs w:val="24"/>
          <w:lang w:val="el-GR"/>
        </w:rPr>
        <w:t>.</w:t>
      </w:r>
      <w:r w:rsidRPr="005D7BE6">
        <w:rPr>
          <w:rFonts w:ascii="Times New Roman" w:hAnsi="Times New Roman" w:cs="Times New Roman"/>
          <w:sz w:val="24"/>
          <w:szCs w:val="24"/>
          <w:lang w:val="el-GR"/>
        </w:rPr>
        <w:t xml:space="preserve"> </w:t>
      </w:r>
    </w:p>
    <w:p w:rsidR="005D7BE6" w:rsidRPr="005D7BE6" w:rsidRDefault="006C4076" w:rsidP="00704208">
      <w:pPr>
        <w:pStyle w:val="a7"/>
        <w:numPr>
          <w:ilvl w:val="0"/>
          <w:numId w:val="25"/>
        </w:numPr>
        <w:spacing w:line="360" w:lineRule="auto"/>
        <w:jc w:val="both"/>
        <w:rPr>
          <w:rFonts w:ascii="Times New Roman" w:eastAsia="TimesNewRoman" w:hAnsi="Times New Roman" w:cs="Times New Roman"/>
          <w:b/>
          <w:sz w:val="24"/>
          <w:szCs w:val="24"/>
          <w:u w:val="single"/>
          <w:lang w:val="el-GR"/>
        </w:rPr>
      </w:pPr>
      <w:r w:rsidRPr="005D7BE6">
        <w:rPr>
          <w:rFonts w:ascii="Times New Roman" w:hAnsi="Times New Roman" w:cs="Times New Roman"/>
          <w:sz w:val="24"/>
          <w:szCs w:val="24"/>
          <w:lang w:val="el-GR"/>
        </w:rPr>
        <w:t>Ο διαθέσιμος χώρος και χρόνος</w:t>
      </w:r>
      <w:r w:rsidR="005D7BE6">
        <w:rPr>
          <w:rFonts w:ascii="Times New Roman" w:hAnsi="Times New Roman" w:cs="Times New Roman"/>
          <w:sz w:val="24"/>
          <w:szCs w:val="24"/>
          <w:lang w:val="el-GR"/>
        </w:rPr>
        <w:t>.</w:t>
      </w:r>
      <w:r w:rsidRPr="005D7BE6">
        <w:rPr>
          <w:rFonts w:ascii="Times New Roman" w:hAnsi="Times New Roman" w:cs="Times New Roman"/>
          <w:sz w:val="24"/>
          <w:szCs w:val="24"/>
          <w:lang w:val="el-GR"/>
        </w:rPr>
        <w:t xml:space="preserve"> </w:t>
      </w:r>
    </w:p>
    <w:p w:rsidR="005D7BE6" w:rsidRPr="00BC77DA" w:rsidRDefault="006C4076" w:rsidP="00704208">
      <w:pPr>
        <w:pStyle w:val="a7"/>
        <w:numPr>
          <w:ilvl w:val="0"/>
          <w:numId w:val="25"/>
        </w:numPr>
        <w:spacing w:line="360" w:lineRule="auto"/>
        <w:jc w:val="both"/>
        <w:rPr>
          <w:rFonts w:ascii="Times New Roman" w:eastAsia="TimesNewRoman" w:hAnsi="Times New Roman" w:cs="Times New Roman"/>
          <w:b/>
          <w:sz w:val="24"/>
          <w:szCs w:val="24"/>
          <w:u w:val="single"/>
          <w:lang w:val="el-GR"/>
        </w:rPr>
      </w:pPr>
      <w:r w:rsidRPr="005D7BE6">
        <w:rPr>
          <w:rFonts w:ascii="Times New Roman" w:hAnsi="Times New Roman" w:cs="Times New Roman"/>
          <w:sz w:val="24"/>
          <w:szCs w:val="24"/>
          <w:lang w:val="el-GR"/>
        </w:rPr>
        <w:t xml:space="preserve">Η απόσταση μεταξύ του εργοταξίου και της πιο κοντινής κεντρικής μονάδας ανακύκλωση ή του πιο κοντινού χώρου υγειονομικής ταφής </w:t>
      </w:r>
      <w:r w:rsidRPr="00BC77DA">
        <w:rPr>
          <w:rFonts w:ascii="Times New Roman" w:hAnsi="Times New Roman" w:cs="Times New Roman"/>
          <w:sz w:val="24"/>
          <w:szCs w:val="24"/>
          <w:lang w:val="el-GR"/>
        </w:rPr>
        <w:t>(</w:t>
      </w:r>
      <w:r w:rsidRPr="00BC77DA">
        <w:rPr>
          <w:rFonts w:ascii="Times New Roman" w:hAnsi="Times New Roman" w:cs="Times New Roman"/>
          <w:sz w:val="24"/>
          <w:szCs w:val="24"/>
        </w:rPr>
        <w:t>Symonds</w:t>
      </w:r>
      <w:r w:rsidRPr="00BC77DA">
        <w:rPr>
          <w:rFonts w:ascii="Times New Roman" w:hAnsi="Times New Roman" w:cs="Times New Roman"/>
          <w:sz w:val="24"/>
          <w:szCs w:val="24"/>
          <w:lang w:val="el-GR"/>
        </w:rPr>
        <w:t xml:space="preserve"> </w:t>
      </w:r>
      <w:r w:rsidRPr="00BC77DA">
        <w:rPr>
          <w:rFonts w:ascii="Times New Roman" w:hAnsi="Times New Roman" w:cs="Times New Roman"/>
          <w:sz w:val="24"/>
          <w:szCs w:val="24"/>
        </w:rPr>
        <w:t>Group</w:t>
      </w:r>
      <w:r w:rsidRPr="00BC77DA">
        <w:rPr>
          <w:rFonts w:ascii="Times New Roman" w:hAnsi="Times New Roman" w:cs="Times New Roman"/>
          <w:sz w:val="24"/>
          <w:szCs w:val="24"/>
          <w:lang w:val="el-GR"/>
        </w:rPr>
        <w:t xml:space="preserve">, 1999). </w:t>
      </w:r>
    </w:p>
    <w:p w:rsidR="006C4076" w:rsidRDefault="006C4076" w:rsidP="005D7BE6">
      <w:pPr>
        <w:spacing w:line="360" w:lineRule="auto"/>
        <w:ind w:firstLine="567"/>
        <w:jc w:val="both"/>
        <w:rPr>
          <w:rFonts w:ascii="Times New Roman" w:hAnsi="Times New Roman" w:cs="Times New Roman"/>
          <w:sz w:val="24"/>
          <w:szCs w:val="24"/>
          <w:lang w:val="el-GR"/>
        </w:rPr>
      </w:pPr>
      <w:r w:rsidRPr="00563938">
        <w:rPr>
          <w:rFonts w:ascii="Times New Roman" w:hAnsi="Times New Roman" w:cs="Times New Roman"/>
          <w:sz w:val="24"/>
          <w:szCs w:val="24"/>
          <w:lang w:val="el-GR"/>
        </w:rPr>
        <w:t xml:space="preserve">Κάθε είδος επεξεργασίας, είτε πρόκειται για </w:t>
      </w:r>
      <w:r w:rsidRPr="00563938">
        <w:rPr>
          <w:rFonts w:ascii="Times New Roman" w:hAnsi="Times New Roman" w:cs="Times New Roman"/>
          <w:sz w:val="24"/>
          <w:szCs w:val="24"/>
        </w:rPr>
        <w:t>on</w:t>
      </w:r>
      <w:r w:rsidRPr="00563938">
        <w:rPr>
          <w:rFonts w:ascii="Times New Roman" w:hAnsi="Times New Roman" w:cs="Times New Roman"/>
          <w:sz w:val="24"/>
          <w:szCs w:val="24"/>
          <w:lang w:val="el-GR"/>
        </w:rPr>
        <w:t>-</w:t>
      </w:r>
      <w:r w:rsidRPr="00563938">
        <w:rPr>
          <w:rFonts w:ascii="Times New Roman" w:hAnsi="Times New Roman" w:cs="Times New Roman"/>
          <w:sz w:val="24"/>
          <w:szCs w:val="24"/>
        </w:rPr>
        <w:t>site</w:t>
      </w:r>
      <w:r w:rsidRPr="00563938">
        <w:rPr>
          <w:rFonts w:ascii="Times New Roman" w:hAnsi="Times New Roman" w:cs="Times New Roman"/>
          <w:sz w:val="24"/>
          <w:szCs w:val="24"/>
          <w:lang w:val="el-GR"/>
        </w:rPr>
        <w:t xml:space="preserve">, είτε πρόκειται για </w:t>
      </w:r>
      <w:r w:rsidRPr="00563938">
        <w:rPr>
          <w:rFonts w:ascii="Times New Roman" w:hAnsi="Times New Roman" w:cs="Times New Roman"/>
          <w:sz w:val="24"/>
          <w:szCs w:val="24"/>
        </w:rPr>
        <w:t>off</w:t>
      </w:r>
      <w:r w:rsidRPr="00563938">
        <w:rPr>
          <w:rFonts w:ascii="Times New Roman" w:hAnsi="Times New Roman" w:cs="Times New Roman"/>
          <w:sz w:val="24"/>
          <w:szCs w:val="24"/>
          <w:lang w:val="el-GR"/>
        </w:rPr>
        <w:t>-</w:t>
      </w:r>
      <w:r w:rsidRPr="00563938">
        <w:rPr>
          <w:rFonts w:ascii="Times New Roman" w:hAnsi="Times New Roman" w:cs="Times New Roman"/>
          <w:sz w:val="24"/>
          <w:szCs w:val="24"/>
        </w:rPr>
        <w:t>site</w:t>
      </w:r>
      <w:r w:rsidRPr="00563938">
        <w:rPr>
          <w:rFonts w:ascii="Times New Roman" w:hAnsi="Times New Roman" w:cs="Times New Roman"/>
          <w:sz w:val="24"/>
          <w:szCs w:val="24"/>
          <w:lang w:val="el-GR"/>
        </w:rPr>
        <w:t xml:space="preserve"> έχει τα αντίστοιχα πλεονεκτήματα και μειονεκτήματα, τα οποία παρουσιάζονται στον πίνακα 4.3</w:t>
      </w:r>
      <w:r w:rsidR="005B5A7F">
        <w:rPr>
          <w:rFonts w:ascii="Times New Roman" w:hAnsi="Times New Roman" w:cs="Times New Roman"/>
          <w:sz w:val="24"/>
          <w:szCs w:val="24"/>
          <w:lang w:val="el-GR"/>
        </w:rPr>
        <w:t>.</w:t>
      </w:r>
    </w:p>
    <w:p w:rsidR="005B5A7F" w:rsidRPr="00BC77DA" w:rsidRDefault="00BC77DA" w:rsidP="00BC77DA">
      <w:pPr>
        <w:spacing w:line="360" w:lineRule="auto"/>
        <w:jc w:val="both"/>
        <w:rPr>
          <w:rFonts w:ascii="Times New Roman" w:hAnsi="Times New Roman" w:cs="Times New Roman"/>
          <w:sz w:val="20"/>
          <w:szCs w:val="20"/>
          <w:lang w:val="el-GR"/>
        </w:rPr>
      </w:pPr>
      <w:r>
        <w:rPr>
          <w:rFonts w:ascii="Times New Roman" w:hAnsi="Times New Roman" w:cs="Times New Roman"/>
          <w:b/>
          <w:sz w:val="20"/>
          <w:szCs w:val="20"/>
          <w:lang w:val="el-GR"/>
        </w:rPr>
        <w:t xml:space="preserve">Πίνακας 4.3.: </w:t>
      </w:r>
      <w:r>
        <w:rPr>
          <w:rFonts w:ascii="Times New Roman" w:hAnsi="Times New Roman" w:cs="Times New Roman"/>
          <w:sz w:val="20"/>
          <w:szCs w:val="20"/>
          <w:lang w:val="el-GR"/>
        </w:rPr>
        <w:t xml:space="preserve">Πλεονεκτήματα και μειονεκτήματα επεξεργασίας </w:t>
      </w:r>
      <w:r>
        <w:rPr>
          <w:rFonts w:ascii="Times New Roman" w:hAnsi="Times New Roman" w:cs="Times New Roman"/>
          <w:sz w:val="20"/>
          <w:szCs w:val="20"/>
        </w:rPr>
        <w:t>on</w:t>
      </w:r>
      <w:r>
        <w:rPr>
          <w:rFonts w:ascii="Times New Roman" w:hAnsi="Times New Roman" w:cs="Times New Roman"/>
          <w:sz w:val="20"/>
          <w:szCs w:val="20"/>
          <w:lang w:val="el-GR"/>
        </w:rPr>
        <w:t xml:space="preserve"> και </w:t>
      </w:r>
      <w:r>
        <w:rPr>
          <w:rFonts w:ascii="Times New Roman" w:hAnsi="Times New Roman" w:cs="Times New Roman"/>
          <w:sz w:val="20"/>
          <w:szCs w:val="20"/>
        </w:rPr>
        <w:t>off</w:t>
      </w:r>
      <w:r w:rsidRPr="00BC77DA">
        <w:rPr>
          <w:rFonts w:ascii="Times New Roman" w:hAnsi="Times New Roman" w:cs="Times New Roman"/>
          <w:sz w:val="20"/>
          <w:szCs w:val="20"/>
          <w:lang w:val="el-GR"/>
        </w:rPr>
        <w:t>-</w:t>
      </w:r>
      <w:r>
        <w:rPr>
          <w:rFonts w:ascii="Times New Roman" w:hAnsi="Times New Roman" w:cs="Times New Roman"/>
          <w:sz w:val="20"/>
          <w:szCs w:val="20"/>
        </w:rPr>
        <w:t>site</w:t>
      </w:r>
      <w:r w:rsidRPr="00BC77DA">
        <w:rPr>
          <w:rFonts w:ascii="Times New Roman" w:hAnsi="Times New Roman" w:cs="Times New Roman"/>
          <w:sz w:val="20"/>
          <w:szCs w:val="20"/>
          <w:lang w:val="el-GR"/>
        </w:rPr>
        <w:t xml:space="preserve"> (</w:t>
      </w:r>
      <w:r>
        <w:rPr>
          <w:rFonts w:ascii="Times New Roman" w:hAnsi="Times New Roman" w:cs="Times New Roman"/>
          <w:sz w:val="20"/>
          <w:szCs w:val="20"/>
        </w:rPr>
        <w:t>Symonds</w:t>
      </w:r>
      <w:r w:rsidRPr="00BC77DA">
        <w:rPr>
          <w:rFonts w:ascii="Times New Roman" w:hAnsi="Times New Roman" w:cs="Times New Roman"/>
          <w:sz w:val="20"/>
          <w:szCs w:val="20"/>
          <w:lang w:val="el-GR"/>
        </w:rPr>
        <w:t xml:space="preserve"> </w:t>
      </w:r>
      <w:r>
        <w:rPr>
          <w:rFonts w:ascii="Times New Roman" w:hAnsi="Times New Roman" w:cs="Times New Roman"/>
          <w:sz w:val="20"/>
          <w:szCs w:val="20"/>
        </w:rPr>
        <w:t>Group</w:t>
      </w:r>
      <w:r w:rsidRPr="00BC77DA">
        <w:rPr>
          <w:rFonts w:ascii="Times New Roman" w:hAnsi="Times New Roman" w:cs="Times New Roman"/>
          <w:sz w:val="20"/>
          <w:szCs w:val="20"/>
          <w:lang w:val="el-GR"/>
        </w:rPr>
        <w:t>, 1999)</w:t>
      </w:r>
    </w:p>
    <w:tbl>
      <w:tblPr>
        <w:tblW w:w="8648" w:type="dxa"/>
        <w:tblInd w:w="-176" w:type="dxa"/>
        <w:shd w:val="clear" w:color="auto" w:fill="C2D69B" w:themeFill="accent3" w:themeFillTint="99"/>
        <w:tblLook w:val="04A0"/>
      </w:tblPr>
      <w:tblGrid>
        <w:gridCol w:w="3261"/>
        <w:gridCol w:w="5387"/>
      </w:tblGrid>
      <w:tr w:rsidR="00BC77DA" w:rsidRPr="00E30539" w:rsidTr="00BC77DA">
        <w:trPr>
          <w:trHeight w:val="300"/>
        </w:trPr>
        <w:tc>
          <w:tcPr>
            <w:tcW w:w="3261" w:type="dxa"/>
            <w:tcBorders>
              <w:top w:val="nil"/>
              <w:left w:val="nil"/>
              <w:bottom w:val="single" w:sz="8" w:space="0" w:color="FFFFFF"/>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b/>
                <w:bCs/>
                <w:color w:val="17365D" w:themeColor="text2" w:themeShade="BF"/>
                <w:lang w:val="el-GR" w:eastAsia="el-GR" w:bidi="ar-SA"/>
              </w:rPr>
            </w:pPr>
            <w:r w:rsidRPr="00BC77DA">
              <w:rPr>
                <w:rFonts w:ascii="Calibri" w:eastAsia="Times New Roman" w:hAnsi="Calibri" w:cs="Times New Roman"/>
                <w:b/>
                <w:bCs/>
                <w:color w:val="17365D" w:themeColor="text2" w:themeShade="BF"/>
                <w:lang w:val="el-GR" w:eastAsia="el-GR" w:bidi="ar-SA"/>
              </w:rPr>
              <w:t xml:space="preserve">Πλεονεκτήματα θραύσης και διαχωρισμού </w:t>
            </w:r>
            <w:proofErr w:type="spellStart"/>
            <w:r w:rsidRPr="00BC77DA">
              <w:rPr>
                <w:rFonts w:ascii="Calibri" w:eastAsia="Times New Roman" w:hAnsi="Calibri" w:cs="Times New Roman"/>
                <w:b/>
                <w:bCs/>
                <w:color w:val="17365D" w:themeColor="text2" w:themeShade="BF"/>
                <w:lang w:val="el-GR" w:eastAsia="el-GR" w:bidi="ar-SA"/>
              </w:rPr>
              <w:t>on</w:t>
            </w:r>
            <w:proofErr w:type="spellEnd"/>
            <w:r w:rsidRPr="00BC77DA">
              <w:rPr>
                <w:rFonts w:ascii="Calibri" w:eastAsia="Times New Roman" w:hAnsi="Calibri" w:cs="Times New Roman"/>
                <w:b/>
                <w:bCs/>
                <w:color w:val="17365D" w:themeColor="text2" w:themeShade="BF"/>
                <w:lang w:val="el-GR" w:eastAsia="el-GR" w:bidi="ar-SA"/>
              </w:rPr>
              <w:t>-</w:t>
            </w:r>
            <w:proofErr w:type="spellStart"/>
            <w:r w:rsidRPr="00BC77DA">
              <w:rPr>
                <w:rFonts w:ascii="Calibri" w:eastAsia="Times New Roman" w:hAnsi="Calibri" w:cs="Times New Roman"/>
                <w:b/>
                <w:bCs/>
                <w:color w:val="17365D" w:themeColor="text2" w:themeShade="BF"/>
                <w:lang w:val="el-GR" w:eastAsia="el-GR" w:bidi="ar-SA"/>
              </w:rPr>
              <w:t>site</w:t>
            </w:r>
            <w:proofErr w:type="spellEnd"/>
          </w:p>
        </w:tc>
        <w:tc>
          <w:tcPr>
            <w:tcW w:w="5387" w:type="dxa"/>
            <w:tcBorders>
              <w:top w:val="nil"/>
              <w:left w:val="nil"/>
              <w:bottom w:val="single" w:sz="8" w:space="0" w:color="FFFFFF"/>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b/>
                <w:bCs/>
                <w:color w:val="17365D" w:themeColor="text2" w:themeShade="BF"/>
                <w:lang w:val="el-GR" w:eastAsia="el-GR" w:bidi="ar-SA"/>
              </w:rPr>
            </w:pPr>
            <w:r w:rsidRPr="00BC77DA">
              <w:rPr>
                <w:rFonts w:ascii="Calibri" w:eastAsia="Times New Roman" w:hAnsi="Calibri" w:cs="Times New Roman"/>
                <w:b/>
                <w:bCs/>
                <w:color w:val="17365D" w:themeColor="text2" w:themeShade="BF"/>
                <w:lang w:val="el-GR" w:eastAsia="el-GR" w:bidi="ar-SA"/>
              </w:rPr>
              <w:t xml:space="preserve">Πλεονεκτήματα θραύσης και διαχωρισμοί </w:t>
            </w:r>
            <w:proofErr w:type="spellStart"/>
            <w:r w:rsidRPr="00BC77DA">
              <w:rPr>
                <w:rFonts w:ascii="Calibri" w:eastAsia="Times New Roman" w:hAnsi="Calibri" w:cs="Times New Roman"/>
                <w:b/>
                <w:bCs/>
                <w:color w:val="17365D" w:themeColor="text2" w:themeShade="BF"/>
                <w:lang w:val="el-GR" w:eastAsia="el-GR" w:bidi="ar-SA"/>
              </w:rPr>
              <w:t>off</w:t>
            </w:r>
            <w:proofErr w:type="spellEnd"/>
            <w:r w:rsidRPr="00BC77DA">
              <w:rPr>
                <w:rFonts w:ascii="Calibri" w:eastAsia="Times New Roman" w:hAnsi="Calibri" w:cs="Times New Roman"/>
                <w:b/>
                <w:bCs/>
                <w:color w:val="17365D" w:themeColor="text2" w:themeShade="BF"/>
                <w:lang w:val="el-GR" w:eastAsia="el-GR" w:bidi="ar-SA"/>
              </w:rPr>
              <w:t>-</w:t>
            </w:r>
            <w:proofErr w:type="spellStart"/>
            <w:r w:rsidRPr="00BC77DA">
              <w:rPr>
                <w:rFonts w:ascii="Calibri" w:eastAsia="Times New Roman" w:hAnsi="Calibri" w:cs="Times New Roman"/>
                <w:b/>
                <w:bCs/>
                <w:color w:val="17365D" w:themeColor="text2" w:themeShade="BF"/>
                <w:lang w:val="el-GR" w:eastAsia="el-GR" w:bidi="ar-SA"/>
              </w:rPr>
              <w:t>site</w:t>
            </w:r>
            <w:proofErr w:type="spellEnd"/>
          </w:p>
        </w:tc>
      </w:tr>
      <w:tr w:rsidR="00BC77DA" w:rsidRPr="00E30539" w:rsidTr="00BC77DA">
        <w:trPr>
          <w:trHeight w:val="300"/>
        </w:trPr>
        <w:tc>
          <w:tcPr>
            <w:tcW w:w="3261"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r w:rsidRPr="00BC77DA">
              <w:rPr>
                <w:rFonts w:ascii="Calibri" w:eastAsia="Times New Roman" w:hAnsi="Calibri" w:cs="Times New Roman"/>
                <w:color w:val="17365D" w:themeColor="text2" w:themeShade="BF"/>
                <w:lang w:val="el-GR" w:eastAsia="el-GR" w:bidi="ar-SA"/>
              </w:rPr>
              <w:t>-</w:t>
            </w:r>
            <w:r>
              <w:rPr>
                <w:rFonts w:ascii="Calibri" w:eastAsia="Times New Roman" w:hAnsi="Calibri" w:cs="Times New Roman"/>
                <w:color w:val="17365D" w:themeColor="text2" w:themeShade="BF"/>
                <w:lang w:val="el-GR" w:eastAsia="el-GR" w:bidi="ar-SA"/>
              </w:rPr>
              <w:t xml:space="preserve"> </w:t>
            </w:r>
            <w:r w:rsidRPr="00BC77DA">
              <w:rPr>
                <w:rFonts w:ascii="Calibri" w:eastAsia="Times New Roman" w:hAnsi="Calibri" w:cs="Times New Roman"/>
                <w:color w:val="17365D" w:themeColor="text2" w:themeShade="BF"/>
                <w:lang w:val="el-GR" w:eastAsia="el-GR" w:bidi="ar-SA"/>
              </w:rPr>
              <w:t>Χαμηλότερο κόστος διαχείρισης και μεταφοράς υλικών</w:t>
            </w:r>
          </w:p>
        </w:tc>
        <w:tc>
          <w:tcPr>
            <w:tcW w:w="5387"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r>
              <w:rPr>
                <w:rFonts w:ascii="Calibri" w:eastAsia="Times New Roman" w:hAnsi="Calibri" w:cs="Times New Roman"/>
                <w:color w:val="17365D" w:themeColor="text2" w:themeShade="BF"/>
                <w:lang w:val="el-GR" w:eastAsia="el-GR" w:bidi="ar-SA"/>
              </w:rPr>
              <w:t xml:space="preserve">- </w:t>
            </w:r>
            <w:r w:rsidRPr="00BC77DA">
              <w:rPr>
                <w:rFonts w:ascii="Calibri" w:eastAsia="Times New Roman" w:hAnsi="Calibri" w:cs="Times New Roman"/>
                <w:color w:val="17365D" w:themeColor="text2" w:themeShade="BF"/>
                <w:lang w:val="el-GR" w:eastAsia="el-GR" w:bidi="ar-SA"/>
              </w:rPr>
              <w:t>Ευκολότερος έλεγχος των περιβαλλοντικών επιπτώσεων στις κοντινές περιοχές</w:t>
            </w:r>
          </w:p>
        </w:tc>
      </w:tr>
      <w:tr w:rsidR="00BC77DA" w:rsidRPr="00E30539" w:rsidTr="00BC77DA">
        <w:trPr>
          <w:trHeight w:val="300"/>
        </w:trPr>
        <w:tc>
          <w:tcPr>
            <w:tcW w:w="3261"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r w:rsidRPr="00BC77DA">
              <w:rPr>
                <w:rFonts w:ascii="Calibri" w:eastAsia="Times New Roman" w:hAnsi="Calibri" w:cs="Times New Roman"/>
                <w:color w:val="17365D" w:themeColor="text2" w:themeShade="BF"/>
                <w:lang w:val="el-GR" w:eastAsia="el-GR" w:bidi="ar-SA"/>
              </w:rPr>
              <w:t>-</w:t>
            </w:r>
            <w:r>
              <w:rPr>
                <w:rFonts w:ascii="Calibri" w:eastAsia="Times New Roman" w:hAnsi="Calibri" w:cs="Times New Roman"/>
                <w:color w:val="17365D" w:themeColor="text2" w:themeShade="BF"/>
                <w:lang w:val="el-GR" w:eastAsia="el-GR" w:bidi="ar-SA"/>
              </w:rPr>
              <w:t xml:space="preserve"> </w:t>
            </w:r>
            <w:r w:rsidRPr="00BC77DA">
              <w:rPr>
                <w:rFonts w:ascii="Calibri" w:eastAsia="Times New Roman" w:hAnsi="Calibri" w:cs="Times New Roman"/>
                <w:color w:val="17365D" w:themeColor="text2" w:themeShade="BF"/>
                <w:lang w:val="el-GR" w:eastAsia="el-GR" w:bidi="ar-SA"/>
              </w:rPr>
              <w:t>Χαμηλότερο κόστος επένδυσης μηχανημάτων</w:t>
            </w:r>
          </w:p>
        </w:tc>
        <w:tc>
          <w:tcPr>
            <w:tcW w:w="5387"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r>
              <w:rPr>
                <w:rFonts w:ascii="Calibri" w:eastAsia="Times New Roman" w:hAnsi="Calibri" w:cs="Times New Roman"/>
                <w:color w:val="17365D" w:themeColor="text2" w:themeShade="BF"/>
                <w:lang w:val="el-GR" w:eastAsia="el-GR" w:bidi="ar-SA"/>
              </w:rPr>
              <w:t xml:space="preserve">- </w:t>
            </w:r>
            <w:r w:rsidRPr="00BC77DA">
              <w:rPr>
                <w:rFonts w:ascii="Calibri" w:eastAsia="Times New Roman" w:hAnsi="Calibri" w:cs="Times New Roman"/>
                <w:color w:val="17365D" w:themeColor="text2" w:themeShade="BF"/>
                <w:lang w:val="el-GR" w:eastAsia="el-GR" w:bidi="ar-SA"/>
              </w:rPr>
              <w:t>Πιο πρακτική η χρήση εξοπλισμού μεγαλύτερου εύρους και δυναμικότητας</w:t>
            </w:r>
          </w:p>
        </w:tc>
      </w:tr>
      <w:tr w:rsidR="00BC77DA" w:rsidRPr="00E30539" w:rsidTr="005229AB">
        <w:trPr>
          <w:trHeight w:val="325"/>
        </w:trPr>
        <w:tc>
          <w:tcPr>
            <w:tcW w:w="3261"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r w:rsidRPr="00BC77DA">
              <w:rPr>
                <w:rFonts w:ascii="Calibri" w:eastAsia="Times New Roman" w:hAnsi="Calibri" w:cs="Times New Roman"/>
                <w:color w:val="17365D" w:themeColor="text2" w:themeShade="BF"/>
                <w:lang w:val="el-GR" w:eastAsia="el-GR" w:bidi="ar-SA"/>
              </w:rPr>
              <w:t>-</w:t>
            </w:r>
            <w:r>
              <w:rPr>
                <w:rFonts w:ascii="Calibri" w:eastAsia="Times New Roman" w:hAnsi="Calibri" w:cs="Times New Roman"/>
                <w:color w:val="17365D" w:themeColor="text2" w:themeShade="BF"/>
                <w:lang w:val="el-GR" w:eastAsia="el-GR" w:bidi="ar-SA"/>
              </w:rPr>
              <w:t xml:space="preserve"> </w:t>
            </w:r>
            <w:r w:rsidRPr="00BC77DA">
              <w:rPr>
                <w:rFonts w:ascii="Calibri" w:eastAsia="Times New Roman" w:hAnsi="Calibri" w:cs="Times New Roman"/>
                <w:color w:val="17365D" w:themeColor="text2" w:themeShade="BF"/>
                <w:lang w:val="el-GR" w:eastAsia="el-GR" w:bidi="ar-SA"/>
              </w:rPr>
              <w:t xml:space="preserve">Μειωμένες απαιτήσεις μεταφοράς, δεδομένου ότι τα ανακυκλωμένα υλικά μπορούν να χρησιμοποιηθούν </w:t>
            </w:r>
            <w:proofErr w:type="spellStart"/>
            <w:r w:rsidRPr="00BC77DA">
              <w:rPr>
                <w:rFonts w:ascii="Calibri" w:eastAsia="Times New Roman" w:hAnsi="Calibri" w:cs="Times New Roman"/>
                <w:color w:val="17365D" w:themeColor="text2" w:themeShade="BF"/>
                <w:lang w:val="el-GR" w:eastAsia="el-GR" w:bidi="ar-SA"/>
              </w:rPr>
              <w:t>on</w:t>
            </w:r>
            <w:proofErr w:type="spellEnd"/>
            <w:r w:rsidRPr="00BC77DA">
              <w:rPr>
                <w:rFonts w:ascii="Calibri" w:eastAsia="Times New Roman" w:hAnsi="Calibri" w:cs="Times New Roman"/>
                <w:color w:val="17365D" w:themeColor="text2" w:themeShade="BF"/>
                <w:lang w:val="el-GR" w:eastAsia="el-GR" w:bidi="ar-SA"/>
              </w:rPr>
              <w:t>-</w:t>
            </w:r>
            <w:proofErr w:type="spellStart"/>
            <w:r w:rsidRPr="00BC77DA">
              <w:rPr>
                <w:rFonts w:ascii="Calibri" w:eastAsia="Times New Roman" w:hAnsi="Calibri" w:cs="Times New Roman"/>
                <w:color w:val="17365D" w:themeColor="text2" w:themeShade="BF"/>
                <w:lang w:val="el-GR" w:eastAsia="el-GR" w:bidi="ar-SA"/>
              </w:rPr>
              <w:t>site</w:t>
            </w:r>
            <w:proofErr w:type="spellEnd"/>
          </w:p>
        </w:tc>
        <w:tc>
          <w:tcPr>
            <w:tcW w:w="5387"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r>
              <w:rPr>
                <w:rFonts w:ascii="Calibri" w:eastAsia="Times New Roman" w:hAnsi="Calibri" w:cs="Times New Roman"/>
                <w:color w:val="17365D" w:themeColor="text2" w:themeShade="BF"/>
                <w:lang w:val="el-GR" w:eastAsia="el-GR" w:bidi="ar-SA"/>
              </w:rPr>
              <w:t xml:space="preserve">- </w:t>
            </w:r>
            <w:r w:rsidRPr="00BC77DA">
              <w:rPr>
                <w:rFonts w:ascii="Calibri" w:eastAsia="Times New Roman" w:hAnsi="Calibri" w:cs="Times New Roman"/>
                <w:color w:val="17365D" w:themeColor="text2" w:themeShade="BF"/>
                <w:lang w:val="el-GR" w:eastAsia="el-GR" w:bidi="ar-SA"/>
              </w:rPr>
              <w:t>Χαμηλότερο λειτουργικό κόστος των μηχανημάτων ανά τόνο ΑΕΚΚ</w:t>
            </w:r>
          </w:p>
        </w:tc>
      </w:tr>
      <w:tr w:rsidR="00BC77DA" w:rsidRPr="00E30539" w:rsidTr="00BC77DA">
        <w:trPr>
          <w:trHeight w:val="300"/>
        </w:trPr>
        <w:tc>
          <w:tcPr>
            <w:tcW w:w="3261"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p>
        </w:tc>
        <w:tc>
          <w:tcPr>
            <w:tcW w:w="5387"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r w:rsidRPr="00BC77DA">
              <w:rPr>
                <w:rFonts w:ascii="Calibri" w:eastAsia="Times New Roman" w:hAnsi="Calibri" w:cs="Times New Roman"/>
                <w:color w:val="17365D" w:themeColor="text2" w:themeShade="BF"/>
                <w:lang w:val="el-GR" w:eastAsia="el-GR" w:bidi="ar-SA"/>
              </w:rPr>
              <w:t>-</w:t>
            </w:r>
            <w:r>
              <w:rPr>
                <w:rFonts w:ascii="Calibri" w:eastAsia="Times New Roman" w:hAnsi="Calibri" w:cs="Times New Roman"/>
                <w:color w:val="17365D" w:themeColor="text2" w:themeShade="BF"/>
                <w:lang w:val="el-GR" w:eastAsia="el-GR" w:bidi="ar-SA"/>
              </w:rPr>
              <w:t xml:space="preserve"> </w:t>
            </w:r>
            <w:r w:rsidRPr="00BC77DA">
              <w:rPr>
                <w:rFonts w:ascii="Calibri" w:eastAsia="Times New Roman" w:hAnsi="Calibri" w:cs="Times New Roman"/>
                <w:color w:val="17365D" w:themeColor="text2" w:themeShade="BF"/>
                <w:lang w:val="el-GR" w:eastAsia="el-GR" w:bidi="ar-SA"/>
              </w:rPr>
              <w:t>Ευκολότερος έλεγ</w:t>
            </w:r>
            <w:r>
              <w:rPr>
                <w:rFonts w:ascii="Calibri" w:eastAsia="Times New Roman" w:hAnsi="Calibri" w:cs="Times New Roman"/>
                <w:color w:val="17365D" w:themeColor="text2" w:themeShade="BF"/>
                <w:lang w:val="el-GR" w:eastAsia="el-GR" w:bidi="ar-SA"/>
              </w:rPr>
              <w:t>χος ποιότητας των ανακυκλωμέ</w:t>
            </w:r>
            <w:r w:rsidRPr="00BC77DA">
              <w:rPr>
                <w:rFonts w:ascii="Calibri" w:eastAsia="Times New Roman" w:hAnsi="Calibri" w:cs="Times New Roman"/>
                <w:color w:val="17365D" w:themeColor="text2" w:themeShade="BF"/>
                <w:lang w:val="el-GR" w:eastAsia="el-GR" w:bidi="ar-SA"/>
              </w:rPr>
              <w:t>νων υλικών</w:t>
            </w:r>
          </w:p>
        </w:tc>
      </w:tr>
      <w:tr w:rsidR="00BC77DA" w:rsidRPr="00E30539" w:rsidTr="00BC77DA">
        <w:trPr>
          <w:trHeight w:val="300"/>
        </w:trPr>
        <w:tc>
          <w:tcPr>
            <w:tcW w:w="3261"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p>
        </w:tc>
        <w:tc>
          <w:tcPr>
            <w:tcW w:w="5387" w:type="dxa"/>
            <w:tcBorders>
              <w:top w:val="nil"/>
              <w:left w:val="nil"/>
              <w:bottom w:val="nil"/>
              <w:right w:val="nil"/>
            </w:tcBorders>
            <w:shd w:val="clear" w:color="auto" w:fill="C2D69B" w:themeFill="accent3" w:themeFillTint="99"/>
            <w:noWrap/>
            <w:vAlign w:val="bottom"/>
            <w:hideMark/>
          </w:tcPr>
          <w:p w:rsidR="00BC77DA" w:rsidRPr="00BC77DA" w:rsidRDefault="00BC77DA" w:rsidP="00BC77DA">
            <w:pPr>
              <w:spacing w:after="0" w:line="240" w:lineRule="auto"/>
              <w:rPr>
                <w:rFonts w:ascii="Calibri" w:eastAsia="Times New Roman" w:hAnsi="Calibri" w:cs="Times New Roman"/>
                <w:color w:val="17365D" w:themeColor="text2" w:themeShade="BF"/>
                <w:lang w:val="el-GR" w:eastAsia="el-GR" w:bidi="ar-SA"/>
              </w:rPr>
            </w:pPr>
            <w:r w:rsidRPr="00BC77DA">
              <w:rPr>
                <w:rFonts w:ascii="Calibri" w:eastAsia="Times New Roman" w:hAnsi="Calibri" w:cs="Times New Roman"/>
                <w:color w:val="17365D" w:themeColor="text2" w:themeShade="BF"/>
                <w:lang w:val="el-GR" w:eastAsia="el-GR" w:bidi="ar-SA"/>
              </w:rPr>
              <w:t>-</w:t>
            </w:r>
            <w:r>
              <w:rPr>
                <w:rFonts w:ascii="Calibri" w:eastAsia="Times New Roman" w:hAnsi="Calibri" w:cs="Times New Roman"/>
                <w:color w:val="17365D" w:themeColor="text2" w:themeShade="BF"/>
                <w:lang w:val="el-GR" w:eastAsia="el-GR" w:bidi="ar-SA"/>
              </w:rPr>
              <w:t xml:space="preserve"> </w:t>
            </w:r>
            <w:r w:rsidRPr="00BC77DA">
              <w:rPr>
                <w:rFonts w:ascii="Calibri" w:eastAsia="Times New Roman" w:hAnsi="Calibri" w:cs="Times New Roman"/>
                <w:color w:val="17365D" w:themeColor="text2" w:themeShade="BF"/>
                <w:lang w:val="el-GR" w:eastAsia="el-GR" w:bidi="ar-SA"/>
              </w:rPr>
              <w:t>Δυνατότητα προσωρινής αποθήκευσης των υλικών</w:t>
            </w:r>
          </w:p>
        </w:tc>
      </w:tr>
    </w:tbl>
    <w:p w:rsidR="003D051C" w:rsidRPr="00386C49" w:rsidRDefault="00611210" w:rsidP="00611210">
      <w:pPr>
        <w:spacing w:line="360" w:lineRule="auto"/>
        <w:ind w:firstLine="567"/>
        <w:jc w:val="both"/>
        <w:rPr>
          <w:rFonts w:ascii="Times New Roman" w:hAnsi="Times New Roman" w:cs="Times New Roman"/>
          <w:b/>
          <w:bCs/>
          <w:iCs/>
          <w:sz w:val="28"/>
          <w:szCs w:val="28"/>
          <w:lang w:val="el-GR"/>
        </w:rPr>
      </w:pPr>
      <w:r w:rsidRPr="00611210">
        <w:rPr>
          <w:rFonts w:ascii="Times New Roman" w:hAnsi="Times New Roman" w:cs="Times New Roman"/>
          <w:b/>
          <w:bCs/>
          <w:iCs/>
          <w:sz w:val="28"/>
          <w:szCs w:val="28"/>
          <w:lang w:val="el-GR"/>
        </w:rPr>
        <w:lastRenderedPageBreak/>
        <w:t>ΚΕΦΑΛΑΙΟ  5 : ΕΝΑΛΛΑΚΤΙΚΗ ΔΙΑΧΕΙΡΙΣΗ ΑΕΚΚ</w:t>
      </w:r>
    </w:p>
    <w:p w:rsidR="00611210" w:rsidRPr="00611210" w:rsidRDefault="003D051C" w:rsidP="00611210">
      <w:pPr>
        <w:spacing w:line="360" w:lineRule="auto"/>
        <w:ind w:firstLine="567"/>
        <w:jc w:val="both"/>
        <w:rPr>
          <w:rFonts w:ascii="Times New Roman" w:hAnsi="Times New Roman" w:cs="Times New Roman"/>
          <w:b/>
          <w:bCs/>
          <w:sz w:val="28"/>
          <w:szCs w:val="28"/>
          <w:lang w:val="el-GR"/>
        </w:rPr>
      </w:pPr>
      <w:r w:rsidRPr="00611210">
        <w:rPr>
          <w:rFonts w:ascii="Times New Roman" w:hAnsi="Times New Roman" w:cs="Times New Roman"/>
          <w:b/>
          <w:bCs/>
          <w:sz w:val="28"/>
          <w:szCs w:val="28"/>
          <w:lang w:val="el-GR"/>
        </w:rPr>
        <w:t>5.1.   Επεξεργασία ΑΕΚΚ</w:t>
      </w:r>
    </w:p>
    <w:p w:rsidR="003D051C" w:rsidRPr="00611210" w:rsidRDefault="003D051C" w:rsidP="00611210">
      <w:pPr>
        <w:spacing w:line="360" w:lineRule="auto"/>
        <w:ind w:firstLine="567"/>
        <w:jc w:val="both"/>
        <w:rPr>
          <w:rFonts w:ascii="Times New Roman" w:hAnsi="Times New Roman" w:cs="Times New Roman"/>
          <w:b/>
          <w:bCs/>
          <w:sz w:val="28"/>
          <w:szCs w:val="28"/>
          <w:lang w:val="el-GR"/>
        </w:rPr>
      </w:pPr>
      <w:r w:rsidRPr="00611210">
        <w:rPr>
          <w:rFonts w:ascii="Times New Roman" w:hAnsi="Times New Roman" w:cs="Times New Roman"/>
          <w:sz w:val="24"/>
          <w:szCs w:val="24"/>
          <w:lang w:val="el-GR"/>
        </w:rPr>
        <w:t xml:space="preserve">Στην περίπτωση των ΑΕΚΚ από τις μεθόδους διαχείρισης στερεών αποβλήτων χρησιμοποιούνται οι εξής: </w:t>
      </w:r>
    </w:p>
    <w:p w:rsidR="003D051C" w:rsidRPr="008F6A54" w:rsidRDefault="003D051C" w:rsidP="00704208">
      <w:pPr>
        <w:pStyle w:val="a7"/>
        <w:numPr>
          <w:ilvl w:val="0"/>
          <w:numId w:val="26"/>
        </w:numPr>
        <w:spacing w:line="360" w:lineRule="auto"/>
        <w:jc w:val="both"/>
        <w:rPr>
          <w:rFonts w:ascii="Times New Roman" w:hAnsi="Times New Roman" w:cs="Times New Roman"/>
          <w:sz w:val="24"/>
          <w:szCs w:val="24"/>
          <w:lang w:val="el-GR"/>
        </w:rPr>
      </w:pPr>
      <w:r w:rsidRPr="008F6A54">
        <w:rPr>
          <w:rFonts w:ascii="Times New Roman" w:hAnsi="Times New Roman" w:cs="Times New Roman"/>
          <w:sz w:val="24"/>
          <w:szCs w:val="24"/>
          <w:lang w:val="el-GR"/>
        </w:rPr>
        <w:t xml:space="preserve">Η εδαφική εναπόθεση </w:t>
      </w:r>
    </w:p>
    <w:p w:rsidR="003D051C" w:rsidRPr="008F6A54" w:rsidRDefault="003D051C" w:rsidP="00704208">
      <w:pPr>
        <w:pStyle w:val="a7"/>
        <w:numPr>
          <w:ilvl w:val="0"/>
          <w:numId w:val="26"/>
        </w:numPr>
        <w:spacing w:line="360" w:lineRule="auto"/>
        <w:jc w:val="both"/>
        <w:rPr>
          <w:rFonts w:ascii="Times New Roman" w:hAnsi="Times New Roman" w:cs="Times New Roman"/>
          <w:sz w:val="24"/>
          <w:szCs w:val="24"/>
          <w:lang w:val="el-GR"/>
        </w:rPr>
      </w:pPr>
      <w:r w:rsidRPr="008F6A54">
        <w:rPr>
          <w:rFonts w:ascii="Times New Roman" w:hAnsi="Times New Roman" w:cs="Times New Roman"/>
          <w:sz w:val="24"/>
          <w:szCs w:val="24"/>
          <w:lang w:val="el-GR"/>
        </w:rPr>
        <w:t xml:space="preserve">Η ανακύκλωση – επαναχρησιμοποίηση </w:t>
      </w:r>
    </w:p>
    <w:p w:rsidR="003D051C" w:rsidRPr="008F6A54" w:rsidRDefault="003D051C" w:rsidP="00704208">
      <w:pPr>
        <w:pStyle w:val="a7"/>
        <w:numPr>
          <w:ilvl w:val="0"/>
          <w:numId w:val="26"/>
        </w:numPr>
        <w:spacing w:line="360" w:lineRule="auto"/>
        <w:jc w:val="both"/>
        <w:rPr>
          <w:rFonts w:ascii="Times New Roman" w:hAnsi="Times New Roman" w:cs="Times New Roman"/>
          <w:sz w:val="24"/>
          <w:szCs w:val="24"/>
          <w:lang w:val="el-GR"/>
        </w:rPr>
      </w:pPr>
      <w:r w:rsidRPr="008F6A54">
        <w:rPr>
          <w:rFonts w:ascii="Times New Roman" w:hAnsi="Times New Roman" w:cs="Times New Roman"/>
          <w:sz w:val="24"/>
          <w:szCs w:val="24"/>
          <w:lang w:val="el-GR"/>
        </w:rPr>
        <w:t xml:space="preserve">Η καύση του ελαφρού κλάσματος αυτών </w:t>
      </w:r>
    </w:p>
    <w:p w:rsidR="008F6A54" w:rsidRDefault="003D051C" w:rsidP="008F6A54">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Η κυριότερη μέθοδος διαχείρισης των ΑΕΚΚ είναι η εδαφική εναπόθεση. Ενδεικτικό είναι το γεγονός ότι, στις χώρες της Ε.Ε., το ποσοστό των ΑΕΚΚ που οδηγούνται σε χώρους ταφής ή απορρίπτονται ανεξέλεγκτα, χωρίς να τηρούνται πάντοτε οι απαραίτητες προδιαγραφές (π.χ. διαχωρισμός επικίνδυνων αποβλήτων πριν από την τελική διάθεση) φτάνει στο 70% (</w:t>
      </w:r>
      <w:r w:rsidRPr="00611210">
        <w:rPr>
          <w:rFonts w:ascii="Times New Roman" w:hAnsi="Times New Roman" w:cs="Times New Roman"/>
          <w:sz w:val="24"/>
          <w:szCs w:val="24"/>
        </w:rPr>
        <w:t>European</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Commission</w:t>
      </w:r>
      <w:r w:rsidR="00CD7AD7">
        <w:rPr>
          <w:rFonts w:ascii="Times New Roman" w:hAnsi="Times New Roman" w:cs="Times New Roman"/>
          <w:sz w:val="24"/>
          <w:szCs w:val="24"/>
          <w:lang w:val="el-GR"/>
        </w:rPr>
        <w:t>, 2011</w:t>
      </w:r>
      <w:r w:rsidRPr="00611210">
        <w:rPr>
          <w:rFonts w:ascii="Times New Roman" w:hAnsi="Times New Roman" w:cs="Times New Roman"/>
          <w:sz w:val="24"/>
          <w:szCs w:val="24"/>
          <w:lang w:val="el-GR"/>
        </w:rPr>
        <w:t xml:space="preserve">). </w:t>
      </w:r>
    </w:p>
    <w:p w:rsidR="003D051C" w:rsidRPr="00611210" w:rsidRDefault="003D051C" w:rsidP="008F6A54">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Η ανακύκλωση και η επαναχρησιμοποίηση αποτελεί την πλέον φιλική περιβαλλοντικά μέθοδο, αλλά και την πιο διαδεδομένη ταυτόχρονα, διαχείρισης των ΑΕΚΚ (</w:t>
      </w:r>
      <w:r w:rsidR="00093054">
        <w:rPr>
          <w:rFonts w:ascii="Times New Roman" w:hAnsi="Times New Roman" w:cs="Times New Roman"/>
          <w:sz w:val="24"/>
          <w:szCs w:val="24"/>
        </w:rPr>
        <w:t>Symonds</w:t>
      </w:r>
      <w:r w:rsidRPr="00611210">
        <w:rPr>
          <w:rFonts w:ascii="Times New Roman" w:hAnsi="Times New Roman" w:cs="Times New Roman"/>
          <w:sz w:val="24"/>
          <w:szCs w:val="24"/>
          <w:lang w:val="el-GR"/>
        </w:rPr>
        <w:t xml:space="preserve">, 1999). Η ανάγκη εφαρμογής της συγκεκριμένης μεθόδου υπαγορεύεται από το γεγονός ότι: </w:t>
      </w:r>
    </w:p>
    <w:p w:rsidR="003D051C" w:rsidRPr="006036BC" w:rsidRDefault="003D051C" w:rsidP="00704208">
      <w:pPr>
        <w:pStyle w:val="a7"/>
        <w:numPr>
          <w:ilvl w:val="0"/>
          <w:numId w:val="27"/>
        </w:numPr>
        <w:spacing w:line="360" w:lineRule="auto"/>
        <w:jc w:val="both"/>
        <w:rPr>
          <w:rFonts w:ascii="Times New Roman" w:hAnsi="Times New Roman" w:cs="Times New Roman"/>
          <w:sz w:val="24"/>
          <w:szCs w:val="24"/>
          <w:lang w:val="el-GR"/>
        </w:rPr>
      </w:pPr>
      <w:r w:rsidRPr="006036BC">
        <w:rPr>
          <w:rFonts w:ascii="Times New Roman" w:hAnsi="Times New Roman" w:cs="Times New Roman"/>
          <w:sz w:val="24"/>
          <w:szCs w:val="24"/>
          <w:lang w:val="el-GR"/>
        </w:rPr>
        <w:t xml:space="preserve">επιτρέπει την ορθολογική χρήση μεγάλων ποσοτήτων φυσικών πόρων, που διαφορετικά θα εξορύσσονταν, </w:t>
      </w:r>
    </w:p>
    <w:p w:rsidR="003D051C" w:rsidRPr="006036BC" w:rsidRDefault="003D051C" w:rsidP="00704208">
      <w:pPr>
        <w:pStyle w:val="a7"/>
        <w:numPr>
          <w:ilvl w:val="0"/>
          <w:numId w:val="27"/>
        </w:numPr>
        <w:spacing w:line="360" w:lineRule="auto"/>
        <w:jc w:val="both"/>
        <w:rPr>
          <w:rFonts w:ascii="Times New Roman" w:hAnsi="Times New Roman" w:cs="Times New Roman"/>
          <w:sz w:val="24"/>
          <w:szCs w:val="24"/>
          <w:lang w:val="el-GR"/>
        </w:rPr>
      </w:pPr>
      <w:r w:rsidRPr="006036BC">
        <w:rPr>
          <w:rFonts w:ascii="Times New Roman" w:hAnsi="Times New Roman" w:cs="Times New Roman"/>
          <w:sz w:val="24"/>
          <w:szCs w:val="24"/>
          <w:lang w:val="el-GR"/>
        </w:rPr>
        <w:t xml:space="preserve">συμβάλλει στη μείωση της ποσότητας των απορριμμάτων που καταλήγουν στους χώρους υγειονομικής ταφής και παρατείνει το χρόνο ζωής τους και </w:t>
      </w:r>
    </w:p>
    <w:p w:rsidR="003D051C" w:rsidRPr="006036BC" w:rsidRDefault="003D051C" w:rsidP="00704208">
      <w:pPr>
        <w:pStyle w:val="a7"/>
        <w:numPr>
          <w:ilvl w:val="0"/>
          <w:numId w:val="27"/>
        </w:numPr>
        <w:spacing w:line="360" w:lineRule="auto"/>
        <w:jc w:val="both"/>
        <w:rPr>
          <w:rFonts w:ascii="Times New Roman" w:hAnsi="Times New Roman" w:cs="Times New Roman"/>
          <w:sz w:val="24"/>
          <w:szCs w:val="24"/>
          <w:lang w:val="el-GR"/>
        </w:rPr>
      </w:pPr>
      <w:r w:rsidRPr="006036BC">
        <w:rPr>
          <w:rFonts w:ascii="Times New Roman" w:hAnsi="Times New Roman" w:cs="Times New Roman"/>
          <w:sz w:val="24"/>
          <w:szCs w:val="24"/>
          <w:lang w:val="el-GR"/>
        </w:rPr>
        <w:t xml:space="preserve">μειώνει τις επιπτώσεις στο περιβάλλον από την ταφή τους (στραγγίσματα από την αποσύνθεση των μη αδρανών υλικών). </w:t>
      </w:r>
    </w:p>
    <w:p w:rsidR="006036BC" w:rsidRPr="006036BC" w:rsidRDefault="003D051C" w:rsidP="006036BC">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Το ποσοστό ανακύκλωσης των ΑΕΚΚ, στις χώρες της Ευρωπαϊκής Ένωσης, εκτιμάται ότι αγγίζει περίπου το 25 - 30%, τη στιγμή που επιστημονικές εκτιμήσεις και έρευνες υποστηρίζουν ότι το ποσοστό αυτό είναι δυνατόν να πλησιάσει το 90% (</w:t>
      </w:r>
      <w:r w:rsidRPr="00611210">
        <w:rPr>
          <w:rFonts w:ascii="Times New Roman" w:hAnsi="Times New Roman" w:cs="Times New Roman"/>
          <w:sz w:val="24"/>
          <w:szCs w:val="24"/>
        </w:rPr>
        <w:t>NYC</w:t>
      </w:r>
      <w:r w:rsidR="005C74D8" w:rsidRPr="005C74D8">
        <w:rPr>
          <w:rFonts w:ascii="Times New Roman" w:hAnsi="Times New Roman" w:cs="Times New Roman"/>
          <w:sz w:val="24"/>
          <w:szCs w:val="24"/>
          <w:lang w:val="el-GR"/>
        </w:rPr>
        <w:t xml:space="preserve"> </w:t>
      </w:r>
      <w:r w:rsidRPr="00611210">
        <w:rPr>
          <w:rFonts w:ascii="Times New Roman" w:hAnsi="Times New Roman" w:cs="Times New Roman"/>
          <w:sz w:val="24"/>
          <w:szCs w:val="24"/>
        </w:rPr>
        <w:t>Department</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of</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Design</w:t>
      </w:r>
      <w:r w:rsidRPr="00611210">
        <w:rPr>
          <w:rFonts w:ascii="Times New Roman" w:hAnsi="Times New Roman" w:cs="Times New Roman"/>
          <w:sz w:val="24"/>
          <w:szCs w:val="24"/>
          <w:lang w:val="el-GR"/>
        </w:rPr>
        <w:t xml:space="preserve"> </w:t>
      </w:r>
      <w:r w:rsidR="001B6051" w:rsidRPr="001B6051">
        <w:rPr>
          <w:rFonts w:ascii="Times New Roman" w:hAnsi="Times New Roman" w:cs="Times New Roman"/>
          <w:sz w:val="24"/>
          <w:szCs w:val="24"/>
          <w:lang w:val="el-GR"/>
        </w:rPr>
        <w:t>%</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Construction</w:t>
      </w:r>
      <w:r w:rsidRPr="00611210">
        <w:rPr>
          <w:rFonts w:ascii="Times New Roman" w:hAnsi="Times New Roman" w:cs="Times New Roman"/>
          <w:sz w:val="24"/>
          <w:szCs w:val="24"/>
          <w:lang w:val="el-GR"/>
        </w:rPr>
        <w:t xml:space="preserve">, 2003). Αναφορικά με τις εργασίες οι οποίες εκτελούνται κατά την διαδικασία της ανακύκλωσης και επαναχρησιμοποίησης των ΑΕΚΚ, αυτές μπορούν να διακριθούν στις εξής φάσεις: </w:t>
      </w:r>
    </w:p>
    <w:p w:rsidR="006036BC" w:rsidRPr="006036BC" w:rsidRDefault="003D051C" w:rsidP="00704208">
      <w:pPr>
        <w:pStyle w:val="a7"/>
        <w:numPr>
          <w:ilvl w:val="0"/>
          <w:numId w:val="28"/>
        </w:numPr>
        <w:spacing w:line="360" w:lineRule="auto"/>
        <w:jc w:val="both"/>
        <w:rPr>
          <w:rFonts w:ascii="Times New Roman" w:hAnsi="Times New Roman" w:cs="Times New Roman"/>
          <w:sz w:val="24"/>
          <w:szCs w:val="24"/>
          <w:lang w:val="el-GR"/>
        </w:rPr>
      </w:pPr>
      <w:r w:rsidRPr="006036BC">
        <w:rPr>
          <w:rFonts w:ascii="Times New Roman" w:hAnsi="Times New Roman" w:cs="Times New Roman"/>
          <w:sz w:val="24"/>
          <w:szCs w:val="24"/>
          <w:lang w:val="el-GR"/>
        </w:rPr>
        <w:t xml:space="preserve">δημιουργία και περισυλλογή των υλικών, </w:t>
      </w:r>
    </w:p>
    <w:p w:rsidR="006036BC" w:rsidRPr="006036BC" w:rsidRDefault="003D051C" w:rsidP="00704208">
      <w:pPr>
        <w:pStyle w:val="a7"/>
        <w:numPr>
          <w:ilvl w:val="0"/>
          <w:numId w:val="28"/>
        </w:numPr>
        <w:spacing w:line="360" w:lineRule="auto"/>
        <w:jc w:val="both"/>
        <w:rPr>
          <w:rFonts w:ascii="Times New Roman" w:hAnsi="Times New Roman" w:cs="Times New Roman"/>
          <w:sz w:val="24"/>
          <w:szCs w:val="24"/>
          <w:lang w:val="el-GR"/>
        </w:rPr>
      </w:pPr>
      <w:r w:rsidRPr="006036BC">
        <w:rPr>
          <w:rFonts w:ascii="Times New Roman" w:hAnsi="Times New Roman" w:cs="Times New Roman"/>
          <w:sz w:val="24"/>
          <w:szCs w:val="24"/>
          <w:lang w:val="el-GR"/>
        </w:rPr>
        <w:lastRenderedPageBreak/>
        <w:t xml:space="preserve">επεξεργασία και διαχωρισμός των υλικών, </w:t>
      </w:r>
    </w:p>
    <w:p w:rsidR="006036BC" w:rsidRPr="006036BC" w:rsidRDefault="003D051C" w:rsidP="00704208">
      <w:pPr>
        <w:pStyle w:val="a7"/>
        <w:numPr>
          <w:ilvl w:val="0"/>
          <w:numId w:val="28"/>
        </w:numPr>
        <w:spacing w:line="360" w:lineRule="auto"/>
        <w:jc w:val="both"/>
        <w:rPr>
          <w:rFonts w:ascii="Times New Roman" w:hAnsi="Times New Roman" w:cs="Times New Roman"/>
          <w:sz w:val="24"/>
          <w:szCs w:val="24"/>
          <w:lang w:val="el-GR"/>
        </w:rPr>
      </w:pPr>
      <w:r w:rsidRPr="006036BC">
        <w:rPr>
          <w:rFonts w:ascii="Times New Roman" w:hAnsi="Times New Roman" w:cs="Times New Roman"/>
          <w:sz w:val="24"/>
          <w:szCs w:val="24"/>
          <w:lang w:val="el-GR"/>
        </w:rPr>
        <w:t xml:space="preserve">παραγωγή πρωτογενών ή δευτερογενών υλικών και </w:t>
      </w:r>
    </w:p>
    <w:p w:rsidR="006036BC" w:rsidRPr="006036BC" w:rsidRDefault="003D051C" w:rsidP="00704208">
      <w:pPr>
        <w:pStyle w:val="a7"/>
        <w:numPr>
          <w:ilvl w:val="0"/>
          <w:numId w:val="28"/>
        </w:numPr>
        <w:spacing w:line="360" w:lineRule="auto"/>
        <w:jc w:val="both"/>
        <w:rPr>
          <w:rFonts w:ascii="Times New Roman" w:hAnsi="Times New Roman" w:cs="Times New Roman"/>
          <w:sz w:val="24"/>
          <w:szCs w:val="24"/>
          <w:lang w:val="el-GR"/>
        </w:rPr>
      </w:pPr>
      <w:proofErr w:type="spellStart"/>
      <w:r w:rsidRPr="006036BC">
        <w:rPr>
          <w:rFonts w:ascii="Times New Roman" w:hAnsi="Times New Roman" w:cs="Times New Roman"/>
          <w:sz w:val="24"/>
          <w:szCs w:val="24"/>
          <w:lang w:val="el-GR"/>
        </w:rPr>
        <w:t>επανεισαγωγή</w:t>
      </w:r>
      <w:proofErr w:type="spellEnd"/>
      <w:r w:rsidRPr="006036BC">
        <w:rPr>
          <w:rFonts w:ascii="Times New Roman" w:hAnsi="Times New Roman" w:cs="Times New Roman"/>
          <w:sz w:val="24"/>
          <w:szCs w:val="24"/>
          <w:lang w:val="el-GR"/>
        </w:rPr>
        <w:t xml:space="preserve">  των  ανακυκλωμένων  υλικών  στην  αγορά  προς  υποκατάσταση των  φυσικών  πρώτων  υλών. </w:t>
      </w:r>
    </w:p>
    <w:p w:rsidR="006036BC" w:rsidRPr="00386C49" w:rsidRDefault="003D051C" w:rsidP="006036BC">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Όσον αφορά την καύση του ελαφρού κλάσματος των ΑΕΚΚ, αποτελεί την λιγότερο διαδεδομένη μέθοδο διαχείρισής τους. </w:t>
      </w:r>
    </w:p>
    <w:p w:rsidR="001B6051" w:rsidRDefault="003D051C" w:rsidP="001B6051">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Δεδομένου ότι το μεγαλύτερο ποσοστό των ΑΕΚΚ μπορεί να ανακυκλωθεί με σχετικά απλή τεχνολογία καθώς και ότι η απόρριψή τους, δεδομένου του όγκου τους, καταλαμβάνει πολύτιμο χώρο στους χώρους διάθεσης απορριμμάτων, προκύπτει ότι είναι απαραίτητη η ορθολογική διαχείρισή τους μετά το τέλος της ωφέλιμης ζωής τους (</w:t>
      </w:r>
      <w:r w:rsidR="001B6051">
        <w:rPr>
          <w:rFonts w:ascii="Times New Roman" w:hAnsi="Times New Roman" w:cs="Times New Roman"/>
          <w:sz w:val="24"/>
          <w:szCs w:val="24"/>
          <w:lang w:val="el-GR"/>
        </w:rPr>
        <w:t>Παπαδάκη, 2013</w:t>
      </w:r>
      <w:r w:rsidRPr="00611210">
        <w:rPr>
          <w:rFonts w:ascii="Times New Roman" w:hAnsi="Times New Roman" w:cs="Times New Roman"/>
          <w:sz w:val="24"/>
          <w:szCs w:val="24"/>
          <w:lang w:val="el-GR"/>
        </w:rPr>
        <w:t xml:space="preserve">). </w:t>
      </w:r>
    </w:p>
    <w:p w:rsidR="001B6051" w:rsidRDefault="003D051C" w:rsidP="001B6051">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Γενικότερα, οι βασικές αρχές, της εναλλακτικής διαχείρισης, σύμφωνα με το Ν.2939/2001 είναι (ΦΕΚ 179/Α/6.8.2001): </w:t>
      </w:r>
    </w:p>
    <w:p w:rsidR="001B6051" w:rsidRPr="001B6051" w:rsidRDefault="003D051C" w:rsidP="00704208">
      <w:pPr>
        <w:pStyle w:val="a7"/>
        <w:numPr>
          <w:ilvl w:val="0"/>
          <w:numId w:val="29"/>
        </w:numPr>
        <w:spacing w:line="360" w:lineRule="auto"/>
        <w:jc w:val="both"/>
        <w:rPr>
          <w:rFonts w:ascii="Times New Roman" w:hAnsi="Times New Roman" w:cs="Times New Roman"/>
          <w:sz w:val="24"/>
          <w:szCs w:val="24"/>
          <w:lang w:val="el-GR"/>
        </w:rPr>
      </w:pPr>
      <w:r w:rsidRPr="001B6051">
        <w:rPr>
          <w:rFonts w:ascii="Times New Roman" w:hAnsi="Times New Roman" w:cs="Times New Roman"/>
          <w:sz w:val="24"/>
          <w:szCs w:val="24"/>
          <w:lang w:val="el-GR"/>
        </w:rPr>
        <w:t xml:space="preserve">Πρόληψη δημιουργίας των αποβλήτων </w:t>
      </w:r>
    </w:p>
    <w:p w:rsidR="001B6051" w:rsidRPr="001B6051" w:rsidRDefault="003D051C" w:rsidP="00704208">
      <w:pPr>
        <w:pStyle w:val="a7"/>
        <w:numPr>
          <w:ilvl w:val="0"/>
          <w:numId w:val="29"/>
        </w:numPr>
        <w:spacing w:line="360" w:lineRule="auto"/>
        <w:jc w:val="both"/>
        <w:rPr>
          <w:rFonts w:ascii="Times New Roman" w:hAnsi="Times New Roman" w:cs="Times New Roman"/>
          <w:sz w:val="24"/>
          <w:szCs w:val="24"/>
          <w:lang w:val="el-GR"/>
        </w:rPr>
      </w:pPr>
      <w:r w:rsidRPr="001B6051">
        <w:rPr>
          <w:rFonts w:ascii="Times New Roman" w:hAnsi="Times New Roman" w:cs="Times New Roman"/>
          <w:sz w:val="24"/>
          <w:szCs w:val="24"/>
          <w:lang w:val="el-GR"/>
        </w:rPr>
        <w:t xml:space="preserve">Επαναχρησιμοποίηση </w:t>
      </w:r>
    </w:p>
    <w:p w:rsidR="001B6051" w:rsidRPr="001B6051" w:rsidRDefault="003D051C" w:rsidP="00704208">
      <w:pPr>
        <w:pStyle w:val="a7"/>
        <w:numPr>
          <w:ilvl w:val="0"/>
          <w:numId w:val="29"/>
        </w:numPr>
        <w:spacing w:line="360" w:lineRule="auto"/>
        <w:jc w:val="both"/>
        <w:rPr>
          <w:rFonts w:ascii="Times New Roman" w:hAnsi="Times New Roman" w:cs="Times New Roman"/>
          <w:sz w:val="24"/>
          <w:szCs w:val="24"/>
          <w:lang w:val="el-GR"/>
        </w:rPr>
      </w:pPr>
      <w:r w:rsidRPr="001B6051">
        <w:rPr>
          <w:rFonts w:ascii="Times New Roman" w:hAnsi="Times New Roman" w:cs="Times New Roman"/>
          <w:sz w:val="24"/>
          <w:szCs w:val="24"/>
          <w:lang w:val="el-GR"/>
        </w:rPr>
        <w:t xml:space="preserve">Ανακύκλωση </w:t>
      </w:r>
    </w:p>
    <w:p w:rsidR="001B6051" w:rsidRPr="001B6051" w:rsidRDefault="003D051C" w:rsidP="00704208">
      <w:pPr>
        <w:pStyle w:val="a7"/>
        <w:numPr>
          <w:ilvl w:val="0"/>
          <w:numId w:val="29"/>
        </w:numPr>
        <w:spacing w:line="360" w:lineRule="auto"/>
        <w:jc w:val="both"/>
        <w:rPr>
          <w:rFonts w:ascii="Times New Roman" w:hAnsi="Times New Roman" w:cs="Times New Roman"/>
          <w:sz w:val="24"/>
          <w:szCs w:val="24"/>
          <w:lang w:val="el-GR"/>
        </w:rPr>
      </w:pPr>
      <w:r w:rsidRPr="001B6051">
        <w:rPr>
          <w:rFonts w:ascii="Times New Roman" w:hAnsi="Times New Roman" w:cs="Times New Roman"/>
          <w:sz w:val="24"/>
          <w:szCs w:val="24"/>
          <w:lang w:val="el-GR"/>
        </w:rPr>
        <w:t xml:space="preserve">Ανάκτησης ενέργειας </w:t>
      </w:r>
    </w:p>
    <w:p w:rsidR="001B6051" w:rsidRDefault="003D051C" w:rsidP="00704208">
      <w:pPr>
        <w:pStyle w:val="a7"/>
        <w:numPr>
          <w:ilvl w:val="0"/>
          <w:numId w:val="29"/>
        </w:numPr>
        <w:spacing w:line="360" w:lineRule="auto"/>
        <w:jc w:val="both"/>
        <w:rPr>
          <w:rFonts w:ascii="Times New Roman" w:hAnsi="Times New Roman" w:cs="Times New Roman"/>
          <w:sz w:val="24"/>
          <w:szCs w:val="24"/>
          <w:lang w:val="el-GR"/>
        </w:rPr>
      </w:pPr>
      <w:r w:rsidRPr="001B6051">
        <w:rPr>
          <w:rFonts w:ascii="Times New Roman" w:hAnsi="Times New Roman" w:cs="Times New Roman"/>
          <w:sz w:val="24"/>
          <w:szCs w:val="24"/>
          <w:lang w:val="el-GR"/>
        </w:rPr>
        <w:t xml:space="preserve">«Ο </w:t>
      </w:r>
      <w:proofErr w:type="spellStart"/>
      <w:r w:rsidRPr="001B6051">
        <w:rPr>
          <w:rFonts w:ascii="Times New Roman" w:hAnsi="Times New Roman" w:cs="Times New Roman"/>
          <w:sz w:val="24"/>
          <w:szCs w:val="24"/>
          <w:lang w:val="el-GR"/>
        </w:rPr>
        <w:t>ρυπαίνων</w:t>
      </w:r>
      <w:proofErr w:type="spellEnd"/>
      <w:r w:rsidRPr="001B6051">
        <w:rPr>
          <w:rFonts w:ascii="Times New Roman" w:hAnsi="Times New Roman" w:cs="Times New Roman"/>
          <w:sz w:val="24"/>
          <w:szCs w:val="24"/>
          <w:lang w:val="el-GR"/>
        </w:rPr>
        <w:t xml:space="preserve"> πληρώνει» </w:t>
      </w:r>
    </w:p>
    <w:p w:rsidR="001B6051" w:rsidRDefault="003D051C" w:rsidP="00704208">
      <w:pPr>
        <w:pStyle w:val="a7"/>
        <w:numPr>
          <w:ilvl w:val="0"/>
          <w:numId w:val="29"/>
        </w:numPr>
        <w:spacing w:line="360" w:lineRule="auto"/>
        <w:jc w:val="both"/>
        <w:rPr>
          <w:rFonts w:ascii="Times New Roman" w:hAnsi="Times New Roman" w:cs="Times New Roman"/>
          <w:sz w:val="24"/>
          <w:szCs w:val="24"/>
          <w:lang w:val="el-GR"/>
        </w:rPr>
      </w:pPr>
      <w:r w:rsidRPr="001B6051">
        <w:rPr>
          <w:rFonts w:ascii="Times New Roman" w:hAnsi="Times New Roman" w:cs="Times New Roman"/>
          <w:sz w:val="24"/>
          <w:szCs w:val="24"/>
          <w:lang w:val="el-GR"/>
        </w:rPr>
        <w:t xml:space="preserve">Ευθύνη όλων όσων ασχολούνται με τη διαχείριση των προϊόντων, όπως είναι οι προμηθευτές υλικών, οι παραγωγοί, οι εισαγωγείς, οι έμποροι, οι διανομείς, οι δημόσιες αρχές, οι οργανισμοί τοπικής αυτοδιοίκησης, τα ινστιτούτα και τα ιδρύματα. </w:t>
      </w:r>
    </w:p>
    <w:p w:rsidR="001B6051" w:rsidRDefault="003D051C" w:rsidP="00704208">
      <w:pPr>
        <w:pStyle w:val="a7"/>
        <w:numPr>
          <w:ilvl w:val="0"/>
          <w:numId w:val="29"/>
        </w:numPr>
        <w:spacing w:line="360" w:lineRule="auto"/>
        <w:jc w:val="both"/>
        <w:rPr>
          <w:rFonts w:ascii="Times New Roman" w:hAnsi="Times New Roman" w:cs="Times New Roman"/>
          <w:sz w:val="24"/>
          <w:szCs w:val="24"/>
          <w:lang w:val="el-GR"/>
        </w:rPr>
      </w:pPr>
      <w:r w:rsidRPr="001B6051">
        <w:rPr>
          <w:rFonts w:ascii="Times New Roman" w:hAnsi="Times New Roman" w:cs="Times New Roman"/>
          <w:sz w:val="24"/>
          <w:szCs w:val="24"/>
          <w:lang w:val="el-GR"/>
        </w:rPr>
        <w:t>Δημοσιότητα πρ</w:t>
      </w:r>
      <w:r w:rsidR="001B6051" w:rsidRPr="001B6051">
        <w:rPr>
          <w:rFonts w:ascii="Times New Roman" w:hAnsi="Times New Roman" w:cs="Times New Roman"/>
          <w:sz w:val="24"/>
          <w:szCs w:val="24"/>
          <w:lang w:val="el-GR"/>
        </w:rPr>
        <w:t xml:space="preserve">ος τους χρήστες και καταναλωτές. </w:t>
      </w:r>
    </w:p>
    <w:p w:rsidR="001B6051" w:rsidRPr="001B6051" w:rsidRDefault="003D051C" w:rsidP="00704208">
      <w:pPr>
        <w:pStyle w:val="a7"/>
        <w:numPr>
          <w:ilvl w:val="0"/>
          <w:numId w:val="29"/>
        </w:numPr>
        <w:spacing w:line="360" w:lineRule="auto"/>
        <w:jc w:val="both"/>
        <w:rPr>
          <w:rFonts w:ascii="Times New Roman" w:hAnsi="Times New Roman" w:cs="Times New Roman"/>
          <w:sz w:val="24"/>
          <w:szCs w:val="24"/>
          <w:lang w:val="el-GR"/>
        </w:rPr>
      </w:pPr>
      <w:r w:rsidRPr="001B6051">
        <w:rPr>
          <w:rFonts w:ascii="Times New Roman" w:hAnsi="Times New Roman" w:cs="Times New Roman"/>
          <w:sz w:val="24"/>
          <w:szCs w:val="24"/>
          <w:lang w:val="el-GR"/>
        </w:rPr>
        <w:t xml:space="preserve">Μη διάκριση των προϊόντων </w:t>
      </w:r>
    </w:p>
    <w:p w:rsidR="00604E6F" w:rsidRDefault="003D051C" w:rsidP="00604E6F">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Οι διεργασίες που συνθέτουν την εναλλακτική διαχείριση των ΑΕΚΚ ξεκινούν με τη διαλογή και τον διαχωρισμό, ένα ποσοστό του συγκεκριμένου κλάσματος αποβλήτου μπορεί να επαναχρησιμοποιηθεί, ένα άλλο ποσοστό μπορεί να ανακυκλωθεί, ενώ το υπόλοιπο ποσοστό που δεν μπορεί να αξιοποιηθεί καταλήγει σε χώρους υγειονομικής ταφής. Ο συγκεκριμένος τρόπος διαχείρισης μπορεί να έχει τεράστιες προοπτικές για την Ελλάδα η οποία στο συγκεκριμένο τομέα υστερεί σε </w:t>
      </w:r>
      <w:r w:rsidRPr="00611210">
        <w:rPr>
          <w:rFonts w:ascii="Times New Roman" w:hAnsi="Times New Roman" w:cs="Times New Roman"/>
          <w:sz w:val="24"/>
          <w:szCs w:val="24"/>
          <w:lang w:val="el-GR"/>
        </w:rPr>
        <w:lastRenderedPageBreak/>
        <w:t xml:space="preserve">σχέση με άλλες χώρες της Ευρωπαϊκής Ένωσης, όπου το ποσοστό ανακύκλωσης αγγίζει το 100% </w:t>
      </w:r>
      <w:r w:rsidR="001B6051">
        <w:rPr>
          <w:rFonts w:ascii="Times New Roman" w:hAnsi="Times New Roman" w:cs="Times New Roman"/>
          <w:sz w:val="24"/>
          <w:szCs w:val="24"/>
          <w:lang w:val="el-GR"/>
        </w:rPr>
        <w:t xml:space="preserve"> </w:t>
      </w:r>
      <w:r w:rsidRPr="00611210">
        <w:rPr>
          <w:rFonts w:ascii="Times New Roman" w:hAnsi="Times New Roman" w:cs="Times New Roman"/>
          <w:sz w:val="24"/>
          <w:szCs w:val="24"/>
          <w:lang w:val="el-GR"/>
        </w:rPr>
        <w:t xml:space="preserve">(ΕΕΔΣΑ, 2010). </w:t>
      </w:r>
    </w:p>
    <w:p w:rsidR="003D051C" w:rsidRPr="00611210" w:rsidRDefault="003D051C" w:rsidP="006D6776">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Στο Σχήμα 5.1 αποτυπώνεται η πολιτική ιεράρχηση του τρόπου διαχείρισης των ΑΕΚΚ από την περισσότερο προς τη λιγότερο επιθυμητή επιλογή (</w:t>
      </w:r>
      <w:proofErr w:type="spellStart"/>
      <w:r w:rsidRPr="00611210">
        <w:rPr>
          <w:rFonts w:ascii="Times New Roman" w:hAnsi="Times New Roman" w:cs="Times New Roman"/>
          <w:sz w:val="24"/>
          <w:szCs w:val="24"/>
          <w:lang w:val="el-GR"/>
        </w:rPr>
        <w:t>Παπαχρήστου</w:t>
      </w:r>
      <w:proofErr w:type="spellEnd"/>
      <w:r w:rsidRPr="00611210">
        <w:rPr>
          <w:rFonts w:ascii="Times New Roman" w:hAnsi="Times New Roman" w:cs="Times New Roman"/>
          <w:sz w:val="24"/>
          <w:szCs w:val="24"/>
          <w:lang w:val="el-GR"/>
        </w:rPr>
        <w:t xml:space="preserve"> κ.α., 2009).</w:t>
      </w:r>
    </w:p>
    <w:p w:rsidR="003D051C" w:rsidRPr="00611210" w:rsidRDefault="003D051C" w:rsidP="00611210">
      <w:pPr>
        <w:spacing w:line="360" w:lineRule="auto"/>
        <w:jc w:val="both"/>
        <w:rPr>
          <w:rFonts w:ascii="Times New Roman" w:hAnsi="Times New Roman" w:cs="Times New Roman"/>
          <w:sz w:val="24"/>
          <w:szCs w:val="24"/>
        </w:rPr>
      </w:pPr>
      <w:r w:rsidRPr="00611210">
        <w:rPr>
          <w:rFonts w:ascii="Times New Roman" w:hAnsi="Times New Roman" w:cs="Times New Roman"/>
          <w:noProof/>
          <w:sz w:val="24"/>
          <w:szCs w:val="24"/>
          <w:lang w:val="el-GR" w:eastAsia="el-GR" w:bidi="ar-SA"/>
        </w:rPr>
        <w:drawing>
          <wp:inline distT="0" distB="0" distL="0" distR="0">
            <wp:extent cx="5076825" cy="3076575"/>
            <wp:effectExtent l="19050" t="0" r="9525" b="0"/>
            <wp:docPr id="24"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14" cstate="print"/>
                    <a:srcRect/>
                    <a:stretch>
                      <a:fillRect/>
                    </a:stretch>
                  </pic:blipFill>
                  <pic:spPr bwMode="auto">
                    <a:xfrm>
                      <a:off x="0" y="0"/>
                      <a:ext cx="5076825" cy="3076575"/>
                    </a:xfrm>
                    <a:prstGeom prst="rect">
                      <a:avLst/>
                    </a:prstGeom>
                    <a:noFill/>
                    <a:ln w="9525">
                      <a:noFill/>
                      <a:miter lim="800000"/>
                      <a:headEnd/>
                      <a:tailEnd/>
                    </a:ln>
                  </pic:spPr>
                </pic:pic>
              </a:graphicData>
            </a:graphic>
          </wp:inline>
        </w:drawing>
      </w:r>
    </w:p>
    <w:p w:rsidR="003D051C" w:rsidRPr="006D6776" w:rsidRDefault="003D051C" w:rsidP="00611210">
      <w:pPr>
        <w:spacing w:line="360" w:lineRule="auto"/>
        <w:jc w:val="both"/>
        <w:rPr>
          <w:rFonts w:ascii="Times New Roman" w:hAnsi="Times New Roman" w:cs="Times New Roman"/>
          <w:sz w:val="20"/>
          <w:szCs w:val="20"/>
          <w:lang w:val="el-GR"/>
        </w:rPr>
      </w:pPr>
      <w:r w:rsidRPr="006D6776">
        <w:rPr>
          <w:rFonts w:ascii="Times New Roman" w:hAnsi="Times New Roman" w:cs="Times New Roman"/>
          <w:b/>
          <w:iCs/>
          <w:sz w:val="20"/>
          <w:szCs w:val="20"/>
          <w:lang w:val="el-GR"/>
        </w:rPr>
        <w:t>Σχήμα 5.1</w:t>
      </w:r>
      <w:r w:rsidRPr="006D6776">
        <w:rPr>
          <w:rFonts w:ascii="Times New Roman" w:hAnsi="Times New Roman" w:cs="Times New Roman"/>
          <w:b/>
          <w:sz w:val="20"/>
          <w:szCs w:val="20"/>
          <w:lang w:val="el-GR"/>
        </w:rPr>
        <w:t>:</w:t>
      </w:r>
      <w:r w:rsidRPr="006D6776">
        <w:rPr>
          <w:rFonts w:ascii="Times New Roman" w:hAnsi="Times New Roman" w:cs="Times New Roman"/>
          <w:sz w:val="20"/>
          <w:szCs w:val="20"/>
          <w:lang w:val="el-GR"/>
        </w:rPr>
        <w:t xml:space="preserve"> Ιεράρχηση επιλογών διαχείρισης στερεών αποβλήτων (</w:t>
      </w:r>
      <w:proofErr w:type="spellStart"/>
      <w:r w:rsidRPr="006D6776">
        <w:rPr>
          <w:rFonts w:ascii="Times New Roman" w:hAnsi="Times New Roman" w:cs="Times New Roman"/>
          <w:sz w:val="20"/>
          <w:szCs w:val="20"/>
          <w:lang w:val="el-GR"/>
        </w:rPr>
        <w:t>Παπαχρήστου</w:t>
      </w:r>
      <w:proofErr w:type="spellEnd"/>
      <w:r w:rsidRPr="006D6776">
        <w:rPr>
          <w:rFonts w:ascii="Times New Roman" w:hAnsi="Times New Roman" w:cs="Times New Roman"/>
          <w:sz w:val="20"/>
          <w:szCs w:val="20"/>
          <w:lang w:val="el-GR"/>
        </w:rPr>
        <w:t xml:space="preserve"> κ.α., 2009)</w:t>
      </w:r>
    </w:p>
    <w:p w:rsidR="006D6776" w:rsidRDefault="006D6776" w:rsidP="006D6776">
      <w:pPr>
        <w:spacing w:line="360" w:lineRule="auto"/>
        <w:jc w:val="both"/>
        <w:rPr>
          <w:rFonts w:ascii="Times New Roman" w:hAnsi="Times New Roman" w:cs="Times New Roman"/>
          <w:sz w:val="24"/>
          <w:szCs w:val="24"/>
          <w:lang w:val="el-GR"/>
        </w:rPr>
      </w:pPr>
    </w:p>
    <w:p w:rsidR="006D6776" w:rsidRDefault="006D6776" w:rsidP="006D6776">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Ανάλογα με τις ιδιομορφίες και τις υποδομές που υπάρχουν σε κάθε χώρα υπάρχουν διάφορες δυνατότητες πρόληψης, αξιοποίησης, επαναχρησιμοποίησης και ανακύκλωσης των αποβλήτων από κατασκευές και κατεδαφίσεις: </w:t>
      </w:r>
    </w:p>
    <w:p w:rsidR="006D6776" w:rsidRDefault="006D6776" w:rsidP="006D6776">
      <w:pPr>
        <w:spacing w:line="360" w:lineRule="auto"/>
        <w:ind w:firstLine="567"/>
        <w:jc w:val="both"/>
        <w:rPr>
          <w:rFonts w:ascii="Times New Roman" w:hAnsi="Times New Roman" w:cs="Times New Roman"/>
          <w:sz w:val="24"/>
          <w:szCs w:val="24"/>
          <w:lang w:val="el-GR"/>
        </w:rPr>
      </w:pPr>
      <w:r w:rsidRPr="006D6776">
        <w:rPr>
          <w:rFonts w:ascii="Times New Roman" w:hAnsi="Times New Roman" w:cs="Times New Roman"/>
          <w:sz w:val="24"/>
          <w:szCs w:val="24"/>
          <w:u w:val="single"/>
          <w:lang w:val="el-GR"/>
        </w:rPr>
        <w:t>Η πρόληψη</w:t>
      </w:r>
      <w:r>
        <w:rPr>
          <w:rFonts w:ascii="Times New Roman" w:hAnsi="Times New Roman" w:cs="Times New Roman"/>
          <w:sz w:val="24"/>
          <w:szCs w:val="24"/>
          <w:lang w:val="el-GR"/>
        </w:rPr>
        <w:t xml:space="preserve"> έχει</w:t>
      </w:r>
      <w:r w:rsidRPr="00611210">
        <w:rPr>
          <w:rFonts w:ascii="Times New Roman" w:hAnsi="Times New Roman" w:cs="Times New Roman"/>
          <w:sz w:val="24"/>
          <w:szCs w:val="24"/>
          <w:lang w:val="el-GR"/>
        </w:rPr>
        <w:t xml:space="preserve"> σκοπό </w:t>
      </w:r>
      <w:r>
        <w:rPr>
          <w:rFonts w:ascii="Times New Roman" w:hAnsi="Times New Roman" w:cs="Times New Roman"/>
          <w:sz w:val="24"/>
          <w:szCs w:val="24"/>
          <w:lang w:val="el-GR"/>
        </w:rPr>
        <w:t xml:space="preserve">τη </w:t>
      </w:r>
      <w:r w:rsidRPr="00611210">
        <w:rPr>
          <w:rFonts w:ascii="Times New Roman" w:hAnsi="Times New Roman" w:cs="Times New Roman"/>
          <w:sz w:val="24"/>
          <w:szCs w:val="24"/>
          <w:lang w:val="el-GR"/>
        </w:rPr>
        <w:t xml:space="preserve">μείωση της ποσότητας των αποβλήτων που προέρχονται από διάφορες εργασίες κατεδάφισης. </w:t>
      </w:r>
    </w:p>
    <w:p w:rsidR="006D6776" w:rsidRDefault="006D6776" w:rsidP="006D6776">
      <w:pPr>
        <w:spacing w:line="360" w:lineRule="auto"/>
        <w:ind w:firstLine="567"/>
        <w:jc w:val="both"/>
        <w:rPr>
          <w:rFonts w:ascii="Times New Roman" w:hAnsi="Times New Roman" w:cs="Times New Roman"/>
          <w:sz w:val="24"/>
          <w:szCs w:val="24"/>
          <w:lang w:val="el-GR"/>
        </w:rPr>
      </w:pPr>
      <w:r w:rsidRPr="006D6776">
        <w:rPr>
          <w:rFonts w:ascii="Times New Roman" w:hAnsi="Times New Roman" w:cs="Times New Roman"/>
          <w:sz w:val="24"/>
          <w:szCs w:val="24"/>
          <w:u w:val="single"/>
          <w:lang w:val="el-GR"/>
        </w:rPr>
        <w:t>Η εναλλακτική διαχείριση</w:t>
      </w:r>
      <w:r w:rsidRPr="00611210">
        <w:rPr>
          <w:rFonts w:ascii="Times New Roman" w:hAnsi="Times New Roman" w:cs="Times New Roman"/>
          <w:sz w:val="24"/>
          <w:szCs w:val="24"/>
          <w:lang w:val="el-GR"/>
        </w:rPr>
        <w:t xml:space="preserve"> περιλαμβάνει τις εργασίες συλλογής, μεταφοράς, προσωρινής αποθήκευσης, διαλογής, επαναχρησιμοποίησης και αξιοποίησης των υλικών από εκσκαφές, κατασκευές και κατεδαφίσεις, έτσι ώστε μετά την επαναχρησιμοποίηση τους να επιστρέφουν στο ρεύμα αγοράς. </w:t>
      </w:r>
    </w:p>
    <w:p w:rsidR="006D6776" w:rsidRDefault="006D6776" w:rsidP="006D6776">
      <w:pPr>
        <w:spacing w:line="360" w:lineRule="auto"/>
        <w:ind w:firstLine="567"/>
        <w:jc w:val="both"/>
        <w:rPr>
          <w:rFonts w:ascii="Times New Roman" w:hAnsi="Times New Roman" w:cs="Times New Roman"/>
          <w:sz w:val="24"/>
          <w:szCs w:val="24"/>
          <w:lang w:val="el-GR"/>
        </w:rPr>
      </w:pPr>
      <w:r w:rsidRPr="006D6776">
        <w:rPr>
          <w:rFonts w:ascii="Times New Roman" w:hAnsi="Times New Roman" w:cs="Times New Roman"/>
          <w:sz w:val="24"/>
          <w:szCs w:val="24"/>
          <w:u w:val="single"/>
          <w:lang w:val="el-GR"/>
        </w:rPr>
        <w:lastRenderedPageBreak/>
        <w:t>Η επαναχρησιμοποίηση</w:t>
      </w:r>
      <w:r w:rsidRPr="00611210">
        <w:rPr>
          <w:rFonts w:ascii="Times New Roman" w:hAnsi="Times New Roman" w:cs="Times New Roman"/>
          <w:sz w:val="24"/>
          <w:szCs w:val="24"/>
          <w:lang w:val="el-GR"/>
        </w:rPr>
        <w:t xml:space="preserve"> </w:t>
      </w:r>
      <w:r>
        <w:rPr>
          <w:rFonts w:ascii="Times New Roman" w:hAnsi="Times New Roman" w:cs="Times New Roman"/>
          <w:sz w:val="24"/>
          <w:szCs w:val="24"/>
          <w:lang w:val="el-GR"/>
        </w:rPr>
        <w:t>αναφέρεται σε οποιαδήποτε</w:t>
      </w:r>
      <w:r w:rsidRPr="00611210">
        <w:rPr>
          <w:rFonts w:ascii="Times New Roman" w:hAnsi="Times New Roman" w:cs="Times New Roman"/>
          <w:sz w:val="24"/>
          <w:szCs w:val="24"/>
          <w:lang w:val="el-GR"/>
        </w:rPr>
        <w:t xml:space="preserve"> ενέργεια στην οποία τα υλικά χρησιμοποιούνται για τους σκοπούς που σχεδιάστηκαν, με ή χωρίς την υποστήριξη βοηθητικών προϊόντων που υπάρχουν στην αγορά</w:t>
      </w:r>
      <w:r>
        <w:rPr>
          <w:rFonts w:ascii="Times New Roman" w:hAnsi="Times New Roman" w:cs="Times New Roman"/>
          <w:sz w:val="24"/>
          <w:szCs w:val="24"/>
          <w:lang w:val="el-GR"/>
        </w:rPr>
        <w:t xml:space="preserve"> </w:t>
      </w:r>
      <w:r w:rsidRPr="00611210">
        <w:rPr>
          <w:rFonts w:ascii="Times New Roman" w:hAnsi="Times New Roman" w:cs="Times New Roman"/>
          <w:sz w:val="24"/>
          <w:szCs w:val="24"/>
          <w:lang w:val="el-GR"/>
        </w:rPr>
        <w:t xml:space="preserve">(ΕΕΔΣΑ, 2010). </w:t>
      </w:r>
    </w:p>
    <w:p w:rsidR="00B81872" w:rsidRDefault="003D051C" w:rsidP="00B81872">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Απαραίτητη προϋπόθεση για την επαναχρησιμοποίηση ενός υλικού, είναι να μπορεί να εξυπηρετήσει </w:t>
      </w:r>
      <w:r w:rsidR="006D6776">
        <w:rPr>
          <w:rFonts w:ascii="Times New Roman" w:hAnsi="Times New Roman" w:cs="Times New Roman"/>
          <w:sz w:val="24"/>
          <w:szCs w:val="24"/>
          <w:lang w:val="el-GR"/>
        </w:rPr>
        <w:t xml:space="preserve">τους </w:t>
      </w:r>
      <w:r w:rsidRPr="00611210">
        <w:rPr>
          <w:rFonts w:ascii="Times New Roman" w:hAnsi="Times New Roman" w:cs="Times New Roman"/>
          <w:sz w:val="24"/>
          <w:szCs w:val="24"/>
          <w:lang w:val="el-GR"/>
        </w:rPr>
        <w:t>σκοπούς για τους οποίους πρόκειται να επαναχρησιμοποιηθεί. Οι βασικότεροι παράγοντες που καθορίζουν τον έλεγχο αυτό είναι η ακριβής χρονική</w:t>
      </w:r>
      <w:r w:rsidR="006D6776">
        <w:rPr>
          <w:rFonts w:ascii="Times New Roman" w:hAnsi="Times New Roman" w:cs="Times New Roman"/>
          <w:sz w:val="24"/>
          <w:szCs w:val="24"/>
          <w:lang w:val="el-GR"/>
        </w:rPr>
        <w:t xml:space="preserve"> διάρκεια χρήσης και η κατάσταση</w:t>
      </w:r>
      <w:r w:rsidRPr="00611210">
        <w:rPr>
          <w:rFonts w:ascii="Times New Roman" w:hAnsi="Times New Roman" w:cs="Times New Roman"/>
          <w:sz w:val="24"/>
          <w:szCs w:val="24"/>
          <w:lang w:val="el-GR"/>
        </w:rPr>
        <w:t xml:space="preserve"> του υλικού. Ένας τέτοιος έλεγχος μπορεί να πραγματοποιηθεί είτε εμπειρικά, είτε με τη διεξαγωγή ελέγχου απόδοσης, η οποία θεωρείται δραστηριότητα υψηλού κόστους και κρίνεται ασύμφορη για μικρές ποσότητες υλικών (</w:t>
      </w:r>
      <w:r w:rsidR="00B81872">
        <w:rPr>
          <w:rFonts w:ascii="Times New Roman" w:hAnsi="Times New Roman" w:cs="Times New Roman"/>
          <w:sz w:val="24"/>
          <w:szCs w:val="24"/>
          <w:lang w:val="el-GR"/>
        </w:rPr>
        <w:t>Παπαδάκη, 2013</w:t>
      </w:r>
      <w:r w:rsidRPr="00611210">
        <w:rPr>
          <w:rFonts w:ascii="Times New Roman" w:hAnsi="Times New Roman" w:cs="Times New Roman"/>
          <w:sz w:val="24"/>
          <w:szCs w:val="24"/>
          <w:lang w:val="el-GR"/>
        </w:rPr>
        <w:t xml:space="preserve">). </w:t>
      </w:r>
    </w:p>
    <w:p w:rsidR="003D051C" w:rsidRDefault="003D051C" w:rsidP="00B81872">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Σε διεθνές επίπεδο υπάρχουν εταιρίες εμπορίου επαναχρησιμοποιούμενων υλικών οικοδομών. Ένα εύστοχο παράδειγμα τέτοιας εταιρίας είναι η επιχείρηση </w:t>
      </w:r>
      <w:r w:rsidRPr="00611210">
        <w:rPr>
          <w:rFonts w:ascii="Times New Roman" w:hAnsi="Times New Roman" w:cs="Times New Roman"/>
          <w:sz w:val="24"/>
          <w:szCs w:val="24"/>
        </w:rPr>
        <w:t>Gardiners</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Reclaimed</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Building</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Materials</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Ltd</w:t>
      </w:r>
      <w:r w:rsidRPr="00611210">
        <w:rPr>
          <w:rFonts w:ascii="Times New Roman" w:hAnsi="Times New Roman" w:cs="Times New Roman"/>
          <w:sz w:val="24"/>
          <w:szCs w:val="24"/>
          <w:lang w:val="el-GR"/>
        </w:rPr>
        <w:t xml:space="preserve"> που εδρεύει στην Αγγλία. Κάποια από τα υλικά που εμπορεύεται η συγκεκριμένη εταιρεία είναι τούβλα, ξυλεία στέγης, κεραμίδια, φυσικές πέτρες, κουφώματα, και άλλα προϊόντα. Στην Εικόνα 5.1 φαίνονται κάποια από τα επαναχρησιμοποιημένα υλικά οικοδομών που εμπορεύεται η εταιρία. </w:t>
      </w:r>
    </w:p>
    <w:p w:rsidR="00211A6D" w:rsidRDefault="00211A6D" w:rsidP="00B81872">
      <w:pPr>
        <w:spacing w:line="360" w:lineRule="auto"/>
        <w:ind w:firstLine="567"/>
        <w:jc w:val="both"/>
        <w:rPr>
          <w:rFonts w:ascii="Times New Roman" w:hAnsi="Times New Roman" w:cs="Times New Roman"/>
          <w:sz w:val="24"/>
          <w:szCs w:val="24"/>
          <w:lang w:val="el-GR"/>
        </w:rPr>
      </w:pPr>
      <w:r w:rsidRPr="00211A6D">
        <w:rPr>
          <w:rFonts w:ascii="Times New Roman" w:hAnsi="Times New Roman" w:cs="Times New Roman"/>
          <w:noProof/>
          <w:sz w:val="24"/>
          <w:szCs w:val="24"/>
          <w:lang w:val="el-GR" w:eastAsia="el-GR" w:bidi="ar-SA"/>
        </w:rPr>
        <w:drawing>
          <wp:inline distT="0" distB="0" distL="0" distR="0">
            <wp:extent cx="4385896" cy="3400483"/>
            <wp:effectExtent l="19050" t="0" r="0" b="0"/>
            <wp:docPr id="1"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15" cstate="print"/>
                    <a:srcRect/>
                    <a:stretch>
                      <a:fillRect/>
                    </a:stretch>
                  </pic:blipFill>
                  <pic:spPr bwMode="auto">
                    <a:xfrm>
                      <a:off x="0" y="0"/>
                      <a:ext cx="4387452" cy="3401689"/>
                    </a:xfrm>
                    <a:prstGeom prst="rect">
                      <a:avLst/>
                    </a:prstGeom>
                    <a:noFill/>
                    <a:ln w="9525">
                      <a:noFill/>
                      <a:miter lim="800000"/>
                      <a:headEnd/>
                      <a:tailEnd/>
                    </a:ln>
                  </pic:spPr>
                </pic:pic>
              </a:graphicData>
            </a:graphic>
          </wp:inline>
        </w:drawing>
      </w:r>
    </w:p>
    <w:p w:rsidR="00211A6D" w:rsidRPr="00211A6D" w:rsidRDefault="00211A6D" w:rsidP="00211A6D">
      <w:pPr>
        <w:spacing w:line="360" w:lineRule="auto"/>
        <w:ind w:firstLine="567"/>
        <w:jc w:val="both"/>
        <w:rPr>
          <w:rFonts w:ascii="Times New Roman" w:hAnsi="Times New Roman" w:cs="Times New Roman"/>
          <w:sz w:val="20"/>
          <w:szCs w:val="20"/>
          <w:lang w:val="el-GR"/>
        </w:rPr>
      </w:pPr>
      <w:r w:rsidRPr="00211A6D">
        <w:rPr>
          <w:rFonts w:ascii="Times New Roman" w:hAnsi="Times New Roman" w:cs="Times New Roman"/>
          <w:b/>
          <w:iCs/>
          <w:sz w:val="20"/>
          <w:szCs w:val="20"/>
          <w:lang w:val="el-GR"/>
        </w:rPr>
        <w:t xml:space="preserve">   Εικόνα 5.1</w:t>
      </w:r>
      <w:r w:rsidRPr="00211A6D">
        <w:rPr>
          <w:rFonts w:ascii="Times New Roman" w:hAnsi="Times New Roman" w:cs="Times New Roman"/>
          <w:b/>
          <w:sz w:val="20"/>
          <w:szCs w:val="20"/>
          <w:lang w:val="el-GR"/>
        </w:rPr>
        <w:t>:</w:t>
      </w:r>
      <w:r w:rsidRPr="00211A6D">
        <w:rPr>
          <w:rFonts w:ascii="Times New Roman" w:hAnsi="Times New Roman" w:cs="Times New Roman"/>
          <w:sz w:val="20"/>
          <w:szCs w:val="20"/>
          <w:lang w:val="el-GR"/>
        </w:rPr>
        <w:t xml:space="preserve"> Επαναχρησιμοποιημένα υλικά οικοδομών (</w:t>
      </w:r>
      <w:proofErr w:type="spellStart"/>
      <w:r w:rsidRPr="00211A6D">
        <w:rPr>
          <w:rFonts w:ascii="Times New Roman" w:hAnsi="Times New Roman" w:cs="Times New Roman"/>
          <w:sz w:val="20"/>
          <w:szCs w:val="20"/>
        </w:rPr>
        <w:t>Gardines</w:t>
      </w:r>
      <w:proofErr w:type="spellEnd"/>
      <w:r w:rsidRPr="00211A6D">
        <w:rPr>
          <w:rFonts w:ascii="Times New Roman" w:hAnsi="Times New Roman" w:cs="Times New Roman"/>
          <w:sz w:val="20"/>
          <w:szCs w:val="20"/>
          <w:lang w:val="el-GR"/>
        </w:rPr>
        <w:t xml:space="preserve"> </w:t>
      </w:r>
      <w:r w:rsidRPr="00211A6D">
        <w:rPr>
          <w:rFonts w:ascii="Times New Roman" w:hAnsi="Times New Roman" w:cs="Times New Roman"/>
          <w:sz w:val="20"/>
          <w:szCs w:val="20"/>
        </w:rPr>
        <w:t>Ltd</w:t>
      </w:r>
      <w:r w:rsidRPr="00211A6D">
        <w:rPr>
          <w:rFonts w:ascii="Times New Roman" w:hAnsi="Times New Roman" w:cs="Times New Roman"/>
          <w:sz w:val="20"/>
          <w:szCs w:val="20"/>
          <w:lang w:val="el-GR"/>
        </w:rPr>
        <w:t>, 2010)</w:t>
      </w:r>
    </w:p>
    <w:p w:rsidR="00211A6D" w:rsidRDefault="003D051C" w:rsidP="00211A6D">
      <w:pPr>
        <w:spacing w:line="360" w:lineRule="auto"/>
        <w:ind w:firstLine="567"/>
        <w:jc w:val="both"/>
        <w:rPr>
          <w:rFonts w:ascii="Times New Roman" w:hAnsi="Times New Roman" w:cs="Times New Roman"/>
          <w:sz w:val="24"/>
          <w:szCs w:val="24"/>
          <w:lang w:val="el-GR"/>
        </w:rPr>
      </w:pPr>
      <w:r w:rsidRPr="00211A6D">
        <w:rPr>
          <w:rFonts w:ascii="Times New Roman" w:hAnsi="Times New Roman" w:cs="Times New Roman"/>
          <w:sz w:val="24"/>
          <w:szCs w:val="24"/>
          <w:u w:val="single"/>
          <w:lang w:val="el-GR"/>
        </w:rPr>
        <w:lastRenderedPageBreak/>
        <w:t>Επεξεργασία</w:t>
      </w:r>
      <w:r w:rsidRPr="00611210">
        <w:rPr>
          <w:rFonts w:ascii="Times New Roman" w:hAnsi="Times New Roman" w:cs="Times New Roman"/>
          <w:sz w:val="24"/>
          <w:szCs w:val="24"/>
          <w:lang w:val="el-GR"/>
        </w:rPr>
        <w:t>, είναι η οποιαδήποτε δραστηριότητα, συμπεριλαμβανομένης της διαλογής, αφότου τα απόβλητα παραδοθούν σε εγκατάσταση που διαθέτει άδεια για να περιορισθούν ο όγκος ή οι επικίνδυνες ιδιότητες τους, να διευκολυνθεί η διακίνησή τους και να βελτιωθεί η ανάκτηση των περιεχομένων χρήσιμων υλικών.</w:t>
      </w:r>
    </w:p>
    <w:p w:rsidR="00211A6D" w:rsidRDefault="003D051C" w:rsidP="00211A6D">
      <w:pPr>
        <w:spacing w:line="360" w:lineRule="auto"/>
        <w:ind w:firstLine="567"/>
        <w:jc w:val="both"/>
        <w:rPr>
          <w:rFonts w:ascii="Times New Roman" w:hAnsi="Times New Roman" w:cs="Times New Roman"/>
          <w:sz w:val="24"/>
          <w:szCs w:val="24"/>
          <w:lang w:val="el-GR"/>
        </w:rPr>
      </w:pPr>
      <w:r w:rsidRPr="00211A6D">
        <w:rPr>
          <w:rFonts w:ascii="Times New Roman" w:hAnsi="Times New Roman" w:cs="Times New Roman"/>
          <w:sz w:val="24"/>
          <w:szCs w:val="24"/>
          <w:u w:val="single"/>
          <w:lang w:val="el-GR"/>
        </w:rPr>
        <w:t>Ανακύκλωση</w:t>
      </w:r>
      <w:r w:rsidRPr="00611210">
        <w:rPr>
          <w:rFonts w:ascii="Times New Roman" w:hAnsi="Times New Roman" w:cs="Times New Roman"/>
          <w:sz w:val="24"/>
          <w:szCs w:val="24"/>
          <w:lang w:val="el-GR"/>
        </w:rPr>
        <w:t xml:space="preserve">, είναι η εκ νέου ένταξη διαφόρων υλικών στην παραγωγική διαδικασία προκειμένου να επαναχρησιμοποιηθούν για τον αρχικό ή για άλλους σκοπούς. Στην ανακύκλωση δεν συμπεριλαμβάνεται η ανάκτηση ενέργειας. Ένα μεγάλο ποσοστό των κατασκευαστικών αποβλήτων μπορεί να ανακυκλωθεί με σχετικά απλή τεχνολογία. Ήδη σε πολλές χώρες τα κύρια προϊόντα ανακύκλωσης των οικοδομικών απορριμμάτων χρησιμοποιούνται με επιτυχία σε διάφορες εφαρμογές (Μανές, 2009). Τέτοια προϊόντα είναι, κυρίως, σκύρα και γενικά υλικά επιχωματώσεων. Οι κυριότερες χρήσεις τους είναι είτε ως υλικό οδοποιίας, είτε ως υλικό επιχωματώσεων σε τεχνικά έργα, είτε ως υλικό αποκατάστασης λατομείων, ανεξέλεγκτων χωματερών και ΧΥΤΑ. </w:t>
      </w:r>
    </w:p>
    <w:p w:rsidR="00211A6D" w:rsidRDefault="003D051C" w:rsidP="00211A6D">
      <w:pPr>
        <w:spacing w:line="360" w:lineRule="auto"/>
        <w:ind w:firstLine="567"/>
        <w:jc w:val="both"/>
        <w:rPr>
          <w:rFonts w:ascii="Times New Roman" w:hAnsi="Times New Roman" w:cs="Times New Roman"/>
          <w:sz w:val="24"/>
          <w:szCs w:val="24"/>
          <w:lang w:val="el-GR"/>
        </w:rPr>
      </w:pPr>
      <w:r w:rsidRPr="00211A6D">
        <w:rPr>
          <w:rFonts w:ascii="Times New Roman" w:hAnsi="Times New Roman" w:cs="Times New Roman"/>
          <w:sz w:val="24"/>
          <w:szCs w:val="24"/>
          <w:u w:val="single"/>
          <w:lang w:val="el-GR"/>
        </w:rPr>
        <w:t>Ανάκτηση ενέργειας</w:t>
      </w:r>
      <w:r w:rsidRPr="00611210">
        <w:rPr>
          <w:rFonts w:ascii="Times New Roman" w:hAnsi="Times New Roman" w:cs="Times New Roman"/>
          <w:sz w:val="24"/>
          <w:szCs w:val="24"/>
          <w:lang w:val="el-GR"/>
        </w:rPr>
        <w:t xml:space="preserve">, νοείται η χρήση των καυσίμων υλικών των εν λόγω αποβλήτων ως μέσου παραγωγής ενέργειας με άμεση καύση και ανάκτηση της θερμότητας, χωρίς ρύπανση του περιβάλλοντος. Για να επιτευχθεί αυτό, η ανάκτηση ενέργειας από τα απόβλητα πραγματώνεται με την εφαρμογή τεχνολογιών θερμικής επεξεργασίας. </w:t>
      </w:r>
      <w:r w:rsidRPr="00211A6D">
        <w:rPr>
          <w:rFonts w:ascii="Times New Roman" w:hAnsi="Times New Roman" w:cs="Times New Roman"/>
          <w:sz w:val="24"/>
          <w:szCs w:val="24"/>
          <w:lang w:val="el-GR"/>
        </w:rPr>
        <w:t xml:space="preserve">Τέτοιες τεχνολογίες είναι οι εξής (ΕΕΔΣΑ, 2010): </w:t>
      </w:r>
    </w:p>
    <w:p w:rsidR="00211A6D" w:rsidRPr="00211A6D" w:rsidRDefault="003D051C" w:rsidP="00704208">
      <w:pPr>
        <w:pStyle w:val="a7"/>
        <w:numPr>
          <w:ilvl w:val="0"/>
          <w:numId w:val="30"/>
        </w:numPr>
        <w:spacing w:line="360" w:lineRule="auto"/>
        <w:jc w:val="both"/>
        <w:rPr>
          <w:rFonts w:ascii="Times New Roman" w:hAnsi="Times New Roman" w:cs="Times New Roman"/>
          <w:sz w:val="24"/>
          <w:szCs w:val="24"/>
          <w:lang w:val="el-GR"/>
        </w:rPr>
      </w:pPr>
      <w:r w:rsidRPr="00211A6D">
        <w:rPr>
          <w:rFonts w:ascii="Times New Roman" w:hAnsi="Times New Roman" w:cs="Times New Roman"/>
          <w:sz w:val="24"/>
          <w:szCs w:val="24"/>
          <w:lang w:val="el-GR"/>
        </w:rPr>
        <w:t xml:space="preserve">Αποτέφρωση – καύση </w:t>
      </w:r>
    </w:p>
    <w:p w:rsidR="00211A6D" w:rsidRPr="00211A6D" w:rsidRDefault="003D051C" w:rsidP="00704208">
      <w:pPr>
        <w:pStyle w:val="a7"/>
        <w:numPr>
          <w:ilvl w:val="0"/>
          <w:numId w:val="30"/>
        </w:numPr>
        <w:spacing w:line="360" w:lineRule="auto"/>
        <w:jc w:val="both"/>
        <w:rPr>
          <w:rFonts w:ascii="Times New Roman" w:hAnsi="Times New Roman" w:cs="Times New Roman"/>
          <w:sz w:val="24"/>
          <w:szCs w:val="24"/>
          <w:lang w:val="el-GR"/>
        </w:rPr>
      </w:pPr>
      <w:r w:rsidRPr="00211A6D">
        <w:rPr>
          <w:rFonts w:ascii="Times New Roman" w:hAnsi="Times New Roman" w:cs="Times New Roman"/>
          <w:sz w:val="24"/>
          <w:szCs w:val="24"/>
          <w:lang w:val="el-GR"/>
        </w:rPr>
        <w:t xml:space="preserve">Πυρόλυση </w:t>
      </w:r>
    </w:p>
    <w:p w:rsidR="00211A6D" w:rsidRPr="00211A6D" w:rsidRDefault="003D051C" w:rsidP="00704208">
      <w:pPr>
        <w:pStyle w:val="a7"/>
        <w:numPr>
          <w:ilvl w:val="0"/>
          <w:numId w:val="30"/>
        </w:numPr>
        <w:spacing w:line="360" w:lineRule="auto"/>
        <w:jc w:val="both"/>
        <w:rPr>
          <w:rFonts w:ascii="Times New Roman" w:hAnsi="Times New Roman" w:cs="Times New Roman"/>
          <w:sz w:val="24"/>
          <w:szCs w:val="24"/>
          <w:lang w:val="el-GR"/>
        </w:rPr>
      </w:pPr>
      <w:r w:rsidRPr="00211A6D">
        <w:rPr>
          <w:rFonts w:ascii="Times New Roman" w:hAnsi="Times New Roman" w:cs="Times New Roman"/>
          <w:sz w:val="24"/>
          <w:szCs w:val="24"/>
          <w:lang w:val="el-GR"/>
        </w:rPr>
        <w:t xml:space="preserve">Αεριοποίηση </w:t>
      </w:r>
    </w:p>
    <w:p w:rsidR="00211A6D" w:rsidRDefault="003D051C" w:rsidP="00211A6D">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Τα οφέλη από την εφαρμογή των τεχνολογιών θερμικής επεξεργασίας είναι πολλά και σημαντικά. Καταρχήν, η ανάκτηση ενέργειας με τον τρόπο αυτό οδηγεί στη κάλυψη σημαντικού ποσοστού των ενεργειακών απαιτήσεων. Επιπλέον, μειώνει την επιβάρυνση των χώρων εναπόθεσης των αποβλήτων με αποτέλεσμα να περιορίζονται οι περιβαλλοντικές επιπτώσεις και να αυξάνεται η διάρκεια ζωής των ΧΥΤΑ. Το γεγονός αυτό είναι σημαντικό καθώς παρατείνεται η λειτουργία των ήδη υπαρχόντων ΧΥΤΑ όσο το δυνατόν περισσότερο, με ευεργετικά αποτελέσματα τόσο για το περιβάλλον όσο και για τις τοπικές κοινωνίες (</w:t>
      </w:r>
      <w:proofErr w:type="spellStart"/>
      <w:r w:rsidRPr="00611210">
        <w:rPr>
          <w:rFonts w:ascii="Times New Roman" w:hAnsi="Times New Roman" w:cs="Times New Roman"/>
          <w:sz w:val="24"/>
          <w:szCs w:val="24"/>
        </w:rPr>
        <w:t>Moussiopoulos</w:t>
      </w:r>
      <w:proofErr w:type="spellEnd"/>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et</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al</w:t>
      </w:r>
      <w:r w:rsidRPr="00611210">
        <w:rPr>
          <w:rFonts w:ascii="Times New Roman" w:hAnsi="Times New Roman" w:cs="Times New Roman"/>
          <w:sz w:val="24"/>
          <w:szCs w:val="24"/>
          <w:lang w:val="el-GR"/>
        </w:rPr>
        <w:t xml:space="preserve">., 2007). </w:t>
      </w:r>
      <w:r w:rsidRPr="00611210">
        <w:rPr>
          <w:rFonts w:ascii="Times New Roman" w:hAnsi="Times New Roman" w:cs="Times New Roman"/>
          <w:sz w:val="24"/>
          <w:szCs w:val="24"/>
          <w:lang w:val="el-GR"/>
        </w:rPr>
        <w:lastRenderedPageBreak/>
        <w:t xml:space="preserve">Κατά τη δεκαετία του 1990, η καύση των στερεών αποβλήτων για ανάκτηση ενέργειας αυξήθηκε σταθερά τόσο σε πανευρωπαϊκό επίπεδο όσο και σε παγκόσμιο. </w:t>
      </w:r>
    </w:p>
    <w:p w:rsidR="00211A6D" w:rsidRDefault="00211A6D" w:rsidP="00211A6D">
      <w:pPr>
        <w:spacing w:line="360" w:lineRule="auto"/>
        <w:ind w:firstLine="567"/>
        <w:jc w:val="both"/>
        <w:rPr>
          <w:rFonts w:ascii="Times New Roman" w:hAnsi="Times New Roman" w:cs="Times New Roman"/>
          <w:sz w:val="24"/>
          <w:szCs w:val="24"/>
          <w:lang w:val="el-GR"/>
        </w:rPr>
      </w:pPr>
      <w:r w:rsidRPr="00211A6D">
        <w:rPr>
          <w:rFonts w:ascii="Times New Roman" w:hAnsi="Times New Roman" w:cs="Times New Roman"/>
          <w:sz w:val="24"/>
          <w:szCs w:val="24"/>
          <w:u w:val="single"/>
          <w:lang w:val="el-GR"/>
        </w:rPr>
        <w:t>Αξιοποίηση</w:t>
      </w:r>
      <w:r w:rsidRPr="00611210">
        <w:rPr>
          <w:rFonts w:ascii="Times New Roman" w:hAnsi="Times New Roman" w:cs="Times New Roman"/>
          <w:sz w:val="24"/>
          <w:szCs w:val="24"/>
          <w:lang w:val="el-GR"/>
        </w:rPr>
        <w:t xml:space="preserve"> ονομάζεται </w:t>
      </w:r>
      <w:r>
        <w:rPr>
          <w:rFonts w:ascii="Times New Roman" w:hAnsi="Times New Roman" w:cs="Times New Roman"/>
          <w:sz w:val="24"/>
          <w:szCs w:val="24"/>
          <w:lang w:val="el-GR"/>
        </w:rPr>
        <w:t>κ</w:t>
      </w:r>
      <w:r w:rsidR="003D051C" w:rsidRPr="00611210">
        <w:rPr>
          <w:rFonts w:ascii="Times New Roman" w:hAnsi="Times New Roman" w:cs="Times New Roman"/>
          <w:sz w:val="24"/>
          <w:szCs w:val="24"/>
          <w:lang w:val="el-GR"/>
        </w:rPr>
        <w:t>άθε εργασία, συμπεριλαμβανομένων των επιχωματώσεων, αποκατάστασης ανενεργών λατομείων και ανεξέλεγκτων χωματερών, επικαλύψεων χώρων υγειονομικής ταφής και γενικά αναμόρφωση υποβαθμισμένων τοπίων ή αναπλάσεων χώρων.</w:t>
      </w:r>
    </w:p>
    <w:p w:rsidR="00211A6D" w:rsidRDefault="003D051C" w:rsidP="00211A6D">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Το εύρος των πιθανών τεχνολογικών λύσεων που μπορούν να εφαρμοσθούν στην ανακύκλωση των ΑΕΚΚ είναι πολύ μεγάλο και περιλαμβάνει από έναν απλό κινητό θραυστήρα για το ανόργανο κλάσμα των ΑΕΚΚ (π.χ. σκυρόδεμα), μέχρι κεντρικές μονάδες ανακύκλωσης, εξοπλισμένες για τη διαχείριση όλων των ρευμάτων των αποβλήτων αυτών. Η επιλογή της καταλληλότερης πρακτικής εξετάζεται ανά περίπτωση και εξαρτάται από τις συνθήκες και τα χαρακτηριστικά του εργοταξίου, καθώς και από τη σύσταση του προς επεξεργασία απόβλητου. Γενικά, οι πρακτικές διαχείρισης μπορούν να επιμερισθούν σε τρία επίπεδα τεχνολογικών εφαρμογών, ως εξής (</w:t>
      </w:r>
      <w:r w:rsidRPr="00611210">
        <w:rPr>
          <w:rFonts w:ascii="Times New Roman" w:hAnsi="Times New Roman" w:cs="Times New Roman"/>
          <w:sz w:val="24"/>
          <w:szCs w:val="24"/>
        </w:rPr>
        <w:t>LIFE</w:t>
      </w:r>
      <w:r w:rsidRPr="00611210">
        <w:rPr>
          <w:rFonts w:ascii="Times New Roman" w:hAnsi="Times New Roman" w:cs="Times New Roman"/>
          <w:sz w:val="24"/>
          <w:szCs w:val="24"/>
          <w:lang w:val="el-GR"/>
        </w:rPr>
        <w:t xml:space="preserve">00 </w:t>
      </w:r>
      <w:r w:rsidRPr="00611210">
        <w:rPr>
          <w:rFonts w:ascii="Times New Roman" w:hAnsi="Times New Roman" w:cs="Times New Roman"/>
          <w:sz w:val="24"/>
          <w:szCs w:val="24"/>
        </w:rPr>
        <w:t>ENV</w:t>
      </w:r>
      <w:r w:rsidRPr="00611210">
        <w:rPr>
          <w:rFonts w:ascii="Times New Roman" w:hAnsi="Times New Roman" w:cs="Times New Roman"/>
          <w:sz w:val="24"/>
          <w:szCs w:val="24"/>
          <w:lang w:val="el-GR"/>
        </w:rPr>
        <w:t>/</w:t>
      </w:r>
      <w:r w:rsidRPr="00611210">
        <w:rPr>
          <w:rFonts w:ascii="Times New Roman" w:hAnsi="Times New Roman" w:cs="Times New Roman"/>
          <w:sz w:val="24"/>
          <w:szCs w:val="24"/>
        </w:rPr>
        <w:t>GR</w:t>
      </w:r>
      <w:r w:rsidRPr="00611210">
        <w:rPr>
          <w:rFonts w:ascii="Times New Roman" w:hAnsi="Times New Roman" w:cs="Times New Roman"/>
          <w:sz w:val="24"/>
          <w:szCs w:val="24"/>
          <w:lang w:val="el-GR"/>
        </w:rPr>
        <w:t>/000739)</w:t>
      </w:r>
      <w:r w:rsidR="00211A6D">
        <w:rPr>
          <w:rFonts w:ascii="Times New Roman" w:hAnsi="Times New Roman" w:cs="Times New Roman"/>
          <w:color w:val="C0504D" w:themeColor="accent2"/>
          <w:sz w:val="24"/>
          <w:szCs w:val="24"/>
          <w:lang w:val="el-GR"/>
        </w:rPr>
        <w:t>:</w:t>
      </w:r>
    </w:p>
    <w:p w:rsidR="00211A6D" w:rsidRPr="00211A6D" w:rsidRDefault="003D051C" w:rsidP="00704208">
      <w:pPr>
        <w:pStyle w:val="a7"/>
        <w:numPr>
          <w:ilvl w:val="0"/>
          <w:numId w:val="31"/>
        </w:numPr>
        <w:spacing w:line="360" w:lineRule="auto"/>
        <w:jc w:val="both"/>
        <w:rPr>
          <w:rFonts w:ascii="Times New Roman" w:hAnsi="Times New Roman" w:cs="Times New Roman"/>
          <w:sz w:val="24"/>
          <w:szCs w:val="24"/>
          <w:lang w:val="el-GR"/>
        </w:rPr>
      </w:pPr>
      <w:r w:rsidRPr="00211A6D">
        <w:rPr>
          <w:rFonts w:ascii="Times New Roman" w:hAnsi="Times New Roman" w:cs="Times New Roman"/>
          <w:sz w:val="24"/>
          <w:szCs w:val="24"/>
          <w:lang w:val="el-GR"/>
        </w:rPr>
        <w:t>Επίπεδο 1 (</w:t>
      </w:r>
      <w:r w:rsidRPr="00211A6D">
        <w:rPr>
          <w:rFonts w:ascii="Times New Roman" w:hAnsi="Times New Roman" w:cs="Times New Roman"/>
          <w:sz w:val="24"/>
          <w:szCs w:val="24"/>
        </w:rPr>
        <w:t>Level</w:t>
      </w:r>
      <w:r w:rsidRPr="00211A6D">
        <w:rPr>
          <w:rFonts w:ascii="Times New Roman" w:hAnsi="Times New Roman" w:cs="Times New Roman"/>
          <w:sz w:val="24"/>
          <w:szCs w:val="24"/>
          <w:lang w:val="el-GR"/>
        </w:rPr>
        <w:t xml:space="preserve"> 1) : Περιλαμβάνει κινητές μονάδες θραύσης και διαχωρισμού που είναι κατάλληλες για την επεξεργασία του ανόργανου κλάσματος των ΑΕΚΚ. </w:t>
      </w:r>
    </w:p>
    <w:p w:rsidR="00211A6D" w:rsidRPr="00211A6D" w:rsidRDefault="003D051C" w:rsidP="00704208">
      <w:pPr>
        <w:pStyle w:val="a7"/>
        <w:numPr>
          <w:ilvl w:val="0"/>
          <w:numId w:val="31"/>
        </w:numPr>
        <w:spacing w:line="360" w:lineRule="auto"/>
        <w:jc w:val="both"/>
        <w:rPr>
          <w:rFonts w:ascii="Times New Roman" w:hAnsi="Times New Roman" w:cs="Times New Roman"/>
          <w:sz w:val="24"/>
          <w:szCs w:val="24"/>
          <w:lang w:val="el-GR"/>
        </w:rPr>
      </w:pPr>
      <w:r w:rsidRPr="00211A6D">
        <w:rPr>
          <w:rFonts w:ascii="Times New Roman" w:hAnsi="Times New Roman" w:cs="Times New Roman"/>
          <w:sz w:val="24"/>
          <w:szCs w:val="24"/>
          <w:lang w:val="el-GR"/>
        </w:rPr>
        <w:t>Επίπεδο 2 (</w:t>
      </w:r>
      <w:r w:rsidRPr="00211A6D">
        <w:rPr>
          <w:rFonts w:ascii="Times New Roman" w:hAnsi="Times New Roman" w:cs="Times New Roman"/>
          <w:sz w:val="24"/>
          <w:szCs w:val="24"/>
        </w:rPr>
        <w:t>Level</w:t>
      </w:r>
      <w:r w:rsidRPr="00211A6D">
        <w:rPr>
          <w:rFonts w:ascii="Times New Roman" w:hAnsi="Times New Roman" w:cs="Times New Roman"/>
          <w:sz w:val="24"/>
          <w:szCs w:val="24"/>
          <w:lang w:val="el-GR"/>
        </w:rPr>
        <w:t xml:space="preserve"> 2) : Περιλαμβάνει επιπλέον σύστημα απομάκρυνσης των μετάλλων και ένα πιο σύνθετο σύστημα διαχωρισμού και </w:t>
      </w:r>
      <w:proofErr w:type="spellStart"/>
      <w:r w:rsidRPr="00211A6D">
        <w:rPr>
          <w:rFonts w:ascii="Times New Roman" w:hAnsi="Times New Roman" w:cs="Times New Roman"/>
          <w:sz w:val="24"/>
          <w:szCs w:val="24"/>
          <w:lang w:val="el-GR"/>
        </w:rPr>
        <w:t>κοσκίνισης</w:t>
      </w:r>
      <w:proofErr w:type="spellEnd"/>
      <w:r w:rsidRPr="00211A6D">
        <w:rPr>
          <w:rFonts w:ascii="Times New Roman" w:hAnsi="Times New Roman" w:cs="Times New Roman"/>
          <w:sz w:val="24"/>
          <w:szCs w:val="24"/>
          <w:lang w:val="el-GR"/>
        </w:rPr>
        <w:t xml:space="preserve">, οπότε καθίσταται κατάλληλο για την επεξεργασία ανάμικτων αλλά κυρίως ανόργανων ΑΕΚΚ. </w:t>
      </w:r>
    </w:p>
    <w:p w:rsidR="00211A6D" w:rsidRPr="00211A6D" w:rsidRDefault="003D051C" w:rsidP="00704208">
      <w:pPr>
        <w:pStyle w:val="a7"/>
        <w:numPr>
          <w:ilvl w:val="0"/>
          <w:numId w:val="31"/>
        </w:numPr>
        <w:spacing w:line="360" w:lineRule="auto"/>
        <w:jc w:val="both"/>
        <w:rPr>
          <w:rFonts w:ascii="Times New Roman" w:hAnsi="Times New Roman" w:cs="Times New Roman"/>
          <w:sz w:val="24"/>
          <w:szCs w:val="24"/>
          <w:lang w:val="el-GR"/>
        </w:rPr>
      </w:pPr>
      <w:r w:rsidRPr="00211A6D">
        <w:rPr>
          <w:rFonts w:ascii="Times New Roman" w:hAnsi="Times New Roman" w:cs="Times New Roman"/>
          <w:sz w:val="24"/>
          <w:szCs w:val="24"/>
          <w:lang w:val="el-GR"/>
        </w:rPr>
        <w:t>Επίπεδο 3 (</w:t>
      </w:r>
      <w:r w:rsidRPr="00211A6D">
        <w:rPr>
          <w:rFonts w:ascii="Times New Roman" w:hAnsi="Times New Roman" w:cs="Times New Roman"/>
          <w:sz w:val="24"/>
          <w:szCs w:val="24"/>
        </w:rPr>
        <w:t>Level</w:t>
      </w:r>
      <w:r w:rsidRPr="00211A6D">
        <w:rPr>
          <w:rFonts w:ascii="Times New Roman" w:hAnsi="Times New Roman" w:cs="Times New Roman"/>
          <w:sz w:val="24"/>
          <w:szCs w:val="24"/>
          <w:lang w:val="el-GR"/>
        </w:rPr>
        <w:t xml:space="preserve"> 3) : Περιλαμβάνει επιπλέον διαχωρισμό που πραγματοποιείται χειρωνακτικά, μονάδα πλύσης και εγκαταστάσεις για την επεξεργασία ΑΕΚΚ όπως για παράδειγμα το ξύλο, οπότε καθίσταται κατάλληλο για την επεξεργασία οποιουδήποτε μικτού και ρυπασμένου με επικίνδυνα υλικά ΑΕΚΚ. (</w:t>
      </w:r>
      <w:r w:rsidRPr="00211A6D">
        <w:rPr>
          <w:rFonts w:ascii="Times New Roman" w:hAnsi="Times New Roman" w:cs="Times New Roman"/>
          <w:sz w:val="24"/>
          <w:szCs w:val="24"/>
        </w:rPr>
        <w:t>Symonds</w:t>
      </w:r>
      <w:r w:rsidRPr="00211A6D">
        <w:rPr>
          <w:rFonts w:ascii="Times New Roman" w:hAnsi="Times New Roman" w:cs="Times New Roman"/>
          <w:sz w:val="24"/>
          <w:szCs w:val="24"/>
          <w:lang w:val="el-GR"/>
        </w:rPr>
        <w:t xml:space="preserve"> </w:t>
      </w:r>
      <w:r w:rsidRPr="00211A6D">
        <w:rPr>
          <w:rFonts w:ascii="Times New Roman" w:hAnsi="Times New Roman" w:cs="Times New Roman"/>
          <w:sz w:val="24"/>
          <w:szCs w:val="24"/>
        </w:rPr>
        <w:t>Group</w:t>
      </w:r>
      <w:r w:rsidRPr="00211A6D">
        <w:rPr>
          <w:rFonts w:ascii="Times New Roman" w:hAnsi="Times New Roman" w:cs="Times New Roman"/>
          <w:sz w:val="24"/>
          <w:szCs w:val="24"/>
          <w:lang w:val="el-GR"/>
        </w:rPr>
        <w:t>, 1999).</w:t>
      </w:r>
    </w:p>
    <w:p w:rsidR="00211A6D" w:rsidRDefault="003D051C" w:rsidP="00211A6D">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Στη</w:t>
      </w:r>
      <w:r w:rsidR="00211A6D">
        <w:rPr>
          <w:rFonts w:ascii="Times New Roman" w:hAnsi="Times New Roman" w:cs="Times New Roman"/>
          <w:sz w:val="24"/>
          <w:szCs w:val="24"/>
          <w:lang w:val="el-GR"/>
        </w:rPr>
        <w:t>ν</w:t>
      </w:r>
      <w:r w:rsidRPr="00611210">
        <w:rPr>
          <w:rFonts w:ascii="Times New Roman" w:hAnsi="Times New Roman" w:cs="Times New Roman"/>
          <w:sz w:val="24"/>
          <w:szCs w:val="24"/>
          <w:lang w:val="el-GR"/>
        </w:rPr>
        <w:t xml:space="preserve"> </w:t>
      </w:r>
      <w:r w:rsidR="00211A6D">
        <w:rPr>
          <w:rFonts w:ascii="Times New Roman" w:hAnsi="Times New Roman" w:cs="Times New Roman"/>
          <w:sz w:val="24"/>
          <w:szCs w:val="24"/>
          <w:lang w:val="el-GR"/>
        </w:rPr>
        <w:t>Ελλάδα</w:t>
      </w:r>
      <w:r w:rsidRPr="00611210">
        <w:rPr>
          <w:rFonts w:ascii="Times New Roman" w:hAnsi="Times New Roman" w:cs="Times New Roman"/>
          <w:sz w:val="24"/>
          <w:szCs w:val="24"/>
          <w:lang w:val="el-GR"/>
        </w:rPr>
        <w:t xml:space="preserve">, ενδείκνυται η χρήση μικρών κινητών μονάδων σε εργοτάξια κατεδάφισης ή στα ελληνικά νησιά (όπου μια μόνιμη μονάδα ανακύκλωσης ΑΕΚΚ δε θα είναι βιώσιμη) και συνίσταται η δημιουργία σταθερών εγκαταστάσεων και </w:t>
      </w:r>
      <w:r w:rsidRPr="00611210">
        <w:rPr>
          <w:rFonts w:ascii="Times New Roman" w:hAnsi="Times New Roman" w:cs="Times New Roman"/>
          <w:sz w:val="24"/>
          <w:szCs w:val="24"/>
          <w:lang w:val="el-GR"/>
        </w:rPr>
        <w:lastRenderedPageBreak/>
        <w:t xml:space="preserve">καθετοποιημένων μονάδων στα μεγάλα πολεοδομικά συγκροτήματα (Οικονόμου και </w:t>
      </w:r>
      <w:proofErr w:type="spellStart"/>
      <w:r w:rsidRPr="00611210">
        <w:rPr>
          <w:rFonts w:ascii="Times New Roman" w:hAnsi="Times New Roman" w:cs="Times New Roman"/>
          <w:sz w:val="24"/>
          <w:szCs w:val="24"/>
          <w:lang w:val="el-GR"/>
        </w:rPr>
        <w:t>Ζυγούρας</w:t>
      </w:r>
      <w:proofErr w:type="spellEnd"/>
      <w:r w:rsidRPr="00611210">
        <w:rPr>
          <w:rFonts w:ascii="Times New Roman" w:hAnsi="Times New Roman" w:cs="Times New Roman"/>
          <w:sz w:val="24"/>
          <w:szCs w:val="24"/>
          <w:lang w:val="el-GR"/>
        </w:rPr>
        <w:t>, 2006).</w:t>
      </w:r>
    </w:p>
    <w:p w:rsidR="00211A6D" w:rsidRDefault="00211A6D" w:rsidP="00211A6D">
      <w:pPr>
        <w:spacing w:line="360" w:lineRule="auto"/>
        <w:ind w:firstLine="567"/>
        <w:jc w:val="both"/>
        <w:rPr>
          <w:rFonts w:ascii="Times New Roman" w:hAnsi="Times New Roman" w:cs="Times New Roman"/>
          <w:sz w:val="24"/>
          <w:szCs w:val="24"/>
          <w:lang w:val="el-GR"/>
        </w:rPr>
      </w:pPr>
    </w:p>
    <w:p w:rsidR="00211A6D" w:rsidRPr="00211A6D" w:rsidRDefault="003D051C" w:rsidP="00211A6D">
      <w:pPr>
        <w:spacing w:line="360" w:lineRule="auto"/>
        <w:ind w:firstLine="567"/>
        <w:jc w:val="both"/>
        <w:rPr>
          <w:rFonts w:ascii="Times New Roman" w:hAnsi="Times New Roman" w:cs="Times New Roman"/>
          <w:b/>
          <w:sz w:val="28"/>
          <w:szCs w:val="28"/>
          <w:lang w:val="el-GR"/>
        </w:rPr>
      </w:pPr>
      <w:r w:rsidRPr="00211A6D">
        <w:rPr>
          <w:rFonts w:ascii="Times New Roman" w:hAnsi="Times New Roman" w:cs="Times New Roman"/>
          <w:b/>
          <w:bCs/>
          <w:sz w:val="28"/>
          <w:szCs w:val="28"/>
          <w:lang w:val="el-GR"/>
        </w:rPr>
        <w:t>5.2.    Μηχανολογικός Εξοπλισμός</w:t>
      </w:r>
    </w:p>
    <w:p w:rsidR="00211A6D" w:rsidRDefault="003D051C" w:rsidP="00211A6D">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Ο μηχανολογικός εξοπλισμός που χρησιμοποιείται σε μια μονάδα επεξεργασίας αποβλήτων ΕΚΚ περιγράφεται παρακάτω ανάλογα με το τμήμα της διαδικασίας στην οποία ανήκει (</w:t>
      </w:r>
      <w:r w:rsidR="00211A6D">
        <w:rPr>
          <w:rFonts w:ascii="Times New Roman" w:hAnsi="Times New Roman" w:cs="Times New Roman"/>
          <w:sz w:val="24"/>
          <w:szCs w:val="24"/>
          <w:lang w:val="el-GR"/>
        </w:rPr>
        <w:t xml:space="preserve">Παπαδάκη, 2013). </w:t>
      </w:r>
      <w:r w:rsidRPr="00611210">
        <w:rPr>
          <w:rFonts w:ascii="Times New Roman" w:hAnsi="Times New Roman" w:cs="Times New Roman"/>
          <w:sz w:val="24"/>
          <w:szCs w:val="24"/>
          <w:lang w:val="el-GR"/>
        </w:rPr>
        <w:t xml:space="preserve">Για τη μεταφορά των αποβλήτων κατά τη λειτουργία μιας μονάδας εναλλακτικής διαχείρισης ΑΕΚΚ απαιτείται η χρήση </w:t>
      </w:r>
      <w:proofErr w:type="spellStart"/>
      <w:r w:rsidRPr="00611210">
        <w:rPr>
          <w:rFonts w:ascii="Times New Roman" w:hAnsi="Times New Roman" w:cs="Times New Roman"/>
          <w:sz w:val="24"/>
          <w:szCs w:val="24"/>
          <w:lang w:val="el-GR"/>
        </w:rPr>
        <w:t>ερπυστριοφόρου</w:t>
      </w:r>
      <w:proofErr w:type="spellEnd"/>
      <w:r w:rsidRPr="00611210">
        <w:rPr>
          <w:rFonts w:ascii="Times New Roman" w:hAnsi="Times New Roman" w:cs="Times New Roman"/>
          <w:sz w:val="24"/>
          <w:szCs w:val="24"/>
          <w:lang w:val="el-GR"/>
        </w:rPr>
        <w:t xml:space="preserve"> εκσκαφέα, </w:t>
      </w:r>
      <w:proofErr w:type="spellStart"/>
      <w:r w:rsidRPr="00611210">
        <w:rPr>
          <w:rFonts w:ascii="Times New Roman" w:hAnsi="Times New Roman" w:cs="Times New Roman"/>
          <w:sz w:val="24"/>
          <w:szCs w:val="24"/>
          <w:lang w:val="el-GR"/>
        </w:rPr>
        <w:t>λαστιχοφόρου</w:t>
      </w:r>
      <w:proofErr w:type="spellEnd"/>
      <w:r w:rsidRPr="00611210">
        <w:rPr>
          <w:rFonts w:ascii="Times New Roman" w:hAnsi="Times New Roman" w:cs="Times New Roman"/>
          <w:sz w:val="24"/>
          <w:szCs w:val="24"/>
          <w:lang w:val="el-GR"/>
        </w:rPr>
        <w:t xml:space="preserve"> φορτωτή, μεταφορικών ταινιών και των φορτηγών μεταφοράς των αδρανών.</w:t>
      </w:r>
    </w:p>
    <w:p w:rsidR="00211A6D" w:rsidRPr="00211A6D" w:rsidRDefault="003D051C" w:rsidP="00211A6D">
      <w:pPr>
        <w:spacing w:line="360" w:lineRule="auto"/>
        <w:ind w:firstLine="567"/>
        <w:jc w:val="both"/>
        <w:rPr>
          <w:rFonts w:ascii="Times New Roman" w:hAnsi="Times New Roman" w:cs="Times New Roman"/>
          <w:sz w:val="24"/>
          <w:szCs w:val="24"/>
          <w:u w:val="single"/>
          <w:lang w:val="el-GR"/>
        </w:rPr>
      </w:pPr>
      <w:proofErr w:type="spellStart"/>
      <w:r w:rsidRPr="00211A6D">
        <w:rPr>
          <w:rFonts w:ascii="Times New Roman" w:hAnsi="Times New Roman" w:cs="Times New Roman"/>
          <w:sz w:val="24"/>
          <w:szCs w:val="24"/>
          <w:u w:val="single"/>
          <w:lang w:val="el-GR"/>
        </w:rPr>
        <w:t>Ερπυστριοφόρος</w:t>
      </w:r>
      <w:proofErr w:type="spellEnd"/>
      <w:r w:rsidRPr="00211A6D">
        <w:rPr>
          <w:rFonts w:ascii="Times New Roman" w:hAnsi="Times New Roman" w:cs="Times New Roman"/>
          <w:sz w:val="24"/>
          <w:szCs w:val="24"/>
          <w:u w:val="single"/>
          <w:lang w:val="el-GR"/>
        </w:rPr>
        <w:t xml:space="preserve">  εκσκαφέας</w:t>
      </w:r>
    </w:p>
    <w:p w:rsidR="00211A6D" w:rsidRDefault="003D051C" w:rsidP="00211A6D">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Χρησιμοποιείται για την εκτέλεση εκσκαφών και κατεδαφίσεων, καθώς και την ανύψωση οικοδομικών υλικών για τροφοδοσία των </w:t>
      </w:r>
      <w:proofErr w:type="spellStart"/>
      <w:r w:rsidRPr="00611210">
        <w:rPr>
          <w:rFonts w:ascii="Times New Roman" w:hAnsi="Times New Roman" w:cs="Times New Roman"/>
          <w:sz w:val="24"/>
          <w:szCs w:val="24"/>
          <w:lang w:val="el-GR"/>
        </w:rPr>
        <w:t>σπαστήρων</w:t>
      </w:r>
      <w:proofErr w:type="spellEnd"/>
      <w:r w:rsidRPr="00611210">
        <w:rPr>
          <w:rFonts w:ascii="Times New Roman" w:hAnsi="Times New Roman" w:cs="Times New Roman"/>
          <w:sz w:val="24"/>
          <w:szCs w:val="24"/>
          <w:lang w:val="el-GR"/>
        </w:rPr>
        <w:t xml:space="preserve"> ή τη φόρτωση αποβλήτων στα φορτηγά οχήματα. </w:t>
      </w:r>
    </w:p>
    <w:p w:rsidR="00211A6D" w:rsidRPr="00211A6D" w:rsidRDefault="003D051C" w:rsidP="00211A6D">
      <w:pPr>
        <w:spacing w:line="360" w:lineRule="auto"/>
        <w:ind w:firstLine="567"/>
        <w:jc w:val="both"/>
        <w:rPr>
          <w:rFonts w:ascii="Times New Roman" w:hAnsi="Times New Roman" w:cs="Times New Roman"/>
          <w:sz w:val="24"/>
          <w:szCs w:val="24"/>
          <w:u w:val="single"/>
          <w:lang w:val="el-GR"/>
        </w:rPr>
      </w:pPr>
      <w:proofErr w:type="spellStart"/>
      <w:r w:rsidRPr="00211A6D">
        <w:rPr>
          <w:rFonts w:ascii="Times New Roman" w:hAnsi="Times New Roman" w:cs="Times New Roman"/>
          <w:sz w:val="24"/>
          <w:szCs w:val="24"/>
          <w:u w:val="single"/>
          <w:lang w:val="el-GR"/>
        </w:rPr>
        <w:t>Λαστιχοφόρος</w:t>
      </w:r>
      <w:proofErr w:type="spellEnd"/>
      <w:r w:rsidRPr="00211A6D">
        <w:rPr>
          <w:rFonts w:ascii="Times New Roman" w:hAnsi="Times New Roman" w:cs="Times New Roman"/>
          <w:sz w:val="24"/>
          <w:szCs w:val="24"/>
          <w:u w:val="single"/>
          <w:lang w:val="el-GR"/>
        </w:rPr>
        <w:t xml:space="preserve">  φορτωτής</w:t>
      </w:r>
    </w:p>
    <w:p w:rsidR="00211A6D" w:rsidRDefault="003D051C" w:rsidP="00211A6D">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Ο </w:t>
      </w:r>
      <w:proofErr w:type="spellStart"/>
      <w:r w:rsidRPr="00611210">
        <w:rPr>
          <w:rFonts w:ascii="Times New Roman" w:hAnsi="Times New Roman" w:cs="Times New Roman"/>
          <w:sz w:val="24"/>
          <w:szCs w:val="24"/>
          <w:lang w:val="el-GR"/>
        </w:rPr>
        <w:t>λαστιχοφόρος</w:t>
      </w:r>
      <w:proofErr w:type="spellEnd"/>
      <w:r w:rsidRPr="00611210">
        <w:rPr>
          <w:rFonts w:ascii="Times New Roman" w:hAnsi="Times New Roman" w:cs="Times New Roman"/>
          <w:sz w:val="24"/>
          <w:szCs w:val="24"/>
          <w:lang w:val="el-GR"/>
        </w:rPr>
        <w:t xml:space="preserve"> φορτωτής χρησιμοποιείται για τη μεταφορά οικοδομικών και χωματουργικών υλικών, για την τροφοδοσία των </w:t>
      </w:r>
      <w:proofErr w:type="spellStart"/>
      <w:r w:rsidRPr="00611210">
        <w:rPr>
          <w:rFonts w:ascii="Times New Roman" w:hAnsi="Times New Roman" w:cs="Times New Roman"/>
          <w:sz w:val="24"/>
          <w:szCs w:val="24"/>
          <w:lang w:val="el-GR"/>
        </w:rPr>
        <w:t>σπαστήρων</w:t>
      </w:r>
      <w:proofErr w:type="spellEnd"/>
      <w:r w:rsidRPr="00611210">
        <w:rPr>
          <w:rFonts w:ascii="Times New Roman" w:hAnsi="Times New Roman" w:cs="Times New Roman"/>
          <w:sz w:val="24"/>
          <w:szCs w:val="24"/>
          <w:lang w:val="el-GR"/>
        </w:rPr>
        <w:t xml:space="preserve"> ή για τη φόρτωση μεταφορικών μέσων.</w:t>
      </w:r>
    </w:p>
    <w:p w:rsidR="00211A6D" w:rsidRPr="0046238E" w:rsidRDefault="003D051C" w:rsidP="00211A6D">
      <w:pPr>
        <w:spacing w:line="360" w:lineRule="auto"/>
        <w:ind w:firstLine="567"/>
        <w:jc w:val="both"/>
        <w:rPr>
          <w:rFonts w:ascii="Times New Roman" w:hAnsi="Times New Roman" w:cs="Times New Roman"/>
          <w:sz w:val="24"/>
          <w:szCs w:val="24"/>
          <w:u w:val="single"/>
          <w:lang w:val="el-GR"/>
        </w:rPr>
      </w:pPr>
      <w:r w:rsidRPr="0046238E">
        <w:rPr>
          <w:rFonts w:ascii="Times New Roman" w:hAnsi="Times New Roman" w:cs="Times New Roman"/>
          <w:sz w:val="24"/>
          <w:szCs w:val="24"/>
          <w:u w:val="single"/>
          <w:lang w:val="el-GR"/>
        </w:rPr>
        <w:t>Μεταφορικές ταινίες</w:t>
      </w:r>
    </w:p>
    <w:p w:rsidR="00211A6D" w:rsidRDefault="003D051C" w:rsidP="00211A6D">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Χρησιμοποιούνται για να μεταφέρονται τα υλικά στα διάφορα στάδια της παραγωγικής διαδικασίας και στην τελική απόθεση σε σωρούς.</w:t>
      </w:r>
    </w:p>
    <w:p w:rsidR="00211A6D" w:rsidRPr="0046238E" w:rsidRDefault="003D051C" w:rsidP="00211A6D">
      <w:pPr>
        <w:spacing w:line="360" w:lineRule="auto"/>
        <w:ind w:firstLine="567"/>
        <w:jc w:val="both"/>
        <w:rPr>
          <w:rFonts w:ascii="Times New Roman" w:hAnsi="Times New Roman" w:cs="Times New Roman"/>
          <w:sz w:val="24"/>
          <w:szCs w:val="24"/>
          <w:u w:val="single"/>
          <w:lang w:val="el-GR"/>
        </w:rPr>
      </w:pPr>
      <w:r w:rsidRPr="0046238E">
        <w:rPr>
          <w:rFonts w:ascii="Times New Roman" w:hAnsi="Times New Roman" w:cs="Times New Roman"/>
          <w:sz w:val="24"/>
          <w:szCs w:val="24"/>
          <w:u w:val="single"/>
          <w:lang w:val="el-GR"/>
        </w:rPr>
        <w:t>Φορτηγά μεταφοράς αδρανών υλικών</w:t>
      </w:r>
    </w:p>
    <w:p w:rsidR="00211A6D" w:rsidRDefault="003D051C" w:rsidP="00211A6D">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Πρόκειται για οχήματα που είναι ανατρεπόμενα και μεταφέρουν τα ΑΕΚΚ στις μονάδες επεξεργασίας από τον τόπο προέλευσής τους καθώς και τα τελικά προϊόντα προς τον τόπο αξιοποίησής τους.</w:t>
      </w:r>
    </w:p>
    <w:p w:rsidR="0046238E" w:rsidRDefault="0046238E" w:rsidP="00211A6D">
      <w:pPr>
        <w:spacing w:line="360" w:lineRule="auto"/>
        <w:ind w:firstLine="567"/>
        <w:jc w:val="both"/>
        <w:rPr>
          <w:rFonts w:ascii="Times New Roman" w:hAnsi="Times New Roman" w:cs="Times New Roman"/>
          <w:sz w:val="24"/>
          <w:szCs w:val="24"/>
          <w:lang w:val="el-GR"/>
        </w:rPr>
      </w:pPr>
    </w:p>
    <w:p w:rsidR="0046238E" w:rsidRDefault="0046238E" w:rsidP="00211A6D">
      <w:pPr>
        <w:spacing w:line="360" w:lineRule="auto"/>
        <w:ind w:firstLine="567"/>
        <w:jc w:val="both"/>
        <w:rPr>
          <w:rFonts w:ascii="Times New Roman" w:hAnsi="Times New Roman" w:cs="Times New Roman"/>
          <w:sz w:val="24"/>
          <w:szCs w:val="24"/>
          <w:lang w:val="el-GR"/>
        </w:rPr>
      </w:pPr>
    </w:p>
    <w:p w:rsidR="0046238E" w:rsidRDefault="003D051C" w:rsidP="0046238E">
      <w:pPr>
        <w:spacing w:line="360" w:lineRule="auto"/>
        <w:ind w:firstLine="567"/>
        <w:jc w:val="both"/>
        <w:rPr>
          <w:rFonts w:ascii="Times New Roman" w:hAnsi="Times New Roman" w:cs="Times New Roman"/>
          <w:sz w:val="24"/>
          <w:szCs w:val="24"/>
          <w:u w:val="single"/>
          <w:lang w:val="el-GR"/>
        </w:rPr>
      </w:pPr>
      <w:proofErr w:type="spellStart"/>
      <w:r w:rsidRPr="0046238E">
        <w:rPr>
          <w:rFonts w:ascii="Times New Roman" w:hAnsi="Times New Roman" w:cs="Times New Roman"/>
          <w:sz w:val="24"/>
          <w:szCs w:val="24"/>
          <w:u w:val="single"/>
          <w:lang w:val="el-GR"/>
        </w:rPr>
        <w:lastRenderedPageBreak/>
        <w:t>Σπαστήρες</w:t>
      </w:r>
      <w:proofErr w:type="spellEnd"/>
    </w:p>
    <w:p w:rsidR="0046238E" w:rsidRDefault="003D051C" w:rsidP="0046238E">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Χρησιμοποιούνται για τη θραύση πρωτογενών οικοδομικών υλικών στην επιθυμητή </w:t>
      </w:r>
      <w:proofErr w:type="spellStart"/>
      <w:r w:rsidRPr="00611210">
        <w:rPr>
          <w:rFonts w:ascii="Times New Roman" w:hAnsi="Times New Roman" w:cs="Times New Roman"/>
          <w:sz w:val="24"/>
          <w:szCs w:val="24"/>
          <w:lang w:val="el-GR"/>
        </w:rPr>
        <w:t>κοκκομετρία</w:t>
      </w:r>
      <w:proofErr w:type="spellEnd"/>
      <w:r w:rsidRPr="00611210">
        <w:rPr>
          <w:rFonts w:ascii="Times New Roman" w:hAnsi="Times New Roman" w:cs="Times New Roman"/>
          <w:sz w:val="24"/>
          <w:szCs w:val="24"/>
          <w:lang w:val="el-GR"/>
        </w:rPr>
        <w:t xml:space="preserve">. Υπάρχουν διάφορα είδη </w:t>
      </w:r>
      <w:proofErr w:type="spellStart"/>
      <w:r w:rsidRPr="00611210">
        <w:rPr>
          <w:rFonts w:ascii="Times New Roman" w:hAnsi="Times New Roman" w:cs="Times New Roman"/>
          <w:sz w:val="24"/>
          <w:szCs w:val="24"/>
          <w:lang w:val="el-GR"/>
        </w:rPr>
        <w:t>σπαστήρων</w:t>
      </w:r>
      <w:proofErr w:type="spellEnd"/>
      <w:r w:rsidRPr="00611210">
        <w:rPr>
          <w:rFonts w:ascii="Times New Roman" w:hAnsi="Times New Roman" w:cs="Times New Roman"/>
          <w:sz w:val="24"/>
          <w:szCs w:val="24"/>
          <w:lang w:val="el-GR"/>
        </w:rPr>
        <w:t xml:space="preserve">, όπως ο </w:t>
      </w:r>
      <w:proofErr w:type="spellStart"/>
      <w:r w:rsidRPr="00611210">
        <w:rPr>
          <w:rFonts w:ascii="Times New Roman" w:hAnsi="Times New Roman" w:cs="Times New Roman"/>
          <w:sz w:val="24"/>
          <w:szCs w:val="24"/>
          <w:lang w:val="el-GR"/>
        </w:rPr>
        <w:t>σπαστήρας</w:t>
      </w:r>
      <w:proofErr w:type="spellEnd"/>
      <w:r w:rsidRPr="00611210">
        <w:rPr>
          <w:rFonts w:ascii="Times New Roman" w:hAnsi="Times New Roman" w:cs="Times New Roman"/>
          <w:sz w:val="24"/>
          <w:szCs w:val="24"/>
          <w:lang w:val="el-GR"/>
        </w:rPr>
        <w:t xml:space="preserve"> τύπου «ψαλίδα», ο τύπου «σιαγώνων»</w:t>
      </w:r>
      <w:r w:rsidR="0046238E">
        <w:rPr>
          <w:rFonts w:ascii="Times New Roman" w:hAnsi="Times New Roman" w:cs="Times New Roman"/>
          <w:sz w:val="24"/>
          <w:szCs w:val="24"/>
          <w:lang w:val="el-GR"/>
        </w:rPr>
        <w:t xml:space="preserve"> (εικόνα5.2)</w:t>
      </w:r>
      <w:r w:rsidRPr="00611210">
        <w:rPr>
          <w:rFonts w:ascii="Times New Roman" w:hAnsi="Times New Roman" w:cs="Times New Roman"/>
          <w:sz w:val="24"/>
          <w:szCs w:val="24"/>
          <w:lang w:val="el-GR"/>
        </w:rPr>
        <w:t xml:space="preserve"> ή τύπου κρούσεως, τα επονομαζόμενα «σφυριά», καθώς επίσης και υδραυλικοί θραυστήρες, οι κρουστήρες, οι σπειροειδείς </w:t>
      </w:r>
      <w:proofErr w:type="spellStart"/>
      <w:r w:rsidRPr="00611210">
        <w:rPr>
          <w:rFonts w:ascii="Times New Roman" w:hAnsi="Times New Roman" w:cs="Times New Roman"/>
          <w:sz w:val="24"/>
          <w:szCs w:val="24"/>
          <w:lang w:val="el-GR"/>
        </w:rPr>
        <w:t>σπαστήρες</w:t>
      </w:r>
      <w:proofErr w:type="spellEnd"/>
      <w:r w:rsidRPr="00611210">
        <w:rPr>
          <w:rFonts w:ascii="Times New Roman" w:hAnsi="Times New Roman" w:cs="Times New Roman"/>
          <w:sz w:val="24"/>
          <w:szCs w:val="24"/>
          <w:lang w:val="el-GR"/>
        </w:rPr>
        <w:t xml:space="preserve"> και οι αλεστές των υπολειμματικών υλικών (</w:t>
      </w:r>
      <w:r w:rsidR="0046238E">
        <w:rPr>
          <w:rFonts w:ascii="Times New Roman" w:hAnsi="Times New Roman" w:cs="Times New Roman"/>
          <w:sz w:val="24"/>
          <w:szCs w:val="24"/>
          <w:lang w:val="el-GR"/>
        </w:rPr>
        <w:t>Παπαδάκη, 2013</w:t>
      </w:r>
      <w:r w:rsidRPr="00611210">
        <w:rPr>
          <w:rFonts w:ascii="Times New Roman" w:hAnsi="Times New Roman" w:cs="Times New Roman"/>
          <w:sz w:val="24"/>
          <w:szCs w:val="24"/>
          <w:lang w:val="el-GR"/>
        </w:rPr>
        <w:t>).</w:t>
      </w:r>
    </w:p>
    <w:p w:rsidR="0046238E" w:rsidRDefault="0046238E" w:rsidP="0046238E">
      <w:pPr>
        <w:spacing w:line="360" w:lineRule="auto"/>
        <w:ind w:firstLine="567"/>
        <w:jc w:val="both"/>
        <w:rPr>
          <w:rFonts w:ascii="Times New Roman" w:hAnsi="Times New Roman" w:cs="Times New Roman"/>
          <w:sz w:val="24"/>
          <w:szCs w:val="24"/>
          <w:lang w:val="el-GR"/>
        </w:rPr>
      </w:pPr>
      <w:r w:rsidRPr="0046238E">
        <w:rPr>
          <w:rFonts w:ascii="Times New Roman" w:hAnsi="Times New Roman" w:cs="Times New Roman"/>
          <w:noProof/>
          <w:sz w:val="24"/>
          <w:szCs w:val="24"/>
          <w:lang w:val="el-GR" w:eastAsia="el-GR" w:bidi="ar-SA"/>
        </w:rPr>
        <w:drawing>
          <wp:inline distT="0" distB="0" distL="0" distR="0">
            <wp:extent cx="4257675" cy="3009900"/>
            <wp:effectExtent l="19050" t="0" r="9525" b="0"/>
            <wp:docPr id="5"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pic:cNvPicPr>
                      <a:picLocks noChangeAspect="1" noChangeArrowheads="1"/>
                    </pic:cNvPicPr>
                  </pic:nvPicPr>
                  <pic:blipFill>
                    <a:blip r:embed="rId16" cstate="print"/>
                    <a:srcRect/>
                    <a:stretch>
                      <a:fillRect/>
                    </a:stretch>
                  </pic:blipFill>
                  <pic:spPr bwMode="auto">
                    <a:xfrm>
                      <a:off x="0" y="0"/>
                      <a:ext cx="4257675" cy="3009900"/>
                    </a:xfrm>
                    <a:prstGeom prst="rect">
                      <a:avLst/>
                    </a:prstGeom>
                    <a:noFill/>
                    <a:ln w="9525">
                      <a:noFill/>
                      <a:miter lim="800000"/>
                      <a:headEnd/>
                      <a:tailEnd/>
                    </a:ln>
                  </pic:spPr>
                </pic:pic>
              </a:graphicData>
            </a:graphic>
          </wp:inline>
        </w:drawing>
      </w:r>
    </w:p>
    <w:p w:rsidR="0046238E" w:rsidRPr="0046238E" w:rsidRDefault="0046238E" w:rsidP="0046238E">
      <w:pPr>
        <w:spacing w:line="360" w:lineRule="auto"/>
        <w:ind w:firstLine="567"/>
        <w:jc w:val="both"/>
        <w:rPr>
          <w:rFonts w:ascii="Times New Roman" w:hAnsi="Times New Roman" w:cs="Times New Roman"/>
          <w:sz w:val="20"/>
          <w:szCs w:val="20"/>
          <w:lang w:val="el-GR"/>
        </w:rPr>
      </w:pPr>
      <w:r w:rsidRPr="0046238E">
        <w:rPr>
          <w:rFonts w:ascii="Times New Roman" w:hAnsi="Times New Roman" w:cs="Times New Roman"/>
          <w:b/>
          <w:iCs/>
          <w:sz w:val="20"/>
          <w:szCs w:val="20"/>
          <w:lang w:val="el-GR"/>
        </w:rPr>
        <w:t>Εικόνα 5.2.</w:t>
      </w:r>
      <w:r w:rsidRPr="0046238E">
        <w:rPr>
          <w:rFonts w:ascii="Times New Roman" w:hAnsi="Times New Roman" w:cs="Times New Roman"/>
          <w:b/>
          <w:sz w:val="20"/>
          <w:szCs w:val="20"/>
          <w:lang w:val="el-GR"/>
        </w:rPr>
        <w:t>:</w:t>
      </w:r>
      <w:r w:rsidRPr="0046238E">
        <w:rPr>
          <w:rFonts w:ascii="Times New Roman" w:hAnsi="Times New Roman" w:cs="Times New Roman"/>
          <w:sz w:val="20"/>
          <w:szCs w:val="20"/>
          <w:lang w:val="el-GR"/>
        </w:rPr>
        <w:t xml:space="preserve"> </w:t>
      </w:r>
      <w:proofErr w:type="spellStart"/>
      <w:r w:rsidRPr="0046238E">
        <w:rPr>
          <w:rFonts w:ascii="Times New Roman" w:hAnsi="Times New Roman" w:cs="Times New Roman"/>
          <w:sz w:val="20"/>
          <w:szCs w:val="20"/>
          <w:lang w:val="el-GR"/>
        </w:rPr>
        <w:t>Σπαστήρας</w:t>
      </w:r>
      <w:proofErr w:type="spellEnd"/>
      <w:r w:rsidRPr="0046238E">
        <w:rPr>
          <w:rFonts w:ascii="Times New Roman" w:hAnsi="Times New Roman" w:cs="Times New Roman"/>
          <w:sz w:val="20"/>
          <w:szCs w:val="20"/>
          <w:lang w:val="el-GR"/>
        </w:rPr>
        <w:t xml:space="preserve"> τύπου σιαγώνων (</w:t>
      </w:r>
      <w:proofErr w:type="spellStart"/>
      <w:r w:rsidRPr="0046238E">
        <w:rPr>
          <w:rFonts w:ascii="Times New Roman" w:hAnsi="Times New Roman" w:cs="Times New Roman"/>
          <w:sz w:val="20"/>
          <w:szCs w:val="20"/>
          <w:lang w:val="el-GR"/>
        </w:rPr>
        <w:t>παπαδάκη</w:t>
      </w:r>
      <w:proofErr w:type="spellEnd"/>
      <w:r w:rsidRPr="0046238E">
        <w:rPr>
          <w:rFonts w:ascii="Times New Roman" w:hAnsi="Times New Roman" w:cs="Times New Roman"/>
          <w:sz w:val="20"/>
          <w:szCs w:val="20"/>
          <w:lang w:val="el-GR"/>
        </w:rPr>
        <w:t>, 2013)</w:t>
      </w:r>
    </w:p>
    <w:p w:rsidR="0046238E" w:rsidRPr="0046238E" w:rsidRDefault="0046238E" w:rsidP="0046238E">
      <w:pPr>
        <w:spacing w:line="360" w:lineRule="auto"/>
        <w:ind w:firstLine="567"/>
        <w:jc w:val="both"/>
        <w:rPr>
          <w:rFonts w:ascii="Times New Roman" w:hAnsi="Times New Roman" w:cs="Times New Roman"/>
          <w:sz w:val="24"/>
          <w:szCs w:val="24"/>
          <w:lang w:val="el-GR"/>
        </w:rPr>
      </w:pPr>
    </w:p>
    <w:p w:rsidR="0046238E" w:rsidRPr="0046238E" w:rsidRDefault="003D051C" w:rsidP="0046238E">
      <w:pPr>
        <w:spacing w:line="360" w:lineRule="auto"/>
        <w:ind w:firstLine="567"/>
        <w:jc w:val="both"/>
        <w:rPr>
          <w:rFonts w:ascii="Times New Roman" w:hAnsi="Times New Roman" w:cs="Times New Roman"/>
          <w:sz w:val="24"/>
          <w:szCs w:val="24"/>
          <w:u w:val="single"/>
          <w:lang w:val="el-GR"/>
        </w:rPr>
      </w:pPr>
      <w:r w:rsidRPr="0046238E">
        <w:rPr>
          <w:rFonts w:ascii="Times New Roman" w:hAnsi="Times New Roman" w:cs="Times New Roman"/>
          <w:sz w:val="24"/>
          <w:szCs w:val="24"/>
          <w:u w:val="single"/>
          <w:lang w:val="el-GR"/>
        </w:rPr>
        <w:t>Υδραυλικό ψαλίδι-Υδραυλική σφύρα</w:t>
      </w:r>
    </w:p>
    <w:p w:rsidR="0046238E" w:rsidRDefault="003D051C" w:rsidP="0046238E">
      <w:pPr>
        <w:spacing w:line="360" w:lineRule="auto"/>
        <w:ind w:firstLine="567"/>
        <w:jc w:val="both"/>
        <w:rPr>
          <w:rFonts w:ascii="Times New Roman" w:hAnsi="Times New Roman" w:cs="Times New Roman"/>
          <w:sz w:val="24"/>
          <w:szCs w:val="24"/>
          <w:u w:val="single"/>
          <w:lang w:val="el-GR"/>
        </w:rPr>
      </w:pPr>
      <w:r w:rsidRPr="00611210">
        <w:rPr>
          <w:rFonts w:ascii="Times New Roman" w:hAnsi="Times New Roman" w:cs="Times New Roman"/>
          <w:sz w:val="24"/>
          <w:szCs w:val="24"/>
          <w:lang w:val="el-GR"/>
        </w:rPr>
        <w:t xml:space="preserve">Το υδραυλικό ψαλίδι και η υδραυλική σφύρα προσαρμόζονται στον </w:t>
      </w:r>
      <w:proofErr w:type="spellStart"/>
      <w:r w:rsidRPr="00611210">
        <w:rPr>
          <w:rFonts w:ascii="Times New Roman" w:hAnsi="Times New Roman" w:cs="Times New Roman"/>
          <w:sz w:val="24"/>
          <w:szCs w:val="24"/>
          <w:lang w:val="el-GR"/>
        </w:rPr>
        <w:t>ερπυστριοφόρο</w:t>
      </w:r>
      <w:proofErr w:type="spellEnd"/>
      <w:r w:rsidRPr="00611210">
        <w:rPr>
          <w:rFonts w:ascii="Times New Roman" w:hAnsi="Times New Roman" w:cs="Times New Roman"/>
          <w:sz w:val="24"/>
          <w:szCs w:val="24"/>
          <w:lang w:val="el-GR"/>
        </w:rPr>
        <w:t xml:space="preserve"> εκσκαφέα και χρησιμοποιούνται σε δευτερογενή θραύση για τη μείωση του μεγέθους μεγάλων τσιμεντένιων όγκων.</w:t>
      </w:r>
    </w:p>
    <w:p w:rsidR="0046238E" w:rsidRPr="0046238E" w:rsidRDefault="003D051C" w:rsidP="0046238E">
      <w:pPr>
        <w:spacing w:line="360" w:lineRule="auto"/>
        <w:ind w:firstLine="567"/>
        <w:jc w:val="both"/>
        <w:rPr>
          <w:rFonts w:ascii="Times New Roman" w:hAnsi="Times New Roman" w:cs="Times New Roman"/>
          <w:sz w:val="24"/>
          <w:szCs w:val="24"/>
          <w:u w:val="single"/>
          <w:lang w:val="el-GR"/>
        </w:rPr>
      </w:pPr>
      <w:r w:rsidRPr="0046238E">
        <w:rPr>
          <w:rFonts w:ascii="Times New Roman" w:hAnsi="Times New Roman" w:cs="Times New Roman"/>
          <w:sz w:val="24"/>
          <w:szCs w:val="24"/>
          <w:u w:val="single"/>
          <w:lang w:val="el-GR"/>
        </w:rPr>
        <w:t>Κόσκινα</w:t>
      </w:r>
    </w:p>
    <w:p w:rsidR="0046238E" w:rsidRDefault="003D051C" w:rsidP="0046238E">
      <w:pPr>
        <w:spacing w:line="360" w:lineRule="auto"/>
        <w:ind w:firstLine="567"/>
        <w:jc w:val="both"/>
        <w:rPr>
          <w:rFonts w:ascii="Times New Roman" w:hAnsi="Times New Roman" w:cs="Times New Roman"/>
          <w:sz w:val="24"/>
          <w:szCs w:val="24"/>
          <w:u w:val="single"/>
          <w:lang w:val="el-GR"/>
        </w:rPr>
      </w:pPr>
      <w:r w:rsidRPr="00611210">
        <w:rPr>
          <w:rFonts w:ascii="Times New Roman" w:hAnsi="Times New Roman" w:cs="Times New Roman"/>
          <w:sz w:val="24"/>
          <w:szCs w:val="24"/>
          <w:lang w:val="el-GR"/>
        </w:rPr>
        <w:t xml:space="preserve">Τα κόσκινα ταξινόμησης χρησιμοποιούνται συνήθως μαζί με </w:t>
      </w:r>
      <w:proofErr w:type="spellStart"/>
      <w:r w:rsidRPr="00611210">
        <w:rPr>
          <w:rFonts w:ascii="Times New Roman" w:hAnsi="Times New Roman" w:cs="Times New Roman"/>
          <w:sz w:val="24"/>
          <w:szCs w:val="24"/>
          <w:lang w:val="el-GR"/>
        </w:rPr>
        <w:t>σπαστήρες</w:t>
      </w:r>
      <w:proofErr w:type="spellEnd"/>
      <w:r w:rsidRPr="00611210">
        <w:rPr>
          <w:rFonts w:ascii="Times New Roman" w:hAnsi="Times New Roman" w:cs="Times New Roman"/>
          <w:sz w:val="24"/>
          <w:szCs w:val="24"/>
          <w:lang w:val="el-GR"/>
        </w:rPr>
        <w:t xml:space="preserve"> για την ταξινόμηση των παραγόμενων υλικών ανάλογα με την επιθυμητή </w:t>
      </w:r>
      <w:proofErr w:type="spellStart"/>
      <w:r w:rsidRPr="00611210">
        <w:rPr>
          <w:rFonts w:ascii="Times New Roman" w:hAnsi="Times New Roman" w:cs="Times New Roman"/>
          <w:sz w:val="24"/>
          <w:szCs w:val="24"/>
          <w:lang w:val="el-GR"/>
        </w:rPr>
        <w:t>κοκκομετρία</w:t>
      </w:r>
      <w:proofErr w:type="spellEnd"/>
      <w:r w:rsidRPr="00611210">
        <w:rPr>
          <w:rFonts w:ascii="Times New Roman" w:hAnsi="Times New Roman" w:cs="Times New Roman"/>
          <w:sz w:val="24"/>
          <w:szCs w:val="24"/>
          <w:lang w:val="el-GR"/>
        </w:rPr>
        <w:t xml:space="preserve">. Υπάρχουν διάφοροι τύποι κόσκινων. Αυτά που συναντώνται στις περισσότερες </w:t>
      </w:r>
      <w:r w:rsidRPr="00611210">
        <w:rPr>
          <w:rFonts w:ascii="Times New Roman" w:hAnsi="Times New Roman" w:cs="Times New Roman"/>
          <w:sz w:val="24"/>
          <w:szCs w:val="24"/>
          <w:lang w:val="el-GR"/>
        </w:rPr>
        <w:lastRenderedPageBreak/>
        <w:t xml:space="preserve">μονάδες εναλλακτικής διαχείρισης ΑΕΚΚ είναι τα δονούμενα κόσκινα, τα </w:t>
      </w:r>
      <w:proofErr w:type="spellStart"/>
      <w:r w:rsidRPr="00611210">
        <w:rPr>
          <w:rFonts w:ascii="Times New Roman" w:hAnsi="Times New Roman" w:cs="Times New Roman"/>
          <w:sz w:val="24"/>
          <w:szCs w:val="24"/>
          <w:lang w:val="el-GR"/>
        </w:rPr>
        <w:t>ραβδοκόσκινα</w:t>
      </w:r>
      <w:proofErr w:type="spellEnd"/>
      <w:r w:rsidRPr="00611210">
        <w:rPr>
          <w:rFonts w:ascii="Times New Roman" w:hAnsi="Times New Roman" w:cs="Times New Roman"/>
          <w:sz w:val="24"/>
          <w:szCs w:val="24"/>
          <w:lang w:val="el-GR"/>
        </w:rPr>
        <w:t xml:space="preserve">, τα περιστρεφόμενα κυκλικά κόσκινα και τα δισκοειδή. </w:t>
      </w:r>
    </w:p>
    <w:p w:rsidR="0046238E" w:rsidRPr="0046238E" w:rsidRDefault="003D051C" w:rsidP="0046238E">
      <w:pPr>
        <w:spacing w:line="360" w:lineRule="auto"/>
        <w:ind w:firstLine="567"/>
        <w:jc w:val="both"/>
        <w:rPr>
          <w:rFonts w:ascii="Times New Roman" w:hAnsi="Times New Roman" w:cs="Times New Roman"/>
          <w:sz w:val="24"/>
          <w:szCs w:val="24"/>
          <w:u w:val="single"/>
          <w:lang w:val="el-GR"/>
        </w:rPr>
      </w:pPr>
      <w:r w:rsidRPr="0046238E">
        <w:rPr>
          <w:rFonts w:ascii="Times New Roman" w:hAnsi="Times New Roman" w:cs="Times New Roman"/>
          <w:sz w:val="24"/>
          <w:szCs w:val="24"/>
          <w:u w:val="single"/>
          <w:lang w:val="el-GR"/>
        </w:rPr>
        <w:t xml:space="preserve">Σταθμός </w:t>
      </w:r>
      <w:proofErr w:type="spellStart"/>
      <w:r w:rsidRPr="0046238E">
        <w:rPr>
          <w:rFonts w:ascii="Times New Roman" w:hAnsi="Times New Roman" w:cs="Times New Roman"/>
          <w:sz w:val="24"/>
          <w:szCs w:val="24"/>
          <w:u w:val="single"/>
          <w:lang w:val="el-GR"/>
        </w:rPr>
        <w:t>χειροδιαλογής</w:t>
      </w:r>
      <w:proofErr w:type="spellEnd"/>
    </w:p>
    <w:p w:rsidR="0046238E" w:rsidRDefault="003D051C" w:rsidP="0046238E">
      <w:pPr>
        <w:spacing w:line="360" w:lineRule="auto"/>
        <w:ind w:firstLine="567"/>
        <w:jc w:val="both"/>
        <w:rPr>
          <w:rFonts w:ascii="Times New Roman" w:hAnsi="Times New Roman" w:cs="Times New Roman"/>
          <w:sz w:val="24"/>
          <w:szCs w:val="24"/>
          <w:u w:val="single"/>
          <w:lang w:val="el-GR"/>
        </w:rPr>
      </w:pPr>
      <w:r w:rsidRPr="00611210">
        <w:rPr>
          <w:rFonts w:ascii="Times New Roman" w:hAnsi="Times New Roman" w:cs="Times New Roman"/>
          <w:sz w:val="24"/>
          <w:szCs w:val="24"/>
          <w:lang w:val="el-GR"/>
        </w:rPr>
        <w:t xml:space="preserve">Με τη βοήθεια των εργατών πραγματοποιείται η διαλογή των αποβλήτων, απομακρύνοντας τα υλικά που υπόκεινται σε διαφορετική επεξεργασία από το υπόλοιπο ρεύμα αποβλήτων σε ειδικούς κάδους μέσα στο σταθμό </w:t>
      </w:r>
      <w:proofErr w:type="spellStart"/>
      <w:r w:rsidRPr="00611210">
        <w:rPr>
          <w:rFonts w:ascii="Times New Roman" w:hAnsi="Times New Roman" w:cs="Times New Roman"/>
          <w:sz w:val="24"/>
          <w:szCs w:val="24"/>
          <w:lang w:val="el-GR"/>
        </w:rPr>
        <w:t>χειροδιαλογής</w:t>
      </w:r>
      <w:proofErr w:type="spellEnd"/>
      <w:r w:rsidRPr="00611210">
        <w:rPr>
          <w:rFonts w:ascii="Times New Roman" w:hAnsi="Times New Roman" w:cs="Times New Roman"/>
          <w:sz w:val="24"/>
          <w:szCs w:val="24"/>
          <w:lang w:val="el-GR"/>
        </w:rPr>
        <w:t xml:space="preserve">. </w:t>
      </w:r>
    </w:p>
    <w:p w:rsidR="0046238E" w:rsidRPr="0046238E" w:rsidRDefault="003D051C" w:rsidP="0046238E">
      <w:pPr>
        <w:spacing w:line="360" w:lineRule="auto"/>
        <w:ind w:firstLine="567"/>
        <w:jc w:val="both"/>
        <w:rPr>
          <w:rFonts w:ascii="Times New Roman" w:hAnsi="Times New Roman" w:cs="Times New Roman"/>
          <w:sz w:val="24"/>
          <w:szCs w:val="24"/>
          <w:u w:val="single"/>
          <w:lang w:val="el-GR"/>
        </w:rPr>
      </w:pPr>
      <w:r w:rsidRPr="0046238E">
        <w:rPr>
          <w:rFonts w:ascii="Times New Roman" w:hAnsi="Times New Roman" w:cs="Times New Roman"/>
          <w:sz w:val="24"/>
          <w:szCs w:val="24"/>
          <w:u w:val="single"/>
          <w:lang w:val="el-GR"/>
        </w:rPr>
        <w:t>Μαγνητικοί διαχωριστές</w:t>
      </w:r>
    </w:p>
    <w:p w:rsidR="003D051C" w:rsidRPr="0046238E" w:rsidRDefault="003D051C" w:rsidP="0046238E">
      <w:pPr>
        <w:spacing w:line="360" w:lineRule="auto"/>
        <w:ind w:firstLine="567"/>
        <w:jc w:val="both"/>
        <w:rPr>
          <w:rFonts w:ascii="Times New Roman" w:hAnsi="Times New Roman" w:cs="Times New Roman"/>
          <w:sz w:val="24"/>
          <w:szCs w:val="24"/>
          <w:u w:val="single"/>
          <w:lang w:val="el-GR"/>
        </w:rPr>
      </w:pPr>
      <w:r w:rsidRPr="00611210">
        <w:rPr>
          <w:rFonts w:ascii="Times New Roman" w:hAnsi="Times New Roman" w:cs="Times New Roman"/>
          <w:sz w:val="24"/>
          <w:szCs w:val="24"/>
          <w:lang w:val="el-GR"/>
        </w:rPr>
        <w:t>Για την απομάκρυνση των μεταλλικών προσμίξεων από το ρεύμα των αδρανών αποβλήτων χρησιμοποιούνται μαγνητικοί διαχωριστές όπως φαίνεται στην εικόνα</w:t>
      </w:r>
      <w:r w:rsidR="0046238E">
        <w:rPr>
          <w:rFonts w:ascii="Times New Roman" w:hAnsi="Times New Roman" w:cs="Times New Roman"/>
          <w:sz w:val="24"/>
          <w:szCs w:val="24"/>
          <w:lang w:val="el-GR"/>
        </w:rPr>
        <w:t xml:space="preserve"> 5.3</w:t>
      </w:r>
      <w:r w:rsidRPr="00611210">
        <w:rPr>
          <w:rFonts w:ascii="Times New Roman" w:hAnsi="Times New Roman" w:cs="Times New Roman"/>
          <w:sz w:val="24"/>
          <w:szCs w:val="24"/>
          <w:lang w:val="el-GR"/>
        </w:rPr>
        <w:t>:</w:t>
      </w:r>
    </w:p>
    <w:p w:rsidR="003D051C" w:rsidRPr="00611210" w:rsidRDefault="003D051C" w:rsidP="00611210">
      <w:pPr>
        <w:spacing w:line="360" w:lineRule="auto"/>
        <w:jc w:val="both"/>
        <w:rPr>
          <w:rFonts w:ascii="Times New Roman" w:hAnsi="Times New Roman" w:cs="Times New Roman"/>
          <w:sz w:val="24"/>
          <w:szCs w:val="24"/>
        </w:rPr>
      </w:pPr>
      <w:r w:rsidRPr="00611210">
        <w:rPr>
          <w:rFonts w:ascii="Times New Roman" w:hAnsi="Times New Roman" w:cs="Times New Roman"/>
          <w:noProof/>
          <w:sz w:val="24"/>
          <w:szCs w:val="24"/>
          <w:lang w:val="el-GR" w:eastAsia="el-GR" w:bidi="ar-SA"/>
        </w:rPr>
        <w:drawing>
          <wp:inline distT="0" distB="0" distL="0" distR="0">
            <wp:extent cx="5219700" cy="1752600"/>
            <wp:effectExtent l="19050" t="0" r="0" b="0"/>
            <wp:docPr id="21"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pic:cNvPicPr>
                      <a:picLocks noChangeAspect="1" noChangeArrowheads="1"/>
                    </pic:cNvPicPr>
                  </pic:nvPicPr>
                  <pic:blipFill>
                    <a:blip r:embed="rId17" cstate="print"/>
                    <a:srcRect/>
                    <a:stretch>
                      <a:fillRect/>
                    </a:stretch>
                  </pic:blipFill>
                  <pic:spPr bwMode="auto">
                    <a:xfrm>
                      <a:off x="0" y="0"/>
                      <a:ext cx="5219700" cy="1752600"/>
                    </a:xfrm>
                    <a:prstGeom prst="rect">
                      <a:avLst/>
                    </a:prstGeom>
                    <a:noFill/>
                    <a:ln w="9525">
                      <a:noFill/>
                      <a:miter lim="800000"/>
                      <a:headEnd/>
                      <a:tailEnd/>
                    </a:ln>
                  </pic:spPr>
                </pic:pic>
              </a:graphicData>
            </a:graphic>
          </wp:inline>
        </w:drawing>
      </w:r>
    </w:p>
    <w:p w:rsidR="003D051C" w:rsidRPr="0046238E" w:rsidRDefault="003D051C" w:rsidP="0046238E">
      <w:pPr>
        <w:spacing w:line="360" w:lineRule="auto"/>
        <w:ind w:firstLine="284"/>
        <w:jc w:val="both"/>
        <w:rPr>
          <w:rFonts w:ascii="Times New Roman" w:eastAsia="TimesNewRoman" w:hAnsi="Times New Roman" w:cs="Times New Roman"/>
          <w:sz w:val="20"/>
          <w:szCs w:val="20"/>
          <w:lang w:val="el-GR"/>
        </w:rPr>
      </w:pPr>
      <w:r w:rsidRPr="0046238E">
        <w:rPr>
          <w:rFonts w:ascii="Times New Roman" w:hAnsi="Times New Roman" w:cs="Times New Roman"/>
          <w:b/>
          <w:iCs/>
          <w:sz w:val="20"/>
          <w:szCs w:val="20"/>
          <w:lang w:val="el-GR"/>
        </w:rPr>
        <w:t>Εικόνα 5.3:</w:t>
      </w:r>
      <w:r w:rsidRPr="0046238E">
        <w:rPr>
          <w:rFonts w:ascii="Times New Roman" w:hAnsi="Times New Roman" w:cs="Times New Roman"/>
          <w:sz w:val="20"/>
          <w:szCs w:val="20"/>
          <w:lang w:val="el-GR"/>
        </w:rPr>
        <w:t xml:space="preserve"> </w:t>
      </w:r>
      <w:r w:rsidRPr="0046238E">
        <w:rPr>
          <w:rFonts w:ascii="Times New Roman" w:eastAsia="TimesNewRoman" w:hAnsi="Times New Roman" w:cs="Times New Roman"/>
          <w:sz w:val="20"/>
          <w:szCs w:val="20"/>
          <w:lang w:val="el-GR"/>
        </w:rPr>
        <w:t>Μαγνητικοί διαχωριστές</w:t>
      </w:r>
    </w:p>
    <w:p w:rsidR="003D051C" w:rsidRPr="00611210" w:rsidRDefault="003D051C" w:rsidP="00611210">
      <w:pPr>
        <w:spacing w:line="360" w:lineRule="auto"/>
        <w:jc w:val="both"/>
        <w:rPr>
          <w:rFonts w:ascii="Times New Roman" w:eastAsia="TimesNewRoman" w:hAnsi="Times New Roman" w:cs="Times New Roman"/>
          <w:sz w:val="24"/>
          <w:szCs w:val="24"/>
          <w:lang w:val="el-GR"/>
        </w:rPr>
      </w:pPr>
    </w:p>
    <w:p w:rsidR="0046238E" w:rsidRPr="0046238E" w:rsidRDefault="003D051C" w:rsidP="0046238E">
      <w:pPr>
        <w:spacing w:line="360" w:lineRule="auto"/>
        <w:ind w:firstLine="567"/>
        <w:jc w:val="both"/>
        <w:rPr>
          <w:rFonts w:ascii="Times New Roman" w:hAnsi="Times New Roman" w:cs="Times New Roman"/>
          <w:sz w:val="24"/>
          <w:szCs w:val="24"/>
          <w:u w:val="single"/>
          <w:lang w:val="el-GR"/>
        </w:rPr>
      </w:pPr>
      <w:proofErr w:type="spellStart"/>
      <w:r w:rsidRPr="0046238E">
        <w:rPr>
          <w:rFonts w:ascii="Times New Roman" w:hAnsi="Times New Roman" w:cs="Times New Roman"/>
          <w:sz w:val="24"/>
          <w:szCs w:val="24"/>
          <w:u w:val="single"/>
          <w:lang w:val="el-GR"/>
        </w:rPr>
        <w:t>Αεροδιαχωριστής</w:t>
      </w:r>
      <w:proofErr w:type="spellEnd"/>
    </w:p>
    <w:p w:rsidR="0046238E" w:rsidRDefault="003D051C" w:rsidP="0046238E">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Ο </w:t>
      </w:r>
      <w:proofErr w:type="spellStart"/>
      <w:r w:rsidRPr="00611210">
        <w:rPr>
          <w:rFonts w:ascii="Times New Roman" w:hAnsi="Times New Roman" w:cs="Times New Roman"/>
          <w:sz w:val="24"/>
          <w:szCs w:val="24"/>
          <w:lang w:val="el-GR"/>
        </w:rPr>
        <w:t>αεροδιαχωριστής</w:t>
      </w:r>
      <w:proofErr w:type="spellEnd"/>
      <w:r w:rsidRPr="00611210">
        <w:rPr>
          <w:rFonts w:ascii="Times New Roman" w:hAnsi="Times New Roman" w:cs="Times New Roman"/>
          <w:sz w:val="24"/>
          <w:szCs w:val="24"/>
          <w:lang w:val="el-GR"/>
        </w:rPr>
        <w:t xml:space="preserve">  χρησιμοποιείται για την απομάκρυνση με τη βοήθεια του αέρα ανεπιθύμητων προσμίξεων που δεν είναι δυνατό να απομακρυνθούν με τους μαγνήτες και τη </w:t>
      </w:r>
      <w:proofErr w:type="spellStart"/>
      <w:r w:rsidRPr="00611210">
        <w:rPr>
          <w:rFonts w:ascii="Times New Roman" w:hAnsi="Times New Roman" w:cs="Times New Roman"/>
          <w:sz w:val="24"/>
          <w:szCs w:val="24"/>
          <w:lang w:val="el-GR"/>
        </w:rPr>
        <w:t>χειροδιαλογή</w:t>
      </w:r>
      <w:proofErr w:type="spellEnd"/>
      <w:r w:rsidRPr="00611210">
        <w:rPr>
          <w:rFonts w:ascii="Times New Roman" w:hAnsi="Times New Roman" w:cs="Times New Roman"/>
          <w:sz w:val="24"/>
          <w:szCs w:val="24"/>
          <w:lang w:val="el-GR"/>
        </w:rPr>
        <w:t>.</w:t>
      </w:r>
    </w:p>
    <w:p w:rsidR="0046238E" w:rsidRDefault="0046238E" w:rsidP="0046238E">
      <w:pPr>
        <w:spacing w:line="360" w:lineRule="auto"/>
        <w:ind w:firstLine="567"/>
        <w:jc w:val="both"/>
        <w:rPr>
          <w:rFonts w:ascii="Times New Roman" w:hAnsi="Times New Roman" w:cs="Times New Roman"/>
          <w:b/>
          <w:bCs/>
          <w:sz w:val="24"/>
          <w:szCs w:val="24"/>
          <w:lang w:val="el-GR"/>
        </w:rPr>
      </w:pPr>
    </w:p>
    <w:p w:rsidR="0046238E" w:rsidRPr="0046238E" w:rsidRDefault="003D051C" w:rsidP="0046238E">
      <w:pPr>
        <w:spacing w:line="360" w:lineRule="auto"/>
        <w:ind w:firstLine="567"/>
        <w:jc w:val="both"/>
        <w:rPr>
          <w:rFonts w:ascii="Times New Roman" w:hAnsi="Times New Roman" w:cs="Times New Roman"/>
          <w:sz w:val="28"/>
          <w:szCs w:val="28"/>
          <w:lang w:val="el-GR"/>
        </w:rPr>
      </w:pPr>
      <w:r w:rsidRPr="0046238E">
        <w:rPr>
          <w:rFonts w:ascii="Times New Roman" w:hAnsi="Times New Roman" w:cs="Times New Roman"/>
          <w:b/>
          <w:bCs/>
          <w:sz w:val="28"/>
          <w:szCs w:val="28"/>
          <w:lang w:val="el-GR"/>
        </w:rPr>
        <w:t>5.3.     Περιγραφή Επεξεργασίας Αδρανών</w:t>
      </w:r>
    </w:p>
    <w:p w:rsidR="0046238E" w:rsidRDefault="003D051C" w:rsidP="0046238E">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Οι ποσότητες των ΑΕΚΚ, αφού συλλεχθούν, μεταφέρονται στα κέντρα ανακύκλωσης όπου ζυγίζονται, επιθεωρούνται και ταξινομούνται ανάλογα με το είδος τους, όπως για παράδειγμα:</w:t>
      </w:r>
    </w:p>
    <w:p w:rsidR="0046238E" w:rsidRPr="0046238E" w:rsidRDefault="003D051C" w:rsidP="00704208">
      <w:pPr>
        <w:pStyle w:val="a7"/>
        <w:numPr>
          <w:ilvl w:val="0"/>
          <w:numId w:val="32"/>
        </w:numPr>
        <w:spacing w:line="360" w:lineRule="auto"/>
        <w:jc w:val="both"/>
        <w:rPr>
          <w:rFonts w:ascii="Times New Roman" w:hAnsi="Times New Roman" w:cs="Times New Roman"/>
          <w:sz w:val="24"/>
          <w:szCs w:val="24"/>
          <w:lang w:val="el-GR"/>
        </w:rPr>
      </w:pPr>
      <w:r w:rsidRPr="0046238E">
        <w:rPr>
          <w:rFonts w:ascii="Times New Roman" w:hAnsi="Times New Roman" w:cs="Times New Roman"/>
          <w:sz w:val="24"/>
          <w:szCs w:val="24"/>
          <w:lang w:val="el-GR"/>
        </w:rPr>
        <w:lastRenderedPageBreak/>
        <w:t>Σπασμένα τούβλα</w:t>
      </w:r>
    </w:p>
    <w:p w:rsidR="0046238E" w:rsidRPr="0046238E" w:rsidRDefault="003D051C" w:rsidP="00704208">
      <w:pPr>
        <w:pStyle w:val="a7"/>
        <w:numPr>
          <w:ilvl w:val="0"/>
          <w:numId w:val="32"/>
        </w:numPr>
        <w:spacing w:line="360" w:lineRule="auto"/>
        <w:jc w:val="both"/>
        <w:rPr>
          <w:rFonts w:ascii="Times New Roman" w:hAnsi="Times New Roman" w:cs="Times New Roman"/>
          <w:sz w:val="24"/>
          <w:szCs w:val="24"/>
          <w:lang w:val="el-GR"/>
        </w:rPr>
      </w:pPr>
      <w:r w:rsidRPr="0046238E">
        <w:rPr>
          <w:rFonts w:ascii="Times New Roman" w:hAnsi="Times New Roman" w:cs="Times New Roman"/>
          <w:sz w:val="24"/>
          <w:szCs w:val="24"/>
          <w:lang w:val="el-GR"/>
        </w:rPr>
        <w:t>Ενισχυμένο μπετόν</w:t>
      </w:r>
    </w:p>
    <w:p w:rsidR="0046238E" w:rsidRPr="0046238E" w:rsidRDefault="003D051C" w:rsidP="00704208">
      <w:pPr>
        <w:pStyle w:val="a7"/>
        <w:numPr>
          <w:ilvl w:val="0"/>
          <w:numId w:val="32"/>
        </w:numPr>
        <w:spacing w:line="360" w:lineRule="auto"/>
        <w:jc w:val="both"/>
        <w:rPr>
          <w:rFonts w:ascii="Times New Roman" w:hAnsi="Times New Roman" w:cs="Times New Roman"/>
          <w:sz w:val="24"/>
          <w:szCs w:val="24"/>
          <w:lang w:val="el-GR"/>
        </w:rPr>
      </w:pPr>
      <w:r w:rsidRPr="0046238E">
        <w:rPr>
          <w:rFonts w:ascii="Times New Roman" w:hAnsi="Times New Roman" w:cs="Times New Roman"/>
          <w:sz w:val="24"/>
          <w:szCs w:val="24"/>
          <w:lang w:val="el-GR"/>
        </w:rPr>
        <w:t>Μη-ενισχυμένο μπετόν</w:t>
      </w:r>
    </w:p>
    <w:p w:rsidR="0046238E" w:rsidRPr="0046238E" w:rsidRDefault="003D051C" w:rsidP="00704208">
      <w:pPr>
        <w:pStyle w:val="a7"/>
        <w:numPr>
          <w:ilvl w:val="0"/>
          <w:numId w:val="32"/>
        </w:numPr>
        <w:spacing w:line="360" w:lineRule="auto"/>
        <w:jc w:val="both"/>
        <w:rPr>
          <w:rFonts w:ascii="Times New Roman" w:hAnsi="Times New Roman" w:cs="Times New Roman"/>
          <w:sz w:val="24"/>
          <w:szCs w:val="24"/>
          <w:lang w:val="el-GR"/>
        </w:rPr>
      </w:pPr>
      <w:r w:rsidRPr="0046238E">
        <w:rPr>
          <w:rFonts w:ascii="Times New Roman" w:hAnsi="Times New Roman" w:cs="Times New Roman"/>
          <w:sz w:val="24"/>
          <w:szCs w:val="24"/>
          <w:lang w:val="el-GR"/>
        </w:rPr>
        <w:t>Ανάμεικτα απόβλητα κατασκευών και κατεδαφίσεων</w:t>
      </w:r>
    </w:p>
    <w:p w:rsidR="003D051C" w:rsidRPr="0046238E" w:rsidRDefault="003D051C" w:rsidP="00704208">
      <w:pPr>
        <w:pStyle w:val="a7"/>
        <w:numPr>
          <w:ilvl w:val="0"/>
          <w:numId w:val="32"/>
        </w:numPr>
        <w:spacing w:line="360" w:lineRule="auto"/>
        <w:jc w:val="both"/>
        <w:rPr>
          <w:rFonts w:ascii="Times New Roman" w:hAnsi="Times New Roman" w:cs="Times New Roman"/>
          <w:sz w:val="24"/>
          <w:szCs w:val="24"/>
          <w:lang w:val="el-GR"/>
        </w:rPr>
      </w:pPr>
      <w:r w:rsidRPr="0046238E">
        <w:rPr>
          <w:rFonts w:ascii="Times New Roman" w:hAnsi="Times New Roman" w:cs="Times New Roman"/>
          <w:sz w:val="24"/>
          <w:szCs w:val="24"/>
          <w:lang w:val="el-GR"/>
        </w:rPr>
        <w:t>Μικτά ή «καθαρά» υλικά εκσκαφών (</w:t>
      </w:r>
      <w:r w:rsidR="0046238E">
        <w:rPr>
          <w:rFonts w:ascii="Times New Roman" w:hAnsi="Times New Roman" w:cs="Times New Roman"/>
          <w:sz w:val="24"/>
          <w:szCs w:val="24"/>
          <w:lang w:val="el-GR"/>
        </w:rPr>
        <w:t>ΤΕΔΚ Ν. Ροδόπης</w:t>
      </w:r>
      <w:r w:rsidRPr="0046238E">
        <w:rPr>
          <w:rFonts w:ascii="Times New Roman" w:hAnsi="Times New Roman" w:cs="Times New Roman"/>
          <w:sz w:val="24"/>
          <w:szCs w:val="24"/>
          <w:lang w:val="el-GR"/>
        </w:rPr>
        <w:t>, 2009)</w:t>
      </w:r>
    </w:p>
    <w:p w:rsidR="004A3068" w:rsidRDefault="003D051C" w:rsidP="004A306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Η επεξεργασία των ΑΕΚΚ </w:t>
      </w:r>
      <w:r w:rsidR="004A3068">
        <w:rPr>
          <w:rFonts w:ascii="Times New Roman" w:hAnsi="Times New Roman" w:cs="Times New Roman"/>
          <w:sz w:val="24"/>
          <w:szCs w:val="24"/>
          <w:lang w:val="el-GR"/>
        </w:rPr>
        <w:t xml:space="preserve">(σχήμα 5.2) </w:t>
      </w:r>
      <w:r w:rsidRPr="00611210">
        <w:rPr>
          <w:rFonts w:ascii="Times New Roman" w:hAnsi="Times New Roman" w:cs="Times New Roman"/>
          <w:sz w:val="24"/>
          <w:szCs w:val="24"/>
          <w:lang w:val="el-GR"/>
        </w:rPr>
        <w:t xml:space="preserve">αποτελεί προϊόν συνδυασμού μηχανικής και χειρωνακτικής διαλογής και συγκεκριμένα με διαδοχική σειρά </w:t>
      </w:r>
      <w:proofErr w:type="spellStart"/>
      <w:r w:rsidRPr="00611210">
        <w:rPr>
          <w:rFonts w:ascii="Times New Roman" w:hAnsi="Times New Roman" w:cs="Times New Roman"/>
          <w:sz w:val="24"/>
          <w:szCs w:val="24"/>
          <w:lang w:val="el-GR"/>
        </w:rPr>
        <w:t>προδιαλογέα</w:t>
      </w:r>
      <w:proofErr w:type="spellEnd"/>
      <w:r w:rsidRPr="00611210">
        <w:rPr>
          <w:rFonts w:ascii="Times New Roman" w:hAnsi="Times New Roman" w:cs="Times New Roman"/>
          <w:sz w:val="24"/>
          <w:szCs w:val="24"/>
          <w:lang w:val="el-GR"/>
        </w:rPr>
        <w:t xml:space="preserve">, κόσκινου δύο μεγεθών, πρώτης </w:t>
      </w:r>
      <w:proofErr w:type="spellStart"/>
      <w:r w:rsidRPr="00611210">
        <w:rPr>
          <w:rFonts w:ascii="Times New Roman" w:hAnsi="Times New Roman" w:cs="Times New Roman"/>
          <w:sz w:val="24"/>
          <w:szCs w:val="24"/>
          <w:lang w:val="el-GR"/>
        </w:rPr>
        <w:t>αεροδιαλογής</w:t>
      </w:r>
      <w:proofErr w:type="spellEnd"/>
      <w:r w:rsidRPr="00611210">
        <w:rPr>
          <w:rFonts w:ascii="Times New Roman" w:hAnsi="Times New Roman" w:cs="Times New Roman"/>
          <w:sz w:val="24"/>
          <w:szCs w:val="24"/>
          <w:lang w:val="el-GR"/>
        </w:rPr>
        <w:t xml:space="preserve"> ελαφρού κλάσματος, μαγνητικού διαχωριστή, θαλάμου χειρωνακτικής διαλογής, δεύτερης </w:t>
      </w:r>
      <w:proofErr w:type="spellStart"/>
      <w:r w:rsidRPr="00611210">
        <w:rPr>
          <w:rFonts w:ascii="Times New Roman" w:hAnsi="Times New Roman" w:cs="Times New Roman"/>
          <w:sz w:val="24"/>
          <w:szCs w:val="24"/>
          <w:lang w:val="el-GR"/>
        </w:rPr>
        <w:t>αεροδιαλογής</w:t>
      </w:r>
      <w:proofErr w:type="spellEnd"/>
      <w:r w:rsidRPr="00611210">
        <w:rPr>
          <w:rFonts w:ascii="Times New Roman" w:hAnsi="Times New Roman" w:cs="Times New Roman"/>
          <w:sz w:val="24"/>
          <w:szCs w:val="24"/>
          <w:lang w:val="el-GR"/>
        </w:rPr>
        <w:t xml:space="preserve"> ελαφρών υπολειμμάτων, μηχανικής θραύσης σε </w:t>
      </w:r>
      <w:proofErr w:type="spellStart"/>
      <w:r w:rsidRPr="00611210">
        <w:rPr>
          <w:rFonts w:ascii="Times New Roman" w:hAnsi="Times New Roman" w:cs="Times New Roman"/>
          <w:sz w:val="24"/>
          <w:szCs w:val="24"/>
          <w:lang w:val="el-GR"/>
        </w:rPr>
        <w:t>σιαγωνοφόρο</w:t>
      </w:r>
      <w:proofErr w:type="spellEnd"/>
      <w:r w:rsidRPr="00611210">
        <w:rPr>
          <w:rFonts w:ascii="Times New Roman" w:hAnsi="Times New Roman" w:cs="Times New Roman"/>
          <w:sz w:val="24"/>
          <w:szCs w:val="24"/>
          <w:lang w:val="el-GR"/>
        </w:rPr>
        <w:t xml:space="preserve"> </w:t>
      </w:r>
      <w:proofErr w:type="spellStart"/>
      <w:r w:rsidRPr="00611210">
        <w:rPr>
          <w:rFonts w:ascii="Times New Roman" w:hAnsi="Times New Roman" w:cs="Times New Roman"/>
          <w:sz w:val="24"/>
          <w:szCs w:val="24"/>
          <w:lang w:val="el-GR"/>
        </w:rPr>
        <w:t>σπαστήρα</w:t>
      </w:r>
      <w:proofErr w:type="spellEnd"/>
      <w:r w:rsidRPr="00611210">
        <w:rPr>
          <w:rFonts w:ascii="Times New Roman" w:hAnsi="Times New Roman" w:cs="Times New Roman"/>
          <w:sz w:val="24"/>
          <w:szCs w:val="24"/>
          <w:lang w:val="el-GR"/>
        </w:rPr>
        <w:t>, δεύτερου μαγνητικού διαχωριστή και ταινίας απομάκρυνσης τελικού προϊόντος</w:t>
      </w:r>
      <w:r w:rsidR="0046238E">
        <w:rPr>
          <w:rFonts w:ascii="Times New Roman" w:hAnsi="Times New Roman" w:cs="Times New Roman"/>
          <w:sz w:val="24"/>
          <w:szCs w:val="24"/>
          <w:lang w:val="el-GR"/>
        </w:rPr>
        <w:t xml:space="preserve"> (</w:t>
      </w:r>
      <w:r w:rsidR="004A3068">
        <w:rPr>
          <w:rFonts w:ascii="Times New Roman" w:hAnsi="Times New Roman" w:cs="Times New Roman"/>
          <w:sz w:val="24"/>
          <w:szCs w:val="24"/>
          <w:lang w:val="el-GR"/>
        </w:rPr>
        <w:t>ΕΕΔΣΑ, 2010</w:t>
      </w:r>
      <w:r w:rsidR="0046238E" w:rsidRPr="0046238E">
        <w:rPr>
          <w:rFonts w:ascii="Times New Roman" w:hAnsi="Times New Roman" w:cs="Times New Roman"/>
          <w:sz w:val="24"/>
          <w:szCs w:val="24"/>
          <w:lang w:val="el-GR"/>
        </w:rPr>
        <w:t>)</w:t>
      </w:r>
      <w:r w:rsidR="004A3068">
        <w:rPr>
          <w:rFonts w:ascii="Times New Roman" w:hAnsi="Times New Roman" w:cs="Times New Roman"/>
          <w:sz w:val="24"/>
          <w:szCs w:val="24"/>
          <w:lang w:val="el-GR"/>
        </w:rPr>
        <w:t>.</w:t>
      </w:r>
    </w:p>
    <w:p w:rsidR="004A3068" w:rsidRDefault="004A3068" w:rsidP="004A3068">
      <w:pPr>
        <w:spacing w:line="360" w:lineRule="auto"/>
        <w:jc w:val="center"/>
        <w:rPr>
          <w:rFonts w:ascii="Times New Roman" w:hAnsi="Times New Roman" w:cs="Times New Roman"/>
          <w:sz w:val="24"/>
          <w:szCs w:val="24"/>
          <w:lang w:val="el-GR"/>
        </w:rPr>
      </w:pPr>
      <w:r>
        <w:rPr>
          <w:rFonts w:ascii="Times New Roman" w:hAnsi="Times New Roman" w:cs="Times New Roman"/>
          <w:noProof/>
          <w:sz w:val="24"/>
          <w:szCs w:val="24"/>
          <w:lang w:val="el-GR" w:eastAsia="el-GR" w:bidi="ar-SA"/>
        </w:rPr>
        <w:drawing>
          <wp:inline distT="0" distB="0" distL="0" distR="0">
            <wp:extent cx="1292225" cy="5170170"/>
            <wp:effectExtent l="19050" t="0" r="3175" b="0"/>
            <wp:docPr id="7" name="Εικόνα 4" descr="C:\Users\Diamantis\Desktop\ΕΚΚΡΕΜΕΙΣ ΕΡΓΑΣΙΕΣ\ΑΝΑΚΥΚΛΩΣΗ\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iamantis\Desktop\ΕΚΚΡΕΜΕΙΣ ΕΡΓΑΣΙΕΣ\ΑΝΑΚΥΚΛΩΣΗ\Screenshot_5.png"/>
                    <pic:cNvPicPr>
                      <a:picLocks noChangeAspect="1" noChangeArrowheads="1"/>
                    </pic:cNvPicPr>
                  </pic:nvPicPr>
                  <pic:blipFill>
                    <a:blip r:embed="rId18" cstate="print">
                      <a:duotone>
                        <a:schemeClr val="accent1">
                          <a:shade val="45000"/>
                          <a:satMod val="135000"/>
                        </a:schemeClr>
                        <a:prstClr val="white"/>
                      </a:duotone>
                      <a:lum contrast="20000"/>
                    </a:blip>
                    <a:srcRect/>
                    <a:stretch>
                      <a:fillRect/>
                    </a:stretch>
                  </pic:blipFill>
                  <pic:spPr bwMode="auto">
                    <a:xfrm>
                      <a:off x="0" y="0"/>
                      <a:ext cx="1292225" cy="5170170"/>
                    </a:xfrm>
                    <a:prstGeom prst="rect">
                      <a:avLst/>
                    </a:prstGeom>
                    <a:noFill/>
                    <a:ln w="9525">
                      <a:noFill/>
                      <a:miter lim="800000"/>
                      <a:headEnd/>
                      <a:tailEnd/>
                    </a:ln>
                  </pic:spPr>
                </pic:pic>
              </a:graphicData>
            </a:graphic>
          </wp:inline>
        </w:drawing>
      </w:r>
    </w:p>
    <w:p w:rsidR="004A3068" w:rsidRPr="004A3068" w:rsidRDefault="004A3068" w:rsidP="004A3068">
      <w:pPr>
        <w:spacing w:line="360" w:lineRule="auto"/>
        <w:jc w:val="center"/>
        <w:rPr>
          <w:rFonts w:ascii="Times New Roman" w:hAnsi="Times New Roman" w:cs="Times New Roman"/>
          <w:sz w:val="20"/>
          <w:szCs w:val="20"/>
          <w:lang w:val="el-GR"/>
        </w:rPr>
      </w:pPr>
      <w:r>
        <w:rPr>
          <w:rFonts w:ascii="Times New Roman" w:hAnsi="Times New Roman" w:cs="Times New Roman"/>
          <w:b/>
          <w:sz w:val="20"/>
          <w:szCs w:val="20"/>
          <w:lang w:val="el-GR"/>
        </w:rPr>
        <w:t xml:space="preserve">Σχήμα 5.2.: </w:t>
      </w:r>
      <w:r>
        <w:rPr>
          <w:rFonts w:ascii="Times New Roman" w:hAnsi="Times New Roman" w:cs="Times New Roman"/>
          <w:sz w:val="20"/>
          <w:szCs w:val="20"/>
          <w:lang w:val="el-GR"/>
        </w:rPr>
        <w:t>Διαδικασία επεξεργασίας ΑΕΚΚ (ΕΕΔΣΑ, 2010)</w:t>
      </w:r>
    </w:p>
    <w:p w:rsidR="004A3068" w:rsidRDefault="003D051C" w:rsidP="004A306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lastRenderedPageBreak/>
        <w:t xml:space="preserve">Σε πρώτη φάση, σπασμένα τούβλα, πλακάκια, ενισχυμένο μπετόν και μη ενισχυμένο μπετόν εξετάζονται μέσω μηχανικής διαδικασίας (π.χ. κόσκινο) έτσι ώστε να αφαιρεθεί το κλάσμα υλικών που έχει μέγεθος 0-45 </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xml:space="preserve">. </w:t>
      </w:r>
    </w:p>
    <w:p w:rsidR="004A3068" w:rsidRDefault="003D051C" w:rsidP="004A306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Το κλάσμα αυτό χωρίζεται σε δύο κατηγορίες, σε υλικά διαστάσεων 0-4 </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xml:space="preserve"> και σε υλικά 4-45 </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Το υπόλοιπο υλικό πάει σε μηχανήματα κρούσης και θραύσης (</w:t>
      </w:r>
      <w:r w:rsidRPr="00611210">
        <w:rPr>
          <w:rFonts w:ascii="Times New Roman" w:hAnsi="Times New Roman" w:cs="Times New Roman"/>
          <w:sz w:val="24"/>
          <w:szCs w:val="24"/>
        </w:rPr>
        <w:t>impact</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crusher</w:t>
      </w:r>
      <w:r w:rsidRPr="00611210">
        <w:rPr>
          <w:rFonts w:ascii="Times New Roman" w:hAnsi="Times New Roman" w:cs="Times New Roman"/>
          <w:sz w:val="24"/>
          <w:szCs w:val="24"/>
          <w:lang w:val="el-GR"/>
        </w:rPr>
        <w:t xml:space="preserve">). Το κλάσμα με διαστάσεις μεγαλύτερες των 45 </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xml:space="preserve"> τοποθετείται σε μια προσωρινή στοίβα για </w:t>
      </w:r>
      <w:proofErr w:type="spellStart"/>
      <w:r w:rsidRPr="00611210">
        <w:rPr>
          <w:rFonts w:ascii="Times New Roman" w:hAnsi="Times New Roman" w:cs="Times New Roman"/>
          <w:sz w:val="24"/>
          <w:szCs w:val="24"/>
          <w:lang w:val="el-GR"/>
        </w:rPr>
        <w:t>επανα</w:t>
      </w:r>
      <w:proofErr w:type="spellEnd"/>
      <w:r w:rsidRPr="00611210">
        <w:rPr>
          <w:rFonts w:ascii="Times New Roman" w:hAnsi="Times New Roman" w:cs="Times New Roman"/>
          <w:sz w:val="24"/>
          <w:szCs w:val="24"/>
          <w:lang w:val="el-GR"/>
        </w:rPr>
        <w:t xml:space="preserve">-θραύση, ενώ το κλάσμα 0-45 </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xml:space="preserve"> μειώνεται σε </w:t>
      </w:r>
      <w:proofErr w:type="spellStart"/>
      <w:r w:rsidRPr="00611210">
        <w:rPr>
          <w:rFonts w:ascii="Times New Roman" w:hAnsi="Times New Roman" w:cs="Times New Roman"/>
          <w:sz w:val="24"/>
          <w:szCs w:val="24"/>
          <w:lang w:val="el-GR"/>
        </w:rPr>
        <w:t>υπο</w:t>
      </w:r>
      <w:proofErr w:type="spellEnd"/>
      <w:r w:rsidRPr="00611210">
        <w:rPr>
          <w:rFonts w:ascii="Times New Roman" w:hAnsi="Times New Roman" w:cs="Times New Roman"/>
          <w:sz w:val="24"/>
          <w:szCs w:val="24"/>
          <w:lang w:val="el-GR"/>
        </w:rPr>
        <w:t>-κλάσματα 0-4</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4-8</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8-16</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16-32</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xml:space="preserve"> και 32-45</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w:t>
      </w:r>
    </w:p>
    <w:p w:rsidR="004A3068" w:rsidRDefault="003D051C" w:rsidP="004A306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Για την απομάκρυνση των σιδηρούχων μετάλλων, το υλικό περνάει μέσα από ένα μαγνητικό διαχωριστή (</w:t>
      </w:r>
      <w:r w:rsidRPr="00611210">
        <w:rPr>
          <w:rFonts w:ascii="Times New Roman" w:hAnsi="Times New Roman" w:cs="Times New Roman"/>
          <w:sz w:val="24"/>
          <w:szCs w:val="24"/>
        </w:rPr>
        <w:t>magnetic</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separator</w:t>
      </w:r>
      <w:r w:rsidRPr="00611210">
        <w:rPr>
          <w:rFonts w:ascii="Times New Roman" w:hAnsi="Times New Roman" w:cs="Times New Roman"/>
          <w:sz w:val="24"/>
          <w:szCs w:val="24"/>
          <w:lang w:val="el-GR"/>
        </w:rPr>
        <w:t>) προτού διαιρεθεί σε κατηγορίες 0-45</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xml:space="preserve"> και &gt;45</w:t>
      </w:r>
      <w:r w:rsidRPr="00611210">
        <w:rPr>
          <w:rFonts w:ascii="Times New Roman" w:hAnsi="Times New Roman" w:cs="Times New Roman"/>
          <w:sz w:val="24"/>
          <w:szCs w:val="24"/>
        </w:rPr>
        <w:t>mm</w:t>
      </w:r>
      <w:r w:rsidRPr="00611210">
        <w:rPr>
          <w:rFonts w:ascii="Times New Roman" w:hAnsi="Times New Roman" w:cs="Times New Roman"/>
          <w:sz w:val="24"/>
          <w:szCs w:val="24"/>
          <w:lang w:val="el-GR"/>
        </w:rPr>
        <w:t xml:space="preserve">. Σε αρκετές περιπτώσεις υπάρχει και χειρονακτική διαλογή υλικών, πριν τον μαγνητικό διαχωρισμό τους. Υπάρχει, επίσης, αυτοματοποιημένη ή </w:t>
      </w:r>
      <w:proofErr w:type="spellStart"/>
      <w:r w:rsidRPr="00611210">
        <w:rPr>
          <w:rFonts w:ascii="Times New Roman" w:hAnsi="Times New Roman" w:cs="Times New Roman"/>
          <w:sz w:val="24"/>
          <w:szCs w:val="24"/>
          <w:lang w:val="el-GR"/>
        </w:rPr>
        <w:t>ημι</w:t>
      </w:r>
      <w:proofErr w:type="spellEnd"/>
      <w:r w:rsidRPr="00611210">
        <w:rPr>
          <w:rFonts w:ascii="Times New Roman" w:hAnsi="Times New Roman" w:cs="Times New Roman"/>
          <w:sz w:val="24"/>
          <w:szCs w:val="24"/>
          <w:lang w:val="el-GR"/>
        </w:rPr>
        <w:t xml:space="preserve">-αυτοματοποιημένη ή χειρονακτική διαλογή και άλλων υλικών, όπως για παράδειγμα είναι τα πλαστικά, το χαρτί, ξύλα και άλλα μη σιδηρούχα υλικά. Σε ορισμένες μονάδες ο διαχωρισμός των ελαφρών υλικών (π.χ. πλαστικά, χαρτιά κ.α.) γίνεται με την χρήση </w:t>
      </w:r>
      <w:proofErr w:type="spellStart"/>
      <w:r w:rsidRPr="00611210">
        <w:rPr>
          <w:rFonts w:ascii="Times New Roman" w:hAnsi="Times New Roman" w:cs="Times New Roman"/>
          <w:sz w:val="24"/>
          <w:szCs w:val="24"/>
          <w:lang w:val="el-GR"/>
        </w:rPr>
        <w:t>αεροδιαχωριστήρων</w:t>
      </w:r>
      <w:proofErr w:type="spellEnd"/>
      <w:r w:rsidRPr="00611210">
        <w:rPr>
          <w:rFonts w:ascii="Times New Roman" w:hAnsi="Times New Roman" w:cs="Times New Roman"/>
          <w:sz w:val="24"/>
          <w:szCs w:val="24"/>
          <w:lang w:val="el-GR"/>
        </w:rPr>
        <w:t xml:space="preserve">. </w:t>
      </w:r>
    </w:p>
    <w:p w:rsidR="004A3068" w:rsidRDefault="003D051C" w:rsidP="004A306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Οι παράγοντες που καθορίζουν το είδος του θραυστήρα είναι οι υπάρχουσες συνθήκες αλλά και η επιθυμητή μορφή του παραγόμενου αδρανούς προϊόντος. Ο θραυστήρας κρούσης δίνει ένα πιο σταθερό και προβλέψιμο μίγμα υλικών, όπου οι κόκκοι χαρακτηρίζονται για τις κοφτερές ακμές τους. Η λειτουργία αυτή είναι παρόμοια με αυτή μιας συμβατικής μηχανής κοπής γκαζόν.</w:t>
      </w:r>
    </w:p>
    <w:p w:rsidR="004A3068" w:rsidRDefault="003D051C" w:rsidP="004A306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Οι θραυστήρες με σιαγόνες είναι σφηνοειδούς μορφής, όπου μία από τις δύο πλευρές κινείται προς την άλλη και συνθλίβει τα υλικά. Η τροφοδοσία των υλικών γίνεται στο πάνω μέρος, ενώ το στενό άκρο της εξόδου δύναται να καθορίσει και </w:t>
      </w:r>
      <w:r w:rsidR="004A3068">
        <w:rPr>
          <w:rFonts w:ascii="Times New Roman" w:hAnsi="Times New Roman" w:cs="Times New Roman"/>
          <w:sz w:val="24"/>
          <w:szCs w:val="24"/>
          <w:lang w:val="el-GR"/>
        </w:rPr>
        <w:t>τη φύση των διασπασμένων υλικών (ΕΕΔΣΑ, 2010).</w:t>
      </w:r>
    </w:p>
    <w:p w:rsidR="000A0E0A" w:rsidRDefault="003D051C" w:rsidP="000A0E0A">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Η επιλογή ανάμεσα στα δυο είδη θραυστήρων εναπόκειται στην επιστημονική κατάρτιση και διακριτική ευχέρεια του υπευθύνου λειτουργίας της μονάδας επεξεργασίας και κυρίως καθορίζεται από τη χρήση για την οποία προορίζεται το παραγόμενο κονιορτοποιημένο υλικό. Οι θραυστήρες κρούσης παράγουν πιο ομοιόμορφο μίγμα αδρανών, έχουν μικρότερο κόστος αγοράς αλλά μεγαλύτερο κόστος λειτουργίας ειδικά όταν επεξεργάζονται σκληρά υλικά όπως το οπλισμένο </w:t>
      </w:r>
      <w:r w:rsidRPr="00611210">
        <w:rPr>
          <w:rFonts w:ascii="Times New Roman" w:hAnsi="Times New Roman" w:cs="Times New Roman"/>
          <w:sz w:val="24"/>
          <w:szCs w:val="24"/>
          <w:lang w:val="el-GR"/>
        </w:rPr>
        <w:lastRenderedPageBreak/>
        <w:t>σκυρόδεμα. Γενικότερα οι θραυστήρες κρούσης έχουν σχεδιαστεί για την επεξεργασία υψηλότερων ροών υλικών σε σχέση με τους θραυστήρες με σιαγόνες.</w:t>
      </w:r>
    </w:p>
    <w:p w:rsidR="000A0E0A" w:rsidRDefault="000A0E0A" w:rsidP="000A0E0A">
      <w:pPr>
        <w:spacing w:line="360" w:lineRule="auto"/>
        <w:ind w:firstLine="567"/>
        <w:jc w:val="both"/>
        <w:rPr>
          <w:rFonts w:ascii="Times New Roman" w:hAnsi="Times New Roman" w:cs="Times New Roman"/>
          <w:sz w:val="24"/>
          <w:szCs w:val="24"/>
          <w:lang w:val="el-GR"/>
        </w:rPr>
      </w:pPr>
    </w:p>
    <w:p w:rsidR="000A0E0A" w:rsidRDefault="000A0E0A" w:rsidP="000A0E0A">
      <w:pPr>
        <w:spacing w:line="360" w:lineRule="auto"/>
        <w:ind w:firstLine="567"/>
        <w:jc w:val="both"/>
        <w:rPr>
          <w:rFonts w:ascii="Times New Roman" w:hAnsi="Times New Roman" w:cs="Times New Roman"/>
          <w:sz w:val="28"/>
          <w:szCs w:val="28"/>
          <w:lang w:val="el-GR"/>
        </w:rPr>
      </w:pPr>
      <w:r>
        <w:rPr>
          <w:rFonts w:ascii="Times New Roman" w:hAnsi="Times New Roman" w:cs="Times New Roman"/>
          <w:b/>
          <w:bCs/>
          <w:sz w:val="28"/>
          <w:szCs w:val="28"/>
          <w:lang w:val="el-GR"/>
        </w:rPr>
        <w:t>5.4 . Κ</w:t>
      </w:r>
      <w:r w:rsidRPr="000A0E0A">
        <w:rPr>
          <w:rFonts w:ascii="Times New Roman" w:hAnsi="Times New Roman" w:cs="Times New Roman"/>
          <w:b/>
          <w:bCs/>
          <w:sz w:val="28"/>
          <w:szCs w:val="28"/>
          <w:lang w:val="el-GR"/>
        </w:rPr>
        <w:t xml:space="preserve">ατηγορίες ροής αποβλήτων  </w:t>
      </w:r>
    </w:p>
    <w:p w:rsidR="000A0E0A" w:rsidRDefault="000A0E0A" w:rsidP="000A0E0A">
      <w:pPr>
        <w:spacing w:line="360" w:lineRule="auto"/>
        <w:ind w:firstLine="567"/>
        <w:jc w:val="both"/>
        <w:rPr>
          <w:rFonts w:ascii="Times New Roman" w:hAnsi="Times New Roman" w:cs="Times New Roman"/>
          <w:sz w:val="28"/>
          <w:szCs w:val="28"/>
          <w:lang w:val="el-GR"/>
        </w:rPr>
      </w:pPr>
      <w:r>
        <w:rPr>
          <w:rFonts w:ascii="Times New Roman" w:hAnsi="Times New Roman" w:cs="Times New Roman"/>
          <w:sz w:val="24"/>
          <w:szCs w:val="24"/>
          <w:lang w:val="el-GR"/>
        </w:rPr>
        <w:t xml:space="preserve">Τα κράτη – </w:t>
      </w:r>
      <w:r w:rsidR="003D051C" w:rsidRPr="00611210">
        <w:rPr>
          <w:rFonts w:ascii="Times New Roman" w:hAnsi="Times New Roman" w:cs="Times New Roman"/>
          <w:sz w:val="24"/>
          <w:szCs w:val="24"/>
          <w:lang w:val="el-GR"/>
        </w:rPr>
        <w:t xml:space="preserve">μέλη πρέπει να ενθαρρυνθούν να υιοθετήσουν τις ακόλουθες ταξινομήσεις (που λαμβάνονται από τον Ευρωπαϊκό Κατάλογο Αποβλήτων) ως το </w:t>
      </w:r>
      <w:r>
        <w:rPr>
          <w:rFonts w:ascii="Times New Roman" w:hAnsi="Times New Roman" w:cs="Times New Roman"/>
          <w:sz w:val="24"/>
          <w:szCs w:val="24"/>
          <w:lang w:val="el-GR"/>
        </w:rPr>
        <w:t>π</w:t>
      </w:r>
      <w:r w:rsidR="003D051C" w:rsidRPr="00611210">
        <w:rPr>
          <w:rFonts w:ascii="Times New Roman" w:hAnsi="Times New Roman" w:cs="Times New Roman"/>
          <w:sz w:val="24"/>
          <w:szCs w:val="24"/>
          <w:lang w:val="el-GR"/>
        </w:rPr>
        <w:t>λαίσιο εντός του οποίου θα πραγματοποιηθεί η μελλοντική διαχείριση αποβλήτων των κατασκευών και κατεδάφισης, καθώς και η συλλογή και καταγραφή  δεδομένων της παραγωγής αποβλήτων :</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 xml:space="preserve">Σκυρόδεμα, (ΕΚΑ 17 01 </w:t>
      </w:r>
      <w:proofErr w:type="spellStart"/>
      <w:r w:rsidRPr="000A0E0A">
        <w:rPr>
          <w:rFonts w:ascii="Times New Roman" w:hAnsi="Times New Roman" w:cs="Times New Roman"/>
          <w:sz w:val="24"/>
          <w:szCs w:val="24"/>
          <w:lang w:val="el-GR"/>
        </w:rPr>
        <w:t>01</w:t>
      </w:r>
      <w:proofErr w:type="spellEnd"/>
      <w:r w:rsidRPr="000A0E0A">
        <w:rPr>
          <w:rFonts w:ascii="Times New Roman" w:hAnsi="Times New Roman" w:cs="Times New Roman"/>
          <w:sz w:val="24"/>
          <w:szCs w:val="24"/>
          <w:lang w:val="el-GR"/>
        </w:rPr>
        <w:t>).</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Τούβλα, (ΕΚΑ 17 01 02).</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Πλακάκια &amp; Κεραμικά, (ΕΚΑ 17 01 03).</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Ξύλο (ΕΚΑ 17 02 01).</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 xml:space="preserve">Γυαλί (ΕΚΑ 17 02 </w:t>
      </w:r>
      <w:proofErr w:type="spellStart"/>
      <w:r w:rsidRPr="000A0E0A">
        <w:rPr>
          <w:rFonts w:ascii="Times New Roman" w:hAnsi="Times New Roman" w:cs="Times New Roman"/>
          <w:sz w:val="24"/>
          <w:szCs w:val="24"/>
          <w:lang w:val="el-GR"/>
        </w:rPr>
        <w:t>02</w:t>
      </w:r>
      <w:proofErr w:type="spellEnd"/>
      <w:r w:rsidRPr="000A0E0A">
        <w:rPr>
          <w:rFonts w:ascii="Times New Roman" w:hAnsi="Times New Roman" w:cs="Times New Roman"/>
          <w:sz w:val="24"/>
          <w:szCs w:val="24"/>
          <w:lang w:val="el-GR"/>
        </w:rPr>
        <w:t>).</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Πλαστικό (ΕΚΑ 17 02 03).</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Μείγματα Ασφάλτου, Πίσσας, Λιθανθρακόπισσας και προϊόντα πίσσας,</w:t>
      </w:r>
      <w:r w:rsidR="000A0E0A" w:rsidRPr="000A0E0A">
        <w:rPr>
          <w:rFonts w:ascii="Times New Roman" w:hAnsi="Times New Roman" w:cs="Times New Roman"/>
          <w:sz w:val="28"/>
          <w:szCs w:val="28"/>
          <w:lang w:val="el-GR"/>
        </w:rPr>
        <w:t xml:space="preserve"> </w:t>
      </w:r>
      <w:r w:rsidRPr="000A0E0A">
        <w:rPr>
          <w:rFonts w:ascii="Times New Roman" w:hAnsi="Times New Roman" w:cs="Times New Roman"/>
          <w:sz w:val="24"/>
          <w:szCs w:val="24"/>
          <w:lang w:val="el-GR"/>
        </w:rPr>
        <w:t>(ΕΚΑ 17 03 00).</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Μέταλλα (συμπεριλαμβανομένων των κραμάτων τους) (ΕΚΑ 17 04 00).</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Χώματα (</w:t>
      </w:r>
      <w:proofErr w:type="spellStart"/>
      <w:r w:rsidRPr="000A0E0A">
        <w:rPr>
          <w:rFonts w:ascii="Times New Roman" w:hAnsi="Times New Roman" w:cs="Times New Roman"/>
          <w:sz w:val="24"/>
          <w:szCs w:val="24"/>
          <w:lang w:val="el-GR"/>
        </w:rPr>
        <w:t>περιλαμβ</w:t>
      </w:r>
      <w:proofErr w:type="spellEnd"/>
      <w:r w:rsidRPr="000A0E0A">
        <w:rPr>
          <w:rFonts w:ascii="Times New Roman" w:hAnsi="Times New Roman" w:cs="Times New Roman"/>
          <w:sz w:val="24"/>
          <w:szCs w:val="24"/>
          <w:lang w:val="el-GR"/>
        </w:rPr>
        <w:t>. χωμάτων εκσκαφής από μολυσμένες τοποθεσίες), πέτρες και μπάζα εκσκαφών (ΕΚΑ 17 05 00).</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Μονωτικά Υλικά &amp; υλικά δομικών κατασκευών που περιέχουν αμίαντο</w:t>
      </w:r>
      <w:r w:rsidR="000A0E0A" w:rsidRPr="000A0E0A">
        <w:rPr>
          <w:rFonts w:ascii="Times New Roman" w:hAnsi="Times New Roman" w:cs="Times New Roman"/>
          <w:sz w:val="28"/>
          <w:szCs w:val="28"/>
          <w:lang w:val="el-GR"/>
        </w:rPr>
        <w:t xml:space="preserve"> </w:t>
      </w:r>
      <w:r w:rsidRPr="000A0E0A">
        <w:rPr>
          <w:rFonts w:ascii="Times New Roman" w:hAnsi="Times New Roman" w:cs="Times New Roman"/>
          <w:sz w:val="24"/>
          <w:szCs w:val="24"/>
          <w:lang w:val="el-GR"/>
        </w:rPr>
        <w:t>(ΕΚΑ 17 06 00).</w:t>
      </w:r>
    </w:p>
    <w:p w:rsidR="000A0E0A" w:rsidRPr="000A0E0A" w:rsidRDefault="000A0E0A"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Υλικά με βάση τη</w:t>
      </w:r>
      <w:r w:rsidR="003D051C" w:rsidRPr="000A0E0A">
        <w:rPr>
          <w:rFonts w:ascii="Times New Roman" w:hAnsi="Times New Roman" w:cs="Times New Roman"/>
          <w:sz w:val="24"/>
          <w:szCs w:val="24"/>
          <w:lang w:val="el-GR"/>
        </w:rPr>
        <w:t xml:space="preserve"> γύψο (ΕΚΑ 17 08 00)</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Ανάμεικτα απόβλητα κατασκευών και κατεδαφίσεων (ΕΚΑ 17 09 04).</w:t>
      </w:r>
    </w:p>
    <w:p w:rsidR="000A0E0A" w:rsidRPr="000A0E0A" w:rsidRDefault="003D051C" w:rsidP="00704208">
      <w:pPr>
        <w:pStyle w:val="a7"/>
        <w:numPr>
          <w:ilvl w:val="0"/>
          <w:numId w:val="33"/>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Επικίνδυνα συστατικά αποβλήτων</w:t>
      </w:r>
    </w:p>
    <w:p w:rsidR="000A0E0A" w:rsidRPr="000A0E0A" w:rsidRDefault="003D051C" w:rsidP="000A0E0A">
      <w:pPr>
        <w:spacing w:line="360" w:lineRule="auto"/>
        <w:ind w:firstLine="567"/>
        <w:jc w:val="both"/>
        <w:rPr>
          <w:rFonts w:ascii="Times New Roman" w:hAnsi="Times New Roman" w:cs="Times New Roman"/>
          <w:b/>
          <w:sz w:val="24"/>
          <w:szCs w:val="24"/>
          <w:lang w:val="el-GR"/>
        </w:rPr>
      </w:pPr>
      <w:r w:rsidRPr="000A0E0A">
        <w:rPr>
          <w:rFonts w:ascii="Times New Roman" w:hAnsi="Times New Roman" w:cs="Times New Roman"/>
          <w:b/>
          <w:sz w:val="24"/>
          <w:szCs w:val="24"/>
          <w:lang w:val="el-GR"/>
        </w:rPr>
        <w:t>5.4.1.    Σκυρόδεμα</w:t>
      </w:r>
    </w:p>
    <w:p w:rsidR="000A0E0A" w:rsidRDefault="000A0E0A" w:rsidP="000A0E0A">
      <w:pPr>
        <w:spacing w:line="360" w:lineRule="auto"/>
        <w:ind w:firstLine="567"/>
        <w:jc w:val="both"/>
        <w:rPr>
          <w:rFonts w:ascii="Times New Roman" w:hAnsi="Times New Roman" w:cs="Times New Roman"/>
          <w:sz w:val="28"/>
          <w:szCs w:val="28"/>
          <w:lang w:val="el-GR"/>
        </w:rPr>
      </w:pPr>
      <w:r>
        <w:rPr>
          <w:rFonts w:ascii="Times New Roman" w:hAnsi="Times New Roman" w:cs="Times New Roman"/>
          <w:sz w:val="24"/>
          <w:szCs w:val="24"/>
          <w:lang w:val="el-GR"/>
        </w:rPr>
        <w:t xml:space="preserve">Το σκυρόδεμα </w:t>
      </w:r>
      <w:r w:rsidR="003D051C" w:rsidRPr="00611210">
        <w:rPr>
          <w:rFonts w:ascii="Times New Roman" w:hAnsi="Times New Roman" w:cs="Times New Roman"/>
          <w:sz w:val="24"/>
          <w:szCs w:val="24"/>
          <w:lang w:val="el-GR"/>
        </w:rPr>
        <w:t>αποτελείται από:</w:t>
      </w:r>
    </w:p>
    <w:p w:rsidR="000A0E0A" w:rsidRPr="000A0E0A" w:rsidRDefault="003D051C" w:rsidP="00704208">
      <w:pPr>
        <w:pStyle w:val="a7"/>
        <w:numPr>
          <w:ilvl w:val="0"/>
          <w:numId w:val="34"/>
        </w:numPr>
        <w:spacing w:line="360" w:lineRule="auto"/>
        <w:jc w:val="both"/>
        <w:rPr>
          <w:rFonts w:ascii="Times New Roman" w:hAnsi="Times New Roman" w:cs="Times New Roman"/>
          <w:sz w:val="28"/>
          <w:szCs w:val="28"/>
          <w:lang w:val="el-GR"/>
        </w:rPr>
      </w:pPr>
      <w:proofErr w:type="spellStart"/>
      <w:r w:rsidRPr="000A0E0A">
        <w:rPr>
          <w:rFonts w:ascii="Times New Roman" w:hAnsi="Times New Roman" w:cs="Times New Roman"/>
          <w:sz w:val="24"/>
          <w:szCs w:val="24"/>
          <w:lang w:val="el-GR"/>
        </w:rPr>
        <w:t>χονδρόκοκκα</w:t>
      </w:r>
      <w:proofErr w:type="spellEnd"/>
      <w:r w:rsidRPr="000A0E0A">
        <w:rPr>
          <w:rFonts w:ascii="Times New Roman" w:hAnsi="Times New Roman" w:cs="Times New Roman"/>
          <w:sz w:val="24"/>
          <w:szCs w:val="24"/>
          <w:lang w:val="el-GR"/>
        </w:rPr>
        <w:t xml:space="preserve"> αδρανή (χαλίκια ή θρυμματισμένοι λίθοι) 80%</w:t>
      </w:r>
    </w:p>
    <w:p w:rsidR="000A0E0A" w:rsidRPr="000A0E0A" w:rsidRDefault="003D051C" w:rsidP="00704208">
      <w:pPr>
        <w:pStyle w:val="a7"/>
        <w:numPr>
          <w:ilvl w:val="0"/>
          <w:numId w:val="34"/>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lastRenderedPageBreak/>
        <w:t>λεπτόκοκκα αδρανή (άμμος)</w:t>
      </w:r>
    </w:p>
    <w:p w:rsidR="000A0E0A" w:rsidRPr="000A0E0A" w:rsidRDefault="003D051C" w:rsidP="00704208">
      <w:pPr>
        <w:pStyle w:val="a7"/>
        <w:numPr>
          <w:ilvl w:val="0"/>
          <w:numId w:val="34"/>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νερό (8%)</w:t>
      </w:r>
    </w:p>
    <w:p w:rsidR="000A0E0A" w:rsidRPr="000A0E0A" w:rsidRDefault="003D051C" w:rsidP="00704208">
      <w:pPr>
        <w:pStyle w:val="a7"/>
        <w:numPr>
          <w:ilvl w:val="0"/>
          <w:numId w:val="34"/>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τσιμέντο (6-15%) και</w:t>
      </w:r>
    </w:p>
    <w:p w:rsidR="000A0E0A" w:rsidRPr="000A0E0A" w:rsidRDefault="003D051C" w:rsidP="00704208">
      <w:pPr>
        <w:pStyle w:val="a7"/>
        <w:numPr>
          <w:ilvl w:val="0"/>
          <w:numId w:val="34"/>
        </w:numPr>
        <w:spacing w:line="360" w:lineRule="auto"/>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προσμίξεις</w:t>
      </w:r>
    </w:p>
    <w:p w:rsidR="000A0E0A" w:rsidRDefault="003D051C" w:rsidP="000A0E0A">
      <w:pPr>
        <w:spacing w:line="360" w:lineRule="auto"/>
        <w:ind w:firstLine="567"/>
        <w:jc w:val="both"/>
        <w:rPr>
          <w:rFonts w:ascii="Times New Roman" w:hAnsi="Times New Roman" w:cs="Times New Roman"/>
          <w:sz w:val="28"/>
          <w:szCs w:val="28"/>
          <w:lang w:val="el-GR"/>
        </w:rPr>
      </w:pPr>
      <w:r w:rsidRPr="000A0E0A">
        <w:rPr>
          <w:rFonts w:ascii="Times New Roman" w:hAnsi="Times New Roman" w:cs="Times New Roman"/>
          <w:sz w:val="24"/>
          <w:szCs w:val="24"/>
          <w:lang w:val="el-GR"/>
        </w:rPr>
        <w:t>Το σκυρόδεμα αποτελεί κατά μέσο όρο το 60-70% των ΑΕΚΚ (</w:t>
      </w:r>
      <w:r w:rsidR="000A0E0A" w:rsidRPr="000A0E0A">
        <w:rPr>
          <w:rFonts w:ascii="Times New Roman" w:hAnsi="Times New Roman" w:cs="Times New Roman"/>
          <w:sz w:val="24"/>
          <w:szCs w:val="24"/>
          <w:lang w:val="el-GR"/>
        </w:rPr>
        <w:t>Παπαδάκη, 2013</w:t>
      </w:r>
      <w:r w:rsidRPr="000A0E0A">
        <w:rPr>
          <w:rFonts w:ascii="Times New Roman" w:hAnsi="Times New Roman" w:cs="Times New Roman"/>
          <w:sz w:val="24"/>
          <w:szCs w:val="24"/>
          <w:lang w:val="el-GR"/>
        </w:rPr>
        <w:t>).</w:t>
      </w:r>
    </w:p>
    <w:p w:rsidR="000A0E0A" w:rsidRDefault="003D051C" w:rsidP="000A0E0A">
      <w:pPr>
        <w:spacing w:line="360" w:lineRule="auto"/>
        <w:ind w:firstLine="567"/>
        <w:jc w:val="both"/>
        <w:rPr>
          <w:rFonts w:ascii="Times New Roman" w:hAnsi="Times New Roman" w:cs="Times New Roman"/>
          <w:sz w:val="28"/>
          <w:szCs w:val="28"/>
          <w:lang w:val="el-GR"/>
        </w:rPr>
      </w:pPr>
      <w:r w:rsidRPr="000A0E0A">
        <w:rPr>
          <w:rFonts w:ascii="Times New Roman" w:hAnsi="Times New Roman" w:cs="Times New Roman"/>
          <w:bCs/>
          <w:sz w:val="24"/>
          <w:szCs w:val="24"/>
          <w:u w:val="single"/>
          <w:lang w:val="el-GR"/>
        </w:rPr>
        <w:t>Διάθεση σε χωματερές</w:t>
      </w:r>
    </w:p>
    <w:p w:rsidR="000A0E0A" w:rsidRDefault="003D051C" w:rsidP="000A0E0A">
      <w:pPr>
        <w:spacing w:line="360" w:lineRule="auto"/>
        <w:ind w:firstLine="567"/>
        <w:jc w:val="both"/>
        <w:rPr>
          <w:rFonts w:ascii="Times New Roman" w:hAnsi="Times New Roman" w:cs="Times New Roman"/>
          <w:sz w:val="28"/>
          <w:szCs w:val="28"/>
          <w:lang w:val="el-GR"/>
        </w:rPr>
      </w:pPr>
      <w:r w:rsidRPr="00611210">
        <w:rPr>
          <w:rFonts w:ascii="Times New Roman" w:hAnsi="Times New Roman" w:cs="Times New Roman"/>
          <w:sz w:val="24"/>
          <w:szCs w:val="24"/>
          <w:lang w:val="el-GR"/>
        </w:rPr>
        <w:t>Η σημαντικότερη αρνητική περιβαλλοντική επίπτωση στη διάθεση του</w:t>
      </w:r>
      <w:r w:rsidR="000A0E0A">
        <w:rPr>
          <w:rFonts w:ascii="Times New Roman" w:hAnsi="Times New Roman" w:cs="Times New Roman"/>
          <w:sz w:val="24"/>
          <w:szCs w:val="24"/>
          <w:lang w:val="el-GR"/>
        </w:rPr>
        <w:t xml:space="preserve"> </w:t>
      </w:r>
      <w:r w:rsidRPr="00611210">
        <w:rPr>
          <w:rFonts w:ascii="Times New Roman" w:hAnsi="Times New Roman" w:cs="Times New Roman"/>
          <w:sz w:val="24"/>
          <w:szCs w:val="24"/>
          <w:lang w:val="el-GR"/>
        </w:rPr>
        <w:t xml:space="preserve">σκυροδέματος από ΑΕΚΚ σε χωματερές, είναι η κατανάλωση του χώρου (γης) των αδρανών αποβλήτων. Η μέθοδος αυτή έχει ήδη απαγορευθεί σε </w:t>
      </w:r>
      <w:r w:rsidR="000A0E0A">
        <w:rPr>
          <w:rFonts w:ascii="Times New Roman" w:hAnsi="Times New Roman" w:cs="Times New Roman"/>
          <w:sz w:val="24"/>
          <w:szCs w:val="24"/>
          <w:lang w:val="el-GR"/>
        </w:rPr>
        <w:t xml:space="preserve">πολλές </w:t>
      </w:r>
      <w:r w:rsidRPr="00611210">
        <w:rPr>
          <w:rFonts w:ascii="Times New Roman" w:hAnsi="Times New Roman" w:cs="Times New Roman"/>
          <w:sz w:val="24"/>
          <w:szCs w:val="24"/>
          <w:lang w:val="el-GR"/>
        </w:rPr>
        <w:t>Ευρωπαϊκές χώρες και ο στόχος είναι να επιτευχθεί 100% επαναχρησιμοποίηση ή ανακύκλωση του αδρανούς αυτού αποβλήτου.</w:t>
      </w:r>
    </w:p>
    <w:p w:rsidR="000A0E0A" w:rsidRDefault="003D051C" w:rsidP="000A0E0A">
      <w:pPr>
        <w:spacing w:line="360" w:lineRule="auto"/>
        <w:ind w:firstLine="567"/>
        <w:jc w:val="both"/>
        <w:rPr>
          <w:rFonts w:ascii="Times New Roman" w:hAnsi="Times New Roman" w:cs="Times New Roman"/>
          <w:sz w:val="28"/>
          <w:szCs w:val="28"/>
          <w:lang w:val="el-GR"/>
        </w:rPr>
      </w:pPr>
      <w:r w:rsidRPr="000A0E0A">
        <w:rPr>
          <w:rFonts w:ascii="Times New Roman" w:hAnsi="Times New Roman" w:cs="Times New Roman"/>
          <w:bCs/>
          <w:sz w:val="24"/>
          <w:szCs w:val="24"/>
          <w:u w:val="single"/>
          <w:lang w:val="el-GR"/>
        </w:rPr>
        <w:t>Επαναχρησιμοποίηση</w:t>
      </w:r>
    </w:p>
    <w:p w:rsidR="000A0E0A" w:rsidRDefault="003D051C" w:rsidP="000A0E0A">
      <w:pPr>
        <w:spacing w:line="360" w:lineRule="auto"/>
        <w:ind w:firstLine="567"/>
        <w:jc w:val="both"/>
        <w:rPr>
          <w:rFonts w:ascii="Times New Roman" w:hAnsi="Times New Roman" w:cs="Times New Roman"/>
          <w:sz w:val="28"/>
          <w:szCs w:val="28"/>
          <w:lang w:val="el-GR"/>
        </w:rPr>
      </w:pPr>
      <w:r w:rsidRPr="00611210">
        <w:rPr>
          <w:rFonts w:ascii="Times New Roman" w:hAnsi="Times New Roman" w:cs="Times New Roman"/>
          <w:sz w:val="24"/>
          <w:szCs w:val="24"/>
          <w:lang w:val="el-GR"/>
        </w:rPr>
        <w:t xml:space="preserve">Επαναχρησιμοποίηση της υφιστάμενης κατασκευής από σκυρόδεμα και ανανέωση του εσωτερικού του κτιρίου ή του φλοιού του, με </w:t>
      </w:r>
      <w:proofErr w:type="spellStart"/>
      <w:r w:rsidRPr="00611210">
        <w:rPr>
          <w:rFonts w:ascii="Times New Roman" w:hAnsi="Times New Roman" w:cs="Times New Roman"/>
          <w:sz w:val="24"/>
          <w:szCs w:val="24"/>
          <w:lang w:val="el-GR"/>
        </w:rPr>
        <w:t>υαλοπετάσματα</w:t>
      </w:r>
      <w:proofErr w:type="spellEnd"/>
      <w:r w:rsidR="000A0E0A">
        <w:rPr>
          <w:rFonts w:ascii="Times New Roman" w:hAnsi="Times New Roman" w:cs="Times New Roman"/>
          <w:sz w:val="24"/>
          <w:szCs w:val="24"/>
          <w:lang w:val="el-GR"/>
        </w:rPr>
        <w:t xml:space="preserve"> </w:t>
      </w:r>
      <w:r w:rsidRPr="00611210">
        <w:rPr>
          <w:rFonts w:ascii="Times New Roman" w:hAnsi="Times New Roman" w:cs="Times New Roman"/>
          <w:sz w:val="24"/>
          <w:szCs w:val="24"/>
          <w:lang w:val="el-GR"/>
        </w:rPr>
        <w:t>(</w:t>
      </w:r>
      <w:r w:rsidRPr="00611210">
        <w:rPr>
          <w:rFonts w:ascii="Times New Roman" w:hAnsi="Times New Roman" w:cs="Times New Roman"/>
          <w:sz w:val="24"/>
          <w:szCs w:val="24"/>
        </w:rPr>
        <w:t>curtain</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wall</w:t>
      </w:r>
      <w:r w:rsidRPr="00611210">
        <w:rPr>
          <w:rFonts w:ascii="Times New Roman" w:hAnsi="Times New Roman" w:cs="Times New Roman"/>
          <w:sz w:val="24"/>
          <w:szCs w:val="24"/>
          <w:lang w:val="el-GR"/>
        </w:rPr>
        <w:t>).</w:t>
      </w:r>
    </w:p>
    <w:p w:rsidR="000A0E0A" w:rsidRDefault="003D051C" w:rsidP="000A0E0A">
      <w:pPr>
        <w:spacing w:line="360" w:lineRule="auto"/>
        <w:ind w:firstLine="567"/>
        <w:jc w:val="both"/>
        <w:rPr>
          <w:rFonts w:ascii="Times New Roman" w:hAnsi="Times New Roman" w:cs="Times New Roman"/>
          <w:sz w:val="28"/>
          <w:szCs w:val="28"/>
          <w:lang w:val="el-GR"/>
        </w:rPr>
      </w:pPr>
      <w:r w:rsidRPr="00611210">
        <w:rPr>
          <w:rFonts w:ascii="Times New Roman" w:hAnsi="Times New Roman" w:cs="Times New Roman"/>
          <w:sz w:val="24"/>
          <w:szCs w:val="24"/>
          <w:lang w:val="el-GR"/>
        </w:rPr>
        <w:t>Επαναχρησιμοποίηση προκατασκευασμένων στοιχείων ή μπλοκ μέσω της προσεκτικής αποδόμησης ή κοπής σε μικρότερα τεμάχια και καθαρισμού των στοιχείων αυτών από τα κονιάματα.</w:t>
      </w:r>
    </w:p>
    <w:p w:rsidR="00D0377D" w:rsidRDefault="003D051C" w:rsidP="00D0377D">
      <w:pPr>
        <w:spacing w:line="360" w:lineRule="auto"/>
        <w:ind w:firstLine="567"/>
        <w:jc w:val="both"/>
        <w:rPr>
          <w:rFonts w:ascii="Times New Roman" w:hAnsi="Times New Roman" w:cs="Times New Roman"/>
          <w:sz w:val="28"/>
          <w:szCs w:val="28"/>
          <w:lang w:val="el-GR"/>
        </w:rPr>
      </w:pPr>
      <w:r w:rsidRPr="00611210">
        <w:rPr>
          <w:rFonts w:ascii="Times New Roman" w:hAnsi="Times New Roman" w:cs="Times New Roman"/>
          <w:sz w:val="24"/>
          <w:szCs w:val="24"/>
          <w:lang w:val="el-GR"/>
        </w:rPr>
        <w:t>Με την άμεση επαναχρησιμοποίηση αποφεύγεται η παραγωγή σκυροδέματος, και ως εκ τούτου, οι σχετικές επιπτώσεις της παραγωγής τσιμέντου που είναι ενεργειακά απαιτητικές ( 0,735</w:t>
      </w:r>
      <w:r w:rsidRPr="00611210">
        <w:rPr>
          <w:rFonts w:ascii="Times New Roman" w:hAnsi="Times New Roman" w:cs="Times New Roman"/>
          <w:sz w:val="24"/>
          <w:szCs w:val="24"/>
        </w:rPr>
        <w:t>MJ</w:t>
      </w:r>
      <w:r w:rsidRPr="00611210">
        <w:rPr>
          <w:rFonts w:ascii="Times New Roman" w:hAnsi="Times New Roman" w:cs="Times New Roman"/>
          <w:sz w:val="24"/>
          <w:szCs w:val="24"/>
          <w:lang w:val="el-GR"/>
        </w:rPr>
        <w:t>/</w:t>
      </w:r>
      <w:proofErr w:type="spellStart"/>
      <w:r w:rsidRPr="00611210">
        <w:rPr>
          <w:rFonts w:ascii="Times New Roman" w:hAnsi="Times New Roman" w:cs="Times New Roman"/>
          <w:sz w:val="24"/>
          <w:szCs w:val="24"/>
        </w:rPr>
        <w:t>kgr</w:t>
      </w:r>
      <w:proofErr w:type="spellEnd"/>
      <w:r w:rsidRPr="00611210">
        <w:rPr>
          <w:rFonts w:ascii="Times New Roman" w:hAnsi="Times New Roman" w:cs="Times New Roman"/>
          <w:sz w:val="24"/>
          <w:szCs w:val="24"/>
          <w:lang w:val="el-GR"/>
        </w:rPr>
        <w:t>), καθώς και την αποφυγή απελευθέρωσης   επί το πλείστον βλαβερών αερίων και ουσιών κατά τη παραγωγή τσιμέντου:</w:t>
      </w:r>
      <w:r w:rsidR="000A0E0A">
        <w:rPr>
          <w:rFonts w:ascii="Times New Roman" w:hAnsi="Times New Roman" w:cs="Times New Roman"/>
          <w:sz w:val="24"/>
          <w:szCs w:val="24"/>
          <w:lang w:val="el-GR"/>
        </w:rPr>
        <w:t xml:space="preserve"> </w:t>
      </w:r>
      <w:r w:rsidRPr="00611210">
        <w:rPr>
          <w:rFonts w:ascii="Times New Roman" w:hAnsi="Times New Roman" w:cs="Times New Roman"/>
          <w:sz w:val="24"/>
          <w:szCs w:val="24"/>
          <w:lang w:val="el-GR"/>
        </w:rPr>
        <w:t>Διοξειδίου του άνθρακα (</w:t>
      </w:r>
      <w:r w:rsidRPr="00611210">
        <w:rPr>
          <w:rFonts w:ascii="Times New Roman" w:hAnsi="Times New Roman" w:cs="Times New Roman"/>
          <w:sz w:val="24"/>
          <w:szCs w:val="24"/>
        </w:rPr>
        <w:t>CO</w:t>
      </w:r>
      <w:r w:rsidRPr="000A0E0A">
        <w:rPr>
          <w:rFonts w:ascii="Times New Roman" w:hAnsi="Times New Roman" w:cs="Times New Roman"/>
          <w:sz w:val="24"/>
          <w:szCs w:val="24"/>
          <w:vertAlign w:val="subscript"/>
          <w:lang w:val="el-GR"/>
        </w:rPr>
        <w:t>2</w:t>
      </w:r>
      <w:r w:rsidRPr="00611210">
        <w:rPr>
          <w:rFonts w:ascii="Times New Roman" w:hAnsi="Times New Roman" w:cs="Times New Roman"/>
          <w:sz w:val="24"/>
          <w:szCs w:val="24"/>
          <w:lang w:val="el-GR"/>
        </w:rPr>
        <w:t>), υποξειδίου του αζώτου (ΝΟ</w:t>
      </w:r>
      <w:r w:rsidRPr="000A0E0A">
        <w:rPr>
          <w:rFonts w:ascii="Times New Roman" w:hAnsi="Times New Roman" w:cs="Times New Roman"/>
          <w:sz w:val="24"/>
          <w:szCs w:val="24"/>
          <w:vertAlign w:val="subscript"/>
          <w:lang w:val="el-GR"/>
        </w:rPr>
        <w:t>Χ</w:t>
      </w:r>
      <w:r w:rsidRPr="00611210">
        <w:rPr>
          <w:rFonts w:ascii="Times New Roman" w:hAnsi="Times New Roman" w:cs="Times New Roman"/>
          <w:sz w:val="24"/>
          <w:szCs w:val="24"/>
          <w:lang w:val="el-GR"/>
        </w:rPr>
        <w:t>), διοξειδίου του Θείου (</w:t>
      </w:r>
      <w:r w:rsidRPr="00611210">
        <w:rPr>
          <w:rFonts w:ascii="Times New Roman" w:hAnsi="Times New Roman" w:cs="Times New Roman"/>
          <w:sz w:val="24"/>
          <w:szCs w:val="24"/>
        </w:rPr>
        <w:t>SO</w:t>
      </w:r>
      <w:r w:rsidRPr="000A0E0A">
        <w:rPr>
          <w:rFonts w:ascii="Times New Roman" w:hAnsi="Times New Roman" w:cs="Times New Roman"/>
          <w:sz w:val="24"/>
          <w:szCs w:val="24"/>
          <w:vertAlign w:val="subscript"/>
          <w:lang w:val="el-GR"/>
        </w:rPr>
        <w:t>2</w:t>
      </w:r>
      <w:r w:rsidRPr="00611210">
        <w:rPr>
          <w:rFonts w:ascii="Times New Roman" w:hAnsi="Times New Roman" w:cs="Times New Roman"/>
          <w:sz w:val="24"/>
          <w:szCs w:val="24"/>
          <w:lang w:val="el-GR"/>
        </w:rPr>
        <w:t>), μικρές ποσότητες χλωριούχων και φθοριούχων ουσιών, μονοξειδίου του άνθρακα (</w:t>
      </w:r>
      <w:r w:rsidRPr="00611210">
        <w:rPr>
          <w:rFonts w:ascii="Times New Roman" w:hAnsi="Times New Roman" w:cs="Times New Roman"/>
          <w:sz w:val="24"/>
          <w:szCs w:val="24"/>
        </w:rPr>
        <w:t>CO</w:t>
      </w:r>
      <w:r w:rsidRPr="00611210">
        <w:rPr>
          <w:rFonts w:ascii="Times New Roman" w:hAnsi="Times New Roman" w:cs="Times New Roman"/>
          <w:sz w:val="24"/>
          <w:szCs w:val="24"/>
          <w:lang w:val="el-GR"/>
        </w:rPr>
        <w:t>), βαρέ</w:t>
      </w:r>
      <w:r w:rsidR="000A0E0A">
        <w:rPr>
          <w:rFonts w:ascii="Times New Roman" w:hAnsi="Times New Roman" w:cs="Times New Roman"/>
          <w:sz w:val="24"/>
          <w:szCs w:val="24"/>
          <w:lang w:val="el-GR"/>
        </w:rPr>
        <w:t>ων μετάλλων</w:t>
      </w:r>
      <w:r w:rsidR="00D0377D">
        <w:rPr>
          <w:rFonts w:ascii="Times New Roman" w:hAnsi="Times New Roman" w:cs="Times New Roman"/>
          <w:sz w:val="24"/>
          <w:szCs w:val="24"/>
          <w:lang w:val="el-GR"/>
        </w:rPr>
        <w:t>, άλλων οργανικών ουσιών</w:t>
      </w:r>
      <w:r w:rsidRPr="00611210">
        <w:rPr>
          <w:rFonts w:ascii="Times New Roman" w:hAnsi="Times New Roman" w:cs="Times New Roman"/>
          <w:sz w:val="24"/>
          <w:szCs w:val="24"/>
          <w:lang w:val="el-GR"/>
        </w:rPr>
        <w:t xml:space="preserve"> και σκόνη</w:t>
      </w:r>
      <w:r w:rsidR="00D0377D">
        <w:rPr>
          <w:rFonts w:ascii="Times New Roman" w:hAnsi="Times New Roman" w:cs="Times New Roman"/>
          <w:sz w:val="24"/>
          <w:szCs w:val="24"/>
          <w:lang w:val="el-GR"/>
        </w:rPr>
        <w:t>ς</w:t>
      </w:r>
      <w:r w:rsidRPr="00611210">
        <w:rPr>
          <w:rFonts w:ascii="Times New Roman" w:hAnsi="Times New Roman" w:cs="Times New Roman"/>
          <w:sz w:val="24"/>
          <w:szCs w:val="24"/>
          <w:lang w:val="el-GR"/>
        </w:rPr>
        <w:t>.</w:t>
      </w:r>
    </w:p>
    <w:p w:rsidR="00D0377D" w:rsidRPr="00D0377D" w:rsidRDefault="003D051C" w:rsidP="00D0377D">
      <w:pPr>
        <w:spacing w:line="360" w:lineRule="auto"/>
        <w:ind w:firstLine="567"/>
        <w:jc w:val="both"/>
        <w:rPr>
          <w:rFonts w:ascii="Times New Roman" w:hAnsi="Times New Roman" w:cs="Times New Roman"/>
          <w:sz w:val="28"/>
          <w:szCs w:val="28"/>
          <w:lang w:val="el-GR"/>
        </w:rPr>
      </w:pPr>
      <w:r w:rsidRPr="00D0377D">
        <w:rPr>
          <w:rFonts w:ascii="Times New Roman" w:hAnsi="Times New Roman" w:cs="Times New Roman"/>
          <w:bCs/>
          <w:sz w:val="24"/>
          <w:szCs w:val="24"/>
          <w:u w:val="single"/>
          <w:lang w:val="el-GR"/>
        </w:rPr>
        <w:t>Ανακύκλωση</w:t>
      </w:r>
    </w:p>
    <w:p w:rsidR="00D0377D" w:rsidRDefault="003D051C" w:rsidP="00D0377D">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Το σκυρόδεμα από ΑΕΚΚ μπορεί να υποστεί </w:t>
      </w:r>
      <w:proofErr w:type="spellStart"/>
      <w:r w:rsidRPr="00611210">
        <w:rPr>
          <w:rFonts w:ascii="Times New Roman" w:hAnsi="Times New Roman" w:cs="Times New Roman"/>
          <w:sz w:val="24"/>
          <w:szCs w:val="24"/>
          <w:lang w:val="el-GR"/>
        </w:rPr>
        <w:t>επανεπεξεργασία</w:t>
      </w:r>
      <w:proofErr w:type="spellEnd"/>
      <w:r w:rsidRPr="00611210">
        <w:rPr>
          <w:rFonts w:ascii="Times New Roman" w:hAnsi="Times New Roman" w:cs="Times New Roman"/>
          <w:sz w:val="24"/>
          <w:szCs w:val="24"/>
          <w:lang w:val="el-GR"/>
        </w:rPr>
        <w:t xml:space="preserve"> σε </w:t>
      </w:r>
      <w:proofErr w:type="spellStart"/>
      <w:r w:rsidRPr="00611210">
        <w:rPr>
          <w:rFonts w:ascii="Times New Roman" w:hAnsi="Times New Roman" w:cs="Times New Roman"/>
          <w:sz w:val="24"/>
          <w:szCs w:val="24"/>
          <w:lang w:val="el-GR"/>
        </w:rPr>
        <w:t>χονδρόκοκκα</w:t>
      </w:r>
      <w:proofErr w:type="spellEnd"/>
      <w:r w:rsidRPr="00611210">
        <w:rPr>
          <w:rFonts w:ascii="Times New Roman" w:hAnsi="Times New Roman" w:cs="Times New Roman"/>
          <w:sz w:val="24"/>
          <w:szCs w:val="24"/>
          <w:lang w:val="el-GR"/>
        </w:rPr>
        <w:t xml:space="preserve"> ή λεπτόκοκκα αδρανή. Το πρώτο βήμα πριν τη θραύση είναι να </w:t>
      </w:r>
      <w:r w:rsidRPr="00611210">
        <w:rPr>
          <w:rFonts w:ascii="Times New Roman" w:hAnsi="Times New Roman" w:cs="Times New Roman"/>
          <w:sz w:val="24"/>
          <w:szCs w:val="24"/>
          <w:lang w:val="el-GR"/>
        </w:rPr>
        <w:lastRenderedPageBreak/>
        <w:t xml:space="preserve">καθαριστεί το σκυρόδεμα από υπολείμματα άλλων υλικών όπως η μόνωση και ο χαλύβδινος οπλισμός. Η διαλογή αυτών και άλλων υλικών από </w:t>
      </w:r>
      <w:r w:rsidR="00D0377D">
        <w:rPr>
          <w:rFonts w:ascii="Times New Roman" w:hAnsi="Times New Roman" w:cs="Times New Roman"/>
          <w:sz w:val="24"/>
          <w:szCs w:val="24"/>
          <w:lang w:val="el-GR"/>
        </w:rPr>
        <w:t>αυτό</w:t>
      </w:r>
      <w:r w:rsidRPr="00611210">
        <w:rPr>
          <w:rFonts w:ascii="Times New Roman" w:hAnsi="Times New Roman" w:cs="Times New Roman"/>
          <w:sz w:val="24"/>
          <w:szCs w:val="24"/>
          <w:lang w:val="el-GR"/>
        </w:rPr>
        <w:t xml:space="preserve"> μπορεί να γίνει στο εργοτάξιο (κινητοί θραυστή</w:t>
      </w:r>
      <w:r w:rsidR="001D7602">
        <w:rPr>
          <w:rFonts w:ascii="Times New Roman" w:hAnsi="Times New Roman" w:cs="Times New Roman"/>
          <w:sz w:val="24"/>
          <w:szCs w:val="24"/>
          <w:lang w:val="el-GR"/>
        </w:rPr>
        <w:t>ρες) ή σε ειδικές εγκαταστάσεις (Αναστασοπούλου κ.α., 2012).</w:t>
      </w:r>
      <w:r w:rsidRPr="00611210">
        <w:rPr>
          <w:rFonts w:ascii="Times New Roman" w:hAnsi="Times New Roman" w:cs="Times New Roman"/>
          <w:sz w:val="24"/>
          <w:szCs w:val="24"/>
          <w:lang w:val="el-GR"/>
        </w:rPr>
        <w:t xml:space="preserve"> </w:t>
      </w:r>
    </w:p>
    <w:p w:rsidR="00E52D56" w:rsidRDefault="003D051C" w:rsidP="00E52D56">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Οι μηχανικές εγκαταστάσεις μπορεί να περιλαμβάνουν λεπίδες αέρα ( </w:t>
      </w:r>
      <w:r w:rsidRPr="00611210">
        <w:rPr>
          <w:rFonts w:ascii="Times New Roman" w:hAnsi="Times New Roman" w:cs="Times New Roman"/>
          <w:sz w:val="24"/>
          <w:szCs w:val="24"/>
        </w:rPr>
        <w:t>air</w:t>
      </w:r>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knives</w:t>
      </w:r>
      <w:r w:rsidRPr="00611210">
        <w:rPr>
          <w:rFonts w:ascii="Times New Roman" w:hAnsi="Times New Roman" w:cs="Times New Roman"/>
          <w:sz w:val="24"/>
          <w:szCs w:val="24"/>
          <w:lang w:val="el-GR"/>
        </w:rPr>
        <w:t xml:space="preserve">) για την απομάκρυνση των ελαφρύτερων υλικών όπως το ξύλο ή πλαστικό ή υλικά αρμολογήματος. Επίσης μαγνήτες μπορούν να απομακρύνουν τα στοιχεία χάλυβα </w:t>
      </w:r>
      <w:r w:rsidR="00D0377D">
        <w:rPr>
          <w:rFonts w:ascii="Times New Roman" w:hAnsi="Times New Roman" w:cs="Times New Roman"/>
          <w:sz w:val="24"/>
          <w:szCs w:val="24"/>
          <w:lang w:val="el-GR"/>
        </w:rPr>
        <w:t>τα οποία</w:t>
      </w:r>
      <w:r w:rsidRPr="00611210">
        <w:rPr>
          <w:rFonts w:ascii="Times New Roman" w:hAnsi="Times New Roman" w:cs="Times New Roman"/>
          <w:sz w:val="24"/>
          <w:szCs w:val="24"/>
          <w:lang w:val="el-GR"/>
        </w:rPr>
        <w:t xml:space="preserve"> με τη σειρά τους μπορούν να ανακυκλωθούν. Μετά τη διαλογή και επεξεργασία, τα εν λόγω αδρανή μπορούν να χρησιμοποιηθούν:</w:t>
      </w:r>
      <w:r w:rsidR="00D0377D">
        <w:rPr>
          <w:rFonts w:ascii="Times New Roman" w:hAnsi="Times New Roman" w:cs="Times New Roman"/>
          <w:sz w:val="28"/>
          <w:szCs w:val="28"/>
          <w:lang w:val="el-GR"/>
        </w:rPr>
        <w:t xml:space="preserve"> </w:t>
      </w:r>
      <w:r w:rsidR="00D0377D">
        <w:rPr>
          <w:rFonts w:ascii="Times New Roman" w:hAnsi="Times New Roman" w:cs="Times New Roman"/>
          <w:sz w:val="24"/>
          <w:szCs w:val="24"/>
          <w:lang w:val="el-GR"/>
        </w:rPr>
        <w:t>σ</w:t>
      </w:r>
      <w:r w:rsidRPr="00611210">
        <w:rPr>
          <w:rFonts w:ascii="Times New Roman" w:hAnsi="Times New Roman" w:cs="Times New Roman"/>
          <w:sz w:val="24"/>
          <w:szCs w:val="24"/>
          <w:lang w:val="el-GR"/>
        </w:rPr>
        <w:t>ε οδικά έργα, σε επιχωματώσεις, ως υλικό πλήρωσης στα λατομεία (</w:t>
      </w:r>
      <w:r w:rsidRPr="00611210">
        <w:rPr>
          <w:rFonts w:ascii="Times New Roman" w:hAnsi="Times New Roman" w:cs="Times New Roman"/>
          <w:sz w:val="24"/>
          <w:szCs w:val="24"/>
        </w:rPr>
        <w:t>backfilling</w:t>
      </w:r>
      <w:r w:rsidRPr="00611210">
        <w:rPr>
          <w:rFonts w:ascii="Times New Roman" w:hAnsi="Times New Roman" w:cs="Times New Roman"/>
          <w:sz w:val="24"/>
          <w:szCs w:val="24"/>
          <w:lang w:val="el-GR"/>
        </w:rPr>
        <w:t>), στην κατασκευή αυλών και χώρους στάθμευσης, σε</w:t>
      </w:r>
      <w:r w:rsidR="00933604">
        <w:rPr>
          <w:rFonts w:ascii="Times New Roman" w:hAnsi="Times New Roman" w:cs="Times New Roman"/>
          <w:sz w:val="24"/>
          <w:szCs w:val="24"/>
          <w:lang w:val="el-GR"/>
        </w:rPr>
        <w:t xml:space="preserve"> </w:t>
      </w:r>
      <w:r w:rsidRPr="00611210">
        <w:rPr>
          <w:rFonts w:ascii="Times New Roman" w:hAnsi="Times New Roman" w:cs="Times New Roman"/>
          <w:sz w:val="24"/>
          <w:szCs w:val="24"/>
          <w:lang w:val="el-GR"/>
        </w:rPr>
        <w:t xml:space="preserve">επιχωματώσεις εκσκαφών </w:t>
      </w:r>
      <w:r w:rsidR="00933604">
        <w:rPr>
          <w:rFonts w:ascii="Times New Roman" w:hAnsi="Times New Roman" w:cs="Times New Roman"/>
          <w:sz w:val="24"/>
          <w:szCs w:val="24"/>
          <w:lang w:val="el-GR"/>
        </w:rPr>
        <w:t>σ</w:t>
      </w:r>
      <w:r w:rsidRPr="00611210">
        <w:rPr>
          <w:rFonts w:ascii="Times New Roman" w:hAnsi="Times New Roman" w:cs="Times New Roman"/>
          <w:sz w:val="24"/>
          <w:szCs w:val="24"/>
          <w:lang w:val="el-GR"/>
        </w:rPr>
        <w:t xml:space="preserve">ωληνώσεων, κατασκευή περιβάλλοντος χώρου, θεμέλια κτιρίων, κλπ. </w:t>
      </w:r>
      <w:r w:rsidR="00282528">
        <w:rPr>
          <w:rFonts w:ascii="Times New Roman" w:hAnsi="Times New Roman" w:cs="Times New Roman"/>
          <w:sz w:val="24"/>
          <w:szCs w:val="24"/>
          <w:lang w:val="el-GR"/>
        </w:rPr>
        <w:t xml:space="preserve"> (</w:t>
      </w:r>
      <w:proofErr w:type="spellStart"/>
      <w:r w:rsidR="00282528">
        <w:rPr>
          <w:rFonts w:ascii="Times New Roman" w:hAnsi="Times New Roman" w:cs="Times New Roman"/>
          <w:sz w:val="24"/>
          <w:szCs w:val="24"/>
          <w:lang w:val="el-GR"/>
        </w:rPr>
        <w:t>Σταθακόπουλος</w:t>
      </w:r>
      <w:proofErr w:type="spellEnd"/>
      <w:r w:rsidR="00282528">
        <w:rPr>
          <w:rFonts w:ascii="Times New Roman" w:hAnsi="Times New Roman" w:cs="Times New Roman"/>
          <w:sz w:val="24"/>
          <w:szCs w:val="24"/>
          <w:lang w:val="el-GR"/>
        </w:rPr>
        <w:t>, 2011)</w:t>
      </w:r>
      <w:r w:rsidR="00E52D56">
        <w:rPr>
          <w:rFonts w:ascii="Times New Roman" w:hAnsi="Times New Roman" w:cs="Times New Roman"/>
          <w:sz w:val="24"/>
          <w:szCs w:val="24"/>
          <w:lang w:val="el-GR"/>
        </w:rPr>
        <w:t xml:space="preserve">. </w:t>
      </w:r>
    </w:p>
    <w:p w:rsidR="00E52D56" w:rsidRDefault="00E52D56" w:rsidP="00E52D56">
      <w:pPr>
        <w:spacing w:line="360" w:lineRule="auto"/>
        <w:ind w:firstLine="567"/>
        <w:jc w:val="both"/>
        <w:rPr>
          <w:rFonts w:ascii="Times New Roman" w:hAnsi="Times New Roman" w:cs="Times New Roman"/>
          <w:bCs/>
          <w:sz w:val="24"/>
          <w:szCs w:val="24"/>
          <w:lang w:val="el-GR"/>
        </w:rPr>
      </w:pPr>
      <w:r w:rsidRPr="00E52D56">
        <w:rPr>
          <w:rFonts w:ascii="Times New Roman" w:hAnsi="Times New Roman" w:cs="Times New Roman"/>
          <w:color w:val="000000"/>
          <w:sz w:val="24"/>
          <w:szCs w:val="24"/>
          <w:lang w:val="el-GR" w:bidi="he-IL"/>
        </w:rPr>
        <w:t xml:space="preserve">Το ανακυκλωμένο σκυρόδεμα είναι σαφώς κατώτερο του φυσικού όσον αφορά την ποιότητα. </w:t>
      </w:r>
      <w:r>
        <w:rPr>
          <w:rFonts w:ascii="Times New Roman" w:hAnsi="Times New Roman" w:cs="Times New Roman"/>
          <w:color w:val="000000"/>
          <w:sz w:val="24"/>
          <w:szCs w:val="24"/>
          <w:lang w:val="el-GR" w:bidi="he-IL"/>
        </w:rPr>
        <w:t>Για το λόγο αυτό τ</w:t>
      </w:r>
      <w:r w:rsidRPr="00E52D56">
        <w:rPr>
          <w:rFonts w:ascii="Times New Roman" w:hAnsi="Times New Roman" w:cs="Times New Roman"/>
          <w:color w:val="000000"/>
          <w:sz w:val="24"/>
          <w:szCs w:val="24"/>
          <w:lang w:val="el-GR" w:bidi="he-IL"/>
        </w:rPr>
        <w:t>ο σκυρόδεμα δεν επαναχρησιμοποιείται άμεσα, μπορεί όμως να ανακυκλωθεί προς παρασκευή υποκατάστατων χαλικιών, άμμου κ.τ.λ. Η χρήση τους αφορά κυρίως στην οδοποιία</w:t>
      </w:r>
      <w:r w:rsidRPr="00E52D56">
        <w:rPr>
          <w:rFonts w:ascii="Times New Roman" w:hAnsi="Times New Roman" w:cs="Times New Roman"/>
          <w:bCs/>
          <w:sz w:val="24"/>
          <w:szCs w:val="24"/>
          <w:lang w:val="el-GR"/>
        </w:rPr>
        <w:t xml:space="preserve">. </w:t>
      </w:r>
    </w:p>
    <w:p w:rsidR="00E52D56" w:rsidRDefault="00E52D56" w:rsidP="00E52D56">
      <w:pPr>
        <w:spacing w:line="360" w:lineRule="auto"/>
        <w:ind w:firstLine="567"/>
        <w:jc w:val="both"/>
        <w:rPr>
          <w:rFonts w:ascii="Times New Roman" w:hAnsi="Times New Roman" w:cs="Times New Roman"/>
          <w:sz w:val="24"/>
          <w:szCs w:val="24"/>
          <w:lang w:val="el-GR"/>
        </w:rPr>
      </w:pPr>
      <w:r w:rsidRPr="00E52D56">
        <w:rPr>
          <w:rFonts w:ascii="Times New Roman" w:hAnsi="Times New Roman" w:cs="Times New Roman"/>
          <w:color w:val="000000"/>
          <w:sz w:val="24"/>
          <w:szCs w:val="24"/>
          <w:lang w:val="el-GR" w:bidi="he-IL"/>
        </w:rPr>
        <w:t>Μέρος των ΑΕΚΚ μπορούν να χρησιμοποιηθούν με επιτυχία στη παραγωγή κυβόλιθων σκυροδέματος, αντικαθιστώντας με αυτών τον τρόπο τον ασβεστόλιθο (</w:t>
      </w:r>
      <w:proofErr w:type="spellStart"/>
      <w:r w:rsidRPr="00E52D56">
        <w:rPr>
          <w:rFonts w:ascii="Times New Roman" w:hAnsi="Times New Roman" w:cs="Times New Roman"/>
          <w:color w:val="000000"/>
          <w:sz w:val="24"/>
          <w:szCs w:val="24"/>
          <w:lang w:bidi="he-IL"/>
        </w:rPr>
        <w:t>Soutsos</w:t>
      </w:r>
      <w:proofErr w:type="spellEnd"/>
      <w:r w:rsidRPr="00E52D56">
        <w:rPr>
          <w:rFonts w:ascii="Times New Roman" w:hAnsi="Times New Roman" w:cs="Times New Roman"/>
          <w:color w:val="000000"/>
          <w:sz w:val="24"/>
          <w:szCs w:val="24"/>
          <w:lang w:val="el-GR" w:bidi="he-IL"/>
        </w:rPr>
        <w:t xml:space="preserve"> </w:t>
      </w:r>
      <w:r w:rsidRPr="00E52D56">
        <w:rPr>
          <w:rFonts w:ascii="Times New Roman" w:hAnsi="Times New Roman" w:cs="Times New Roman"/>
          <w:color w:val="000000"/>
          <w:sz w:val="24"/>
          <w:szCs w:val="24"/>
          <w:lang w:bidi="he-IL"/>
        </w:rPr>
        <w:t>et</w:t>
      </w:r>
      <w:r w:rsidRPr="00E52D56">
        <w:rPr>
          <w:rFonts w:ascii="Times New Roman" w:hAnsi="Times New Roman" w:cs="Times New Roman"/>
          <w:color w:val="000000"/>
          <w:sz w:val="24"/>
          <w:szCs w:val="24"/>
          <w:lang w:val="el-GR" w:bidi="he-IL"/>
        </w:rPr>
        <w:t xml:space="preserve"> </w:t>
      </w:r>
      <w:r w:rsidRPr="00E52D56">
        <w:rPr>
          <w:rFonts w:ascii="Times New Roman" w:hAnsi="Times New Roman" w:cs="Times New Roman"/>
          <w:color w:val="000000"/>
          <w:sz w:val="24"/>
          <w:szCs w:val="24"/>
          <w:lang w:bidi="he-IL"/>
        </w:rPr>
        <w:t>al</w:t>
      </w:r>
      <w:r w:rsidRPr="00E52D56">
        <w:rPr>
          <w:rFonts w:ascii="Times New Roman" w:hAnsi="Times New Roman" w:cs="Times New Roman"/>
          <w:color w:val="000000"/>
          <w:sz w:val="24"/>
          <w:szCs w:val="24"/>
          <w:lang w:val="el-GR" w:bidi="he-IL"/>
        </w:rPr>
        <w:t>., 2011</w:t>
      </w:r>
      <w:r w:rsidR="001D7602">
        <w:rPr>
          <w:rFonts w:ascii="Times New Roman" w:hAnsi="Times New Roman" w:cs="Times New Roman"/>
          <w:color w:val="000000"/>
          <w:sz w:val="24"/>
          <w:szCs w:val="24"/>
          <w:lang w:val="el-GR" w:bidi="he-IL"/>
        </w:rPr>
        <w:t xml:space="preserve">) ενώ </w:t>
      </w:r>
      <w:r w:rsidRPr="00E52D56">
        <w:rPr>
          <w:rFonts w:ascii="Times New Roman" w:hAnsi="Times New Roman" w:cs="Times New Roman"/>
          <w:color w:val="000000"/>
          <w:sz w:val="24"/>
          <w:szCs w:val="24"/>
          <w:lang w:val="el-GR" w:bidi="he-IL"/>
        </w:rPr>
        <w:t>έρευνα μεταξύ φυσικού και ανακυκλωμένου από ΑΕΚΚ σκυροδέματος, έδειξε ότι τα ΑΕΚΚ μπορούν να χρησιμοποιηθούν για την παραγωγή χαμηλής και μεσαίας ποιότητας σκυροδέματος όπου δεν επικρατούν ακραίες συνθήκες που θα επηρεάσουν την αντοχή του (</w:t>
      </w:r>
      <w:proofErr w:type="spellStart"/>
      <w:r w:rsidRPr="00E52D56">
        <w:rPr>
          <w:rFonts w:ascii="Times New Roman" w:hAnsi="Times New Roman" w:cs="Times New Roman"/>
          <w:color w:val="000000"/>
          <w:sz w:val="24"/>
          <w:szCs w:val="24"/>
          <w:lang w:bidi="he-IL"/>
        </w:rPr>
        <w:t>Marinkovic</w:t>
      </w:r>
      <w:proofErr w:type="spellEnd"/>
      <w:r w:rsidRPr="00E52D56">
        <w:rPr>
          <w:rFonts w:ascii="Times New Roman" w:hAnsi="Times New Roman" w:cs="Times New Roman"/>
          <w:color w:val="000000"/>
          <w:sz w:val="24"/>
          <w:szCs w:val="24"/>
          <w:lang w:val="el-GR" w:bidi="he-IL"/>
        </w:rPr>
        <w:t xml:space="preserve"> </w:t>
      </w:r>
      <w:r w:rsidRPr="00E52D56">
        <w:rPr>
          <w:rFonts w:ascii="Times New Roman" w:hAnsi="Times New Roman" w:cs="Times New Roman"/>
          <w:color w:val="000000"/>
          <w:sz w:val="24"/>
          <w:szCs w:val="24"/>
          <w:lang w:bidi="he-IL"/>
        </w:rPr>
        <w:t>et</w:t>
      </w:r>
      <w:r w:rsidRPr="00E52D56">
        <w:rPr>
          <w:rFonts w:ascii="Times New Roman" w:hAnsi="Times New Roman" w:cs="Times New Roman"/>
          <w:color w:val="000000"/>
          <w:sz w:val="24"/>
          <w:szCs w:val="24"/>
          <w:lang w:val="el-GR" w:bidi="he-IL"/>
        </w:rPr>
        <w:t xml:space="preserve"> </w:t>
      </w:r>
      <w:r w:rsidRPr="00E52D56">
        <w:rPr>
          <w:rFonts w:ascii="Times New Roman" w:hAnsi="Times New Roman" w:cs="Times New Roman"/>
          <w:color w:val="000000"/>
          <w:sz w:val="24"/>
          <w:szCs w:val="24"/>
          <w:lang w:bidi="he-IL"/>
        </w:rPr>
        <w:t>al</w:t>
      </w:r>
      <w:r w:rsidRPr="00E52D56">
        <w:rPr>
          <w:rFonts w:ascii="Times New Roman" w:hAnsi="Times New Roman" w:cs="Times New Roman"/>
          <w:color w:val="000000"/>
          <w:sz w:val="24"/>
          <w:szCs w:val="24"/>
          <w:lang w:val="el-GR" w:bidi="he-IL"/>
        </w:rPr>
        <w:t xml:space="preserve">., 2010). </w:t>
      </w:r>
    </w:p>
    <w:p w:rsidR="00E52D56" w:rsidRPr="00E52D56" w:rsidRDefault="00E52D56" w:rsidP="00E52D56">
      <w:pPr>
        <w:spacing w:line="360" w:lineRule="auto"/>
        <w:ind w:firstLine="567"/>
        <w:jc w:val="both"/>
        <w:rPr>
          <w:rFonts w:ascii="Times New Roman" w:hAnsi="Times New Roman" w:cs="Times New Roman"/>
          <w:sz w:val="24"/>
          <w:szCs w:val="24"/>
          <w:lang w:val="el-GR"/>
        </w:rPr>
      </w:pPr>
      <w:r w:rsidRPr="00E52D56">
        <w:rPr>
          <w:rFonts w:ascii="Times New Roman" w:hAnsi="Times New Roman" w:cs="Times New Roman"/>
          <w:sz w:val="24"/>
          <w:szCs w:val="24"/>
          <w:lang w:val="el-GR"/>
        </w:rPr>
        <w:t>Τα τελευταία χρόνια η ανακύκλωση σκυροδέματος αποτελεί μία συνεχώς αναπτυσσόμενη τεχνική για την αξιοποίηση των υπολειμμάτων από μία εργασία κατεδάφισης. Μέχρι λίγα χρόνια πριν η συνήθης πρακτική για τα υπολείμματα σκυροδέματος ήταν η ταφή τους είτε σε ΧΥΤΑ είτε ανεξέλεγκτη. Η μεγαλύτερη δυσκολία στην ανακύκλωση του σκυροδέματος είναι η αφαίρεση του οπλισμού από το εσωτερικό του (</w:t>
      </w:r>
      <w:r w:rsidRPr="00E52D56">
        <w:rPr>
          <w:rFonts w:ascii="Times New Roman" w:hAnsi="Times New Roman" w:cs="Times New Roman"/>
          <w:bCs/>
          <w:sz w:val="24"/>
          <w:szCs w:val="24"/>
          <w:lang w:val="el-GR"/>
        </w:rPr>
        <w:t>Μανές, 2009</w:t>
      </w:r>
      <w:r w:rsidRPr="00E52D56">
        <w:rPr>
          <w:rFonts w:ascii="Times New Roman" w:hAnsi="Times New Roman" w:cs="Times New Roman"/>
          <w:sz w:val="24"/>
          <w:szCs w:val="24"/>
          <w:lang w:val="el-GR"/>
        </w:rPr>
        <w:t>).</w:t>
      </w:r>
    </w:p>
    <w:p w:rsidR="00282528" w:rsidRPr="00E52D56" w:rsidRDefault="003D051C" w:rsidP="00282528">
      <w:pPr>
        <w:spacing w:line="360" w:lineRule="auto"/>
        <w:ind w:firstLine="567"/>
        <w:jc w:val="both"/>
        <w:rPr>
          <w:rFonts w:ascii="Times New Roman" w:hAnsi="Times New Roman" w:cs="Times New Roman"/>
          <w:sz w:val="24"/>
          <w:szCs w:val="24"/>
          <w:lang w:val="el-GR"/>
        </w:rPr>
      </w:pPr>
      <w:r w:rsidRPr="00E52D56">
        <w:rPr>
          <w:rFonts w:ascii="Times New Roman" w:hAnsi="Times New Roman" w:cs="Times New Roman"/>
          <w:bCs/>
          <w:sz w:val="24"/>
          <w:szCs w:val="24"/>
          <w:u w:val="single"/>
          <w:lang w:val="el-GR"/>
        </w:rPr>
        <w:t>Οικονομικές  επιπτώσεις</w:t>
      </w:r>
    </w:p>
    <w:p w:rsidR="00E52D56" w:rsidRDefault="00E52D56" w:rsidP="00282528">
      <w:pPr>
        <w:spacing w:line="360" w:lineRule="auto"/>
        <w:ind w:firstLine="567"/>
        <w:jc w:val="both"/>
        <w:rPr>
          <w:rFonts w:ascii="Times New Roman" w:hAnsi="Times New Roman" w:cs="Times New Roman"/>
          <w:sz w:val="24"/>
          <w:szCs w:val="24"/>
          <w:lang w:val="el-GR"/>
        </w:rPr>
      </w:pPr>
      <w:r w:rsidRPr="00E52D56">
        <w:rPr>
          <w:rFonts w:ascii="Times New Roman" w:hAnsi="Times New Roman" w:cs="Times New Roman"/>
          <w:sz w:val="24"/>
          <w:szCs w:val="24"/>
          <w:lang w:val="el-GR"/>
        </w:rPr>
        <w:t>Η ανακύκλωση σκυροδ</w:t>
      </w:r>
      <w:r>
        <w:rPr>
          <w:rFonts w:ascii="Times New Roman" w:hAnsi="Times New Roman" w:cs="Times New Roman"/>
          <w:sz w:val="24"/>
          <w:szCs w:val="24"/>
          <w:lang w:val="el-GR"/>
        </w:rPr>
        <w:t>έματος</w:t>
      </w:r>
      <w:r w:rsidR="005D1EF1">
        <w:rPr>
          <w:rFonts w:ascii="Times New Roman" w:hAnsi="Times New Roman" w:cs="Times New Roman"/>
          <w:sz w:val="24"/>
          <w:szCs w:val="24"/>
          <w:lang w:val="el-GR"/>
        </w:rPr>
        <w:t xml:space="preserve"> </w:t>
      </w:r>
      <w:r w:rsidRPr="00E52D56">
        <w:rPr>
          <w:rFonts w:ascii="Times New Roman" w:hAnsi="Times New Roman" w:cs="Times New Roman"/>
          <w:sz w:val="24"/>
          <w:szCs w:val="24"/>
          <w:lang w:val="el-GR"/>
        </w:rPr>
        <w:t xml:space="preserve">είναι κερδοφόρα επιχείρηση, αλλά έχει ορισμένα όρια, τα οποία απαιτούν προσοχή. Αυτά είναι: </w:t>
      </w:r>
    </w:p>
    <w:p w:rsidR="00E52D56" w:rsidRPr="00E52D56" w:rsidRDefault="00E52D56" w:rsidP="00704208">
      <w:pPr>
        <w:pStyle w:val="a7"/>
        <w:numPr>
          <w:ilvl w:val="0"/>
          <w:numId w:val="35"/>
        </w:numPr>
        <w:spacing w:line="360" w:lineRule="auto"/>
        <w:jc w:val="both"/>
        <w:rPr>
          <w:rFonts w:ascii="Times New Roman" w:hAnsi="Times New Roman" w:cs="Times New Roman"/>
          <w:sz w:val="24"/>
          <w:szCs w:val="24"/>
          <w:lang w:val="el-GR"/>
        </w:rPr>
      </w:pPr>
      <w:r w:rsidRPr="00E52D56">
        <w:rPr>
          <w:rFonts w:ascii="Times New Roman" w:hAnsi="Times New Roman" w:cs="Times New Roman"/>
          <w:sz w:val="24"/>
          <w:szCs w:val="24"/>
          <w:lang w:val="el-GR"/>
        </w:rPr>
        <w:lastRenderedPageBreak/>
        <w:t xml:space="preserve">Το κόστος μεταφοράς, το οποίο υποχρεώνει την αγορά να προσανατολίζεται προς τις αστικές περιοχές, πρέπει να διατηρείται σε χαμηλές τιμές. </w:t>
      </w:r>
    </w:p>
    <w:p w:rsidR="00E52D56" w:rsidRPr="00E52D56" w:rsidRDefault="00E52D56" w:rsidP="00704208">
      <w:pPr>
        <w:pStyle w:val="a7"/>
        <w:numPr>
          <w:ilvl w:val="0"/>
          <w:numId w:val="35"/>
        </w:numPr>
        <w:spacing w:line="360" w:lineRule="auto"/>
        <w:jc w:val="both"/>
        <w:rPr>
          <w:rFonts w:ascii="Times New Roman" w:hAnsi="Times New Roman" w:cs="Times New Roman"/>
          <w:sz w:val="24"/>
          <w:szCs w:val="24"/>
          <w:lang w:val="el-GR"/>
        </w:rPr>
      </w:pPr>
      <w:r w:rsidRPr="00E52D56">
        <w:rPr>
          <w:rFonts w:ascii="Times New Roman" w:hAnsi="Times New Roman" w:cs="Times New Roman"/>
          <w:sz w:val="24"/>
          <w:szCs w:val="24"/>
          <w:lang w:val="el-GR"/>
        </w:rPr>
        <w:t xml:space="preserve">Η αγορά για ανακυκλωμένα υλικά επηρεάζεται από τις προδιαγραφές των χρηστών και από διάφορες προκαταλήψεις και επιφυλάξεις. </w:t>
      </w:r>
    </w:p>
    <w:p w:rsidR="00E52D56" w:rsidRPr="00E52D56" w:rsidRDefault="00933604" w:rsidP="00704208">
      <w:pPr>
        <w:pStyle w:val="a7"/>
        <w:numPr>
          <w:ilvl w:val="0"/>
          <w:numId w:val="35"/>
        </w:num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Η</w:t>
      </w:r>
      <w:r w:rsidR="00E52D56" w:rsidRPr="00E52D56">
        <w:rPr>
          <w:rFonts w:ascii="Times New Roman" w:hAnsi="Times New Roman" w:cs="Times New Roman"/>
          <w:sz w:val="24"/>
          <w:szCs w:val="24"/>
          <w:lang w:val="el-GR"/>
        </w:rPr>
        <w:t xml:space="preserve"> διαθεσιμότητα των </w:t>
      </w:r>
      <w:proofErr w:type="spellStart"/>
      <w:r w:rsidR="00E52D56" w:rsidRPr="00E52D56">
        <w:rPr>
          <w:rFonts w:ascii="Times New Roman" w:hAnsi="Times New Roman" w:cs="Times New Roman"/>
          <w:sz w:val="24"/>
          <w:szCs w:val="24"/>
          <w:lang w:val="el-GR"/>
        </w:rPr>
        <w:t>τροφοδοτουμένων</w:t>
      </w:r>
      <w:proofErr w:type="spellEnd"/>
      <w:r w:rsidR="00E52D56" w:rsidRPr="00E52D56">
        <w:rPr>
          <w:rFonts w:ascii="Times New Roman" w:hAnsi="Times New Roman" w:cs="Times New Roman"/>
          <w:sz w:val="24"/>
          <w:szCs w:val="24"/>
          <w:lang w:val="el-GR"/>
        </w:rPr>
        <w:t xml:space="preserve"> στο συγκρότημα υλικών προσδιορίζεται από το μέγεθος των κατεδαφίσεων, η οποία γίνεται </w:t>
      </w:r>
      <w:r>
        <w:rPr>
          <w:rFonts w:ascii="Times New Roman" w:hAnsi="Times New Roman" w:cs="Times New Roman"/>
          <w:sz w:val="24"/>
          <w:szCs w:val="24"/>
          <w:lang w:val="el-GR"/>
        </w:rPr>
        <w:t xml:space="preserve">κυρίως </w:t>
      </w:r>
      <w:r w:rsidR="00E52D56" w:rsidRPr="00E52D56">
        <w:rPr>
          <w:rFonts w:ascii="Times New Roman" w:hAnsi="Times New Roman" w:cs="Times New Roman"/>
          <w:sz w:val="24"/>
          <w:szCs w:val="24"/>
          <w:lang w:val="el-GR"/>
        </w:rPr>
        <w:t>μέσα σε παλαιότερες και μεγαλύτερες πόλεις.</w:t>
      </w:r>
    </w:p>
    <w:p w:rsidR="005D1EF1" w:rsidRDefault="00E52D56" w:rsidP="005D1EF1">
      <w:pPr>
        <w:spacing w:line="360" w:lineRule="auto"/>
        <w:ind w:firstLine="567"/>
        <w:jc w:val="both"/>
        <w:rPr>
          <w:rFonts w:ascii="Times New Roman" w:hAnsi="Times New Roman" w:cs="Times New Roman"/>
          <w:sz w:val="24"/>
          <w:szCs w:val="24"/>
          <w:lang w:val="el-GR"/>
        </w:rPr>
      </w:pPr>
      <w:r w:rsidRPr="00E52D56">
        <w:rPr>
          <w:rFonts w:ascii="Times New Roman" w:hAnsi="Times New Roman" w:cs="Times New Roman"/>
          <w:sz w:val="24"/>
          <w:szCs w:val="24"/>
          <w:lang w:val="el-GR"/>
        </w:rPr>
        <w:t xml:space="preserve"> Οι τιμές κόστους διαφέρουν ανάλογα με την τοποθεσία και τις συνθήκες, που επικρατούν στην περιοχή. Η τεχνολογική βελτίωση της παραγωγής και τα κίνητρα που πρέπει να παρέχει η διοίκηση για την τόνωση της ανακύκλωση θα συντελέσουν στη μ</w:t>
      </w:r>
      <w:r w:rsidR="00933604">
        <w:rPr>
          <w:rFonts w:ascii="Times New Roman" w:hAnsi="Times New Roman" w:cs="Times New Roman"/>
          <w:sz w:val="24"/>
          <w:szCs w:val="24"/>
          <w:lang w:val="el-GR"/>
        </w:rPr>
        <w:t>είωση του κόστους εκμετάλλευσης (</w:t>
      </w:r>
      <w:proofErr w:type="spellStart"/>
      <w:r w:rsidR="00933604">
        <w:rPr>
          <w:rFonts w:ascii="Times New Roman" w:hAnsi="Times New Roman" w:cs="Times New Roman"/>
          <w:sz w:val="24"/>
          <w:szCs w:val="24"/>
          <w:lang w:val="el-GR"/>
        </w:rPr>
        <w:t>Εφραιμίδης</w:t>
      </w:r>
      <w:proofErr w:type="spellEnd"/>
      <w:r w:rsidR="00933604">
        <w:rPr>
          <w:rFonts w:ascii="Times New Roman" w:hAnsi="Times New Roman" w:cs="Times New Roman"/>
          <w:sz w:val="24"/>
          <w:szCs w:val="24"/>
          <w:lang w:val="el-GR"/>
        </w:rPr>
        <w:t>, 2008)</w:t>
      </w:r>
      <w:r w:rsidRPr="00E52D56">
        <w:rPr>
          <w:rFonts w:ascii="Times New Roman" w:hAnsi="Times New Roman" w:cs="Times New Roman"/>
          <w:sz w:val="24"/>
          <w:szCs w:val="24"/>
          <w:lang w:val="el-GR"/>
        </w:rPr>
        <w:t xml:space="preserve"> </w:t>
      </w:r>
    </w:p>
    <w:p w:rsidR="005D1EF1" w:rsidRPr="00A2774B" w:rsidRDefault="003D051C" w:rsidP="005D1EF1">
      <w:pPr>
        <w:spacing w:line="360" w:lineRule="auto"/>
        <w:ind w:firstLine="567"/>
        <w:jc w:val="both"/>
        <w:rPr>
          <w:rFonts w:ascii="Times New Roman" w:hAnsi="Times New Roman" w:cs="Times New Roman"/>
          <w:b/>
          <w:sz w:val="24"/>
          <w:szCs w:val="24"/>
          <w:lang w:val="el-GR"/>
        </w:rPr>
      </w:pPr>
      <w:r w:rsidRPr="00A2774B">
        <w:rPr>
          <w:rFonts w:ascii="Times New Roman" w:hAnsi="Times New Roman" w:cs="Times New Roman"/>
          <w:b/>
          <w:bCs/>
          <w:sz w:val="24"/>
          <w:szCs w:val="24"/>
          <w:lang w:val="el-GR"/>
        </w:rPr>
        <w:t xml:space="preserve">5.4.2.    Τούβλο – πλακάκια </w:t>
      </w:r>
      <w:r w:rsidR="005D1EF1" w:rsidRPr="00A2774B">
        <w:rPr>
          <w:rFonts w:ascii="Times New Roman" w:hAnsi="Times New Roman" w:cs="Times New Roman"/>
          <w:b/>
          <w:bCs/>
          <w:sz w:val="24"/>
          <w:szCs w:val="24"/>
          <w:lang w:val="el-GR"/>
        </w:rPr>
        <w:t>–</w:t>
      </w:r>
      <w:r w:rsidRPr="00A2774B">
        <w:rPr>
          <w:rFonts w:ascii="Times New Roman" w:hAnsi="Times New Roman" w:cs="Times New Roman"/>
          <w:b/>
          <w:bCs/>
          <w:sz w:val="24"/>
          <w:szCs w:val="24"/>
          <w:lang w:val="el-GR"/>
        </w:rPr>
        <w:t xml:space="preserve"> κεραμικά</w:t>
      </w:r>
    </w:p>
    <w:p w:rsidR="005D1EF1" w:rsidRDefault="003D051C" w:rsidP="005D1EF1">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Κεραμικό: ανόργανο, μη μεταλλικό στερεό που εκπονήθηκε από την επίδραση της θερμότητας και ψύξης. Κεραμικά υλικά μπορούν να έχουν μια κρυσταλλική ή εν μέρει κρυσταλλική δομή, ή μπορεί να είναι άμορφα. Επειδή τα περισσότερα είναι κρυσταλλικά κεραμικά, ο ορισμός τους συχνά περιορίζεται σε ανόργανα κρυσταλλικά υλικά</w:t>
      </w:r>
      <w:r w:rsidR="005D1EF1">
        <w:rPr>
          <w:rFonts w:ascii="Times New Roman" w:hAnsi="Times New Roman" w:cs="Times New Roman"/>
          <w:sz w:val="24"/>
          <w:szCs w:val="24"/>
          <w:lang w:val="el-GR"/>
        </w:rPr>
        <w:t>.</w:t>
      </w:r>
    </w:p>
    <w:p w:rsidR="005D1EF1" w:rsidRDefault="003D051C" w:rsidP="005D1EF1">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Τούβλο: κεραμικό υλικό που ενώνεται με τη βοήθεια συνδετικού κονιάματος ή κόλλας.</w:t>
      </w:r>
    </w:p>
    <w:p w:rsidR="005D1EF1" w:rsidRDefault="003D051C" w:rsidP="005D1EF1">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Πλακάκι: βιομηχανικό κομμάτι από ανθεκτικό υλικό, όπως κεραμικό με ένα σκληρό φινίρισμα λούστρου που χρησιμοποιείται για επικάλυψη σε στέγες, πατώματα και τοίχους. Τα περισσότερα κεραμικά δομικά προϊόντα παράγονται από τοπικά διαθέσιμα υλικά, όπως ο πηλός.</w:t>
      </w:r>
    </w:p>
    <w:p w:rsidR="005D1EF1" w:rsidRPr="00A2774B" w:rsidRDefault="003D051C" w:rsidP="005D1EF1">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bCs/>
          <w:sz w:val="24"/>
          <w:szCs w:val="24"/>
          <w:u w:val="single"/>
          <w:lang w:val="el-GR"/>
        </w:rPr>
        <w:t>Διάθεση σε χωματερές</w:t>
      </w:r>
    </w:p>
    <w:p w:rsidR="005D1EF1" w:rsidRDefault="003D051C" w:rsidP="005D1EF1">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Η σημαντικότερη αρνητική περιβαλλοντική επίπτωση στη διάθεση αυτών των υλικών από ΑΕΚΚ σε χωματερές, είναι η κατανάλωση του χώρου (γης). Πολλές φορές αυτού του είδους απορρίμματα είναι αναμιγμένα με ενδεχομένως μολυσμένα</w:t>
      </w:r>
      <w:r w:rsidR="005D1EF1">
        <w:rPr>
          <w:rFonts w:ascii="Times New Roman" w:hAnsi="Times New Roman" w:cs="Times New Roman"/>
          <w:sz w:val="24"/>
          <w:szCs w:val="24"/>
          <w:lang w:val="el-GR"/>
        </w:rPr>
        <w:t xml:space="preserve"> </w:t>
      </w:r>
      <w:r w:rsidRPr="00611210">
        <w:rPr>
          <w:rFonts w:ascii="Times New Roman" w:hAnsi="Times New Roman" w:cs="Times New Roman"/>
          <w:sz w:val="24"/>
          <w:szCs w:val="24"/>
          <w:lang w:val="el-GR"/>
        </w:rPr>
        <w:t>στοιχεία όπως μονωτικά υλικά, κονιάματα, τσιμέντο που ίσως περιέχουν βλαβερές ουσίες</w:t>
      </w:r>
      <w:r w:rsidR="001D7602">
        <w:rPr>
          <w:rFonts w:ascii="Times New Roman" w:hAnsi="Times New Roman" w:cs="Times New Roman"/>
          <w:sz w:val="24"/>
          <w:szCs w:val="24"/>
          <w:lang w:val="el-GR"/>
        </w:rPr>
        <w:t xml:space="preserve"> (Αναστασοπούλου κ.α., 2012).</w:t>
      </w:r>
    </w:p>
    <w:p w:rsidR="005D1EF1" w:rsidRPr="00A2774B" w:rsidRDefault="003D051C" w:rsidP="005D1EF1">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bCs/>
          <w:sz w:val="24"/>
          <w:szCs w:val="24"/>
          <w:u w:val="single"/>
          <w:lang w:val="el-GR"/>
        </w:rPr>
        <w:lastRenderedPageBreak/>
        <w:t>Επαναχρησιμοποίηση</w:t>
      </w:r>
    </w:p>
    <w:p w:rsidR="005D1EF1" w:rsidRDefault="003D051C" w:rsidP="005D1EF1">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Η επαναχρησιμοποίηση τέτοιων οικοδομικών απορριμμάτων πρέπει να γίνεται μέσω της προσεκτικής κατεδάφισης υφιστάμενων κατασκευών. Παρόλο που τέτοια υλικά μπορούν να έχουν διάρκεια ζωής μεγαλύτερη των 100 χρόνων συνήθως κατεδαφίζονται σε πολύ λιγότερο διάστημα. Για την επαναχρησιμοποίηση τούβλων πλακιδίων και κεραμικών είναι σημαντικό να απομακρυνθεί οποιοδήποτε κονίαμα ή συνδετική κόλλα. Αυτό είναι ίσως μια από τις πιο δύσκολες και χρονοβόρες διαδικασίες που απαιτεί χειρονακτική εργασία. Επίσης, είναι δύσκολο να εκτιμηθεί η αντοχή και η φέρουσα ικανότητα της τοιχοποιίας που είναι κατασκευασμένη από ανακυκλωμένα τούβλα. Ευρωπαϊκά και Εθνικά πρότυπα είναι πολύ αυστηρά και είναι εξαιρετικά δύσκολο να είμαστε σίγουροι ότι τα επαναχρησιμοποιούμενα τούβλα που θα χρησιμοποιηθούν σε νέες κατασκευές θα διαρκέσουν. Έτσι συνήθως προτιμείτε να επαναχρησιμοποιούνται σε επικαλύψεις όψεων ή εσωτερικών τοίχων.</w:t>
      </w:r>
    </w:p>
    <w:p w:rsidR="005D1EF1" w:rsidRDefault="003D051C" w:rsidP="005D1EF1">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Η επαναχρησιμοποίηση των τούβλων και κεραμιδιών επιτρέπει να αποφευχθεί η κατανάλωση ενέργειας (έως και 30% του κόστους παραγωγής) καθώς και οι εκπομπές αερίων στην ατμόσφαιρα, που συνήθως εμφανίζονται κατά τη διαδικασία κατασκευής τους. Είναι κυρίως τριών ειδών:</w:t>
      </w:r>
    </w:p>
    <w:p w:rsidR="001D7602" w:rsidRPr="001D7602" w:rsidRDefault="003D051C" w:rsidP="00704208">
      <w:pPr>
        <w:pStyle w:val="a7"/>
        <w:numPr>
          <w:ilvl w:val="0"/>
          <w:numId w:val="40"/>
        </w:numPr>
        <w:spacing w:line="360" w:lineRule="auto"/>
        <w:jc w:val="both"/>
        <w:rPr>
          <w:rFonts w:ascii="Times New Roman" w:hAnsi="Times New Roman" w:cs="Times New Roman"/>
          <w:sz w:val="24"/>
          <w:szCs w:val="24"/>
          <w:lang w:val="el-GR"/>
        </w:rPr>
      </w:pPr>
      <w:r w:rsidRPr="001D7602">
        <w:rPr>
          <w:rFonts w:ascii="Times New Roman" w:hAnsi="Times New Roman" w:cs="Times New Roman"/>
          <w:sz w:val="24"/>
          <w:szCs w:val="24"/>
          <w:lang w:val="el-GR"/>
        </w:rPr>
        <w:t>Εκπομπές που προέρχονται από την κεραμική μετατροπή της πρώτης ύλης στο φούρνο. Οι εκπομπές είναι υδροχλωρικό οξύ (</w:t>
      </w:r>
      <w:r w:rsidRPr="001D7602">
        <w:rPr>
          <w:rFonts w:ascii="Times New Roman" w:hAnsi="Times New Roman" w:cs="Times New Roman"/>
          <w:sz w:val="24"/>
          <w:szCs w:val="24"/>
        </w:rPr>
        <w:t>HCL</w:t>
      </w:r>
      <w:r w:rsidRPr="001D7602">
        <w:rPr>
          <w:rFonts w:ascii="Times New Roman" w:hAnsi="Times New Roman" w:cs="Times New Roman"/>
          <w:sz w:val="24"/>
          <w:szCs w:val="24"/>
          <w:lang w:val="el-GR"/>
        </w:rPr>
        <w:t xml:space="preserve">), </w:t>
      </w:r>
      <w:proofErr w:type="spellStart"/>
      <w:r w:rsidRPr="001D7602">
        <w:rPr>
          <w:rFonts w:ascii="Times New Roman" w:hAnsi="Times New Roman" w:cs="Times New Roman"/>
          <w:sz w:val="24"/>
          <w:szCs w:val="24"/>
          <w:lang w:val="el-GR"/>
        </w:rPr>
        <w:t>υδροφθορικό</w:t>
      </w:r>
      <w:proofErr w:type="spellEnd"/>
      <w:r w:rsidRPr="001D7602">
        <w:rPr>
          <w:rFonts w:ascii="Times New Roman" w:hAnsi="Times New Roman" w:cs="Times New Roman"/>
          <w:sz w:val="24"/>
          <w:szCs w:val="24"/>
          <w:lang w:val="el-GR"/>
        </w:rPr>
        <w:t xml:space="preserve"> οξύ (</w:t>
      </w:r>
      <w:r w:rsidRPr="001D7602">
        <w:rPr>
          <w:rFonts w:ascii="Times New Roman" w:hAnsi="Times New Roman" w:cs="Times New Roman"/>
          <w:sz w:val="24"/>
          <w:szCs w:val="24"/>
        </w:rPr>
        <w:t>HF</w:t>
      </w:r>
      <w:r w:rsidRPr="001D7602">
        <w:rPr>
          <w:rFonts w:ascii="Times New Roman" w:hAnsi="Times New Roman" w:cs="Times New Roman"/>
          <w:sz w:val="24"/>
          <w:szCs w:val="24"/>
          <w:lang w:val="el-GR"/>
        </w:rPr>
        <w:t>), θειικό οξύ (</w:t>
      </w:r>
      <w:proofErr w:type="spellStart"/>
      <w:r w:rsidRPr="001D7602">
        <w:rPr>
          <w:rFonts w:ascii="Times New Roman" w:hAnsi="Times New Roman" w:cs="Times New Roman"/>
          <w:sz w:val="24"/>
          <w:szCs w:val="24"/>
        </w:rPr>
        <w:t>SOx</w:t>
      </w:r>
      <w:proofErr w:type="spellEnd"/>
      <w:r w:rsidRPr="001D7602">
        <w:rPr>
          <w:rFonts w:ascii="Times New Roman" w:hAnsi="Times New Roman" w:cs="Times New Roman"/>
          <w:sz w:val="24"/>
          <w:szCs w:val="24"/>
          <w:lang w:val="el-GR"/>
        </w:rPr>
        <w:t xml:space="preserve">)και </w:t>
      </w:r>
      <w:r w:rsidRPr="001D7602">
        <w:rPr>
          <w:rFonts w:ascii="Times New Roman" w:hAnsi="Times New Roman" w:cs="Times New Roman"/>
          <w:sz w:val="24"/>
          <w:szCs w:val="24"/>
        </w:rPr>
        <w:t>C</w:t>
      </w:r>
      <w:r w:rsidRPr="001D7602">
        <w:rPr>
          <w:rFonts w:ascii="Times New Roman" w:hAnsi="Times New Roman" w:cs="Times New Roman"/>
          <w:sz w:val="24"/>
          <w:szCs w:val="24"/>
          <w:lang w:val="el-GR"/>
        </w:rPr>
        <w:t>02.</w:t>
      </w:r>
    </w:p>
    <w:p w:rsidR="001D7602" w:rsidRPr="001D7602" w:rsidRDefault="003D051C" w:rsidP="00704208">
      <w:pPr>
        <w:pStyle w:val="a7"/>
        <w:numPr>
          <w:ilvl w:val="0"/>
          <w:numId w:val="40"/>
        </w:numPr>
        <w:spacing w:line="360" w:lineRule="auto"/>
        <w:jc w:val="both"/>
        <w:rPr>
          <w:rFonts w:ascii="Times New Roman" w:hAnsi="Times New Roman" w:cs="Times New Roman"/>
          <w:sz w:val="24"/>
          <w:szCs w:val="24"/>
          <w:lang w:val="el-GR"/>
        </w:rPr>
      </w:pPr>
      <w:r w:rsidRPr="001D7602">
        <w:rPr>
          <w:rFonts w:ascii="Times New Roman" w:hAnsi="Times New Roman" w:cs="Times New Roman"/>
          <w:sz w:val="24"/>
          <w:szCs w:val="24"/>
          <w:lang w:val="el-GR"/>
        </w:rPr>
        <w:t>Εκπομπές καυσαερίων από τις διεργασίες καύσης (από τις μονάδες ξήρανσης και όπτησης). Οι εκπομπές είναι μονοξείδιο του άνθρακα (</w:t>
      </w:r>
      <w:r w:rsidRPr="001D7602">
        <w:rPr>
          <w:rFonts w:ascii="Times New Roman" w:hAnsi="Times New Roman" w:cs="Times New Roman"/>
          <w:sz w:val="24"/>
          <w:szCs w:val="24"/>
        </w:rPr>
        <w:t>CO</w:t>
      </w:r>
      <w:r w:rsidRPr="001D7602">
        <w:rPr>
          <w:rFonts w:ascii="Times New Roman" w:hAnsi="Times New Roman" w:cs="Times New Roman"/>
          <w:sz w:val="24"/>
          <w:szCs w:val="24"/>
          <w:lang w:val="el-GR"/>
        </w:rPr>
        <w:t xml:space="preserve">), </w:t>
      </w:r>
      <w:r w:rsidRPr="001D7602">
        <w:rPr>
          <w:rFonts w:ascii="Times New Roman" w:hAnsi="Times New Roman" w:cs="Times New Roman"/>
          <w:sz w:val="24"/>
          <w:szCs w:val="24"/>
        </w:rPr>
        <w:t>CO</w:t>
      </w:r>
      <w:r w:rsidRPr="001D7602">
        <w:rPr>
          <w:rFonts w:ascii="Times New Roman" w:hAnsi="Times New Roman" w:cs="Times New Roman"/>
          <w:sz w:val="24"/>
          <w:szCs w:val="24"/>
          <w:lang w:val="el-GR"/>
        </w:rPr>
        <w:t>2, οξείδια του αζώτου (</w:t>
      </w:r>
      <w:proofErr w:type="spellStart"/>
      <w:r w:rsidRPr="001D7602">
        <w:rPr>
          <w:rFonts w:ascii="Times New Roman" w:hAnsi="Times New Roman" w:cs="Times New Roman"/>
          <w:sz w:val="24"/>
          <w:szCs w:val="24"/>
        </w:rPr>
        <w:t>NOx</w:t>
      </w:r>
      <w:proofErr w:type="spellEnd"/>
      <w:r w:rsidRPr="001D7602">
        <w:rPr>
          <w:rFonts w:ascii="Times New Roman" w:hAnsi="Times New Roman" w:cs="Times New Roman"/>
          <w:sz w:val="24"/>
          <w:szCs w:val="24"/>
          <w:lang w:val="el-GR"/>
        </w:rPr>
        <w:t xml:space="preserve">) και σωματίδια. </w:t>
      </w:r>
    </w:p>
    <w:p w:rsidR="00A60AFA" w:rsidRPr="001D7602" w:rsidRDefault="003D051C" w:rsidP="00704208">
      <w:pPr>
        <w:pStyle w:val="a7"/>
        <w:numPr>
          <w:ilvl w:val="0"/>
          <w:numId w:val="40"/>
        </w:numPr>
        <w:spacing w:line="360" w:lineRule="auto"/>
        <w:jc w:val="both"/>
        <w:rPr>
          <w:rFonts w:ascii="Times New Roman" w:hAnsi="Times New Roman" w:cs="Times New Roman"/>
          <w:sz w:val="24"/>
          <w:szCs w:val="24"/>
          <w:lang w:val="el-GR"/>
        </w:rPr>
      </w:pPr>
      <w:r w:rsidRPr="001D7602">
        <w:rPr>
          <w:rFonts w:ascii="Times New Roman" w:hAnsi="Times New Roman" w:cs="Times New Roman"/>
          <w:sz w:val="24"/>
          <w:szCs w:val="24"/>
          <w:lang w:val="el-GR"/>
        </w:rPr>
        <w:t>Οι εκπομπές οργανικών ενώσεων που οφείλονται στη χρήση οργανικών ουσιών (πρόσθετα).</w:t>
      </w:r>
    </w:p>
    <w:p w:rsidR="00A60AFA" w:rsidRPr="00A2774B" w:rsidRDefault="003D051C" w:rsidP="00A60AFA">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bCs/>
          <w:sz w:val="24"/>
          <w:szCs w:val="24"/>
          <w:u w:val="single"/>
          <w:lang w:val="el-GR"/>
        </w:rPr>
        <w:t>Ανακύκλωση</w:t>
      </w:r>
    </w:p>
    <w:p w:rsidR="001D7602" w:rsidRDefault="003D051C" w:rsidP="001D7602">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sz w:val="24"/>
          <w:szCs w:val="24"/>
          <w:lang w:val="el-GR"/>
        </w:rPr>
        <w:t>Τα οικοδομικά απορρίμματα από τούβλα, πλακάκια και κεραμικά από μια κατεδάφιση είναι σε αναμεμιγμένη μορφή. Αυτά μπορούν να θρυμματιστούν και να κοσκινιστούν αντικαθιστώντας</w:t>
      </w:r>
      <w:r w:rsidRPr="00611210">
        <w:rPr>
          <w:rFonts w:ascii="Times New Roman" w:hAnsi="Times New Roman" w:cs="Times New Roman"/>
          <w:sz w:val="24"/>
          <w:szCs w:val="24"/>
          <w:lang w:val="el-GR"/>
        </w:rPr>
        <w:t xml:space="preserve"> την άμμο, χαλίκια ή πέτρες για διάφορες εργασίες. Αν και τα τεχνικά κριτήρια για τη χρήση των κοκκωδών κεραμικών υλικών είναι λίγ</w:t>
      </w:r>
      <w:r w:rsidR="00A2774B">
        <w:rPr>
          <w:rFonts w:ascii="Times New Roman" w:hAnsi="Times New Roman" w:cs="Times New Roman"/>
          <w:sz w:val="24"/>
          <w:szCs w:val="24"/>
          <w:lang w:val="el-GR"/>
        </w:rPr>
        <w:t>α</w:t>
      </w:r>
      <w:r w:rsidRPr="00611210">
        <w:rPr>
          <w:rFonts w:ascii="Times New Roman" w:hAnsi="Times New Roman" w:cs="Times New Roman"/>
          <w:sz w:val="24"/>
          <w:szCs w:val="24"/>
          <w:lang w:val="el-GR"/>
        </w:rPr>
        <w:t xml:space="preserve">, το μίγμα πρέπει να είναι απολύτως απαλλαγμένο από στοιχεία που μολύνουν, όπως ο </w:t>
      </w:r>
      <w:proofErr w:type="spellStart"/>
      <w:r w:rsidRPr="00611210">
        <w:rPr>
          <w:rFonts w:ascii="Times New Roman" w:hAnsi="Times New Roman" w:cs="Times New Roman"/>
          <w:sz w:val="24"/>
          <w:szCs w:val="24"/>
          <w:lang w:val="el-GR"/>
        </w:rPr>
        <w:lastRenderedPageBreak/>
        <w:t>πετροβάμβακας</w:t>
      </w:r>
      <w:proofErr w:type="spellEnd"/>
      <w:r w:rsidRPr="00611210">
        <w:rPr>
          <w:rFonts w:ascii="Times New Roman" w:hAnsi="Times New Roman" w:cs="Times New Roman"/>
          <w:sz w:val="24"/>
          <w:szCs w:val="24"/>
          <w:lang w:val="el-GR"/>
        </w:rPr>
        <w:t xml:space="preserve">, το σκυρόδεμα, τα βαρέα μέταλλα και </w:t>
      </w:r>
      <w:proofErr w:type="spellStart"/>
      <w:r w:rsidRPr="00611210">
        <w:rPr>
          <w:rFonts w:ascii="Times New Roman" w:hAnsi="Times New Roman" w:cs="Times New Roman"/>
          <w:sz w:val="24"/>
          <w:szCs w:val="24"/>
          <w:lang w:val="el-GR"/>
        </w:rPr>
        <w:t>πολυκυκλικοί</w:t>
      </w:r>
      <w:proofErr w:type="spellEnd"/>
      <w:r w:rsidRPr="00611210">
        <w:rPr>
          <w:rFonts w:ascii="Times New Roman" w:hAnsi="Times New Roman" w:cs="Times New Roman"/>
          <w:sz w:val="24"/>
          <w:szCs w:val="24"/>
          <w:lang w:val="el-GR"/>
        </w:rPr>
        <w:t xml:space="preserve"> αρωματικοί υδρογονάνθρακες (</w:t>
      </w:r>
      <w:r w:rsidRPr="00611210">
        <w:rPr>
          <w:rFonts w:ascii="Times New Roman" w:hAnsi="Times New Roman" w:cs="Times New Roman"/>
          <w:sz w:val="24"/>
          <w:szCs w:val="24"/>
        </w:rPr>
        <w:t>PAHs</w:t>
      </w:r>
      <w:r w:rsidRPr="00611210">
        <w:rPr>
          <w:rFonts w:ascii="Times New Roman" w:hAnsi="Times New Roman" w:cs="Times New Roman"/>
          <w:sz w:val="24"/>
          <w:szCs w:val="24"/>
          <w:lang w:val="el-GR"/>
        </w:rPr>
        <w:t>77) που μπορεί να διαφύγουν και να προκαλέσουν ρύπανση των υπογείων υδάτων. Έτσι για την περαιτέρω ανακύκλωση τους, ο καθαρισμός τους είναι το πρώτο και βασικό στάδιο</w:t>
      </w:r>
      <w:r w:rsidR="001D7602">
        <w:rPr>
          <w:rFonts w:ascii="Times New Roman" w:hAnsi="Times New Roman" w:cs="Times New Roman"/>
          <w:sz w:val="24"/>
          <w:szCs w:val="24"/>
          <w:lang w:val="el-GR"/>
        </w:rPr>
        <w:t xml:space="preserve"> (Αναστασοπούλου κ.α., 2012).</w:t>
      </w:r>
      <w:r w:rsidRPr="00611210">
        <w:rPr>
          <w:rFonts w:ascii="Times New Roman" w:hAnsi="Times New Roman" w:cs="Times New Roman"/>
          <w:sz w:val="24"/>
          <w:szCs w:val="24"/>
          <w:lang w:val="el-GR"/>
        </w:rPr>
        <w:t xml:space="preserve"> </w:t>
      </w:r>
    </w:p>
    <w:p w:rsidR="00A2774B" w:rsidRDefault="003D051C" w:rsidP="00A2774B">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Επιλογές ανακύκλωσης είναι οι εξής:</w:t>
      </w:r>
    </w:p>
    <w:p w:rsidR="00A2774B" w:rsidRPr="00A2774B" w:rsidRDefault="003D051C" w:rsidP="00704208">
      <w:pPr>
        <w:pStyle w:val="a7"/>
        <w:numPr>
          <w:ilvl w:val="0"/>
          <w:numId w:val="36"/>
        </w:numPr>
        <w:spacing w:line="360" w:lineRule="auto"/>
        <w:jc w:val="both"/>
        <w:rPr>
          <w:rFonts w:ascii="Times New Roman" w:hAnsi="Times New Roman" w:cs="Times New Roman"/>
          <w:sz w:val="24"/>
          <w:szCs w:val="24"/>
          <w:lang w:val="el-GR"/>
        </w:rPr>
      </w:pPr>
      <w:r w:rsidRPr="00A2774B">
        <w:rPr>
          <w:rFonts w:ascii="Times New Roman" w:hAnsi="Times New Roman" w:cs="Times New Roman"/>
          <w:sz w:val="24"/>
          <w:szCs w:val="24"/>
          <w:lang w:val="el-GR"/>
        </w:rPr>
        <w:t xml:space="preserve">Άθραυστα, για τη συμπλήρωση και σταθεροποίηση μικρών δρόμων ιδιαίτερα σε υγρές περιοχές όπως δάση και πεδιάδες. Η πρακτική αυτή εφαρμόζεται ευρέως στη Δανία όπου είναι δύσκολη η προμήθεια της πέτρας. Το μείγμα χρησιμοποιείται άθραυστο. </w:t>
      </w:r>
    </w:p>
    <w:p w:rsidR="00A2774B" w:rsidRPr="00A2774B" w:rsidRDefault="003D051C" w:rsidP="00704208">
      <w:pPr>
        <w:pStyle w:val="a7"/>
        <w:numPr>
          <w:ilvl w:val="0"/>
          <w:numId w:val="36"/>
        </w:numPr>
        <w:spacing w:line="360" w:lineRule="auto"/>
        <w:jc w:val="both"/>
        <w:rPr>
          <w:rFonts w:ascii="Times New Roman" w:hAnsi="Times New Roman" w:cs="Times New Roman"/>
          <w:sz w:val="24"/>
          <w:szCs w:val="24"/>
          <w:lang w:val="el-GR"/>
        </w:rPr>
      </w:pPr>
      <w:r w:rsidRPr="00A2774B">
        <w:rPr>
          <w:rFonts w:ascii="Times New Roman" w:hAnsi="Times New Roman" w:cs="Times New Roman"/>
          <w:sz w:val="24"/>
          <w:szCs w:val="24"/>
          <w:lang w:val="el-GR"/>
        </w:rPr>
        <w:t xml:space="preserve">Θρυμματισμένα, ως υλικά </w:t>
      </w:r>
      <w:proofErr w:type="spellStart"/>
      <w:r w:rsidRPr="00A2774B">
        <w:rPr>
          <w:rFonts w:ascii="Times New Roman" w:hAnsi="Times New Roman" w:cs="Times New Roman"/>
          <w:sz w:val="24"/>
          <w:szCs w:val="24"/>
          <w:lang w:val="el-GR"/>
        </w:rPr>
        <w:t>υπόβασης</w:t>
      </w:r>
      <w:proofErr w:type="spellEnd"/>
      <w:r w:rsidRPr="00A2774B">
        <w:rPr>
          <w:rFonts w:ascii="Times New Roman" w:hAnsi="Times New Roman" w:cs="Times New Roman"/>
          <w:sz w:val="24"/>
          <w:szCs w:val="24"/>
          <w:lang w:val="el-GR"/>
        </w:rPr>
        <w:t xml:space="preserve"> για την κατασκευή οδικών έργων. Η μέθοδος αυτή είναι διαδεδομένη και εφαρμόζεται στην Αγγλία, Γερμανία, Δανία, Ελβετία. Μόνο στη Γερμανία, η μέγιστη περιεκτικότητα σε τούβλο για τέτοια χρήση είναι 30%, λόγω των ποιοτικών απαιτήσεων για τον παγετό και την αντοχή σε κρούσεις. Το μείγμα αντικαθιστά φυσικά υλικά, όπως άμμος και τα χαλίκια, τα οποία χρησιμοποιούνται συνήθως σε μεγάλ</w:t>
      </w:r>
      <w:r w:rsidR="00A2774B" w:rsidRPr="00A2774B">
        <w:rPr>
          <w:rFonts w:ascii="Times New Roman" w:hAnsi="Times New Roman" w:cs="Times New Roman"/>
          <w:sz w:val="24"/>
          <w:szCs w:val="24"/>
          <w:lang w:val="el-GR"/>
        </w:rPr>
        <w:t>ες ποσότητες για το σκοπό αυτό.</w:t>
      </w:r>
    </w:p>
    <w:p w:rsidR="00A2774B" w:rsidRPr="00A2774B" w:rsidRDefault="003D051C" w:rsidP="00704208">
      <w:pPr>
        <w:pStyle w:val="a7"/>
        <w:numPr>
          <w:ilvl w:val="0"/>
          <w:numId w:val="36"/>
        </w:numPr>
        <w:spacing w:line="360" w:lineRule="auto"/>
        <w:jc w:val="both"/>
        <w:rPr>
          <w:rFonts w:ascii="Times New Roman" w:hAnsi="Times New Roman" w:cs="Times New Roman"/>
          <w:sz w:val="24"/>
          <w:szCs w:val="24"/>
          <w:lang w:val="el-GR"/>
        </w:rPr>
      </w:pPr>
      <w:r w:rsidRPr="00A2774B">
        <w:rPr>
          <w:rFonts w:ascii="Times New Roman" w:hAnsi="Times New Roman" w:cs="Times New Roman"/>
          <w:sz w:val="24"/>
          <w:szCs w:val="24"/>
          <w:lang w:val="el-GR"/>
        </w:rPr>
        <w:t xml:space="preserve">Θρυμματισμένα, για την εξομάλυνση και πλήρωση χαντακιών για δίκτυα σωλήνων. Αντικαθιστά φυσικά υλικά όπως την άμμο. Θρυμματισμένα, αντικαθιστούν την άμμο στην παραγωγή σκυροδέματος. Αυτό συνήθως εφαρμόζεται στην Αυστρία, τη Δανία, την Ελβετία και ιδιαίτερα στην Ολλανδία. </w:t>
      </w:r>
    </w:p>
    <w:p w:rsidR="00A2774B" w:rsidRPr="001D7602" w:rsidRDefault="003D051C" w:rsidP="00704208">
      <w:pPr>
        <w:pStyle w:val="a7"/>
        <w:numPr>
          <w:ilvl w:val="0"/>
          <w:numId w:val="36"/>
        </w:numPr>
        <w:spacing w:line="360" w:lineRule="auto"/>
        <w:jc w:val="both"/>
        <w:rPr>
          <w:rFonts w:ascii="Times New Roman" w:hAnsi="Times New Roman" w:cs="Times New Roman"/>
          <w:sz w:val="24"/>
          <w:szCs w:val="24"/>
          <w:lang w:val="el-GR"/>
        </w:rPr>
      </w:pPr>
      <w:r w:rsidRPr="001D7602">
        <w:rPr>
          <w:rFonts w:ascii="Times New Roman" w:hAnsi="Times New Roman" w:cs="Times New Roman"/>
          <w:sz w:val="24"/>
          <w:szCs w:val="24"/>
          <w:lang w:val="el-GR"/>
        </w:rPr>
        <w:t xml:space="preserve">Θρυμματισμένα κόκκινα τούβλα και κεραμίδια για την κατασκευή άμμου για τένις. Το λεπτό επιφανειακό στρώμα διαστρώνεται πάνω από </w:t>
      </w:r>
      <w:proofErr w:type="spellStart"/>
      <w:r w:rsidRPr="001D7602">
        <w:rPr>
          <w:rFonts w:ascii="Times New Roman" w:hAnsi="Times New Roman" w:cs="Times New Roman"/>
          <w:sz w:val="24"/>
          <w:szCs w:val="24"/>
          <w:lang w:val="el-GR"/>
        </w:rPr>
        <w:t>χονδρόκοκκα</w:t>
      </w:r>
      <w:proofErr w:type="spellEnd"/>
      <w:r w:rsidRPr="001D7602">
        <w:rPr>
          <w:rFonts w:ascii="Times New Roman" w:hAnsi="Times New Roman" w:cs="Times New Roman"/>
          <w:sz w:val="24"/>
          <w:szCs w:val="24"/>
          <w:lang w:val="el-GR"/>
        </w:rPr>
        <w:t xml:space="preserve"> στρώματα που μπορούν να περιέχουν θρυμματισμένα τούβλα. Η διαδικασία είναι πιο αποτελεσματική όταν πραγματοποιείται σε εργοστάσια τούβλων ή κεραμιδιών, όπου υπάρχει περίσσεια ακατάλληλου υλικού. </w:t>
      </w:r>
    </w:p>
    <w:p w:rsidR="001D7602" w:rsidRPr="001D7602" w:rsidRDefault="003D051C" w:rsidP="00704208">
      <w:pPr>
        <w:pStyle w:val="a7"/>
        <w:numPr>
          <w:ilvl w:val="0"/>
          <w:numId w:val="36"/>
        </w:numPr>
        <w:spacing w:line="360" w:lineRule="auto"/>
        <w:jc w:val="both"/>
        <w:rPr>
          <w:rFonts w:ascii="Times New Roman" w:hAnsi="Times New Roman" w:cs="Times New Roman"/>
          <w:sz w:val="24"/>
          <w:szCs w:val="24"/>
          <w:lang w:val="el-GR"/>
        </w:rPr>
      </w:pPr>
      <w:r w:rsidRPr="001D7602">
        <w:rPr>
          <w:rFonts w:ascii="Times New Roman" w:hAnsi="Times New Roman" w:cs="Times New Roman"/>
          <w:sz w:val="24"/>
          <w:szCs w:val="24"/>
          <w:lang w:val="el-GR"/>
        </w:rPr>
        <w:t>Θρυμματισμένα τούβλα και κεραμίδια ως υποστρώματα φυτών. Το υλικό μπορεί να αναμιχθεί με βιοδιασπώμενα οργανικά υλικά και είναι τέλειο για πράσινες στέγες: το πορώδες του υλικού επιτρέπει τη διατήρηση νερού και βοηθά στη διατήρηση των φυτών κατά τη διάρκεια ξηρών περιόδων.</w:t>
      </w:r>
    </w:p>
    <w:p w:rsidR="00A2774B" w:rsidRDefault="003D051C" w:rsidP="00A2774B">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bCs/>
          <w:sz w:val="24"/>
          <w:szCs w:val="24"/>
          <w:u w:val="single"/>
          <w:lang w:val="el-GR"/>
        </w:rPr>
        <w:lastRenderedPageBreak/>
        <w:t>Εμπόδια  στην  ανακύκλωση</w:t>
      </w:r>
    </w:p>
    <w:p w:rsidR="00A2774B" w:rsidRDefault="003D051C" w:rsidP="00A2774B">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Το μειωμένο κόστος των τούβλων, πλακιδίων και ειδών κεραμικής που παράγονται από πρώτες ύλες.</w:t>
      </w:r>
    </w:p>
    <w:p w:rsidR="00A2774B" w:rsidRDefault="003D051C" w:rsidP="00A2774B">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bCs/>
          <w:sz w:val="24"/>
          <w:szCs w:val="24"/>
          <w:u w:val="single"/>
          <w:lang w:val="el-GR"/>
        </w:rPr>
        <w:t>Παράγοντες  προώθησης</w:t>
      </w:r>
    </w:p>
    <w:p w:rsidR="00A2774B" w:rsidRPr="00A2774B" w:rsidRDefault="003D051C" w:rsidP="00704208">
      <w:pPr>
        <w:pStyle w:val="a7"/>
        <w:numPr>
          <w:ilvl w:val="0"/>
          <w:numId w:val="37"/>
        </w:numPr>
        <w:spacing w:line="360" w:lineRule="auto"/>
        <w:jc w:val="both"/>
        <w:rPr>
          <w:rFonts w:ascii="Times New Roman" w:hAnsi="Times New Roman" w:cs="Times New Roman"/>
          <w:sz w:val="24"/>
          <w:szCs w:val="24"/>
          <w:lang w:val="el-GR"/>
        </w:rPr>
      </w:pPr>
      <w:r w:rsidRPr="00A2774B">
        <w:rPr>
          <w:rFonts w:ascii="Times New Roman" w:hAnsi="Times New Roman" w:cs="Times New Roman"/>
          <w:sz w:val="24"/>
          <w:szCs w:val="24"/>
          <w:lang w:val="el-GR"/>
        </w:rPr>
        <w:t>Σχεδιασμός για το τέλος του κύκλου ζωής τους (σχεδιασμός για προσεκτική κατεδάφιση (αποδόμηση) για επαναχρησιμοποί</w:t>
      </w:r>
      <w:r w:rsidR="00A2774B" w:rsidRPr="00A2774B">
        <w:rPr>
          <w:rFonts w:ascii="Times New Roman" w:hAnsi="Times New Roman" w:cs="Times New Roman"/>
          <w:sz w:val="24"/>
          <w:szCs w:val="24"/>
          <w:lang w:val="el-GR"/>
        </w:rPr>
        <w:t>ηση των τούβλων και κεραμιδιών.</w:t>
      </w:r>
    </w:p>
    <w:p w:rsidR="00A2774B" w:rsidRPr="00A2774B" w:rsidRDefault="003D051C" w:rsidP="00704208">
      <w:pPr>
        <w:pStyle w:val="a7"/>
        <w:numPr>
          <w:ilvl w:val="0"/>
          <w:numId w:val="37"/>
        </w:numPr>
        <w:spacing w:line="360" w:lineRule="auto"/>
        <w:jc w:val="both"/>
        <w:rPr>
          <w:rFonts w:ascii="Times New Roman" w:hAnsi="Times New Roman" w:cs="Times New Roman"/>
          <w:sz w:val="24"/>
          <w:szCs w:val="24"/>
          <w:lang w:val="el-GR"/>
        </w:rPr>
      </w:pPr>
      <w:r w:rsidRPr="00A2774B">
        <w:rPr>
          <w:rFonts w:ascii="Times New Roman" w:hAnsi="Times New Roman" w:cs="Times New Roman"/>
          <w:sz w:val="24"/>
          <w:szCs w:val="24"/>
          <w:lang w:val="el-GR"/>
        </w:rPr>
        <w:t>Αύξηση της διάρκειας ζωής των κτιρίων (&gt; 100 έτη) για τη μείωση των ποσοτήτων των αποβλήτων που παράγονται.</w:t>
      </w:r>
    </w:p>
    <w:p w:rsidR="00A2774B" w:rsidRPr="00A2774B" w:rsidRDefault="003D051C" w:rsidP="00704208">
      <w:pPr>
        <w:pStyle w:val="a7"/>
        <w:numPr>
          <w:ilvl w:val="0"/>
          <w:numId w:val="37"/>
        </w:numPr>
        <w:spacing w:line="360" w:lineRule="auto"/>
        <w:jc w:val="both"/>
        <w:rPr>
          <w:rFonts w:ascii="Times New Roman" w:hAnsi="Times New Roman" w:cs="Times New Roman"/>
          <w:sz w:val="24"/>
          <w:szCs w:val="24"/>
          <w:lang w:val="el-GR"/>
        </w:rPr>
      </w:pPr>
      <w:r w:rsidRPr="00A2774B">
        <w:rPr>
          <w:rFonts w:ascii="Times New Roman" w:hAnsi="Times New Roman" w:cs="Times New Roman"/>
          <w:sz w:val="24"/>
          <w:szCs w:val="24"/>
          <w:lang w:val="el-GR"/>
        </w:rPr>
        <w:t xml:space="preserve">Φόροι ή καλύτερα απαγορεύσεις διάθεσης σε χωματερές ή χώρους υγειονομικής ταφής τέτοιων απορριμμάτων, για την προώθηση εναλλακτικών λύσεων. </w:t>
      </w:r>
    </w:p>
    <w:p w:rsidR="00A2774B" w:rsidRPr="00A2774B" w:rsidRDefault="003D051C" w:rsidP="00704208">
      <w:pPr>
        <w:pStyle w:val="a7"/>
        <w:numPr>
          <w:ilvl w:val="0"/>
          <w:numId w:val="37"/>
        </w:numPr>
        <w:spacing w:line="360" w:lineRule="auto"/>
        <w:jc w:val="both"/>
        <w:rPr>
          <w:rFonts w:ascii="Times New Roman" w:hAnsi="Times New Roman" w:cs="Times New Roman"/>
          <w:sz w:val="24"/>
          <w:szCs w:val="24"/>
          <w:lang w:val="el-GR"/>
        </w:rPr>
      </w:pPr>
      <w:r w:rsidRPr="00A2774B">
        <w:rPr>
          <w:rFonts w:ascii="Times New Roman" w:hAnsi="Times New Roman" w:cs="Times New Roman"/>
          <w:sz w:val="24"/>
          <w:szCs w:val="24"/>
          <w:lang w:val="el-GR"/>
        </w:rPr>
        <w:t>Συνεχής επιστημονική έρευνα για τη βελτίωση των τεχνικών διαχωρισμού και καθαρισμού των τούβλων από άλλα ανάμεικτα απόβλητα και ειδικά από μολυσματικούς παράγοντες.</w:t>
      </w:r>
    </w:p>
    <w:p w:rsidR="00A2774B" w:rsidRDefault="003D051C" w:rsidP="00A2774B">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b/>
          <w:bCs/>
          <w:sz w:val="24"/>
          <w:szCs w:val="24"/>
          <w:lang w:val="el-GR"/>
        </w:rPr>
        <w:t>5.4.3.     Ξύλο</w:t>
      </w:r>
    </w:p>
    <w:p w:rsidR="00A2774B" w:rsidRDefault="00A2774B" w:rsidP="00A2774B">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sz w:val="24"/>
          <w:szCs w:val="24"/>
          <w:u w:val="single"/>
          <w:lang w:val="el-GR"/>
        </w:rPr>
        <w:t>Ξ</w:t>
      </w:r>
      <w:r w:rsidR="003D051C" w:rsidRPr="00A2774B">
        <w:rPr>
          <w:rFonts w:ascii="Times New Roman" w:hAnsi="Times New Roman" w:cs="Times New Roman"/>
          <w:sz w:val="24"/>
          <w:szCs w:val="24"/>
          <w:u w:val="single"/>
          <w:lang w:val="el-GR"/>
        </w:rPr>
        <w:t>ύλο:</w:t>
      </w:r>
      <w:r w:rsidR="003D051C" w:rsidRPr="00611210">
        <w:rPr>
          <w:rFonts w:ascii="Times New Roman" w:hAnsi="Times New Roman" w:cs="Times New Roman"/>
          <w:sz w:val="24"/>
          <w:szCs w:val="24"/>
          <w:lang w:val="el-GR"/>
        </w:rPr>
        <w:t xml:space="preserve"> ο φυτικός ιστός, η συμπαγής, σκληρή και ινώδης κυτταρική ουσία. Τα χημικά  συστατι</w:t>
      </w:r>
      <w:r>
        <w:rPr>
          <w:rFonts w:ascii="Times New Roman" w:hAnsi="Times New Roman" w:cs="Times New Roman"/>
          <w:sz w:val="24"/>
          <w:szCs w:val="24"/>
          <w:lang w:val="el-GR"/>
        </w:rPr>
        <w:t xml:space="preserve">κά του ξύλου κυτταρίνη, </w:t>
      </w:r>
      <w:proofErr w:type="spellStart"/>
      <w:r>
        <w:rPr>
          <w:rFonts w:ascii="Times New Roman" w:hAnsi="Times New Roman" w:cs="Times New Roman"/>
          <w:sz w:val="24"/>
          <w:szCs w:val="24"/>
          <w:lang w:val="el-GR"/>
        </w:rPr>
        <w:t>λιγνίνη</w:t>
      </w:r>
      <w:proofErr w:type="spellEnd"/>
      <w:r>
        <w:rPr>
          <w:rFonts w:ascii="Times New Roman" w:hAnsi="Times New Roman" w:cs="Times New Roman"/>
          <w:sz w:val="24"/>
          <w:szCs w:val="24"/>
          <w:lang w:val="el-GR"/>
        </w:rPr>
        <w:t xml:space="preserve"> και</w:t>
      </w:r>
      <w:r w:rsidR="003D051C" w:rsidRPr="00611210">
        <w:rPr>
          <w:rFonts w:ascii="Times New Roman" w:hAnsi="Times New Roman" w:cs="Times New Roman"/>
          <w:sz w:val="24"/>
          <w:szCs w:val="24"/>
          <w:lang w:val="el-GR"/>
        </w:rPr>
        <w:t xml:space="preserve"> </w:t>
      </w:r>
      <w:proofErr w:type="spellStart"/>
      <w:r w:rsidR="003D051C" w:rsidRPr="00611210">
        <w:rPr>
          <w:rFonts w:ascii="Times New Roman" w:hAnsi="Times New Roman" w:cs="Times New Roman"/>
          <w:sz w:val="24"/>
          <w:szCs w:val="24"/>
          <w:lang w:val="el-GR"/>
        </w:rPr>
        <w:t>ημικυτταρίνες</w:t>
      </w:r>
      <w:proofErr w:type="spellEnd"/>
      <w:r w:rsidR="003D051C" w:rsidRPr="00611210">
        <w:rPr>
          <w:rFonts w:ascii="Times New Roman" w:hAnsi="Times New Roman" w:cs="Times New Roman"/>
          <w:sz w:val="24"/>
          <w:szCs w:val="24"/>
          <w:lang w:val="el-GR"/>
        </w:rPr>
        <w:t xml:space="preserve"> επηρεάζουν τη</w:t>
      </w:r>
      <w:r>
        <w:rPr>
          <w:rFonts w:ascii="Times New Roman" w:hAnsi="Times New Roman" w:cs="Times New Roman"/>
          <w:sz w:val="24"/>
          <w:szCs w:val="24"/>
          <w:lang w:val="el-GR"/>
        </w:rPr>
        <w:t>ν</w:t>
      </w:r>
      <w:r w:rsidR="003D051C" w:rsidRPr="00611210">
        <w:rPr>
          <w:rFonts w:ascii="Times New Roman" w:hAnsi="Times New Roman" w:cs="Times New Roman"/>
          <w:sz w:val="24"/>
          <w:szCs w:val="24"/>
          <w:lang w:val="el-GR"/>
        </w:rPr>
        <w:t xml:space="preserve"> πυκνότητα του ξύλου διαφορετικά. Επίσης αποτελείται από οργανικές ουσίες τα λεγόμενα εκχυλίσματα όπως λιπαρά οξέα, ρητινικά οξέα, κεριά και </w:t>
      </w:r>
      <w:r>
        <w:rPr>
          <w:rFonts w:ascii="Times New Roman" w:hAnsi="Times New Roman" w:cs="Times New Roman"/>
          <w:sz w:val="24"/>
          <w:szCs w:val="24"/>
          <w:lang w:val="el-GR"/>
        </w:rPr>
        <w:t>τα τερπένια.</w:t>
      </w:r>
    </w:p>
    <w:p w:rsidR="00A2774B" w:rsidRDefault="003D051C" w:rsidP="00A2774B">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sz w:val="24"/>
          <w:szCs w:val="24"/>
          <w:u w:val="single"/>
          <w:lang w:val="el-GR"/>
        </w:rPr>
        <w:t>Κατηγορία Α:</w:t>
      </w:r>
      <w:r w:rsidRPr="00611210">
        <w:rPr>
          <w:rFonts w:ascii="Times New Roman" w:hAnsi="Times New Roman" w:cs="Times New Roman"/>
          <w:sz w:val="24"/>
          <w:szCs w:val="24"/>
          <w:lang w:val="el-GR"/>
        </w:rPr>
        <w:t xml:space="preserve"> Προϊόντα ξύλου που διατηρούν τη φυσική δομή του ξύλου. (</w:t>
      </w:r>
      <w:proofErr w:type="spellStart"/>
      <w:r w:rsidRPr="00611210">
        <w:rPr>
          <w:rFonts w:ascii="Times New Roman" w:hAnsi="Times New Roman" w:cs="Times New Roman"/>
          <w:sz w:val="24"/>
          <w:szCs w:val="24"/>
          <w:lang w:val="el-GR"/>
        </w:rPr>
        <w:t>πριστή</w:t>
      </w:r>
      <w:proofErr w:type="spellEnd"/>
      <w:r w:rsidRPr="00611210">
        <w:rPr>
          <w:rFonts w:ascii="Times New Roman" w:hAnsi="Times New Roman" w:cs="Times New Roman"/>
          <w:sz w:val="24"/>
          <w:szCs w:val="24"/>
          <w:lang w:val="el-GR"/>
        </w:rPr>
        <w:t xml:space="preserve"> ξυλεία και τα προϊόντα της, πάσσαλοι, στύλοι, στρωτήρες, ξυλεία μεταλλείων, </w:t>
      </w:r>
      <w:proofErr w:type="spellStart"/>
      <w:r w:rsidRPr="00611210">
        <w:rPr>
          <w:rFonts w:ascii="Times New Roman" w:hAnsi="Times New Roman" w:cs="Times New Roman"/>
          <w:sz w:val="24"/>
          <w:szCs w:val="24"/>
          <w:lang w:val="el-GR"/>
        </w:rPr>
        <w:t>ξυλόφυλλα</w:t>
      </w:r>
      <w:proofErr w:type="spellEnd"/>
      <w:r w:rsidRPr="00611210">
        <w:rPr>
          <w:rFonts w:ascii="Times New Roman" w:hAnsi="Times New Roman" w:cs="Times New Roman"/>
          <w:sz w:val="24"/>
          <w:szCs w:val="24"/>
          <w:lang w:val="el-GR"/>
        </w:rPr>
        <w:t xml:space="preserve">, </w:t>
      </w:r>
      <w:proofErr w:type="spellStart"/>
      <w:r w:rsidRPr="00611210">
        <w:rPr>
          <w:rFonts w:ascii="Times New Roman" w:hAnsi="Times New Roman" w:cs="Times New Roman"/>
          <w:sz w:val="24"/>
          <w:szCs w:val="24"/>
          <w:lang w:val="el-GR"/>
        </w:rPr>
        <w:t>αντικολλητά</w:t>
      </w:r>
      <w:proofErr w:type="spellEnd"/>
      <w:r w:rsidRPr="00611210">
        <w:rPr>
          <w:rFonts w:ascii="Times New Roman" w:hAnsi="Times New Roman" w:cs="Times New Roman"/>
          <w:sz w:val="24"/>
          <w:szCs w:val="24"/>
          <w:lang w:val="el-GR"/>
        </w:rPr>
        <w:t xml:space="preserve">, </w:t>
      </w:r>
      <w:proofErr w:type="spellStart"/>
      <w:r w:rsidRPr="00611210">
        <w:rPr>
          <w:rFonts w:ascii="Times New Roman" w:hAnsi="Times New Roman" w:cs="Times New Roman"/>
          <w:sz w:val="24"/>
          <w:szCs w:val="24"/>
          <w:lang w:val="el-GR"/>
        </w:rPr>
        <w:t>επικολλητό</w:t>
      </w:r>
      <w:proofErr w:type="spellEnd"/>
      <w:r w:rsidRPr="00611210">
        <w:rPr>
          <w:rFonts w:ascii="Times New Roman" w:hAnsi="Times New Roman" w:cs="Times New Roman"/>
          <w:sz w:val="24"/>
          <w:szCs w:val="24"/>
          <w:lang w:val="el-GR"/>
        </w:rPr>
        <w:t xml:space="preserve"> ξ</w:t>
      </w:r>
      <w:r w:rsidR="00A2774B">
        <w:rPr>
          <w:rFonts w:ascii="Times New Roman" w:hAnsi="Times New Roman" w:cs="Times New Roman"/>
          <w:sz w:val="24"/>
          <w:szCs w:val="24"/>
          <w:lang w:val="el-GR"/>
        </w:rPr>
        <w:t xml:space="preserve">ύλο, σύνθετο ξύλο, </w:t>
      </w:r>
      <w:proofErr w:type="spellStart"/>
      <w:r w:rsidR="00A2774B">
        <w:rPr>
          <w:rFonts w:ascii="Times New Roman" w:hAnsi="Times New Roman" w:cs="Times New Roman"/>
          <w:sz w:val="24"/>
          <w:szCs w:val="24"/>
          <w:lang w:val="el-GR"/>
        </w:rPr>
        <w:t>μοριοπλάκες</w:t>
      </w:r>
      <w:proofErr w:type="spellEnd"/>
      <w:r w:rsidRPr="00611210">
        <w:rPr>
          <w:rFonts w:ascii="Times New Roman" w:hAnsi="Times New Roman" w:cs="Times New Roman"/>
          <w:sz w:val="24"/>
          <w:szCs w:val="24"/>
          <w:lang w:val="el-GR"/>
        </w:rPr>
        <w:t xml:space="preserve">). </w:t>
      </w:r>
    </w:p>
    <w:p w:rsidR="00A2774B" w:rsidRDefault="003D051C" w:rsidP="00A2774B">
      <w:pPr>
        <w:spacing w:line="360" w:lineRule="auto"/>
        <w:ind w:firstLine="567"/>
        <w:jc w:val="both"/>
        <w:rPr>
          <w:rFonts w:ascii="Times New Roman" w:hAnsi="Times New Roman" w:cs="Times New Roman"/>
          <w:sz w:val="24"/>
          <w:szCs w:val="24"/>
          <w:lang w:val="el-GR"/>
        </w:rPr>
      </w:pPr>
      <w:r w:rsidRPr="00A2774B">
        <w:rPr>
          <w:rFonts w:ascii="Times New Roman" w:hAnsi="Times New Roman" w:cs="Times New Roman"/>
          <w:sz w:val="24"/>
          <w:szCs w:val="24"/>
          <w:u w:val="single"/>
          <w:lang w:val="el-GR"/>
        </w:rPr>
        <w:t>Κατηγορία Β:</w:t>
      </w:r>
      <w:r w:rsidRPr="00611210">
        <w:rPr>
          <w:rFonts w:ascii="Times New Roman" w:hAnsi="Times New Roman" w:cs="Times New Roman"/>
          <w:sz w:val="24"/>
          <w:szCs w:val="24"/>
          <w:lang w:val="el-GR"/>
        </w:rPr>
        <w:t xml:space="preserve"> Προϊόντα ξύλου που παράγονται μετά από χημική ή/και θερμομηχανική κατεργασία του ξύλου και που δεν διατηρούν τη φυσική δομή του, δηλαδή δεν είναι δυνατό να αναγνωρισθεί η προέλευσή τους. (</w:t>
      </w:r>
      <w:proofErr w:type="spellStart"/>
      <w:r w:rsidRPr="00611210">
        <w:rPr>
          <w:rFonts w:ascii="Times New Roman" w:hAnsi="Times New Roman" w:cs="Times New Roman"/>
          <w:sz w:val="24"/>
          <w:szCs w:val="24"/>
          <w:lang w:val="el-GR"/>
        </w:rPr>
        <w:t>ινοπλάκες</w:t>
      </w:r>
      <w:proofErr w:type="spellEnd"/>
      <w:r w:rsidRPr="00611210">
        <w:rPr>
          <w:rFonts w:ascii="Times New Roman" w:hAnsi="Times New Roman" w:cs="Times New Roman"/>
          <w:sz w:val="24"/>
          <w:szCs w:val="24"/>
          <w:lang w:val="el-GR"/>
        </w:rPr>
        <w:t xml:space="preserve"> (</w:t>
      </w:r>
      <w:r w:rsidRPr="00611210">
        <w:rPr>
          <w:rFonts w:ascii="Times New Roman" w:hAnsi="Times New Roman" w:cs="Times New Roman"/>
          <w:sz w:val="24"/>
          <w:szCs w:val="24"/>
        </w:rPr>
        <w:t>MDF</w:t>
      </w:r>
      <w:r w:rsidRPr="00611210">
        <w:rPr>
          <w:rFonts w:ascii="Times New Roman" w:hAnsi="Times New Roman" w:cs="Times New Roman"/>
          <w:sz w:val="24"/>
          <w:szCs w:val="24"/>
          <w:lang w:val="el-GR"/>
        </w:rPr>
        <w:t xml:space="preserve">), το χαρτί, η κυτταρίνη και τα προϊόντα της, διάφορα πλαστικά, συνθετικές ίνες, αιθανόλη, ακετόνη, γλυκόζη, συνθετική βανίλια, </w:t>
      </w:r>
      <w:r w:rsidR="00A2774B">
        <w:rPr>
          <w:rFonts w:ascii="Times New Roman" w:hAnsi="Times New Roman" w:cs="Times New Roman"/>
          <w:sz w:val="24"/>
          <w:szCs w:val="24"/>
          <w:lang w:val="el-GR"/>
        </w:rPr>
        <w:t xml:space="preserve">τερεβινθέλαιο, </w:t>
      </w:r>
      <w:proofErr w:type="spellStart"/>
      <w:r w:rsidR="00A2774B">
        <w:rPr>
          <w:rFonts w:ascii="Times New Roman" w:hAnsi="Times New Roman" w:cs="Times New Roman"/>
          <w:sz w:val="24"/>
          <w:szCs w:val="24"/>
          <w:lang w:val="el-GR"/>
        </w:rPr>
        <w:t>δεψικές</w:t>
      </w:r>
      <w:proofErr w:type="spellEnd"/>
      <w:r w:rsidR="00A2774B">
        <w:rPr>
          <w:rFonts w:ascii="Times New Roman" w:hAnsi="Times New Roman" w:cs="Times New Roman"/>
          <w:sz w:val="24"/>
          <w:szCs w:val="24"/>
          <w:lang w:val="el-GR"/>
        </w:rPr>
        <w:t xml:space="preserve"> ουσίες</w:t>
      </w:r>
      <w:r w:rsidRPr="00611210">
        <w:rPr>
          <w:rFonts w:ascii="Times New Roman" w:hAnsi="Times New Roman" w:cs="Times New Roman"/>
          <w:sz w:val="24"/>
          <w:szCs w:val="24"/>
          <w:lang w:val="el-GR"/>
        </w:rPr>
        <w:t>).</w:t>
      </w:r>
    </w:p>
    <w:p w:rsidR="00A2774B" w:rsidRDefault="003D051C" w:rsidP="001D7602">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lastRenderedPageBreak/>
        <w:t>Το ξύλο αποτελεί κατά μέσο όρο το 32% των ΑΕΚΚ (</w:t>
      </w:r>
      <w:proofErr w:type="spellStart"/>
      <w:r w:rsidRPr="00611210">
        <w:rPr>
          <w:rFonts w:ascii="Times New Roman" w:hAnsi="Times New Roman" w:cs="Times New Roman"/>
          <w:sz w:val="24"/>
          <w:szCs w:val="24"/>
        </w:rPr>
        <w:t>Eurostat</w:t>
      </w:r>
      <w:proofErr w:type="spellEnd"/>
      <w:r w:rsidRPr="00611210">
        <w:rPr>
          <w:rFonts w:ascii="Times New Roman" w:hAnsi="Times New Roman" w:cs="Times New Roman"/>
          <w:sz w:val="24"/>
          <w:szCs w:val="24"/>
          <w:lang w:val="el-GR"/>
        </w:rPr>
        <w:t>-</w:t>
      </w:r>
      <w:r w:rsidRPr="00611210">
        <w:rPr>
          <w:rFonts w:ascii="Times New Roman" w:hAnsi="Times New Roman" w:cs="Times New Roman"/>
          <w:sz w:val="24"/>
          <w:szCs w:val="24"/>
        </w:rPr>
        <w:t>Wrap</w:t>
      </w:r>
      <w:r w:rsidRPr="00611210">
        <w:rPr>
          <w:rFonts w:ascii="Times New Roman" w:hAnsi="Times New Roman" w:cs="Times New Roman"/>
          <w:sz w:val="24"/>
          <w:szCs w:val="24"/>
          <w:lang w:val="el-GR"/>
        </w:rPr>
        <w:t xml:space="preserve">). </w:t>
      </w:r>
      <w:r w:rsidR="00A2774B">
        <w:rPr>
          <w:rFonts w:ascii="Times New Roman" w:hAnsi="Times New Roman" w:cs="Times New Roman"/>
          <w:sz w:val="24"/>
          <w:szCs w:val="24"/>
          <w:lang w:val="el-GR"/>
        </w:rPr>
        <w:t xml:space="preserve">Το </w:t>
      </w:r>
      <w:r w:rsidRPr="00611210">
        <w:rPr>
          <w:rFonts w:ascii="Times New Roman" w:hAnsi="Times New Roman" w:cs="Times New Roman"/>
          <w:sz w:val="24"/>
          <w:szCs w:val="24"/>
          <w:lang w:val="el-GR"/>
        </w:rPr>
        <w:t xml:space="preserve">65% </w:t>
      </w:r>
      <w:r w:rsidR="00A2774B">
        <w:rPr>
          <w:rFonts w:ascii="Times New Roman" w:hAnsi="Times New Roman" w:cs="Times New Roman"/>
          <w:sz w:val="24"/>
          <w:szCs w:val="24"/>
          <w:lang w:val="el-GR"/>
        </w:rPr>
        <w:t xml:space="preserve">των </w:t>
      </w:r>
      <w:r w:rsidRPr="00611210">
        <w:rPr>
          <w:rFonts w:ascii="Times New Roman" w:hAnsi="Times New Roman" w:cs="Times New Roman"/>
          <w:sz w:val="24"/>
          <w:szCs w:val="24"/>
          <w:lang w:val="el-GR"/>
        </w:rPr>
        <w:t>απορριμμάτων ξύλου που παράγονται στην Ευρώπη ανακτώνται (ως υλικά ή ενέργεια). Το 2004, περίπου το 15% του ξύλου αποβλήτων που παράγονται στην ΕΕ είχε χαρακ</w:t>
      </w:r>
      <w:r w:rsidR="001D7602">
        <w:rPr>
          <w:rFonts w:ascii="Times New Roman" w:hAnsi="Times New Roman" w:cs="Times New Roman"/>
          <w:sz w:val="24"/>
          <w:szCs w:val="24"/>
          <w:lang w:val="el-GR"/>
        </w:rPr>
        <w:t>τηριστεί ως επικίνδυνα απόβλητα</w:t>
      </w:r>
      <w:r w:rsidRPr="00611210">
        <w:rPr>
          <w:rFonts w:ascii="Times New Roman" w:hAnsi="Times New Roman" w:cs="Times New Roman"/>
          <w:sz w:val="24"/>
          <w:szCs w:val="24"/>
          <w:lang w:val="el-GR"/>
        </w:rPr>
        <w:t xml:space="preserve"> </w:t>
      </w:r>
      <w:r w:rsidR="001D7602">
        <w:rPr>
          <w:rFonts w:ascii="Times New Roman" w:hAnsi="Times New Roman" w:cs="Times New Roman"/>
          <w:sz w:val="24"/>
          <w:szCs w:val="24"/>
          <w:lang w:val="el-GR"/>
        </w:rPr>
        <w:t>(Αναστασοπούλου κ.α., 2012).</w:t>
      </w:r>
    </w:p>
    <w:p w:rsidR="003D051C" w:rsidRPr="00611210" w:rsidRDefault="003D051C" w:rsidP="00A2774B">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Η καταλληλότητα των αποβλήτων για ανακύκλωση ξύλου εξαρτάται από το  </w:t>
      </w:r>
      <w:r w:rsidR="00A2774B">
        <w:rPr>
          <w:rFonts w:ascii="Times New Roman" w:hAnsi="Times New Roman" w:cs="Times New Roman"/>
          <w:sz w:val="24"/>
          <w:szCs w:val="24"/>
          <w:lang w:val="el-GR"/>
        </w:rPr>
        <w:t>ε</w:t>
      </w:r>
      <w:r w:rsidRPr="00611210">
        <w:rPr>
          <w:rFonts w:ascii="Times New Roman" w:hAnsi="Times New Roman" w:cs="Times New Roman"/>
          <w:sz w:val="24"/>
          <w:szCs w:val="24"/>
          <w:lang w:val="el-GR"/>
        </w:rPr>
        <w:t xml:space="preserve">πίπεδο της μόλυνσης. Οι ακόλουθες κατηγορίες συνήθως διακρίνονται σε: </w:t>
      </w:r>
    </w:p>
    <w:p w:rsidR="003D051C" w:rsidRPr="00265D87" w:rsidRDefault="003D051C" w:rsidP="00704208">
      <w:pPr>
        <w:pStyle w:val="a7"/>
        <w:numPr>
          <w:ilvl w:val="0"/>
          <w:numId w:val="38"/>
        </w:numPr>
        <w:spacing w:line="360" w:lineRule="auto"/>
        <w:jc w:val="both"/>
        <w:rPr>
          <w:rFonts w:ascii="Times New Roman" w:hAnsi="Times New Roman" w:cs="Times New Roman"/>
          <w:sz w:val="24"/>
          <w:szCs w:val="24"/>
          <w:lang w:val="el-GR"/>
        </w:rPr>
      </w:pPr>
      <w:r w:rsidRPr="00265D87">
        <w:rPr>
          <w:rFonts w:ascii="Times New Roman" w:hAnsi="Times New Roman" w:cs="Times New Roman"/>
          <w:sz w:val="24"/>
          <w:szCs w:val="24"/>
          <w:lang w:val="el-GR"/>
        </w:rPr>
        <w:t xml:space="preserve">Μη επεξεργασμένη ξυλεία (Επαναχρησιμοποίηση - Ανακύκλωση) </w:t>
      </w:r>
    </w:p>
    <w:p w:rsidR="003D051C" w:rsidRPr="00265D87" w:rsidRDefault="003D051C" w:rsidP="00704208">
      <w:pPr>
        <w:pStyle w:val="a7"/>
        <w:numPr>
          <w:ilvl w:val="0"/>
          <w:numId w:val="38"/>
        </w:numPr>
        <w:spacing w:line="360" w:lineRule="auto"/>
        <w:jc w:val="both"/>
        <w:rPr>
          <w:rFonts w:ascii="Times New Roman" w:hAnsi="Times New Roman" w:cs="Times New Roman"/>
          <w:sz w:val="24"/>
          <w:szCs w:val="24"/>
          <w:lang w:val="el-GR"/>
        </w:rPr>
      </w:pPr>
      <w:r w:rsidRPr="00265D87">
        <w:rPr>
          <w:rFonts w:ascii="Times New Roman" w:hAnsi="Times New Roman" w:cs="Times New Roman"/>
          <w:sz w:val="24"/>
          <w:szCs w:val="24"/>
          <w:lang w:val="el-GR"/>
        </w:rPr>
        <w:t xml:space="preserve">Ξυλεία με επίστρωση που δεν περιέχει </w:t>
      </w:r>
      <w:proofErr w:type="spellStart"/>
      <w:r w:rsidRPr="00265D87">
        <w:rPr>
          <w:rFonts w:ascii="Times New Roman" w:hAnsi="Times New Roman" w:cs="Times New Roman"/>
          <w:sz w:val="24"/>
          <w:szCs w:val="24"/>
          <w:lang w:val="el-GR"/>
        </w:rPr>
        <w:t>αλογονούχες</w:t>
      </w:r>
      <w:proofErr w:type="spellEnd"/>
      <w:r w:rsidRPr="00265D87">
        <w:rPr>
          <w:rFonts w:ascii="Times New Roman" w:hAnsi="Times New Roman" w:cs="Times New Roman"/>
          <w:sz w:val="24"/>
          <w:szCs w:val="24"/>
          <w:lang w:val="el-GR"/>
        </w:rPr>
        <w:t xml:space="preserve"> οργανικές ενώσεις. (Επαναχρησιμοποίηση - Ανακύκλωση) </w:t>
      </w:r>
    </w:p>
    <w:p w:rsidR="003D051C" w:rsidRPr="00265D87" w:rsidRDefault="003D051C" w:rsidP="00704208">
      <w:pPr>
        <w:pStyle w:val="a7"/>
        <w:numPr>
          <w:ilvl w:val="0"/>
          <w:numId w:val="38"/>
        </w:numPr>
        <w:spacing w:line="360" w:lineRule="auto"/>
        <w:jc w:val="both"/>
        <w:rPr>
          <w:rFonts w:ascii="Times New Roman" w:hAnsi="Times New Roman" w:cs="Times New Roman"/>
          <w:sz w:val="24"/>
          <w:szCs w:val="24"/>
          <w:lang w:val="el-GR"/>
        </w:rPr>
      </w:pPr>
      <w:r w:rsidRPr="00265D87">
        <w:rPr>
          <w:rFonts w:ascii="Times New Roman" w:hAnsi="Times New Roman" w:cs="Times New Roman"/>
          <w:sz w:val="24"/>
          <w:szCs w:val="24"/>
          <w:lang w:val="el-GR"/>
        </w:rPr>
        <w:t>Ξυλεία με επίστρωση που περιέχει οργανικές ενώσεις</w:t>
      </w:r>
      <w:r w:rsidR="00265D87">
        <w:rPr>
          <w:rFonts w:ascii="Times New Roman" w:hAnsi="Times New Roman" w:cs="Times New Roman"/>
          <w:sz w:val="24"/>
          <w:szCs w:val="24"/>
          <w:lang w:val="el-GR"/>
        </w:rPr>
        <w:t xml:space="preserve">, </w:t>
      </w:r>
      <w:r w:rsidRPr="00265D87">
        <w:rPr>
          <w:rFonts w:ascii="Times New Roman" w:hAnsi="Times New Roman" w:cs="Times New Roman"/>
          <w:sz w:val="24"/>
          <w:szCs w:val="24"/>
          <w:lang w:val="el-GR"/>
        </w:rPr>
        <w:t>(Επαναχρησιμοποίηση - Ανάκτηση ενέργειας)</w:t>
      </w:r>
    </w:p>
    <w:p w:rsidR="003D051C" w:rsidRPr="00265D87" w:rsidRDefault="003D051C" w:rsidP="00704208">
      <w:pPr>
        <w:pStyle w:val="a7"/>
        <w:numPr>
          <w:ilvl w:val="0"/>
          <w:numId w:val="38"/>
        </w:numPr>
        <w:spacing w:line="360" w:lineRule="auto"/>
        <w:jc w:val="both"/>
        <w:rPr>
          <w:rFonts w:ascii="Times New Roman" w:hAnsi="Times New Roman" w:cs="Times New Roman"/>
          <w:sz w:val="24"/>
          <w:szCs w:val="24"/>
          <w:lang w:val="el-GR"/>
        </w:rPr>
      </w:pPr>
      <w:r w:rsidRPr="00265D87">
        <w:rPr>
          <w:rFonts w:ascii="Times New Roman" w:hAnsi="Times New Roman" w:cs="Times New Roman"/>
          <w:sz w:val="24"/>
          <w:szCs w:val="24"/>
          <w:lang w:val="el-GR"/>
        </w:rPr>
        <w:t>Ξυλεία επεξεργασμένη με συντηρητικό ξύλου</w:t>
      </w:r>
      <w:r w:rsidR="00265D87">
        <w:rPr>
          <w:rFonts w:ascii="Times New Roman" w:hAnsi="Times New Roman" w:cs="Times New Roman"/>
          <w:sz w:val="24"/>
          <w:szCs w:val="24"/>
          <w:lang w:val="el-GR"/>
        </w:rPr>
        <w:t xml:space="preserve"> </w:t>
      </w:r>
      <w:r w:rsidRPr="00265D87">
        <w:rPr>
          <w:rFonts w:ascii="Times New Roman" w:hAnsi="Times New Roman" w:cs="Times New Roman"/>
          <w:sz w:val="24"/>
          <w:szCs w:val="24"/>
          <w:lang w:val="el-GR"/>
        </w:rPr>
        <w:t>(Επαναχρησιμοποίηση - Ανάκτηση ενέργειας)</w:t>
      </w:r>
    </w:p>
    <w:p w:rsidR="003D051C" w:rsidRPr="00265D87" w:rsidRDefault="003D051C" w:rsidP="00704208">
      <w:pPr>
        <w:pStyle w:val="a7"/>
        <w:numPr>
          <w:ilvl w:val="0"/>
          <w:numId w:val="38"/>
        </w:numPr>
        <w:spacing w:line="360" w:lineRule="auto"/>
        <w:jc w:val="both"/>
        <w:rPr>
          <w:rFonts w:ascii="Times New Roman" w:hAnsi="Times New Roman" w:cs="Times New Roman"/>
          <w:sz w:val="24"/>
          <w:szCs w:val="24"/>
          <w:lang w:val="el-GR"/>
        </w:rPr>
      </w:pPr>
      <w:r w:rsidRPr="00265D87">
        <w:rPr>
          <w:rFonts w:ascii="Times New Roman" w:hAnsi="Times New Roman" w:cs="Times New Roman"/>
          <w:sz w:val="24"/>
          <w:szCs w:val="24"/>
          <w:lang w:val="el-GR"/>
        </w:rPr>
        <w:t>Ξυλεία που περιέχει βλαβερές ουσίες ( χαλκό -αρσενικό- χρώμιο κλπ.).</w:t>
      </w:r>
      <w:r w:rsidR="00265D87">
        <w:rPr>
          <w:rFonts w:ascii="Times New Roman" w:hAnsi="Times New Roman" w:cs="Times New Roman"/>
          <w:sz w:val="24"/>
          <w:szCs w:val="24"/>
          <w:lang w:val="el-GR"/>
        </w:rPr>
        <w:t xml:space="preserve"> </w:t>
      </w:r>
      <w:r w:rsidRPr="00265D87">
        <w:rPr>
          <w:rFonts w:ascii="Times New Roman" w:hAnsi="Times New Roman" w:cs="Times New Roman"/>
          <w:sz w:val="24"/>
          <w:szCs w:val="24"/>
          <w:lang w:val="el-GR"/>
        </w:rPr>
        <w:t>(Επαναχρησιμοποίηση - Ανάκτηση ενέργειας)</w:t>
      </w:r>
    </w:p>
    <w:p w:rsidR="00265D87" w:rsidRDefault="003D051C" w:rsidP="00265D87">
      <w:pPr>
        <w:spacing w:line="360" w:lineRule="auto"/>
        <w:ind w:firstLine="567"/>
        <w:jc w:val="both"/>
        <w:rPr>
          <w:rFonts w:ascii="Times New Roman" w:hAnsi="Times New Roman" w:cs="Times New Roman"/>
          <w:sz w:val="24"/>
          <w:szCs w:val="24"/>
          <w:u w:val="single"/>
          <w:lang w:val="el-GR"/>
        </w:rPr>
      </w:pPr>
      <w:r w:rsidRPr="00265D87">
        <w:rPr>
          <w:rFonts w:ascii="Times New Roman" w:hAnsi="Times New Roman" w:cs="Times New Roman"/>
          <w:sz w:val="24"/>
          <w:szCs w:val="24"/>
          <w:u w:val="single"/>
          <w:lang w:val="el-GR"/>
        </w:rPr>
        <w:t>Διάθεση σε χωματερές</w:t>
      </w:r>
    </w:p>
    <w:p w:rsidR="00265D87" w:rsidRDefault="003D051C" w:rsidP="00265D87">
      <w:pPr>
        <w:spacing w:line="360" w:lineRule="auto"/>
        <w:ind w:firstLine="567"/>
        <w:jc w:val="both"/>
        <w:rPr>
          <w:rFonts w:ascii="Times New Roman" w:hAnsi="Times New Roman" w:cs="Times New Roman"/>
          <w:sz w:val="24"/>
          <w:szCs w:val="24"/>
          <w:u w:val="single"/>
          <w:lang w:val="el-GR"/>
        </w:rPr>
      </w:pPr>
      <w:r w:rsidRPr="00611210">
        <w:rPr>
          <w:rFonts w:ascii="Times New Roman" w:hAnsi="Times New Roman" w:cs="Times New Roman"/>
          <w:sz w:val="24"/>
          <w:szCs w:val="24"/>
          <w:lang w:val="el-GR"/>
        </w:rPr>
        <w:t>Όπως και με τα υπόλοιπα οργανικά υλικά, η υγειονομική ταφή/ διάθεση σε χωματερές απο</w:t>
      </w:r>
      <w:r w:rsidR="00265D87">
        <w:rPr>
          <w:rFonts w:ascii="Times New Roman" w:hAnsi="Times New Roman" w:cs="Times New Roman"/>
          <w:sz w:val="24"/>
          <w:szCs w:val="24"/>
          <w:lang w:val="el-GR"/>
        </w:rPr>
        <w:t>ρριμμάτων ξύλου από ΑΕΚΚ οδηγεί</w:t>
      </w:r>
      <w:r w:rsidRPr="00611210">
        <w:rPr>
          <w:rFonts w:ascii="Times New Roman" w:hAnsi="Times New Roman" w:cs="Times New Roman"/>
          <w:sz w:val="24"/>
          <w:szCs w:val="24"/>
          <w:lang w:val="el-GR"/>
        </w:rPr>
        <w:t xml:space="preserve"> σε εκπομπές μεθανίου (</w:t>
      </w:r>
      <w:r w:rsidRPr="00611210">
        <w:rPr>
          <w:rFonts w:ascii="Times New Roman" w:hAnsi="Times New Roman" w:cs="Times New Roman"/>
          <w:sz w:val="24"/>
          <w:szCs w:val="24"/>
        </w:rPr>
        <w:t>CH</w:t>
      </w:r>
      <w:r w:rsidRPr="00265D87">
        <w:rPr>
          <w:rFonts w:ascii="Times New Roman" w:hAnsi="Times New Roman" w:cs="Times New Roman"/>
          <w:sz w:val="24"/>
          <w:szCs w:val="24"/>
          <w:vertAlign w:val="subscript"/>
          <w:lang w:val="el-GR"/>
        </w:rPr>
        <w:t>4</w:t>
      </w:r>
      <w:r w:rsidRPr="00611210">
        <w:rPr>
          <w:rFonts w:ascii="Times New Roman" w:hAnsi="Times New Roman" w:cs="Times New Roman"/>
          <w:sz w:val="24"/>
          <w:szCs w:val="24"/>
          <w:lang w:val="el-GR"/>
        </w:rPr>
        <w:t>) που είναι ένα αέριο του θερμοκηπίου που δείχνει ένα δυναμικό θέρμανσης του πλανήτη 72 ενώ το διοξείδιο του άνθρακα (</w:t>
      </w:r>
      <w:r w:rsidRPr="00611210">
        <w:rPr>
          <w:rFonts w:ascii="Times New Roman" w:hAnsi="Times New Roman" w:cs="Times New Roman"/>
          <w:sz w:val="24"/>
          <w:szCs w:val="24"/>
        </w:rPr>
        <w:t>CO</w:t>
      </w:r>
      <w:r w:rsidRPr="00265D87">
        <w:rPr>
          <w:rFonts w:ascii="Times New Roman" w:hAnsi="Times New Roman" w:cs="Times New Roman"/>
          <w:sz w:val="24"/>
          <w:szCs w:val="24"/>
          <w:vertAlign w:val="subscript"/>
          <w:lang w:val="el-GR"/>
        </w:rPr>
        <w:t>2</w:t>
      </w:r>
      <w:r w:rsidRPr="00611210">
        <w:rPr>
          <w:rFonts w:ascii="Times New Roman" w:hAnsi="Times New Roman" w:cs="Times New Roman"/>
          <w:sz w:val="24"/>
          <w:szCs w:val="24"/>
          <w:lang w:val="el-GR"/>
        </w:rPr>
        <w:t xml:space="preserve">) </w:t>
      </w:r>
      <w:r w:rsidR="00265D87">
        <w:rPr>
          <w:rFonts w:ascii="Times New Roman" w:hAnsi="Times New Roman" w:cs="Times New Roman"/>
          <w:sz w:val="24"/>
          <w:szCs w:val="24"/>
          <w:lang w:val="el-GR"/>
        </w:rPr>
        <w:t>έχει</w:t>
      </w:r>
      <w:r w:rsidRPr="00611210">
        <w:rPr>
          <w:rFonts w:ascii="Times New Roman" w:hAnsi="Times New Roman" w:cs="Times New Roman"/>
          <w:sz w:val="24"/>
          <w:szCs w:val="24"/>
          <w:lang w:val="el-GR"/>
        </w:rPr>
        <w:t xml:space="preserve"> 1. </w:t>
      </w:r>
      <w:proofErr w:type="gramStart"/>
      <w:r w:rsidRPr="00611210">
        <w:rPr>
          <w:rFonts w:ascii="Times New Roman" w:hAnsi="Times New Roman" w:cs="Times New Roman"/>
          <w:sz w:val="24"/>
          <w:szCs w:val="24"/>
        </w:rPr>
        <w:t>H</w:t>
      </w:r>
      <w:r w:rsidRPr="00611210">
        <w:rPr>
          <w:rFonts w:ascii="Times New Roman" w:hAnsi="Times New Roman" w:cs="Times New Roman"/>
          <w:sz w:val="24"/>
          <w:szCs w:val="24"/>
          <w:lang w:val="el-GR"/>
        </w:rPr>
        <w:t xml:space="preserve"> υγειονομική ταφή του ξύλου συνδέεται με την περιττή χρήση της γης.</w:t>
      </w:r>
      <w:proofErr w:type="gramEnd"/>
      <w:r w:rsidRPr="00611210">
        <w:rPr>
          <w:rFonts w:ascii="Times New Roman" w:hAnsi="Times New Roman" w:cs="Times New Roman"/>
          <w:sz w:val="24"/>
          <w:szCs w:val="24"/>
          <w:lang w:val="el-GR"/>
        </w:rPr>
        <w:t xml:space="preserve"> Σε πιθανή μόλυνση του υδροφόρου ορίζοντα που προέρχεται από τις χημικές ουσίες στην επιφάνεια του ξύλου που χρησιμοποιούνται ως κόλλα, βερνίκι, επίχριση ή συντηρητικά ξύλου προκειμένου να αυξηθεί η αντοχή του υλικού.</w:t>
      </w:r>
    </w:p>
    <w:p w:rsidR="00265D87" w:rsidRPr="00265D87" w:rsidRDefault="003D051C" w:rsidP="00265D87">
      <w:pPr>
        <w:spacing w:line="360" w:lineRule="auto"/>
        <w:ind w:firstLine="567"/>
        <w:jc w:val="both"/>
        <w:rPr>
          <w:rFonts w:ascii="Times New Roman" w:hAnsi="Times New Roman" w:cs="Times New Roman"/>
          <w:sz w:val="24"/>
          <w:szCs w:val="24"/>
          <w:u w:val="single"/>
          <w:lang w:val="el-GR"/>
        </w:rPr>
      </w:pPr>
      <w:r w:rsidRPr="00265D87">
        <w:rPr>
          <w:rFonts w:ascii="Times New Roman" w:hAnsi="Times New Roman" w:cs="Times New Roman"/>
          <w:bCs/>
          <w:sz w:val="24"/>
          <w:szCs w:val="24"/>
          <w:u w:val="single"/>
          <w:lang w:val="el-GR"/>
        </w:rPr>
        <w:t>Επαναχρησιμοποίηση</w:t>
      </w:r>
      <w:r w:rsidR="00265D87">
        <w:rPr>
          <w:rFonts w:ascii="Times New Roman" w:hAnsi="Times New Roman" w:cs="Times New Roman"/>
          <w:bCs/>
          <w:sz w:val="24"/>
          <w:szCs w:val="24"/>
          <w:u w:val="single"/>
          <w:lang w:val="el-GR"/>
        </w:rPr>
        <w:t xml:space="preserve"> </w:t>
      </w:r>
    </w:p>
    <w:p w:rsidR="00265D87" w:rsidRDefault="003D051C" w:rsidP="00265D87">
      <w:pPr>
        <w:spacing w:line="360" w:lineRule="auto"/>
        <w:ind w:firstLine="567"/>
        <w:jc w:val="both"/>
        <w:rPr>
          <w:rFonts w:ascii="Times New Roman" w:hAnsi="Times New Roman" w:cs="Times New Roman"/>
          <w:sz w:val="24"/>
          <w:szCs w:val="24"/>
          <w:u w:val="single"/>
          <w:lang w:val="el-GR"/>
        </w:rPr>
      </w:pPr>
      <w:r w:rsidRPr="00611210">
        <w:rPr>
          <w:rFonts w:ascii="Times New Roman" w:hAnsi="Times New Roman" w:cs="Times New Roman"/>
          <w:sz w:val="24"/>
          <w:szCs w:val="24"/>
          <w:lang w:val="el-GR"/>
        </w:rPr>
        <w:t xml:space="preserve">Ξυλεία από κτίρια που φθάνουν το τέλος της ζωής τους μπορεί άμεσα να χρησιμοποιηθεί εκ νέου όταν οι κατάλληλες μέθοδοι αποδόμησης έχουν εφαρμοστεί. Στην Ευρώπη και στην Αμερική υπάρχει ανεπτυγμένη αγορά / δίκτυο πώλησης και ζήτησης ξυλείας στο διαδίκτυο από κατεδαφίσεις έτσι ώστε να είναι εύκολη η αναζήτηση τέτοιων υλικών. Σημαντικό ποσοστό ξυλείας που μπορεί να </w:t>
      </w:r>
      <w:r w:rsidRPr="00611210">
        <w:rPr>
          <w:rFonts w:ascii="Times New Roman" w:hAnsi="Times New Roman" w:cs="Times New Roman"/>
          <w:sz w:val="24"/>
          <w:szCs w:val="24"/>
          <w:lang w:val="el-GR"/>
        </w:rPr>
        <w:lastRenderedPageBreak/>
        <w:t xml:space="preserve">επαναχρησιμοποιηθεί είναι οι παλέτες μεταφοράς υλικών οι περισσότερες </w:t>
      </w:r>
      <w:r w:rsidR="00265D87">
        <w:rPr>
          <w:rFonts w:ascii="Times New Roman" w:hAnsi="Times New Roman" w:cs="Times New Roman"/>
          <w:sz w:val="24"/>
          <w:szCs w:val="24"/>
          <w:lang w:val="el-GR"/>
        </w:rPr>
        <w:t xml:space="preserve">από </w:t>
      </w:r>
      <w:r w:rsidR="00265D87" w:rsidRPr="00611210">
        <w:rPr>
          <w:rFonts w:ascii="Times New Roman" w:hAnsi="Times New Roman" w:cs="Times New Roman"/>
          <w:sz w:val="24"/>
          <w:szCs w:val="24"/>
          <w:lang w:val="el-GR"/>
        </w:rPr>
        <w:t xml:space="preserve">οι οποίες </w:t>
      </w:r>
      <w:r w:rsidRPr="00611210">
        <w:rPr>
          <w:rFonts w:ascii="Times New Roman" w:hAnsi="Times New Roman" w:cs="Times New Roman"/>
          <w:sz w:val="24"/>
          <w:szCs w:val="24"/>
          <w:lang w:val="el-GR"/>
        </w:rPr>
        <w:t>μπορούν να επιστραφούν και να χρησιμοποιηθούν εκ νέου από τους προμηθευτές με μία μικρή επιδιόρθωση. Επιπλέον οι παρασκευαστές παλετών μπορούν να εξοπλίσουν τις εταιρείες τους με μηχάνημα θρυμματισμού του ξύλου έτσι ώστε να διοχετευτεί σε μικρότερες διατομές για τη παραγωγή άλλων μορφών ξύλου.</w:t>
      </w:r>
    </w:p>
    <w:p w:rsidR="00265D87" w:rsidRDefault="003D051C" w:rsidP="00265D87">
      <w:pPr>
        <w:spacing w:line="360" w:lineRule="auto"/>
        <w:ind w:firstLine="567"/>
        <w:jc w:val="both"/>
        <w:rPr>
          <w:rFonts w:ascii="Times New Roman" w:hAnsi="Times New Roman" w:cs="Times New Roman"/>
          <w:sz w:val="24"/>
          <w:szCs w:val="24"/>
          <w:u w:val="single"/>
          <w:lang w:val="el-GR"/>
        </w:rPr>
      </w:pPr>
      <w:r w:rsidRPr="00265D87">
        <w:rPr>
          <w:rFonts w:ascii="Times New Roman" w:hAnsi="Times New Roman" w:cs="Times New Roman"/>
          <w:bCs/>
          <w:sz w:val="24"/>
          <w:szCs w:val="24"/>
          <w:u w:val="single"/>
          <w:lang w:val="el-GR"/>
        </w:rPr>
        <w:t>Ανακύκλωση</w:t>
      </w:r>
    </w:p>
    <w:p w:rsidR="00265D87" w:rsidRDefault="003D051C" w:rsidP="00265D87">
      <w:pPr>
        <w:spacing w:line="360" w:lineRule="auto"/>
        <w:ind w:firstLine="567"/>
        <w:jc w:val="both"/>
        <w:rPr>
          <w:rFonts w:ascii="Times New Roman" w:hAnsi="Times New Roman" w:cs="Times New Roman"/>
          <w:sz w:val="24"/>
          <w:szCs w:val="24"/>
          <w:u w:val="single"/>
          <w:lang w:val="el-GR"/>
        </w:rPr>
      </w:pPr>
      <w:r w:rsidRPr="00611210">
        <w:rPr>
          <w:rFonts w:ascii="Times New Roman" w:hAnsi="Times New Roman" w:cs="Times New Roman"/>
          <w:sz w:val="24"/>
          <w:szCs w:val="24"/>
          <w:lang w:val="el-GR"/>
        </w:rPr>
        <w:t>Προκειμένου να προχωρήσει η ανακύκλωση από μείγμα απορριμμάτων από ΑΕΚΚ που περιέχουν ξύλο πρέπει να υπάρξει μία προκαταρκτική επεξεργασία αυτών των απορριμμάτων. Προκαταρκτική επεξεργασία ξυλείας:</w:t>
      </w:r>
    </w:p>
    <w:p w:rsidR="00265D87" w:rsidRPr="00265D87" w:rsidRDefault="003D051C" w:rsidP="00704208">
      <w:pPr>
        <w:pStyle w:val="a7"/>
        <w:numPr>
          <w:ilvl w:val="0"/>
          <w:numId w:val="39"/>
        </w:numPr>
        <w:spacing w:line="360" w:lineRule="auto"/>
        <w:jc w:val="both"/>
        <w:rPr>
          <w:rFonts w:ascii="Times New Roman" w:hAnsi="Times New Roman" w:cs="Times New Roman"/>
          <w:sz w:val="24"/>
          <w:szCs w:val="24"/>
          <w:u w:val="single"/>
          <w:lang w:val="el-GR"/>
        </w:rPr>
      </w:pPr>
      <w:r w:rsidRPr="00265D87">
        <w:rPr>
          <w:rFonts w:ascii="Times New Roman" w:hAnsi="Times New Roman" w:cs="Times New Roman"/>
          <w:sz w:val="24"/>
          <w:szCs w:val="24"/>
          <w:lang w:val="el-GR"/>
        </w:rPr>
        <w:t xml:space="preserve">Εφαρμογή  τεχνικής  </w:t>
      </w:r>
      <w:r w:rsidR="00D57755">
        <w:rPr>
          <w:rFonts w:ascii="Times New Roman" w:hAnsi="Times New Roman" w:cs="Times New Roman"/>
          <w:sz w:val="24"/>
          <w:szCs w:val="24"/>
          <w:lang w:val="el-GR"/>
        </w:rPr>
        <w:t>δείκτη  χρώματος</w:t>
      </w:r>
      <w:r w:rsidRPr="00265D87">
        <w:rPr>
          <w:rFonts w:ascii="Times New Roman" w:hAnsi="Times New Roman" w:cs="Times New Roman"/>
          <w:sz w:val="24"/>
          <w:szCs w:val="24"/>
          <w:lang w:val="el-GR"/>
        </w:rPr>
        <w:t xml:space="preserve"> ( </w:t>
      </w:r>
      <w:proofErr w:type="spellStart"/>
      <w:r w:rsidRPr="00265D87">
        <w:rPr>
          <w:rFonts w:ascii="Times New Roman" w:hAnsi="Times New Roman" w:cs="Times New Roman"/>
          <w:sz w:val="24"/>
          <w:szCs w:val="24"/>
        </w:rPr>
        <w:t>colour</w:t>
      </w:r>
      <w:proofErr w:type="spellEnd"/>
      <w:r w:rsidRPr="00265D87">
        <w:rPr>
          <w:rFonts w:ascii="Times New Roman" w:hAnsi="Times New Roman" w:cs="Times New Roman"/>
          <w:sz w:val="24"/>
          <w:szCs w:val="24"/>
          <w:lang w:val="el-GR"/>
        </w:rPr>
        <w:t xml:space="preserve"> </w:t>
      </w:r>
      <w:r w:rsidRPr="00265D87">
        <w:rPr>
          <w:rFonts w:ascii="Times New Roman" w:hAnsi="Times New Roman" w:cs="Times New Roman"/>
          <w:sz w:val="24"/>
          <w:szCs w:val="24"/>
        </w:rPr>
        <w:t>indicator</w:t>
      </w:r>
      <w:r w:rsidRPr="00265D87">
        <w:rPr>
          <w:rFonts w:ascii="Times New Roman" w:hAnsi="Times New Roman" w:cs="Times New Roman"/>
          <w:sz w:val="24"/>
          <w:szCs w:val="24"/>
          <w:lang w:val="el-GR"/>
        </w:rPr>
        <w:t xml:space="preserve"> </w:t>
      </w:r>
      <w:r w:rsidRPr="00265D87">
        <w:rPr>
          <w:rFonts w:ascii="Times New Roman" w:hAnsi="Times New Roman" w:cs="Times New Roman"/>
          <w:sz w:val="24"/>
          <w:szCs w:val="24"/>
        </w:rPr>
        <w:t>technique</w:t>
      </w:r>
      <w:r w:rsidRPr="00265D87">
        <w:rPr>
          <w:rFonts w:ascii="Times New Roman" w:hAnsi="Times New Roman" w:cs="Times New Roman"/>
          <w:sz w:val="24"/>
          <w:szCs w:val="24"/>
          <w:lang w:val="el-GR"/>
        </w:rPr>
        <w:t>) 18 για την</w:t>
      </w:r>
      <w:r w:rsidR="00265D87" w:rsidRPr="00265D87">
        <w:rPr>
          <w:rFonts w:ascii="Times New Roman" w:hAnsi="Times New Roman" w:cs="Times New Roman"/>
          <w:sz w:val="24"/>
          <w:szCs w:val="24"/>
          <w:lang w:val="el-GR"/>
        </w:rPr>
        <w:t xml:space="preserve"> </w:t>
      </w:r>
      <w:r w:rsidRPr="00265D87">
        <w:rPr>
          <w:rFonts w:ascii="Times New Roman" w:hAnsi="Times New Roman" w:cs="Times New Roman"/>
          <w:sz w:val="24"/>
          <w:szCs w:val="24"/>
          <w:lang w:val="el-GR"/>
        </w:rPr>
        <w:t>ανίχνευση της χημικής μόλυνσης των αποβλήτων ξύλου για την ανακύκλωση</w:t>
      </w:r>
      <w:r w:rsidR="00265D87" w:rsidRPr="00265D87">
        <w:rPr>
          <w:rFonts w:ascii="Times New Roman" w:hAnsi="Times New Roman" w:cs="Times New Roman"/>
          <w:sz w:val="24"/>
          <w:szCs w:val="24"/>
          <w:lang w:val="el-GR"/>
        </w:rPr>
        <w:t xml:space="preserve"> </w:t>
      </w:r>
      <w:r w:rsidRPr="00265D87">
        <w:rPr>
          <w:rFonts w:ascii="Times New Roman" w:hAnsi="Times New Roman" w:cs="Times New Roman"/>
          <w:sz w:val="24"/>
          <w:szCs w:val="24"/>
          <w:lang w:val="el-GR"/>
        </w:rPr>
        <w:t>σε κάθε δείγμα ξύλου, στο εργοτάξιο.</w:t>
      </w:r>
    </w:p>
    <w:p w:rsidR="00265D87" w:rsidRPr="00265D87" w:rsidRDefault="003D051C" w:rsidP="00704208">
      <w:pPr>
        <w:pStyle w:val="a7"/>
        <w:numPr>
          <w:ilvl w:val="0"/>
          <w:numId w:val="39"/>
        </w:numPr>
        <w:spacing w:line="360" w:lineRule="auto"/>
        <w:jc w:val="both"/>
        <w:rPr>
          <w:rFonts w:ascii="Times New Roman" w:hAnsi="Times New Roman" w:cs="Times New Roman"/>
          <w:sz w:val="24"/>
          <w:szCs w:val="24"/>
          <w:u w:val="single"/>
          <w:lang w:val="el-GR"/>
        </w:rPr>
      </w:pPr>
      <w:r w:rsidRPr="00265D87">
        <w:rPr>
          <w:rFonts w:ascii="Times New Roman" w:hAnsi="Times New Roman" w:cs="Times New Roman"/>
          <w:sz w:val="24"/>
          <w:szCs w:val="24"/>
          <w:lang w:val="el-GR"/>
        </w:rPr>
        <w:t>Διαχωρισμός στο εργοτάξιο επεξεργασμένου ή μη επεξεργασμένου απορριμμάτων ξύλου.</w:t>
      </w:r>
    </w:p>
    <w:p w:rsidR="00265D87" w:rsidRPr="00265D87" w:rsidRDefault="003D051C" w:rsidP="00704208">
      <w:pPr>
        <w:pStyle w:val="a7"/>
        <w:numPr>
          <w:ilvl w:val="0"/>
          <w:numId w:val="39"/>
        </w:numPr>
        <w:spacing w:line="360" w:lineRule="auto"/>
        <w:jc w:val="both"/>
        <w:rPr>
          <w:rFonts w:ascii="Times New Roman" w:hAnsi="Times New Roman" w:cs="Times New Roman"/>
          <w:sz w:val="24"/>
          <w:szCs w:val="24"/>
          <w:u w:val="single"/>
          <w:lang w:val="el-GR"/>
        </w:rPr>
      </w:pPr>
      <w:r w:rsidRPr="00265D87">
        <w:rPr>
          <w:rFonts w:ascii="Times New Roman" w:hAnsi="Times New Roman" w:cs="Times New Roman"/>
          <w:sz w:val="24"/>
          <w:szCs w:val="24"/>
          <w:lang w:val="el-GR"/>
        </w:rPr>
        <w:t>Χειρονακτική διαλογή για την απομάκρυνση προσμείξεων μετά από ένα, δύο ή</w:t>
      </w:r>
      <w:r w:rsidR="00265D87" w:rsidRPr="00265D87">
        <w:rPr>
          <w:rFonts w:ascii="Times New Roman" w:hAnsi="Times New Roman" w:cs="Times New Roman"/>
          <w:sz w:val="24"/>
          <w:szCs w:val="24"/>
          <w:lang w:val="el-GR"/>
        </w:rPr>
        <w:t xml:space="preserve"> </w:t>
      </w:r>
      <w:r w:rsidRPr="00265D87">
        <w:rPr>
          <w:rFonts w:ascii="Times New Roman" w:hAnsi="Times New Roman" w:cs="Times New Roman"/>
          <w:sz w:val="24"/>
          <w:szCs w:val="24"/>
          <w:lang w:val="el-GR"/>
        </w:rPr>
        <w:t>τρία στάδια θραύσης.</w:t>
      </w:r>
    </w:p>
    <w:p w:rsidR="00265D87" w:rsidRPr="00265D87" w:rsidRDefault="003D051C" w:rsidP="00704208">
      <w:pPr>
        <w:pStyle w:val="a7"/>
        <w:numPr>
          <w:ilvl w:val="0"/>
          <w:numId w:val="39"/>
        </w:numPr>
        <w:spacing w:line="360" w:lineRule="auto"/>
        <w:jc w:val="both"/>
        <w:rPr>
          <w:rFonts w:ascii="Times New Roman" w:hAnsi="Times New Roman" w:cs="Times New Roman"/>
          <w:sz w:val="24"/>
          <w:szCs w:val="24"/>
          <w:u w:val="single"/>
          <w:lang w:val="el-GR"/>
        </w:rPr>
      </w:pPr>
      <w:r w:rsidRPr="00265D87">
        <w:rPr>
          <w:rFonts w:ascii="Times New Roman" w:hAnsi="Times New Roman" w:cs="Times New Roman"/>
          <w:sz w:val="24"/>
          <w:szCs w:val="24"/>
          <w:lang w:val="el-GR"/>
        </w:rPr>
        <w:t>Διαχωρισμός των σιδηρούχων (χάλυβας-</w:t>
      </w:r>
      <w:proofErr w:type="spellStart"/>
      <w:r w:rsidRPr="00265D87">
        <w:rPr>
          <w:rFonts w:ascii="Times New Roman" w:hAnsi="Times New Roman" w:cs="Times New Roman"/>
          <w:sz w:val="24"/>
          <w:szCs w:val="24"/>
          <w:lang w:val="el-GR"/>
        </w:rPr>
        <w:t>μαγνητικ</w:t>
      </w:r>
      <w:proofErr w:type="spellEnd"/>
      <w:r w:rsidRPr="00265D87">
        <w:rPr>
          <w:rFonts w:ascii="Times New Roman" w:hAnsi="Times New Roman" w:cs="Times New Roman"/>
          <w:sz w:val="24"/>
          <w:szCs w:val="24"/>
          <w:lang w:val="el-GR"/>
        </w:rPr>
        <w:t>ά μέταλλα) και μη σιδηρούχων</w:t>
      </w:r>
      <w:r w:rsidR="00265D87" w:rsidRPr="00265D87">
        <w:rPr>
          <w:rFonts w:ascii="Times New Roman" w:hAnsi="Times New Roman" w:cs="Times New Roman"/>
          <w:sz w:val="24"/>
          <w:szCs w:val="24"/>
          <w:lang w:val="el-GR"/>
        </w:rPr>
        <w:t xml:space="preserve"> </w:t>
      </w:r>
      <w:r w:rsidRPr="00265D87">
        <w:rPr>
          <w:rFonts w:ascii="Times New Roman" w:hAnsi="Times New Roman" w:cs="Times New Roman"/>
          <w:sz w:val="24"/>
          <w:szCs w:val="24"/>
          <w:lang w:val="el-GR"/>
        </w:rPr>
        <w:t>μετάλλων (χαλκός-μόλυβδος-</w:t>
      </w:r>
      <w:proofErr w:type="spellStart"/>
      <w:r w:rsidRPr="00265D87">
        <w:rPr>
          <w:rFonts w:ascii="Times New Roman" w:hAnsi="Times New Roman" w:cs="Times New Roman"/>
          <w:sz w:val="24"/>
          <w:szCs w:val="24"/>
          <w:lang w:val="el-GR"/>
        </w:rPr>
        <w:t>φύλλ</w:t>
      </w:r>
      <w:proofErr w:type="spellEnd"/>
      <w:r w:rsidRPr="00265D87">
        <w:rPr>
          <w:rFonts w:ascii="Times New Roman" w:hAnsi="Times New Roman" w:cs="Times New Roman"/>
          <w:sz w:val="24"/>
          <w:szCs w:val="24"/>
          <w:lang w:val="el-GR"/>
        </w:rPr>
        <w:t>α αλουμινίου) με μαγνήτες ή κυκλώνες.</w:t>
      </w:r>
    </w:p>
    <w:p w:rsidR="00265D87" w:rsidRPr="00265D87" w:rsidRDefault="003D051C" w:rsidP="00704208">
      <w:pPr>
        <w:pStyle w:val="a7"/>
        <w:numPr>
          <w:ilvl w:val="0"/>
          <w:numId w:val="39"/>
        </w:numPr>
        <w:spacing w:line="360" w:lineRule="auto"/>
        <w:jc w:val="both"/>
        <w:rPr>
          <w:rFonts w:ascii="Times New Roman" w:hAnsi="Times New Roman" w:cs="Times New Roman"/>
          <w:sz w:val="24"/>
          <w:szCs w:val="24"/>
          <w:u w:val="single"/>
          <w:lang w:val="el-GR"/>
        </w:rPr>
      </w:pPr>
      <w:r w:rsidRPr="00265D87">
        <w:rPr>
          <w:rFonts w:ascii="Times New Roman" w:hAnsi="Times New Roman" w:cs="Times New Roman"/>
          <w:sz w:val="24"/>
          <w:szCs w:val="24"/>
          <w:lang w:val="el-GR"/>
        </w:rPr>
        <w:t xml:space="preserve">Διαχωρισμός των ορυκτών (σκυρόδεμα) με κοσκίνισμα. </w:t>
      </w:r>
    </w:p>
    <w:p w:rsidR="00265D87" w:rsidRPr="00265D87" w:rsidRDefault="003D051C" w:rsidP="00704208">
      <w:pPr>
        <w:pStyle w:val="a7"/>
        <w:numPr>
          <w:ilvl w:val="0"/>
          <w:numId w:val="39"/>
        </w:numPr>
        <w:spacing w:line="360" w:lineRule="auto"/>
        <w:jc w:val="both"/>
        <w:rPr>
          <w:rFonts w:ascii="Times New Roman" w:hAnsi="Times New Roman" w:cs="Times New Roman"/>
          <w:sz w:val="24"/>
          <w:szCs w:val="24"/>
          <w:u w:val="single"/>
          <w:lang w:val="el-GR"/>
        </w:rPr>
      </w:pPr>
      <w:r w:rsidRPr="00265D87">
        <w:rPr>
          <w:rFonts w:ascii="Times New Roman" w:hAnsi="Times New Roman" w:cs="Times New Roman"/>
          <w:sz w:val="24"/>
          <w:szCs w:val="24"/>
          <w:lang w:val="el-GR"/>
        </w:rPr>
        <w:t>Διαχωρισμός ελαφριών στοιχείων (πλαστικά) μέσα σε ένα ή πολλαπλά στάδια κοσκινίσματος με αέρα.</w:t>
      </w:r>
    </w:p>
    <w:p w:rsidR="00265D87" w:rsidRPr="00265D87" w:rsidRDefault="003D051C" w:rsidP="00704208">
      <w:pPr>
        <w:pStyle w:val="a7"/>
        <w:numPr>
          <w:ilvl w:val="0"/>
          <w:numId w:val="39"/>
        </w:numPr>
        <w:spacing w:line="360" w:lineRule="auto"/>
        <w:jc w:val="both"/>
        <w:rPr>
          <w:rFonts w:ascii="Times New Roman" w:hAnsi="Times New Roman" w:cs="Times New Roman"/>
          <w:sz w:val="24"/>
          <w:szCs w:val="24"/>
          <w:u w:val="single"/>
          <w:lang w:val="el-GR"/>
        </w:rPr>
      </w:pPr>
      <w:r w:rsidRPr="00265D87">
        <w:rPr>
          <w:rFonts w:ascii="Times New Roman" w:hAnsi="Times New Roman" w:cs="Times New Roman"/>
          <w:sz w:val="24"/>
          <w:szCs w:val="24"/>
          <w:lang w:val="el-GR"/>
        </w:rPr>
        <w:t>Εφαρμογή τεχνικής δείκτη χρώματος (</w:t>
      </w:r>
      <w:proofErr w:type="spellStart"/>
      <w:r w:rsidRPr="00265D87">
        <w:rPr>
          <w:rFonts w:ascii="Times New Roman" w:hAnsi="Times New Roman" w:cs="Times New Roman"/>
          <w:sz w:val="24"/>
          <w:szCs w:val="24"/>
        </w:rPr>
        <w:t>colour</w:t>
      </w:r>
      <w:proofErr w:type="spellEnd"/>
      <w:r w:rsidRPr="00265D87">
        <w:rPr>
          <w:rFonts w:ascii="Times New Roman" w:hAnsi="Times New Roman" w:cs="Times New Roman"/>
          <w:sz w:val="24"/>
          <w:szCs w:val="24"/>
          <w:lang w:val="el-GR"/>
        </w:rPr>
        <w:t xml:space="preserve"> </w:t>
      </w:r>
      <w:r w:rsidRPr="00265D87">
        <w:rPr>
          <w:rFonts w:ascii="Times New Roman" w:hAnsi="Times New Roman" w:cs="Times New Roman"/>
          <w:sz w:val="24"/>
          <w:szCs w:val="24"/>
        </w:rPr>
        <w:t>indicator</w:t>
      </w:r>
      <w:r w:rsidRPr="00265D87">
        <w:rPr>
          <w:rFonts w:ascii="Times New Roman" w:hAnsi="Times New Roman" w:cs="Times New Roman"/>
          <w:sz w:val="24"/>
          <w:szCs w:val="24"/>
          <w:lang w:val="el-GR"/>
        </w:rPr>
        <w:t xml:space="preserve"> </w:t>
      </w:r>
      <w:r w:rsidRPr="00265D87">
        <w:rPr>
          <w:rFonts w:ascii="Times New Roman" w:hAnsi="Times New Roman" w:cs="Times New Roman"/>
          <w:sz w:val="24"/>
          <w:szCs w:val="24"/>
        </w:rPr>
        <w:t>technique</w:t>
      </w:r>
      <w:r w:rsidRPr="00265D87">
        <w:rPr>
          <w:rFonts w:ascii="Times New Roman" w:hAnsi="Times New Roman" w:cs="Times New Roman"/>
          <w:sz w:val="24"/>
          <w:szCs w:val="24"/>
          <w:lang w:val="el-GR"/>
        </w:rPr>
        <w:t>) για την ανίχνευση της χημικής μόλυνσης των αποβλήτων ξύλου για την σωστή</w:t>
      </w:r>
      <w:r w:rsidR="00265D87" w:rsidRPr="00265D87">
        <w:rPr>
          <w:rFonts w:ascii="Times New Roman" w:hAnsi="Times New Roman" w:cs="Times New Roman"/>
          <w:sz w:val="24"/>
          <w:szCs w:val="24"/>
          <w:lang w:val="el-GR"/>
        </w:rPr>
        <w:t xml:space="preserve"> </w:t>
      </w:r>
      <w:r w:rsidRPr="00265D87">
        <w:rPr>
          <w:rFonts w:ascii="Times New Roman" w:hAnsi="Times New Roman" w:cs="Times New Roman"/>
          <w:sz w:val="24"/>
          <w:szCs w:val="24"/>
          <w:lang w:val="el-GR"/>
        </w:rPr>
        <w:t>διοχέτευση του ξύλου στην ανακύκλωση.</w:t>
      </w:r>
    </w:p>
    <w:p w:rsidR="00F309BB" w:rsidRDefault="003D051C" w:rsidP="00F309BB">
      <w:pPr>
        <w:spacing w:line="360" w:lineRule="auto"/>
        <w:ind w:firstLine="567"/>
        <w:jc w:val="both"/>
        <w:rPr>
          <w:rFonts w:ascii="Times New Roman" w:hAnsi="Times New Roman" w:cs="Times New Roman"/>
          <w:sz w:val="24"/>
          <w:szCs w:val="24"/>
          <w:u w:val="single"/>
          <w:lang w:val="el-GR"/>
        </w:rPr>
      </w:pPr>
      <w:r w:rsidRPr="00611210">
        <w:rPr>
          <w:rFonts w:ascii="Times New Roman" w:hAnsi="Times New Roman" w:cs="Times New Roman"/>
          <w:sz w:val="24"/>
          <w:szCs w:val="24"/>
          <w:lang w:val="el-GR"/>
        </w:rPr>
        <w:t>Τα τελευταία χρόνια, η ανακύκλωση ξύλου γνώρισε βελτιώσεις σε συνδυασμό με την ανάπτυξη εταιρειών που ασχολούνται με τη δραστηριότητα αυτή</w:t>
      </w:r>
      <w:r w:rsidR="00D57755">
        <w:rPr>
          <w:rFonts w:ascii="Times New Roman" w:hAnsi="Times New Roman" w:cs="Times New Roman"/>
          <w:sz w:val="24"/>
          <w:szCs w:val="24"/>
          <w:lang w:val="el-GR"/>
        </w:rPr>
        <w:t xml:space="preserve"> (</w:t>
      </w:r>
      <w:r w:rsidRPr="00611210">
        <w:rPr>
          <w:rFonts w:ascii="Times New Roman" w:hAnsi="Times New Roman" w:cs="Times New Roman"/>
          <w:sz w:val="24"/>
          <w:szCs w:val="24"/>
        </w:rPr>
        <w:t>Sawyer</w:t>
      </w:r>
      <w:r w:rsidRPr="00611210">
        <w:rPr>
          <w:rFonts w:ascii="Times New Roman" w:hAnsi="Times New Roman" w:cs="Times New Roman"/>
          <w:sz w:val="24"/>
          <w:szCs w:val="24"/>
          <w:lang w:val="el-GR"/>
        </w:rPr>
        <w:t xml:space="preserve"> </w:t>
      </w:r>
      <w:r w:rsidR="00D57755">
        <w:rPr>
          <w:rFonts w:ascii="Times New Roman" w:hAnsi="Times New Roman" w:cs="Times New Roman"/>
          <w:sz w:val="24"/>
          <w:szCs w:val="24"/>
          <w:lang w:val="el-GR"/>
        </w:rPr>
        <w:t xml:space="preserve">&amp; </w:t>
      </w:r>
      <w:proofErr w:type="spellStart"/>
      <w:r w:rsidRPr="00611210">
        <w:rPr>
          <w:rFonts w:ascii="Times New Roman" w:hAnsi="Times New Roman" w:cs="Times New Roman"/>
          <w:sz w:val="24"/>
          <w:szCs w:val="24"/>
        </w:rPr>
        <w:t>Irle</w:t>
      </w:r>
      <w:proofErr w:type="spellEnd"/>
      <w:r w:rsidR="00D57755">
        <w:rPr>
          <w:rFonts w:ascii="Times New Roman" w:hAnsi="Times New Roman" w:cs="Times New Roman"/>
          <w:sz w:val="24"/>
          <w:szCs w:val="24"/>
          <w:lang w:val="el-GR"/>
        </w:rPr>
        <w:t xml:space="preserve">, </w:t>
      </w:r>
      <w:r w:rsidRPr="00611210">
        <w:rPr>
          <w:rFonts w:ascii="Times New Roman" w:hAnsi="Times New Roman" w:cs="Times New Roman"/>
          <w:sz w:val="24"/>
          <w:szCs w:val="24"/>
          <w:lang w:val="el-GR"/>
        </w:rPr>
        <w:t>2005</w:t>
      </w:r>
      <w:r w:rsidR="00D57755">
        <w:rPr>
          <w:rFonts w:ascii="Times New Roman" w:hAnsi="Times New Roman" w:cs="Times New Roman"/>
          <w:sz w:val="24"/>
          <w:szCs w:val="24"/>
          <w:lang w:val="el-GR"/>
        </w:rPr>
        <w:t>).</w:t>
      </w:r>
    </w:p>
    <w:p w:rsidR="00F309BB" w:rsidRDefault="003D051C" w:rsidP="00F309BB">
      <w:pPr>
        <w:spacing w:line="360" w:lineRule="auto"/>
        <w:ind w:firstLine="567"/>
        <w:jc w:val="both"/>
        <w:rPr>
          <w:rFonts w:ascii="Times New Roman" w:hAnsi="Times New Roman" w:cs="Times New Roman"/>
          <w:sz w:val="24"/>
          <w:szCs w:val="24"/>
          <w:u w:val="single"/>
          <w:lang w:val="el-GR"/>
        </w:rPr>
      </w:pPr>
      <w:r w:rsidRPr="00611210">
        <w:rPr>
          <w:rFonts w:ascii="Times New Roman" w:hAnsi="Times New Roman" w:cs="Times New Roman"/>
          <w:sz w:val="24"/>
          <w:szCs w:val="24"/>
          <w:lang w:val="el-GR"/>
        </w:rPr>
        <w:t>Από την ανακύκλωση ξυλείας προκύπτουν:</w:t>
      </w:r>
    </w:p>
    <w:p w:rsidR="00F309BB" w:rsidRPr="00F309BB" w:rsidRDefault="003D051C" w:rsidP="00704208">
      <w:pPr>
        <w:pStyle w:val="a7"/>
        <w:numPr>
          <w:ilvl w:val="0"/>
          <w:numId w:val="41"/>
        </w:numPr>
        <w:spacing w:line="360" w:lineRule="auto"/>
        <w:jc w:val="both"/>
        <w:rPr>
          <w:rFonts w:ascii="Times New Roman" w:hAnsi="Times New Roman" w:cs="Times New Roman"/>
          <w:sz w:val="24"/>
          <w:szCs w:val="24"/>
          <w:lang w:val="el-GR"/>
        </w:rPr>
      </w:pPr>
      <w:r w:rsidRPr="00F309BB">
        <w:rPr>
          <w:rFonts w:ascii="Times New Roman" w:hAnsi="Times New Roman" w:cs="Times New Roman"/>
          <w:sz w:val="24"/>
          <w:szCs w:val="24"/>
          <w:lang w:val="el-GR"/>
        </w:rPr>
        <w:lastRenderedPageBreak/>
        <w:t xml:space="preserve">Άλλα προϊόντα ξυλείας όπως το κόντρα πλακέ - </w:t>
      </w:r>
      <w:proofErr w:type="spellStart"/>
      <w:r w:rsidRPr="00F309BB">
        <w:rPr>
          <w:rFonts w:ascii="Times New Roman" w:hAnsi="Times New Roman" w:cs="Times New Roman"/>
          <w:sz w:val="24"/>
          <w:szCs w:val="24"/>
          <w:lang w:val="el-GR"/>
        </w:rPr>
        <w:t>Ινοσανίδες</w:t>
      </w:r>
      <w:proofErr w:type="spellEnd"/>
      <w:r w:rsidRPr="00F309BB">
        <w:rPr>
          <w:rFonts w:ascii="Times New Roman" w:hAnsi="Times New Roman" w:cs="Times New Roman"/>
          <w:sz w:val="24"/>
          <w:szCs w:val="24"/>
          <w:lang w:val="el-GR"/>
        </w:rPr>
        <w:t xml:space="preserve"> (</w:t>
      </w:r>
      <w:proofErr w:type="spellStart"/>
      <w:r w:rsidRPr="00F309BB">
        <w:rPr>
          <w:rFonts w:ascii="Times New Roman" w:hAnsi="Times New Roman" w:cs="Times New Roman"/>
          <w:sz w:val="24"/>
          <w:szCs w:val="24"/>
        </w:rPr>
        <w:t>Fibreboard</w:t>
      </w:r>
      <w:proofErr w:type="spellEnd"/>
      <w:r w:rsidRPr="00F309BB">
        <w:rPr>
          <w:rFonts w:ascii="Times New Roman" w:hAnsi="Times New Roman" w:cs="Times New Roman"/>
          <w:sz w:val="24"/>
          <w:szCs w:val="24"/>
          <w:lang w:val="el-GR"/>
        </w:rPr>
        <w:t>) που περιέχουν ίνες ξύλου όπως το λεγόμενο (</w:t>
      </w:r>
      <w:r w:rsidRPr="00F309BB">
        <w:rPr>
          <w:rFonts w:ascii="Times New Roman" w:hAnsi="Times New Roman" w:cs="Times New Roman"/>
          <w:sz w:val="24"/>
          <w:szCs w:val="24"/>
        </w:rPr>
        <w:t>MDF</w:t>
      </w:r>
      <w:r w:rsidRPr="00F309BB">
        <w:rPr>
          <w:rFonts w:ascii="Times New Roman" w:hAnsi="Times New Roman" w:cs="Times New Roman"/>
          <w:sz w:val="24"/>
          <w:szCs w:val="24"/>
          <w:lang w:val="el-GR"/>
        </w:rPr>
        <w:t xml:space="preserve">). </w:t>
      </w:r>
    </w:p>
    <w:p w:rsidR="00F309BB" w:rsidRPr="00F309BB" w:rsidRDefault="003D051C" w:rsidP="00704208">
      <w:pPr>
        <w:pStyle w:val="a7"/>
        <w:numPr>
          <w:ilvl w:val="0"/>
          <w:numId w:val="41"/>
        </w:numPr>
        <w:spacing w:line="360" w:lineRule="auto"/>
        <w:jc w:val="both"/>
        <w:rPr>
          <w:rFonts w:ascii="Times New Roman" w:hAnsi="Times New Roman" w:cs="Times New Roman"/>
          <w:sz w:val="24"/>
          <w:szCs w:val="24"/>
          <w:lang w:val="el-GR"/>
        </w:rPr>
      </w:pPr>
      <w:r w:rsidRPr="00F309BB">
        <w:rPr>
          <w:rFonts w:ascii="Times New Roman" w:hAnsi="Times New Roman" w:cs="Times New Roman"/>
          <w:sz w:val="24"/>
          <w:szCs w:val="24"/>
          <w:lang w:val="el-GR"/>
        </w:rPr>
        <w:t xml:space="preserve">Η ανακυκλωμένη ξυλεία μπορεί να χρησιμοποιηθεί σε διαμόρφωση εξωτερικών χώρων και κήπων, σε επιφάνειες για ιππασία εξωτερικές και εσωτερικές αρένες, και για στρωμνή κτηνοτροφίας. </w:t>
      </w:r>
    </w:p>
    <w:p w:rsidR="00F309BB" w:rsidRPr="00F309BB" w:rsidRDefault="003D051C" w:rsidP="00704208">
      <w:pPr>
        <w:pStyle w:val="a7"/>
        <w:numPr>
          <w:ilvl w:val="0"/>
          <w:numId w:val="41"/>
        </w:numPr>
        <w:spacing w:line="360" w:lineRule="auto"/>
        <w:jc w:val="both"/>
        <w:rPr>
          <w:rFonts w:ascii="Times New Roman" w:hAnsi="Times New Roman" w:cs="Times New Roman"/>
          <w:sz w:val="24"/>
          <w:szCs w:val="24"/>
          <w:u w:val="single"/>
          <w:lang w:val="el-GR"/>
        </w:rPr>
      </w:pPr>
      <w:r w:rsidRPr="00F309BB">
        <w:rPr>
          <w:rFonts w:ascii="Times New Roman" w:hAnsi="Times New Roman" w:cs="Times New Roman"/>
          <w:sz w:val="24"/>
          <w:szCs w:val="24"/>
          <w:lang w:val="el-GR"/>
        </w:rPr>
        <w:t xml:space="preserve">Μέθοδος </w:t>
      </w:r>
      <w:proofErr w:type="spellStart"/>
      <w:r w:rsidRPr="00F309BB">
        <w:rPr>
          <w:rFonts w:ascii="Times New Roman" w:hAnsi="Times New Roman" w:cs="Times New Roman"/>
          <w:sz w:val="24"/>
          <w:szCs w:val="24"/>
          <w:lang w:val="el-GR"/>
        </w:rPr>
        <w:t>κομποστοποίησης</w:t>
      </w:r>
      <w:proofErr w:type="spellEnd"/>
      <w:r w:rsidRPr="00F309BB">
        <w:rPr>
          <w:rFonts w:ascii="Times New Roman" w:hAnsi="Times New Roman" w:cs="Times New Roman"/>
          <w:sz w:val="24"/>
          <w:szCs w:val="24"/>
          <w:lang w:val="el-GR"/>
        </w:rPr>
        <w:t xml:space="preserve"> ή για </w:t>
      </w:r>
      <w:proofErr w:type="spellStart"/>
      <w:r w:rsidRPr="00F309BB">
        <w:rPr>
          <w:rFonts w:ascii="Times New Roman" w:hAnsi="Times New Roman" w:cs="Times New Roman"/>
          <w:sz w:val="24"/>
          <w:szCs w:val="24"/>
          <w:lang w:val="el-GR"/>
        </w:rPr>
        <w:t>εδαφοβελτιωτικό</w:t>
      </w:r>
      <w:proofErr w:type="spellEnd"/>
      <w:r w:rsidRPr="00F309BB">
        <w:rPr>
          <w:rFonts w:ascii="Times New Roman" w:hAnsi="Times New Roman" w:cs="Times New Roman"/>
          <w:sz w:val="24"/>
          <w:szCs w:val="24"/>
          <w:lang w:val="el-GR"/>
        </w:rPr>
        <w:t xml:space="preserve"> μετά από </w:t>
      </w:r>
      <w:proofErr w:type="spellStart"/>
      <w:r w:rsidRPr="00F309BB">
        <w:rPr>
          <w:rFonts w:ascii="Times New Roman" w:hAnsi="Times New Roman" w:cs="Times New Roman"/>
          <w:sz w:val="24"/>
          <w:szCs w:val="24"/>
          <w:lang w:val="el-GR"/>
        </w:rPr>
        <w:t>κομποστοποίηση</w:t>
      </w:r>
      <w:proofErr w:type="spellEnd"/>
      <w:r w:rsidRPr="00F309BB">
        <w:rPr>
          <w:rFonts w:ascii="Times New Roman" w:hAnsi="Times New Roman" w:cs="Times New Roman"/>
          <w:sz w:val="24"/>
          <w:szCs w:val="24"/>
          <w:lang w:val="el-GR"/>
        </w:rPr>
        <w:t>.</w:t>
      </w:r>
    </w:p>
    <w:p w:rsidR="00F309BB" w:rsidRPr="00F309BB" w:rsidRDefault="003D051C" w:rsidP="00F309BB">
      <w:pPr>
        <w:spacing w:line="360" w:lineRule="auto"/>
        <w:ind w:firstLine="567"/>
        <w:jc w:val="both"/>
        <w:rPr>
          <w:rFonts w:ascii="Times New Roman" w:hAnsi="Times New Roman" w:cs="Times New Roman"/>
          <w:sz w:val="24"/>
          <w:szCs w:val="24"/>
          <w:u w:val="single"/>
          <w:lang w:val="el-GR"/>
        </w:rPr>
      </w:pPr>
      <w:r w:rsidRPr="00F309BB">
        <w:rPr>
          <w:rFonts w:ascii="Times New Roman" w:hAnsi="Times New Roman" w:cs="Times New Roman"/>
          <w:bCs/>
          <w:sz w:val="24"/>
          <w:szCs w:val="24"/>
          <w:u w:val="single"/>
          <w:lang w:val="el-GR"/>
        </w:rPr>
        <w:t>Ανάκτηση ενέργειας</w:t>
      </w:r>
    </w:p>
    <w:p w:rsidR="00F309BB" w:rsidRDefault="003D051C" w:rsidP="00F309BB">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Η ανάκτηση ενέργειας είναι τις περισσότερες φορές η μόνη διαθέσιμη επιλογή για τα απόβλητα ξύλου μολυσμένα με επικίνδυνες ουσίες.</w:t>
      </w:r>
      <w:r w:rsidR="00F309BB">
        <w:rPr>
          <w:rFonts w:ascii="Times New Roman" w:hAnsi="Times New Roman" w:cs="Times New Roman"/>
          <w:sz w:val="24"/>
          <w:szCs w:val="24"/>
          <w:lang w:val="el-GR"/>
        </w:rPr>
        <w:t xml:space="preserve"> </w:t>
      </w:r>
      <w:r w:rsidRPr="00611210">
        <w:rPr>
          <w:rFonts w:ascii="Times New Roman" w:hAnsi="Times New Roman" w:cs="Times New Roman"/>
          <w:sz w:val="24"/>
          <w:szCs w:val="24"/>
          <w:lang w:val="el-GR"/>
        </w:rPr>
        <w:t xml:space="preserve">Τρόποι για την παραγωγή ενέργειας από απόβλητα ξύλου μπορεί να είναι: </w:t>
      </w:r>
    </w:p>
    <w:p w:rsidR="00F309BB" w:rsidRPr="001D7A43" w:rsidRDefault="003D051C" w:rsidP="00704208">
      <w:pPr>
        <w:pStyle w:val="a7"/>
        <w:numPr>
          <w:ilvl w:val="0"/>
          <w:numId w:val="50"/>
        </w:numPr>
        <w:spacing w:line="360" w:lineRule="auto"/>
        <w:jc w:val="both"/>
        <w:rPr>
          <w:rFonts w:ascii="Times New Roman" w:hAnsi="Times New Roman" w:cs="Times New Roman"/>
          <w:sz w:val="24"/>
          <w:szCs w:val="24"/>
          <w:lang w:val="el-GR"/>
        </w:rPr>
      </w:pPr>
      <w:r w:rsidRPr="001D7A43">
        <w:rPr>
          <w:rFonts w:ascii="Times New Roman" w:hAnsi="Times New Roman" w:cs="Times New Roman"/>
          <w:sz w:val="24"/>
          <w:szCs w:val="24"/>
          <w:lang w:val="el-GR"/>
        </w:rPr>
        <w:t>Σε μικρά συστήματα θέρμανσης. (</w:t>
      </w:r>
      <w:r w:rsidRPr="001D7A43">
        <w:rPr>
          <w:rFonts w:ascii="Times New Roman" w:hAnsi="Times New Roman" w:cs="Times New Roman"/>
          <w:sz w:val="24"/>
          <w:szCs w:val="24"/>
        </w:rPr>
        <w:t>pellets</w:t>
      </w:r>
      <w:r w:rsidR="00F309BB" w:rsidRPr="001D7A43">
        <w:rPr>
          <w:rFonts w:ascii="Times New Roman" w:hAnsi="Times New Roman" w:cs="Times New Roman"/>
          <w:sz w:val="24"/>
          <w:szCs w:val="24"/>
          <w:lang w:val="el-GR"/>
        </w:rPr>
        <w:t>)</w:t>
      </w:r>
    </w:p>
    <w:p w:rsidR="00F309BB" w:rsidRPr="001D7A43" w:rsidRDefault="003D051C" w:rsidP="00704208">
      <w:pPr>
        <w:pStyle w:val="a7"/>
        <w:numPr>
          <w:ilvl w:val="0"/>
          <w:numId w:val="50"/>
        </w:numPr>
        <w:spacing w:line="360" w:lineRule="auto"/>
        <w:jc w:val="both"/>
        <w:rPr>
          <w:rFonts w:ascii="Times New Roman" w:hAnsi="Times New Roman" w:cs="Times New Roman"/>
          <w:sz w:val="24"/>
          <w:szCs w:val="24"/>
          <w:lang w:val="el-GR"/>
        </w:rPr>
      </w:pPr>
      <w:r w:rsidRPr="001D7A43">
        <w:rPr>
          <w:rFonts w:ascii="Times New Roman" w:hAnsi="Times New Roman" w:cs="Times New Roman"/>
          <w:sz w:val="24"/>
          <w:szCs w:val="24"/>
          <w:lang w:val="el-GR"/>
        </w:rPr>
        <w:t xml:space="preserve">Σε συστήματα θέρμανσης που απαιτούν έγκριση σε εγκαταστάσεις για την αεριοποίηση. </w:t>
      </w:r>
    </w:p>
    <w:p w:rsidR="00F309BB" w:rsidRPr="001D7A43" w:rsidRDefault="003D051C" w:rsidP="00704208">
      <w:pPr>
        <w:pStyle w:val="a7"/>
        <w:numPr>
          <w:ilvl w:val="0"/>
          <w:numId w:val="50"/>
        </w:numPr>
        <w:spacing w:line="360" w:lineRule="auto"/>
        <w:jc w:val="both"/>
        <w:rPr>
          <w:rFonts w:ascii="Times New Roman" w:hAnsi="Times New Roman" w:cs="Times New Roman"/>
          <w:sz w:val="24"/>
          <w:szCs w:val="24"/>
          <w:lang w:val="el-GR"/>
        </w:rPr>
      </w:pPr>
      <w:r w:rsidRPr="001D7A43">
        <w:rPr>
          <w:rFonts w:ascii="Times New Roman" w:hAnsi="Times New Roman" w:cs="Times New Roman"/>
          <w:sz w:val="24"/>
          <w:szCs w:val="24"/>
          <w:lang w:val="el-GR"/>
        </w:rPr>
        <w:t xml:space="preserve">Στις εγκαταστάσεις για την παραγωγή τσιμέντου και </w:t>
      </w:r>
      <w:proofErr w:type="spellStart"/>
      <w:r w:rsidRPr="001D7A43">
        <w:rPr>
          <w:rFonts w:ascii="Times New Roman" w:hAnsi="Times New Roman" w:cs="Times New Roman"/>
          <w:sz w:val="24"/>
          <w:szCs w:val="24"/>
          <w:lang w:val="el-GR"/>
        </w:rPr>
        <w:t>κλίνκερ</w:t>
      </w:r>
      <w:proofErr w:type="spellEnd"/>
      <w:r w:rsidRPr="001D7A43">
        <w:rPr>
          <w:rFonts w:ascii="Times New Roman" w:hAnsi="Times New Roman" w:cs="Times New Roman"/>
          <w:sz w:val="24"/>
          <w:szCs w:val="24"/>
          <w:lang w:val="el-GR"/>
        </w:rPr>
        <w:t xml:space="preserve"> τσιμέντου. </w:t>
      </w:r>
    </w:p>
    <w:p w:rsidR="00F309BB" w:rsidRPr="001D7A43" w:rsidRDefault="003D051C" w:rsidP="00704208">
      <w:pPr>
        <w:pStyle w:val="a7"/>
        <w:numPr>
          <w:ilvl w:val="0"/>
          <w:numId w:val="50"/>
        </w:numPr>
        <w:spacing w:line="360" w:lineRule="auto"/>
        <w:jc w:val="both"/>
        <w:rPr>
          <w:rFonts w:ascii="Times New Roman" w:hAnsi="Times New Roman" w:cs="Times New Roman"/>
          <w:sz w:val="24"/>
          <w:szCs w:val="24"/>
          <w:lang w:val="el-GR"/>
        </w:rPr>
      </w:pPr>
      <w:r w:rsidRPr="001D7A43">
        <w:rPr>
          <w:rFonts w:ascii="Times New Roman" w:hAnsi="Times New Roman" w:cs="Times New Roman"/>
          <w:sz w:val="24"/>
          <w:szCs w:val="24"/>
          <w:lang w:val="el-GR"/>
        </w:rPr>
        <w:t>Σε αποτεφρωτήρες αστικών αποβλήτων</w:t>
      </w:r>
      <w:r w:rsidR="00F309BB" w:rsidRPr="001D7A43">
        <w:rPr>
          <w:rFonts w:ascii="Times New Roman" w:hAnsi="Times New Roman" w:cs="Times New Roman"/>
          <w:sz w:val="24"/>
          <w:szCs w:val="24"/>
          <w:lang w:val="el-GR"/>
        </w:rPr>
        <w:t xml:space="preserve"> (Αναστασοπούλου κ.α., 2012).</w:t>
      </w:r>
    </w:p>
    <w:p w:rsidR="00F309BB" w:rsidRPr="00F309BB" w:rsidRDefault="003D051C" w:rsidP="00F309BB">
      <w:pPr>
        <w:spacing w:line="360" w:lineRule="auto"/>
        <w:ind w:firstLine="567"/>
        <w:jc w:val="both"/>
        <w:rPr>
          <w:rFonts w:ascii="Times New Roman" w:hAnsi="Times New Roman" w:cs="Times New Roman"/>
          <w:sz w:val="24"/>
          <w:szCs w:val="24"/>
          <w:lang w:val="el-GR"/>
        </w:rPr>
      </w:pPr>
      <w:r w:rsidRPr="00F309BB">
        <w:rPr>
          <w:rFonts w:ascii="Times New Roman" w:hAnsi="Times New Roman" w:cs="Times New Roman"/>
          <w:bCs/>
          <w:sz w:val="24"/>
          <w:szCs w:val="24"/>
          <w:u w:val="single"/>
          <w:lang w:val="el-GR"/>
        </w:rPr>
        <w:t>Εμπόδια στην ανακύκλωση</w:t>
      </w:r>
    </w:p>
    <w:p w:rsidR="00F309BB" w:rsidRDefault="003D051C" w:rsidP="00F309BB">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Για να εξασφαλιστεί η καλή ποιότητα των προϊόντων που προέρχονται από δευτερογενές ξύλο, τα τυποποιημένα όρια για τοξικά στοιχεία από ανακυκλωμένο ξύλο, είναι η ίδια όπως και για πρώτες ύλες. Οι οριακές τιμές της χημικής μόλυνσης πρέπει να συμμορφώνονται με τους ισχύοντες κανονισμούς</w:t>
      </w:r>
      <w:r w:rsidR="00F309BB">
        <w:rPr>
          <w:rFonts w:ascii="Times New Roman" w:hAnsi="Times New Roman" w:cs="Times New Roman"/>
          <w:sz w:val="24"/>
          <w:szCs w:val="24"/>
          <w:lang w:val="el-GR"/>
        </w:rPr>
        <w:t>.</w:t>
      </w:r>
      <w:r w:rsidRPr="00611210">
        <w:rPr>
          <w:rFonts w:ascii="Times New Roman" w:hAnsi="Times New Roman" w:cs="Times New Roman"/>
          <w:sz w:val="24"/>
          <w:szCs w:val="24"/>
          <w:lang w:val="el-GR"/>
        </w:rPr>
        <w:t xml:space="preserve"> </w:t>
      </w:r>
    </w:p>
    <w:p w:rsidR="00F309BB" w:rsidRDefault="003D051C" w:rsidP="00F309BB">
      <w:pPr>
        <w:spacing w:line="360" w:lineRule="auto"/>
        <w:ind w:firstLine="567"/>
        <w:jc w:val="both"/>
        <w:rPr>
          <w:rFonts w:ascii="Times New Roman" w:hAnsi="Times New Roman" w:cs="Times New Roman"/>
          <w:sz w:val="24"/>
          <w:szCs w:val="24"/>
          <w:lang w:val="el-GR"/>
        </w:rPr>
      </w:pPr>
      <w:r w:rsidRPr="00F309BB">
        <w:rPr>
          <w:rFonts w:ascii="Times New Roman" w:hAnsi="Times New Roman" w:cs="Times New Roman"/>
          <w:bCs/>
          <w:sz w:val="24"/>
          <w:szCs w:val="24"/>
          <w:u w:val="single"/>
          <w:lang w:val="el-GR"/>
        </w:rPr>
        <w:t>Παράγοντες προώθησης</w:t>
      </w:r>
    </w:p>
    <w:p w:rsidR="00F309BB" w:rsidRDefault="003D051C" w:rsidP="00F309BB">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Η ανάκτηση υλικών και η ανανεώσιμη ενέργεια αποτελούν στρατηγικούς πολιτικούς στόχους της Ευρωπαϊκής Ένωσης στα πλαίσια της ορθολογικής διαχείρισης των απορριμμάτων. Τα απορρίμματα ξύλου αποτελούν μια πολύτιμη δευτερεύουσα πρώτη ύλη και μπορούν να υποκαταστήσουν αποτελεσματικά τις πρωτογενείς πρώτες ύλες από τα δάση ή τα ορυκτά καύσιμα. </w:t>
      </w:r>
    </w:p>
    <w:p w:rsidR="00F309BB" w:rsidRDefault="003D051C" w:rsidP="00F309BB">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sz w:val="24"/>
          <w:szCs w:val="24"/>
          <w:lang w:val="el-GR"/>
        </w:rPr>
        <w:t xml:space="preserve">Αυτό βέβαια προϋποθέτει κατάλληλα συστήματα διαχείρισης των απορριμμάτων ξύλου, που αξιοποιούν τις ενεργειακές και υλικές ιδιότητες του </w:t>
      </w:r>
      <w:r w:rsidRPr="00611210">
        <w:rPr>
          <w:rFonts w:ascii="Times New Roman" w:hAnsi="Times New Roman" w:cs="Times New Roman"/>
          <w:sz w:val="24"/>
          <w:szCs w:val="24"/>
          <w:lang w:val="el-GR"/>
        </w:rPr>
        <w:lastRenderedPageBreak/>
        <w:t xml:space="preserve">ανακτημένου ξύλου που υπάρχει σε αυτά και όχι πρακτικές οι οποίες δημιουργούν σοβαρά περιβαλλοντικά προβλήματα (υγειονομική ταφή, καύση χωρίς παραγωγή ενέργειας). Αύξηση της ανακύκλωσης ξύλου για παραγωγή </w:t>
      </w:r>
      <w:proofErr w:type="spellStart"/>
      <w:r w:rsidRPr="00611210">
        <w:rPr>
          <w:rFonts w:ascii="Times New Roman" w:hAnsi="Times New Roman" w:cs="Times New Roman"/>
          <w:sz w:val="24"/>
          <w:szCs w:val="24"/>
          <w:lang w:val="el-GR"/>
        </w:rPr>
        <w:t>μοριοπλακών</w:t>
      </w:r>
      <w:proofErr w:type="spellEnd"/>
      <w:r w:rsidRPr="00611210">
        <w:rPr>
          <w:rFonts w:ascii="Times New Roman" w:hAnsi="Times New Roman" w:cs="Times New Roman"/>
          <w:sz w:val="24"/>
          <w:szCs w:val="24"/>
          <w:lang w:val="el-GR"/>
        </w:rPr>
        <w:t xml:space="preserve"> και </w:t>
      </w:r>
      <w:proofErr w:type="spellStart"/>
      <w:r w:rsidRPr="00611210">
        <w:rPr>
          <w:rFonts w:ascii="Times New Roman" w:hAnsi="Times New Roman" w:cs="Times New Roman"/>
          <w:sz w:val="24"/>
          <w:szCs w:val="24"/>
          <w:lang w:val="el-GR"/>
        </w:rPr>
        <w:t>ινοπλακών</w:t>
      </w:r>
      <w:proofErr w:type="spellEnd"/>
      <w:r w:rsidRPr="00611210">
        <w:rPr>
          <w:rFonts w:ascii="Times New Roman" w:hAnsi="Times New Roman" w:cs="Times New Roman"/>
          <w:sz w:val="24"/>
          <w:szCs w:val="24"/>
          <w:lang w:val="el-GR"/>
        </w:rPr>
        <w:t xml:space="preserve"> δεσμεύει </w:t>
      </w:r>
      <w:r w:rsidRPr="00611210">
        <w:rPr>
          <w:rFonts w:ascii="Times New Roman" w:hAnsi="Times New Roman" w:cs="Times New Roman"/>
          <w:sz w:val="24"/>
          <w:szCs w:val="24"/>
        </w:rPr>
        <w:t>CO</w:t>
      </w:r>
      <w:r w:rsidRPr="00F309BB">
        <w:rPr>
          <w:rFonts w:ascii="Times New Roman" w:hAnsi="Times New Roman" w:cs="Times New Roman"/>
          <w:sz w:val="24"/>
          <w:szCs w:val="24"/>
          <w:vertAlign w:val="subscript"/>
          <w:lang w:val="el-GR"/>
        </w:rPr>
        <w:t>2</w:t>
      </w:r>
      <w:r w:rsidRPr="00611210">
        <w:rPr>
          <w:rFonts w:ascii="Times New Roman" w:hAnsi="Times New Roman" w:cs="Times New Roman"/>
          <w:sz w:val="24"/>
          <w:szCs w:val="24"/>
          <w:lang w:val="el-GR"/>
        </w:rPr>
        <w:t xml:space="preserve"> σε προϊόντα ξύλου, συμβάλλει στην αντιμετώπιση του προβλήματος της έλλειψης ξύλου στη βιομηχανία και μειώνει την πίεση στα δάση.</w:t>
      </w:r>
    </w:p>
    <w:p w:rsidR="00F309BB" w:rsidRDefault="003D051C" w:rsidP="00F309BB">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Επίσης, στην Ευρώπη σήμερα παρατηρείται μια τάση για αυξανόμενη χρήση του ανακτημένου ξύλου για παραγωγή ενέργειας. Αυτό εντείνει δυστυχώς την τάση να χρησιμοποιείται για ανάκτηση ενέργειας και μεγάλη ποσότητα καθαρ</w:t>
      </w:r>
      <w:r w:rsidR="00F309BB">
        <w:rPr>
          <w:rFonts w:ascii="Times New Roman" w:hAnsi="Times New Roman" w:cs="Times New Roman"/>
          <w:color w:val="000000"/>
          <w:sz w:val="24"/>
          <w:szCs w:val="24"/>
          <w:lang w:val="el-GR"/>
        </w:rPr>
        <w:t>ής ξυλείας. Θ</w:t>
      </w:r>
      <w:r w:rsidRPr="00611210">
        <w:rPr>
          <w:rFonts w:ascii="Times New Roman" w:hAnsi="Times New Roman" w:cs="Times New Roman"/>
          <w:color w:val="000000"/>
          <w:sz w:val="24"/>
          <w:szCs w:val="24"/>
          <w:lang w:val="el-GR"/>
        </w:rPr>
        <w:t>α πρέπει να αποφευχθεί να χρησιμοποιηθεί το ξύλο, το οποίο είναι κατάλληλο για την άμεση παραγωγή των προϊόντων ξυλείας, για την παραγωγή ενέργειας. Πρέπει όπως και με τα υπόλοιπα ΑΕΚΚ να προτιμείται πρώτα η επαναχρησιμοποίηση, η ανακύκλωση και τέλος η ανάκτηση ενέργειας των μορφών ξύλου που δεν μπορούν να χρησιμοποιηθούν στις προηγούμενες μεθόδους.</w:t>
      </w:r>
    </w:p>
    <w:p w:rsidR="00F309BB" w:rsidRDefault="003D051C" w:rsidP="00F309BB">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Αρνητικές επιπτώσεις χρησιμοποίησης ξυλείας άμεσα σε ανάκτηση ενέργειας</w:t>
      </w:r>
    </w:p>
    <w:p w:rsidR="00F309BB" w:rsidRPr="00F309BB" w:rsidRDefault="003D051C" w:rsidP="00704208">
      <w:pPr>
        <w:pStyle w:val="a7"/>
        <w:numPr>
          <w:ilvl w:val="0"/>
          <w:numId w:val="42"/>
        </w:numPr>
        <w:spacing w:line="360" w:lineRule="auto"/>
        <w:jc w:val="both"/>
        <w:rPr>
          <w:rFonts w:ascii="Times New Roman" w:hAnsi="Times New Roman" w:cs="Times New Roman"/>
          <w:sz w:val="24"/>
          <w:szCs w:val="24"/>
          <w:lang w:val="el-GR"/>
        </w:rPr>
      </w:pPr>
      <w:r w:rsidRPr="00F309BB">
        <w:rPr>
          <w:rFonts w:ascii="Times New Roman" w:hAnsi="Times New Roman" w:cs="Times New Roman"/>
          <w:color w:val="000000"/>
          <w:sz w:val="24"/>
          <w:szCs w:val="24"/>
          <w:lang w:val="el-GR"/>
        </w:rPr>
        <w:t>Οδηγεί σε ενδεχόμενο έλλειψης του ξύλου για τις ξυλοβιομηχανίες, των</w:t>
      </w:r>
      <w:r w:rsidR="00F309BB" w:rsidRPr="00F309BB">
        <w:rPr>
          <w:rFonts w:ascii="Times New Roman" w:hAnsi="Times New Roman" w:cs="Times New Roman"/>
          <w:sz w:val="24"/>
          <w:szCs w:val="24"/>
          <w:lang w:val="el-GR"/>
        </w:rPr>
        <w:t xml:space="preserve"> </w:t>
      </w:r>
      <w:r w:rsidRPr="00F309BB">
        <w:rPr>
          <w:rFonts w:ascii="Times New Roman" w:hAnsi="Times New Roman" w:cs="Times New Roman"/>
          <w:color w:val="000000"/>
          <w:sz w:val="24"/>
          <w:szCs w:val="24"/>
          <w:lang w:val="el-GR"/>
        </w:rPr>
        <w:t>οποίων τα περιβαλλοντικά διαπιστευτήρια έχουν βελτιωθεί ολοένα και περισσότερο.</w:t>
      </w:r>
    </w:p>
    <w:p w:rsidR="00F309BB" w:rsidRPr="00F309BB" w:rsidRDefault="003D051C" w:rsidP="00704208">
      <w:pPr>
        <w:pStyle w:val="a7"/>
        <w:numPr>
          <w:ilvl w:val="0"/>
          <w:numId w:val="42"/>
        </w:numPr>
        <w:spacing w:line="360" w:lineRule="auto"/>
        <w:jc w:val="both"/>
        <w:rPr>
          <w:rFonts w:ascii="Times New Roman" w:hAnsi="Times New Roman" w:cs="Times New Roman"/>
          <w:sz w:val="24"/>
          <w:szCs w:val="24"/>
          <w:lang w:val="el-GR"/>
        </w:rPr>
      </w:pPr>
      <w:r w:rsidRPr="00F309BB">
        <w:rPr>
          <w:rFonts w:ascii="Times New Roman" w:hAnsi="Times New Roman" w:cs="Times New Roman"/>
          <w:color w:val="000000"/>
          <w:sz w:val="24"/>
          <w:szCs w:val="24"/>
          <w:lang w:val="el-GR"/>
        </w:rPr>
        <w:t>Οδηγεί στην πιθανή χρήση υποκατάστατων προϊόντων, τα οποία μπορεί να μην είναι από ανανεώσιμες πηγές, ανακυκλώσιμα και ενεργειακά αποδοτικά όπως το ξύλο.</w:t>
      </w:r>
    </w:p>
    <w:p w:rsidR="00F309BB" w:rsidRPr="00F309BB" w:rsidRDefault="003D051C" w:rsidP="00704208">
      <w:pPr>
        <w:pStyle w:val="a7"/>
        <w:numPr>
          <w:ilvl w:val="0"/>
          <w:numId w:val="42"/>
        </w:numPr>
        <w:spacing w:line="360" w:lineRule="auto"/>
        <w:jc w:val="both"/>
        <w:rPr>
          <w:rFonts w:ascii="Times New Roman" w:hAnsi="Times New Roman" w:cs="Times New Roman"/>
          <w:sz w:val="24"/>
          <w:szCs w:val="24"/>
          <w:lang w:val="el-GR"/>
        </w:rPr>
      </w:pPr>
      <w:r w:rsidRPr="00F309BB">
        <w:rPr>
          <w:rFonts w:ascii="Times New Roman" w:hAnsi="Times New Roman" w:cs="Times New Roman"/>
          <w:color w:val="000000"/>
          <w:sz w:val="24"/>
          <w:szCs w:val="24"/>
          <w:lang w:val="el-GR"/>
        </w:rPr>
        <w:t>Οδηγεί σε αυξημένη πίεση για την πηγή των δασών, επιπλέον θέτει σε κίνδυνο κυρίως την βιολογική ποικιλομορφία.</w:t>
      </w:r>
    </w:p>
    <w:p w:rsidR="00F309BB" w:rsidRPr="001D7A43" w:rsidRDefault="003D051C" w:rsidP="001D7A43">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Παρόλο λοιπόν που η ανάκτηση ενέργειας είναι μια πολύ καλή επιλογή για την ανάκτηση των υπολειμμάτων ξύλου από ΑΕΚΚ, υποθάλπει κινδύνους ως προς το να γίνει η μοναδική ή κύρια μέθοδος ανάκ</w:t>
      </w:r>
      <w:r w:rsidR="00F309BB">
        <w:rPr>
          <w:rFonts w:ascii="Times New Roman" w:hAnsi="Times New Roman" w:cs="Times New Roman"/>
          <w:color w:val="000000"/>
          <w:sz w:val="24"/>
          <w:szCs w:val="24"/>
          <w:lang w:val="el-GR"/>
        </w:rPr>
        <w:t>τησης. Αυτό ευτυχώς διαφυλάσσεται</w:t>
      </w:r>
      <w:r w:rsidRPr="00611210">
        <w:rPr>
          <w:rFonts w:ascii="Times New Roman" w:hAnsi="Times New Roman" w:cs="Times New Roman"/>
          <w:color w:val="000000"/>
          <w:sz w:val="24"/>
          <w:szCs w:val="24"/>
          <w:lang w:val="el-GR"/>
        </w:rPr>
        <w:t xml:space="preserve"> εν μέρει από το γεγονός ότι οι ποσοτικο</w:t>
      </w:r>
      <w:r w:rsidR="00F309BB">
        <w:rPr>
          <w:rFonts w:ascii="Times New Roman" w:hAnsi="Times New Roman" w:cs="Times New Roman"/>
          <w:color w:val="000000"/>
          <w:sz w:val="24"/>
          <w:szCs w:val="24"/>
          <w:lang w:val="el-GR"/>
        </w:rPr>
        <w:t>ί στόχοι (70% ανακύκλωσης ΑΕΚΚ),</w:t>
      </w:r>
      <w:r w:rsidRPr="00611210">
        <w:rPr>
          <w:rFonts w:ascii="Times New Roman" w:hAnsi="Times New Roman" w:cs="Times New Roman"/>
          <w:color w:val="000000"/>
          <w:sz w:val="24"/>
          <w:szCs w:val="24"/>
          <w:lang w:val="el-GR"/>
        </w:rPr>
        <w:t xml:space="preserve"> όπως έχ</w:t>
      </w:r>
      <w:r w:rsidR="00F309BB">
        <w:rPr>
          <w:rFonts w:ascii="Times New Roman" w:hAnsi="Times New Roman" w:cs="Times New Roman"/>
          <w:color w:val="000000"/>
          <w:sz w:val="24"/>
          <w:szCs w:val="24"/>
          <w:lang w:val="el-GR"/>
        </w:rPr>
        <w:t>ει</w:t>
      </w:r>
      <w:r w:rsidRPr="00611210">
        <w:rPr>
          <w:rFonts w:ascii="Times New Roman" w:hAnsi="Times New Roman" w:cs="Times New Roman"/>
          <w:color w:val="000000"/>
          <w:sz w:val="24"/>
          <w:szCs w:val="24"/>
          <w:lang w:val="el-GR"/>
        </w:rPr>
        <w:t xml:space="preserve"> αναφ</w:t>
      </w:r>
      <w:r w:rsidR="00F309BB">
        <w:rPr>
          <w:rFonts w:ascii="Times New Roman" w:hAnsi="Times New Roman" w:cs="Times New Roman"/>
          <w:color w:val="000000"/>
          <w:sz w:val="24"/>
          <w:szCs w:val="24"/>
          <w:lang w:val="el-GR"/>
        </w:rPr>
        <w:t>ερθεί</w:t>
      </w:r>
      <w:r w:rsidRPr="00611210">
        <w:rPr>
          <w:rFonts w:ascii="Times New Roman" w:hAnsi="Times New Roman" w:cs="Times New Roman"/>
          <w:color w:val="000000"/>
          <w:sz w:val="24"/>
          <w:szCs w:val="24"/>
          <w:lang w:val="el-GR"/>
        </w:rPr>
        <w:t xml:space="preserve"> σε προηγούμενες ενότητες, δεν συμπεριλαμβάνουν την ανάκτηση ενέργειας.</w:t>
      </w:r>
    </w:p>
    <w:p w:rsidR="00F309BB" w:rsidRDefault="003D051C" w:rsidP="00F309BB">
      <w:pPr>
        <w:spacing w:line="360" w:lineRule="auto"/>
        <w:ind w:firstLine="567"/>
        <w:jc w:val="both"/>
        <w:rPr>
          <w:rFonts w:ascii="Times New Roman" w:hAnsi="Times New Roman" w:cs="Times New Roman"/>
          <w:sz w:val="24"/>
          <w:szCs w:val="24"/>
          <w:lang w:val="el-GR"/>
        </w:rPr>
      </w:pPr>
      <w:r w:rsidRPr="00F309BB">
        <w:rPr>
          <w:rFonts w:ascii="Times New Roman" w:hAnsi="Times New Roman" w:cs="Times New Roman"/>
          <w:b/>
          <w:bCs/>
          <w:color w:val="000000"/>
          <w:sz w:val="24"/>
          <w:szCs w:val="24"/>
          <w:lang w:val="el-GR"/>
        </w:rPr>
        <w:t>5.1.4.     Γύψος</w:t>
      </w:r>
    </w:p>
    <w:p w:rsidR="00F309BB" w:rsidRDefault="00F309BB" w:rsidP="00F309BB">
      <w:pPr>
        <w:spacing w:line="360" w:lineRule="auto"/>
        <w:ind w:firstLine="567"/>
        <w:jc w:val="both"/>
        <w:rPr>
          <w:rFonts w:ascii="Times New Roman" w:hAnsi="Times New Roman" w:cs="Times New Roman"/>
          <w:color w:val="000000"/>
          <w:sz w:val="24"/>
          <w:szCs w:val="24"/>
          <w:lang w:val="el-GR"/>
        </w:rPr>
      </w:pPr>
      <w:r w:rsidRPr="00F309BB">
        <w:rPr>
          <w:rFonts w:ascii="Times New Roman" w:hAnsi="Times New Roman" w:cs="Times New Roman"/>
          <w:color w:val="000000"/>
          <w:sz w:val="24"/>
          <w:szCs w:val="24"/>
          <w:u w:val="single"/>
          <w:lang w:val="el-GR"/>
        </w:rPr>
        <w:t>Φ</w:t>
      </w:r>
      <w:r w:rsidR="003D051C" w:rsidRPr="00F309BB">
        <w:rPr>
          <w:rFonts w:ascii="Times New Roman" w:hAnsi="Times New Roman" w:cs="Times New Roman"/>
          <w:color w:val="000000"/>
          <w:sz w:val="24"/>
          <w:szCs w:val="24"/>
          <w:u w:val="single"/>
          <w:lang w:val="el-GR"/>
        </w:rPr>
        <w:t>υσική γύψος</w:t>
      </w:r>
      <w:r w:rsidR="003D051C" w:rsidRPr="00F309BB">
        <w:rPr>
          <w:rFonts w:ascii="Times New Roman" w:hAnsi="Times New Roman" w:cs="Times New Roman"/>
          <w:color w:val="000000"/>
          <w:sz w:val="24"/>
          <w:szCs w:val="24"/>
          <w:lang w:val="el-GR"/>
        </w:rPr>
        <w:t xml:space="preserve">: η γύψος είναι ένα ιζηματογενές ορυκτό. Βρίσκεται σε στρώματα που είχαν σχηματιστεί κάτω από το θαλασσινό νερό εκατομμύρια χρόνια πριν. Το </w:t>
      </w:r>
      <w:r w:rsidR="003D051C" w:rsidRPr="00F309BB">
        <w:rPr>
          <w:rFonts w:ascii="Times New Roman" w:hAnsi="Times New Roman" w:cs="Times New Roman"/>
          <w:color w:val="000000"/>
          <w:sz w:val="24"/>
          <w:szCs w:val="24"/>
          <w:lang w:val="el-GR"/>
        </w:rPr>
        <w:lastRenderedPageBreak/>
        <w:t>νερό εξατμίστηκε και άφησε το ορυκτό. Η φυσική γύψος αποτελείται από θειικό ασβέστιο (</w:t>
      </w:r>
      <w:proofErr w:type="spellStart"/>
      <w:r w:rsidR="003D051C" w:rsidRPr="00F309BB">
        <w:rPr>
          <w:rFonts w:ascii="Times New Roman" w:hAnsi="Times New Roman" w:cs="Times New Roman"/>
          <w:color w:val="000000"/>
          <w:sz w:val="24"/>
          <w:szCs w:val="24"/>
        </w:rPr>
        <w:t>CaSO</w:t>
      </w:r>
      <w:proofErr w:type="spellEnd"/>
      <w:r w:rsidR="003D051C" w:rsidRPr="00F309BB">
        <w:rPr>
          <w:rFonts w:ascii="Times New Roman" w:hAnsi="Times New Roman" w:cs="Times New Roman"/>
          <w:color w:val="000000"/>
          <w:sz w:val="24"/>
          <w:szCs w:val="24"/>
          <w:vertAlign w:val="subscript"/>
          <w:lang w:val="el-GR"/>
        </w:rPr>
        <w:t>4</w:t>
      </w:r>
      <w:r w:rsidR="003D051C" w:rsidRPr="00F309BB">
        <w:rPr>
          <w:rFonts w:ascii="Times New Roman" w:hAnsi="Times New Roman" w:cs="Times New Roman"/>
          <w:color w:val="000000"/>
          <w:sz w:val="24"/>
          <w:szCs w:val="24"/>
          <w:lang w:val="el-GR"/>
        </w:rPr>
        <w:t>) και νερό (</w:t>
      </w:r>
      <w:r w:rsidR="003D051C" w:rsidRPr="00F309BB">
        <w:rPr>
          <w:rFonts w:ascii="Times New Roman" w:hAnsi="Times New Roman" w:cs="Times New Roman"/>
          <w:color w:val="000000"/>
          <w:sz w:val="24"/>
          <w:szCs w:val="24"/>
        </w:rPr>
        <w:t>H</w:t>
      </w:r>
      <w:r w:rsidR="003D051C" w:rsidRPr="00F309BB">
        <w:rPr>
          <w:rFonts w:ascii="Times New Roman" w:hAnsi="Times New Roman" w:cs="Times New Roman"/>
          <w:color w:val="000000"/>
          <w:sz w:val="24"/>
          <w:szCs w:val="24"/>
          <w:vertAlign w:val="subscript"/>
          <w:lang w:val="el-GR"/>
        </w:rPr>
        <w:t>2</w:t>
      </w:r>
      <w:r w:rsidR="003D051C" w:rsidRPr="00F309BB">
        <w:rPr>
          <w:rFonts w:ascii="Times New Roman" w:hAnsi="Times New Roman" w:cs="Times New Roman"/>
          <w:color w:val="000000"/>
          <w:sz w:val="24"/>
          <w:szCs w:val="24"/>
        </w:rPr>
        <w:t>O</w:t>
      </w:r>
      <w:r>
        <w:rPr>
          <w:rFonts w:ascii="Times New Roman" w:hAnsi="Times New Roman" w:cs="Times New Roman"/>
          <w:color w:val="000000"/>
          <w:sz w:val="24"/>
          <w:szCs w:val="24"/>
          <w:lang w:val="el-GR"/>
        </w:rPr>
        <w:t>).</w:t>
      </w:r>
      <w:r w:rsidR="003D051C" w:rsidRPr="00F309BB">
        <w:rPr>
          <w:rFonts w:ascii="Times New Roman" w:hAnsi="Times New Roman" w:cs="Times New Roman"/>
          <w:color w:val="000000"/>
          <w:sz w:val="24"/>
          <w:szCs w:val="24"/>
          <w:lang w:val="el-GR"/>
        </w:rPr>
        <w:t xml:space="preserve"> </w:t>
      </w:r>
      <w:r w:rsidR="003D051C" w:rsidRPr="00611210">
        <w:rPr>
          <w:rFonts w:ascii="Times New Roman" w:hAnsi="Times New Roman" w:cs="Times New Roman"/>
          <w:color w:val="000000"/>
          <w:sz w:val="24"/>
          <w:szCs w:val="24"/>
          <w:lang w:val="el-GR"/>
        </w:rPr>
        <w:t xml:space="preserve">Είναι συνήθως άσπρη, γκρι ή άχρωμη, αλλά μπορεί επίσης να έχει και αποχρώσεις του κόκκινου, καφέ και κίτρινου. Όταν πυρωθεί γίνεται μια λευκή λεπτή σκόνη που ονομάζεται </w:t>
      </w:r>
      <w:proofErr w:type="spellStart"/>
      <w:r w:rsidR="003D051C" w:rsidRPr="00611210">
        <w:rPr>
          <w:rFonts w:ascii="Times New Roman" w:hAnsi="Times New Roman" w:cs="Times New Roman"/>
          <w:color w:val="000000"/>
          <w:sz w:val="24"/>
          <w:szCs w:val="24"/>
          <w:lang w:val="el-GR"/>
        </w:rPr>
        <w:t>ανυδρίτης</w:t>
      </w:r>
      <w:proofErr w:type="spellEnd"/>
      <w:r w:rsidR="003D051C" w:rsidRPr="00611210">
        <w:rPr>
          <w:rFonts w:ascii="Times New Roman" w:hAnsi="Times New Roman" w:cs="Times New Roman"/>
          <w:color w:val="000000"/>
          <w:sz w:val="24"/>
          <w:szCs w:val="24"/>
          <w:lang w:val="el-GR"/>
        </w:rPr>
        <w:t xml:space="preserve"> ή πιο συχνά "γύψος του </w:t>
      </w:r>
      <w:proofErr w:type="spellStart"/>
      <w:r w:rsidR="003D051C" w:rsidRPr="00611210">
        <w:rPr>
          <w:rFonts w:ascii="Times New Roman" w:hAnsi="Times New Roman" w:cs="Times New Roman"/>
          <w:color w:val="000000"/>
          <w:sz w:val="24"/>
          <w:szCs w:val="24"/>
          <w:lang w:val="el-GR"/>
        </w:rPr>
        <w:t>Παρισίου</w:t>
      </w:r>
      <w:proofErr w:type="spellEnd"/>
      <w:r w:rsidR="003D051C" w:rsidRPr="00611210">
        <w:rPr>
          <w:rFonts w:ascii="Times New Roman" w:hAnsi="Times New Roman" w:cs="Times New Roman"/>
          <w:color w:val="000000"/>
          <w:sz w:val="24"/>
          <w:szCs w:val="24"/>
          <w:lang w:val="el-GR"/>
        </w:rPr>
        <w:t xml:space="preserve">". </w:t>
      </w:r>
    </w:p>
    <w:p w:rsidR="00F309BB" w:rsidRDefault="00F309BB" w:rsidP="00F309BB">
      <w:pPr>
        <w:spacing w:line="360" w:lineRule="auto"/>
        <w:ind w:firstLine="567"/>
        <w:jc w:val="both"/>
        <w:rPr>
          <w:rFonts w:ascii="Times New Roman" w:hAnsi="Times New Roman" w:cs="Times New Roman"/>
          <w:sz w:val="24"/>
          <w:szCs w:val="24"/>
          <w:lang w:val="el-GR"/>
        </w:rPr>
      </w:pPr>
      <w:r>
        <w:rPr>
          <w:rFonts w:ascii="Times New Roman" w:hAnsi="Times New Roman" w:cs="Times New Roman"/>
          <w:color w:val="000000"/>
          <w:sz w:val="24"/>
          <w:szCs w:val="24"/>
          <w:lang w:val="el-GR"/>
        </w:rPr>
        <w:t>Σ</w:t>
      </w:r>
      <w:r w:rsidR="003D051C" w:rsidRPr="00611210">
        <w:rPr>
          <w:rFonts w:ascii="Times New Roman" w:hAnsi="Times New Roman" w:cs="Times New Roman"/>
          <w:color w:val="000000"/>
          <w:sz w:val="24"/>
          <w:szCs w:val="24"/>
          <w:lang w:val="el-GR"/>
        </w:rPr>
        <w:t>υνθετική γύψος: Ένα από τα κύρια υποκατάστατα τ</w:t>
      </w:r>
      <w:r>
        <w:rPr>
          <w:rFonts w:ascii="Times New Roman" w:hAnsi="Times New Roman" w:cs="Times New Roman"/>
          <w:color w:val="000000"/>
          <w:sz w:val="24"/>
          <w:szCs w:val="24"/>
          <w:lang w:val="el-GR"/>
        </w:rPr>
        <w:t>ης</w:t>
      </w:r>
      <w:r w:rsidR="003D051C" w:rsidRPr="00611210">
        <w:rPr>
          <w:rFonts w:ascii="Times New Roman" w:hAnsi="Times New Roman" w:cs="Times New Roman"/>
          <w:color w:val="000000"/>
          <w:sz w:val="24"/>
          <w:szCs w:val="24"/>
          <w:lang w:val="el-GR"/>
        </w:rPr>
        <w:t xml:space="preserve"> φυσικ</w:t>
      </w:r>
      <w:r>
        <w:rPr>
          <w:rFonts w:ascii="Times New Roman" w:hAnsi="Times New Roman" w:cs="Times New Roman"/>
          <w:color w:val="000000"/>
          <w:sz w:val="24"/>
          <w:szCs w:val="24"/>
          <w:lang w:val="el-GR"/>
        </w:rPr>
        <w:t>ής</w:t>
      </w:r>
      <w:r w:rsidR="003D051C" w:rsidRPr="00611210">
        <w:rPr>
          <w:rFonts w:ascii="Times New Roman" w:hAnsi="Times New Roman" w:cs="Times New Roman"/>
          <w:color w:val="000000"/>
          <w:sz w:val="24"/>
          <w:szCs w:val="24"/>
          <w:lang w:val="el-GR"/>
        </w:rPr>
        <w:t xml:space="preserve"> γύψου προερχόμενη από την δέσμευση του διοξειδίου του θείου</w:t>
      </w:r>
      <w:r>
        <w:rPr>
          <w:rFonts w:ascii="Times New Roman" w:hAnsi="Times New Roman" w:cs="Times New Roman"/>
          <w:color w:val="000000"/>
          <w:sz w:val="24"/>
          <w:szCs w:val="24"/>
          <w:lang w:val="el-GR"/>
        </w:rPr>
        <w:t>,</w:t>
      </w:r>
      <w:r w:rsidR="003D051C" w:rsidRPr="00611210">
        <w:rPr>
          <w:rFonts w:ascii="Times New Roman" w:hAnsi="Times New Roman" w:cs="Times New Roman"/>
          <w:color w:val="000000"/>
          <w:sz w:val="24"/>
          <w:szCs w:val="24"/>
          <w:lang w:val="el-GR"/>
        </w:rPr>
        <w:t xml:space="preserve"> από τα καυσαέρια των θερμικών σταθμών παραγ</w:t>
      </w:r>
      <w:r>
        <w:rPr>
          <w:rFonts w:ascii="Times New Roman" w:hAnsi="Times New Roman" w:cs="Times New Roman"/>
          <w:color w:val="000000"/>
          <w:sz w:val="24"/>
          <w:szCs w:val="24"/>
          <w:lang w:val="el-GR"/>
        </w:rPr>
        <w:t>ωγής ηλεκτρικής ισχύος ή από τη</w:t>
      </w:r>
      <w:r w:rsidR="003D051C" w:rsidRPr="00611210">
        <w:rPr>
          <w:rFonts w:ascii="Times New Roman" w:hAnsi="Times New Roman" w:cs="Times New Roman"/>
          <w:color w:val="000000"/>
          <w:sz w:val="24"/>
          <w:szCs w:val="24"/>
          <w:lang w:val="el-GR"/>
        </w:rPr>
        <w:t xml:space="preserve"> χημική βιομηχανία.</w:t>
      </w:r>
    </w:p>
    <w:p w:rsidR="00F309BB" w:rsidRPr="00B74DA8" w:rsidRDefault="003D051C" w:rsidP="00F309BB">
      <w:pPr>
        <w:spacing w:line="360" w:lineRule="auto"/>
        <w:ind w:firstLine="567"/>
        <w:jc w:val="both"/>
        <w:rPr>
          <w:rFonts w:ascii="Times New Roman" w:hAnsi="Times New Roman" w:cs="Times New Roman"/>
          <w:sz w:val="24"/>
          <w:szCs w:val="24"/>
          <w:lang w:val="el-GR"/>
        </w:rPr>
      </w:pPr>
      <w:r w:rsidRPr="00B74DA8">
        <w:rPr>
          <w:rFonts w:ascii="Times New Roman" w:hAnsi="Times New Roman" w:cs="Times New Roman"/>
          <w:bCs/>
          <w:color w:val="000000"/>
          <w:sz w:val="24"/>
          <w:szCs w:val="24"/>
          <w:u w:val="single"/>
          <w:lang w:val="el-GR"/>
        </w:rPr>
        <w:t>Διάθεση σε χωματερές</w:t>
      </w:r>
    </w:p>
    <w:p w:rsidR="00B74DA8" w:rsidRDefault="003D051C" w:rsidP="00B74DA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 xml:space="preserve">Περίπου 10 εκατομμύρια τόνοι αποβλήτων γυψοσανίδων </w:t>
      </w:r>
      <w:r w:rsidR="00F309BB">
        <w:rPr>
          <w:rFonts w:ascii="Times New Roman" w:hAnsi="Times New Roman" w:cs="Times New Roman"/>
          <w:color w:val="000000"/>
          <w:sz w:val="24"/>
          <w:szCs w:val="24"/>
          <w:lang w:val="el-GR"/>
        </w:rPr>
        <w:t>διατέθηκαν</w:t>
      </w:r>
      <w:r w:rsidRPr="00611210">
        <w:rPr>
          <w:rFonts w:ascii="Times New Roman" w:hAnsi="Times New Roman" w:cs="Times New Roman"/>
          <w:color w:val="000000"/>
          <w:sz w:val="24"/>
          <w:szCs w:val="24"/>
          <w:lang w:val="el-GR"/>
        </w:rPr>
        <w:t xml:space="preserve"> σε χωματερές σε όλο τον κόσμο το 2007</w:t>
      </w:r>
      <w:r w:rsidR="00B74DA8">
        <w:rPr>
          <w:rFonts w:ascii="Times New Roman" w:hAnsi="Times New Roman" w:cs="Times New Roman"/>
          <w:color w:val="000000"/>
          <w:sz w:val="24"/>
          <w:szCs w:val="24"/>
          <w:lang w:val="el-GR"/>
        </w:rPr>
        <w:t>.</w:t>
      </w:r>
      <w:r w:rsidRPr="00611210">
        <w:rPr>
          <w:rFonts w:ascii="Times New Roman" w:hAnsi="Times New Roman" w:cs="Times New Roman"/>
          <w:color w:val="000000"/>
          <w:sz w:val="24"/>
          <w:szCs w:val="24"/>
          <w:lang w:val="el-GR"/>
        </w:rPr>
        <w:t xml:space="preserve"> </w:t>
      </w:r>
      <w:r w:rsidR="00B74DA8">
        <w:rPr>
          <w:rFonts w:ascii="Times New Roman" w:hAnsi="Times New Roman" w:cs="Times New Roman"/>
          <w:color w:val="000000"/>
          <w:sz w:val="24"/>
          <w:szCs w:val="24"/>
          <w:lang w:val="el-GR"/>
        </w:rPr>
        <w:t>Π</w:t>
      </w:r>
      <w:r w:rsidRPr="00611210">
        <w:rPr>
          <w:rFonts w:ascii="Times New Roman" w:hAnsi="Times New Roman" w:cs="Times New Roman"/>
          <w:color w:val="000000"/>
          <w:sz w:val="24"/>
          <w:szCs w:val="24"/>
          <w:lang w:val="el-GR"/>
        </w:rPr>
        <w:t>ερίπου 4 εκατομμύρια τόνοι αποβλήτων γύψου αποτίθενται στην Ευρώπη ετησίως (εξαιρουμένων των αποβλήτων που προκύπτουν σε εργοστάσια παραγωγής, που αν</w:t>
      </w:r>
      <w:r w:rsidR="00B74DA8">
        <w:rPr>
          <w:rFonts w:ascii="Times New Roman" w:hAnsi="Times New Roman" w:cs="Times New Roman"/>
          <w:color w:val="000000"/>
          <w:sz w:val="24"/>
          <w:szCs w:val="24"/>
          <w:lang w:val="el-GR"/>
        </w:rPr>
        <w:t>έρχοντ</w:t>
      </w:r>
      <w:r w:rsidR="00F309BB">
        <w:rPr>
          <w:rFonts w:ascii="Times New Roman" w:hAnsi="Times New Roman" w:cs="Times New Roman"/>
          <w:color w:val="000000"/>
          <w:sz w:val="24"/>
          <w:szCs w:val="24"/>
          <w:lang w:val="el-GR"/>
        </w:rPr>
        <w:t>αι σε 600.000 - 1.200.000 τόνους</w:t>
      </w:r>
      <w:r w:rsidRPr="00611210">
        <w:rPr>
          <w:rFonts w:ascii="Times New Roman" w:hAnsi="Times New Roman" w:cs="Times New Roman"/>
          <w:color w:val="000000"/>
          <w:sz w:val="24"/>
          <w:szCs w:val="24"/>
          <w:lang w:val="el-GR"/>
        </w:rPr>
        <w:t>)</w:t>
      </w:r>
      <w:r w:rsidR="00B74DA8">
        <w:rPr>
          <w:rFonts w:ascii="Times New Roman" w:hAnsi="Times New Roman" w:cs="Times New Roman"/>
          <w:color w:val="000000"/>
          <w:sz w:val="24"/>
          <w:szCs w:val="24"/>
          <w:lang w:val="el-GR"/>
        </w:rPr>
        <w:t>.</w:t>
      </w:r>
      <w:r w:rsidRPr="00611210">
        <w:rPr>
          <w:rFonts w:ascii="Times New Roman" w:hAnsi="Times New Roman" w:cs="Times New Roman"/>
          <w:color w:val="000000"/>
          <w:sz w:val="24"/>
          <w:szCs w:val="24"/>
          <w:lang w:val="el-GR"/>
        </w:rPr>
        <w:t xml:space="preserve"> </w:t>
      </w:r>
    </w:p>
    <w:p w:rsidR="00B74DA8" w:rsidRDefault="003D051C" w:rsidP="00B74DA8">
      <w:pPr>
        <w:spacing w:line="360" w:lineRule="auto"/>
        <w:ind w:firstLine="567"/>
        <w:jc w:val="both"/>
        <w:rPr>
          <w:rFonts w:ascii="Times New Roman" w:hAnsi="Times New Roman" w:cs="Times New Roman"/>
          <w:sz w:val="24"/>
          <w:szCs w:val="24"/>
          <w:lang w:val="el-GR"/>
        </w:rPr>
      </w:pPr>
      <w:r w:rsidRPr="00B74DA8">
        <w:rPr>
          <w:rFonts w:ascii="Times New Roman" w:hAnsi="Times New Roman" w:cs="Times New Roman"/>
          <w:color w:val="000000"/>
          <w:sz w:val="24"/>
          <w:szCs w:val="24"/>
          <w:lang w:val="el-GR"/>
        </w:rPr>
        <w:t xml:space="preserve">Η διάθεση αποβλήτων γύψου σε χωματερές οδηγεί </w:t>
      </w:r>
      <w:r w:rsidR="00B74DA8" w:rsidRPr="00B74DA8">
        <w:rPr>
          <w:rFonts w:ascii="Times New Roman" w:hAnsi="Times New Roman" w:cs="Times New Roman"/>
          <w:color w:val="000000"/>
          <w:sz w:val="24"/>
          <w:szCs w:val="24"/>
          <w:lang w:val="el-GR"/>
        </w:rPr>
        <w:t>στη παραγωγή υδρόθειου (</w:t>
      </w:r>
      <w:r w:rsidR="00B74DA8" w:rsidRPr="00B74DA8">
        <w:rPr>
          <w:rFonts w:ascii="Times New Roman" w:hAnsi="Times New Roman" w:cs="Times New Roman"/>
          <w:color w:val="000000"/>
          <w:sz w:val="24"/>
          <w:szCs w:val="24"/>
        </w:rPr>
        <w:t>H</w:t>
      </w:r>
      <w:r w:rsidR="00B74DA8" w:rsidRPr="00B74DA8">
        <w:rPr>
          <w:rFonts w:ascii="Times New Roman" w:hAnsi="Times New Roman" w:cs="Times New Roman"/>
          <w:color w:val="000000"/>
          <w:sz w:val="24"/>
          <w:szCs w:val="24"/>
          <w:lang w:val="el-GR"/>
        </w:rPr>
        <w:t>2</w:t>
      </w:r>
      <w:r w:rsidR="00B74DA8" w:rsidRPr="00B74DA8">
        <w:rPr>
          <w:rFonts w:ascii="Times New Roman" w:hAnsi="Times New Roman" w:cs="Times New Roman"/>
          <w:color w:val="000000"/>
          <w:sz w:val="24"/>
          <w:szCs w:val="24"/>
        </w:rPr>
        <w:t>S</w:t>
      </w:r>
      <w:r w:rsidR="00B74DA8" w:rsidRPr="00B74DA8">
        <w:rPr>
          <w:rFonts w:ascii="Times New Roman" w:hAnsi="Times New Roman" w:cs="Times New Roman"/>
          <w:color w:val="000000"/>
          <w:sz w:val="24"/>
          <w:szCs w:val="24"/>
          <w:lang w:val="el-GR"/>
        </w:rPr>
        <w:t>) που είναι ένα άχρωμο, πολύ δηλητηριώδες εύφλεκτο αέριο με χαρακτηριστική οσμή σάπιου αυγού</w:t>
      </w:r>
      <w:r w:rsidR="00B74DA8">
        <w:rPr>
          <w:rFonts w:ascii="Times New Roman" w:hAnsi="Times New Roman" w:cs="Times New Roman"/>
          <w:color w:val="000000"/>
          <w:sz w:val="24"/>
          <w:szCs w:val="24"/>
          <w:lang w:val="el-GR"/>
        </w:rPr>
        <w:t>,</w:t>
      </w:r>
      <w:r w:rsidR="00B74DA8" w:rsidRPr="00B74DA8">
        <w:rPr>
          <w:rFonts w:ascii="Times New Roman" w:hAnsi="Times New Roman" w:cs="Times New Roman"/>
          <w:color w:val="000000"/>
          <w:sz w:val="24"/>
          <w:szCs w:val="24"/>
          <w:lang w:val="el-GR"/>
        </w:rPr>
        <w:t xml:space="preserve"> </w:t>
      </w:r>
      <w:r w:rsidRPr="00B74DA8">
        <w:rPr>
          <w:rFonts w:ascii="Times New Roman" w:hAnsi="Times New Roman" w:cs="Times New Roman"/>
          <w:color w:val="000000"/>
          <w:sz w:val="24"/>
          <w:szCs w:val="24"/>
          <w:lang w:val="el-GR"/>
        </w:rPr>
        <w:t xml:space="preserve">όταν αναμιγνύεται με βιοδιασπώμενα απόβλητα,. Η ΕΕ απαιτεί την ταφή αποβλήτων γύψου μόνο σε ειδικά κελιά σε χωματερές αδρανών αποβλήτων για την αποφυγή παραγωγής αυτού του επικίνδυνου αερίου </w:t>
      </w:r>
      <w:r w:rsidR="00B74DA8">
        <w:rPr>
          <w:rFonts w:ascii="Times New Roman" w:hAnsi="Times New Roman" w:cs="Times New Roman"/>
          <w:color w:val="000000"/>
          <w:sz w:val="24"/>
          <w:szCs w:val="24"/>
          <w:lang w:val="el-GR"/>
        </w:rPr>
        <w:t>(</w:t>
      </w:r>
      <w:r w:rsidRPr="00B74DA8">
        <w:rPr>
          <w:rFonts w:ascii="Times New Roman" w:hAnsi="Times New Roman" w:cs="Times New Roman"/>
          <w:color w:val="000000"/>
          <w:sz w:val="24"/>
          <w:szCs w:val="24"/>
        </w:rPr>
        <w:t>Lund</w:t>
      </w:r>
      <w:r w:rsidRPr="00B74DA8">
        <w:rPr>
          <w:rFonts w:ascii="Times New Roman" w:hAnsi="Times New Roman" w:cs="Times New Roman"/>
          <w:color w:val="000000"/>
          <w:sz w:val="24"/>
          <w:szCs w:val="24"/>
          <w:lang w:val="el-GR"/>
        </w:rPr>
        <w:t xml:space="preserve"> - </w:t>
      </w:r>
      <w:r w:rsidRPr="00B74DA8">
        <w:rPr>
          <w:rFonts w:ascii="Times New Roman" w:hAnsi="Times New Roman" w:cs="Times New Roman"/>
          <w:color w:val="000000"/>
          <w:sz w:val="24"/>
          <w:szCs w:val="24"/>
        </w:rPr>
        <w:t>Nielsen</w:t>
      </w:r>
      <w:r w:rsidRPr="00B74DA8">
        <w:rPr>
          <w:rFonts w:ascii="Times New Roman" w:hAnsi="Times New Roman" w:cs="Times New Roman"/>
          <w:color w:val="000000"/>
          <w:sz w:val="24"/>
          <w:szCs w:val="24"/>
          <w:lang w:val="el-GR"/>
        </w:rPr>
        <w:t>,</w:t>
      </w:r>
      <w:r w:rsidR="00B74DA8">
        <w:rPr>
          <w:rFonts w:ascii="Times New Roman" w:hAnsi="Times New Roman" w:cs="Times New Roman"/>
          <w:color w:val="000000"/>
          <w:sz w:val="24"/>
          <w:szCs w:val="24"/>
          <w:lang w:val="el-GR"/>
        </w:rPr>
        <w:t xml:space="preserve"> </w:t>
      </w:r>
      <w:r w:rsidRPr="00B74DA8">
        <w:rPr>
          <w:rFonts w:ascii="Times New Roman" w:hAnsi="Times New Roman" w:cs="Times New Roman"/>
          <w:color w:val="000000"/>
          <w:sz w:val="24"/>
          <w:szCs w:val="24"/>
          <w:lang w:val="el-GR"/>
        </w:rPr>
        <w:t>2008</w:t>
      </w:r>
      <w:r w:rsidR="00B74DA8">
        <w:rPr>
          <w:rFonts w:ascii="Times New Roman" w:hAnsi="Times New Roman" w:cs="Times New Roman"/>
          <w:color w:val="000000"/>
          <w:sz w:val="24"/>
          <w:szCs w:val="24"/>
          <w:lang w:val="el-GR"/>
        </w:rPr>
        <w:t>).</w:t>
      </w:r>
    </w:p>
    <w:p w:rsidR="00B74DA8" w:rsidRDefault="003D051C" w:rsidP="00B74DA8">
      <w:pPr>
        <w:spacing w:line="360" w:lineRule="auto"/>
        <w:ind w:firstLine="567"/>
        <w:jc w:val="both"/>
        <w:rPr>
          <w:rFonts w:ascii="Times New Roman" w:hAnsi="Times New Roman" w:cs="Times New Roman"/>
          <w:sz w:val="24"/>
          <w:szCs w:val="24"/>
          <w:lang w:val="el-GR"/>
        </w:rPr>
      </w:pPr>
      <w:r w:rsidRPr="00B74DA8">
        <w:rPr>
          <w:rFonts w:ascii="Times New Roman" w:hAnsi="Times New Roman" w:cs="Times New Roman"/>
          <w:bCs/>
          <w:color w:val="000000"/>
          <w:sz w:val="24"/>
          <w:szCs w:val="24"/>
          <w:u w:val="single"/>
          <w:lang w:val="el-GR"/>
        </w:rPr>
        <w:t>Ανακύκλωση</w:t>
      </w:r>
    </w:p>
    <w:p w:rsidR="00B74DA8" w:rsidRDefault="003D051C" w:rsidP="00B74DA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 xml:space="preserve">Η γύψος είναι μια </w:t>
      </w:r>
      <w:proofErr w:type="spellStart"/>
      <w:r w:rsidRPr="00611210">
        <w:rPr>
          <w:rFonts w:ascii="Times New Roman" w:hAnsi="Times New Roman" w:cs="Times New Roman"/>
          <w:color w:val="000000"/>
          <w:sz w:val="24"/>
          <w:szCs w:val="24"/>
          <w:lang w:val="el-GR"/>
        </w:rPr>
        <w:t>επ</w:t>
      </w:r>
      <w:proofErr w:type="spellEnd"/>
      <w:r w:rsidRPr="00611210">
        <w:rPr>
          <w:rFonts w:ascii="Times New Roman" w:hAnsi="Times New Roman" w:cs="Times New Roman"/>
          <w:color w:val="000000"/>
          <w:sz w:val="24"/>
          <w:szCs w:val="24"/>
          <w:lang w:val="el-GR"/>
        </w:rPr>
        <w:t xml:space="preserve"> 'αόριστον ανακυκλώσιμη πρώτη ύλη. Προϊόντα από γύψο συγκαταλέγονται μεταξύ των πολύ λίγων υλικών κατασκευών, όπου η ανακύκλωση "κλειστού κύκλου" είναι δυνατή, δηλαδή, όπου τα απόβλητα χρησιμοποιούνται για να κάνουν και πάλι το ίδιο προϊόν. Η βιομηχανία ανακύκλωσης γύψου έχει αναπτύξει ένα σύστημα που αφαιρεί από τις γυψοσανίδες την επ</w:t>
      </w:r>
      <w:r w:rsidR="00B74DA8">
        <w:rPr>
          <w:rFonts w:ascii="Times New Roman" w:hAnsi="Times New Roman" w:cs="Times New Roman"/>
          <w:color w:val="000000"/>
          <w:sz w:val="24"/>
          <w:szCs w:val="24"/>
          <w:lang w:val="el-GR"/>
        </w:rPr>
        <w:t>ένδυση του χαρτιού και αλέθει τη</w:t>
      </w:r>
      <w:r w:rsidRPr="00611210">
        <w:rPr>
          <w:rFonts w:ascii="Times New Roman" w:hAnsi="Times New Roman" w:cs="Times New Roman"/>
          <w:color w:val="000000"/>
          <w:sz w:val="24"/>
          <w:szCs w:val="24"/>
          <w:lang w:val="el-GR"/>
        </w:rPr>
        <w:t xml:space="preserve"> γύψο σε σκόνη</w:t>
      </w:r>
      <w:r w:rsidR="00B74DA8">
        <w:rPr>
          <w:rFonts w:ascii="Times New Roman" w:hAnsi="Times New Roman" w:cs="Times New Roman"/>
          <w:color w:val="000000"/>
          <w:sz w:val="24"/>
          <w:szCs w:val="24"/>
          <w:lang w:val="el-GR"/>
        </w:rPr>
        <w:t xml:space="preserve"> σχεδόν στην ίδια ποιότητα με τη</w:t>
      </w:r>
      <w:r w:rsidRPr="00611210">
        <w:rPr>
          <w:rFonts w:ascii="Times New Roman" w:hAnsi="Times New Roman" w:cs="Times New Roman"/>
          <w:color w:val="000000"/>
          <w:sz w:val="24"/>
          <w:szCs w:val="24"/>
          <w:lang w:val="el-GR"/>
        </w:rPr>
        <w:t xml:space="preserve"> γύψο (πρωτογενή μορφή).</w:t>
      </w:r>
      <w:r w:rsidR="00B74DA8">
        <w:rPr>
          <w:rFonts w:ascii="Times New Roman" w:hAnsi="Times New Roman" w:cs="Times New Roman"/>
          <w:color w:val="000000"/>
          <w:sz w:val="24"/>
          <w:szCs w:val="24"/>
          <w:lang w:val="el-GR"/>
        </w:rPr>
        <w:t xml:space="preserve"> </w:t>
      </w:r>
      <w:r w:rsidRPr="00611210">
        <w:rPr>
          <w:rFonts w:ascii="Times New Roman" w:hAnsi="Times New Roman" w:cs="Times New Roman"/>
          <w:color w:val="000000"/>
          <w:sz w:val="24"/>
          <w:szCs w:val="24"/>
          <w:lang w:val="el-GR"/>
        </w:rPr>
        <w:t xml:space="preserve">Το τελικό προϊόν είναι 99% καθαρό. Αυτό είναι ποιοτικώς καλό για την </w:t>
      </w:r>
      <w:r w:rsidR="00B74DA8">
        <w:rPr>
          <w:rFonts w:ascii="Times New Roman" w:hAnsi="Times New Roman" w:cs="Times New Roman"/>
          <w:color w:val="000000"/>
          <w:sz w:val="24"/>
          <w:szCs w:val="24"/>
          <w:lang w:val="el-GR"/>
        </w:rPr>
        <w:t>κατασκευή</w:t>
      </w:r>
      <w:r w:rsidRPr="00611210">
        <w:rPr>
          <w:rFonts w:ascii="Times New Roman" w:hAnsi="Times New Roman" w:cs="Times New Roman"/>
          <w:color w:val="000000"/>
          <w:sz w:val="24"/>
          <w:szCs w:val="24"/>
          <w:lang w:val="el-GR"/>
        </w:rPr>
        <w:t xml:space="preserve"> νέων γυψοσανίδων και αποδεικνύεται από το γεγονός ότι πέντε από τους μεγαλύτερους κατασκευαστές στον κόσμο των γυψοσανίδων </w:t>
      </w:r>
      <w:r w:rsidR="00B74DA8">
        <w:rPr>
          <w:rFonts w:ascii="Times New Roman" w:hAnsi="Times New Roman" w:cs="Times New Roman"/>
          <w:color w:val="000000"/>
          <w:sz w:val="24"/>
          <w:szCs w:val="24"/>
          <w:lang w:val="el-GR"/>
        </w:rPr>
        <w:t xml:space="preserve">το </w:t>
      </w:r>
      <w:r w:rsidRPr="00611210">
        <w:rPr>
          <w:rFonts w:ascii="Times New Roman" w:hAnsi="Times New Roman" w:cs="Times New Roman"/>
          <w:color w:val="000000"/>
          <w:sz w:val="24"/>
          <w:szCs w:val="24"/>
          <w:lang w:val="el-GR"/>
        </w:rPr>
        <w:t>αγοράζουν.</w:t>
      </w:r>
    </w:p>
    <w:p w:rsidR="00B74DA8" w:rsidRDefault="003D051C" w:rsidP="00B74DA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lastRenderedPageBreak/>
        <w:t xml:space="preserve">Από το σύνολο των απορριμμάτων γυψοσανίδων το 94% αποτελείται από τη σκόνη γύψου και το υπόλοιπο 6% από χαρτί ή χαρτόνι (ή άλλα υλικά) που περιέχει μηδαμινό ποσοστό γύψου και αυτό το μέρος μπορεί να χρησιμοποιηθεί </w:t>
      </w:r>
      <w:r w:rsidR="00B74DA8">
        <w:rPr>
          <w:rFonts w:ascii="Times New Roman" w:hAnsi="Times New Roman" w:cs="Times New Roman"/>
          <w:color w:val="000000"/>
          <w:sz w:val="24"/>
          <w:szCs w:val="24"/>
          <w:lang w:val="el-GR"/>
        </w:rPr>
        <w:t>για</w:t>
      </w:r>
      <w:r w:rsidRPr="00611210">
        <w:rPr>
          <w:rFonts w:ascii="Times New Roman" w:hAnsi="Times New Roman" w:cs="Times New Roman"/>
          <w:color w:val="000000"/>
          <w:sz w:val="24"/>
          <w:szCs w:val="24"/>
          <w:lang w:val="el-GR"/>
        </w:rPr>
        <w:t xml:space="preserve"> </w:t>
      </w:r>
      <w:proofErr w:type="spellStart"/>
      <w:r w:rsidRPr="00611210">
        <w:rPr>
          <w:rFonts w:ascii="Times New Roman" w:hAnsi="Times New Roman" w:cs="Times New Roman"/>
          <w:color w:val="000000"/>
          <w:sz w:val="24"/>
          <w:szCs w:val="24"/>
          <w:lang w:val="el-GR"/>
        </w:rPr>
        <w:t>κομποστοποίηση</w:t>
      </w:r>
      <w:proofErr w:type="spellEnd"/>
      <w:r w:rsidRPr="00611210">
        <w:rPr>
          <w:rFonts w:ascii="Times New Roman" w:hAnsi="Times New Roman" w:cs="Times New Roman"/>
          <w:color w:val="000000"/>
          <w:sz w:val="24"/>
          <w:szCs w:val="24"/>
          <w:lang w:val="el-GR"/>
        </w:rPr>
        <w:t xml:space="preserve"> ή </w:t>
      </w:r>
      <w:r w:rsidR="00B74DA8">
        <w:rPr>
          <w:rFonts w:ascii="Times New Roman" w:hAnsi="Times New Roman" w:cs="Times New Roman"/>
          <w:color w:val="000000"/>
          <w:sz w:val="24"/>
          <w:szCs w:val="24"/>
          <w:lang w:val="el-GR"/>
        </w:rPr>
        <w:t>για</w:t>
      </w:r>
      <w:r w:rsidRPr="00611210">
        <w:rPr>
          <w:rFonts w:ascii="Times New Roman" w:hAnsi="Times New Roman" w:cs="Times New Roman"/>
          <w:color w:val="000000"/>
          <w:sz w:val="24"/>
          <w:szCs w:val="24"/>
          <w:lang w:val="el-GR"/>
        </w:rPr>
        <w:t xml:space="preserve"> παραγωγή θερμότητας.</w:t>
      </w:r>
    </w:p>
    <w:p w:rsidR="00B74DA8" w:rsidRDefault="003D051C" w:rsidP="00B74DA8">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 xml:space="preserve">Από την άλλη υπάρχει πάντα ένα υπολειμματικό κλάσμα χαρτιού που παραμένει στη σκόνη γύψου </w:t>
      </w:r>
      <w:r w:rsidR="00B74DA8">
        <w:rPr>
          <w:rFonts w:ascii="Times New Roman" w:hAnsi="Times New Roman" w:cs="Times New Roman"/>
          <w:color w:val="000000"/>
          <w:sz w:val="24"/>
          <w:szCs w:val="24"/>
          <w:lang w:val="el-GR"/>
        </w:rPr>
        <w:t>το οποίο</w:t>
      </w:r>
      <w:r w:rsidRPr="00611210">
        <w:rPr>
          <w:rFonts w:ascii="Times New Roman" w:hAnsi="Times New Roman" w:cs="Times New Roman"/>
          <w:color w:val="000000"/>
          <w:sz w:val="24"/>
          <w:szCs w:val="24"/>
          <w:lang w:val="el-GR"/>
        </w:rPr>
        <w:t xml:space="preserve"> εμποδίζει τη βελτίωση των ποσοστών εισαγωγής από ανακυκλωμένη σκόνη στις διαδικασίες παραγωγής που ισχύουν σήμερα. </w:t>
      </w:r>
    </w:p>
    <w:p w:rsidR="00EE2B56" w:rsidRDefault="003D051C" w:rsidP="00EE2B56">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 xml:space="preserve">Η Δανία έχει εδραιωθεί στο χώρο της ανακύκλωσης γύψου </w:t>
      </w:r>
      <w:r w:rsidR="00B74DA8" w:rsidRPr="00611210">
        <w:rPr>
          <w:rFonts w:ascii="Times New Roman" w:hAnsi="Times New Roman" w:cs="Times New Roman"/>
          <w:color w:val="000000"/>
          <w:sz w:val="24"/>
          <w:szCs w:val="24"/>
          <w:lang w:val="el-GR"/>
        </w:rPr>
        <w:t xml:space="preserve">από ΑΕΚΚ </w:t>
      </w:r>
      <w:r w:rsidRPr="00611210">
        <w:rPr>
          <w:rFonts w:ascii="Times New Roman" w:hAnsi="Times New Roman" w:cs="Times New Roman"/>
          <w:color w:val="000000"/>
          <w:sz w:val="24"/>
          <w:szCs w:val="24"/>
          <w:lang w:val="el-GR"/>
        </w:rPr>
        <w:t>με ποσοστά που φτάνουν το 65%. Η Αγγλία προωθεί την ανακύκλωση τ</w:t>
      </w:r>
      <w:r w:rsidR="00B74DA8">
        <w:rPr>
          <w:rFonts w:ascii="Times New Roman" w:hAnsi="Times New Roman" w:cs="Times New Roman"/>
          <w:color w:val="000000"/>
          <w:sz w:val="24"/>
          <w:szCs w:val="24"/>
          <w:lang w:val="el-GR"/>
        </w:rPr>
        <w:t>ης</w:t>
      </w:r>
      <w:r w:rsidRPr="00611210">
        <w:rPr>
          <w:rFonts w:ascii="Times New Roman" w:hAnsi="Times New Roman" w:cs="Times New Roman"/>
          <w:color w:val="000000"/>
          <w:sz w:val="24"/>
          <w:szCs w:val="24"/>
          <w:lang w:val="el-GR"/>
        </w:rPr>
        <w:t xml:space="preserve"> γύψου από ΑΕΚΚ σε ποσοστό 100% με συμφωνία μεταξύ του κυβερνητικού οργανισμού </w:t>
      </w:r>
      <w:r w:rsidRPr="00611210">
        <w:rPr>
          <w:rFonts w:ascii="Times New Roman" w:hAnsi="Times New Roman" w:cs="Times New Roman"/>
          <w:color w:val="000000"/>
          <w:sz w:val="24"/>
          <w:szCs w:val="24"/>
        </w:rPr>
        <w:t>WRAP</w:t>
      </w:r>
      <w:r w:rsidRPr="00611210">
        <w:rPr>
          <w:rFonts w:ascii="Times New Roman" w:hAnsi="Times New Roman" w:cs="Times New Roman"/>
          <w:color w:val="000000"/>
          <w:sz w:val="24"/>
          <w:szCs w:val="24"/>
          <w:lang w:val="el-GR"/>
        </w:rPr>
        <w:t xml:space="preserve"> και των βιομηχανιών γύψου (</w:t>
      </w:r>
      <w:r w:rsidRPr="00611210">
        <w:rPr>
          <w:rFonts w:ascii="Times New Roman" w:hAnsi="Times New Roman" w:cs="Times New Roman"/>
          <w:color w:val="000000"/>
          <w:sz w:val="24"/>
          <w:szCs w:val="24"/>
        </w:rPr>
        <w:t>Lafarge</w:t>
      </w:r>
      <w:r w:rsidRPr="00611210">
        <w:rPr>
          <w:rFonts w:ascii="Times New Roman" w:hAnsi="Times New Roman" w:cs="Times New Roman"/>
          <w:color w:val="000000"/>
          <w:sz w:val="24"/>
          <w:szCs w:val="24"/>
          <w:lang w:val="el-GR"/>
        </w:rPr>
        <w:t xml:space="preserve"> </w:t>
      </w:r>
      <w:r w:rsidRPr="00611210">
        <w:rPr>
          <w:rFonts w:ascii="Times New Roman" w:hAnsi="Times New Roman" w:cs="Times New Roman"/>
          <w:color w:val="000000"/>
          <w:sz w:val="24"/>
          <w:szCs w:val="24"/>
        </w:rPr>
        <w:t>Plasterboard</w:t>
      </w:r>
      <w:r w:rsidRPr="00611210">
        <w:rPr>
          <w:rFonts w:ascii="Times New Roman" w:hAnsi="Times New Roman" w:cs="Times New Roman"/>
          <w:color w:val="000000"/>
          <w:sz w:val="24"/>
          <w:szCs w:val="24"/>
          <w:lang w:val="el-GR"/>
        </w:rPr>
        <w:t xml:space="preserve">, </w:t>
      </w:r>
      <w:r w:rsidRPr="00611210">
        <w:rPr>
          <w:rFonts w:ascii="Times New Roman" w:hAnsi="Times New Roman" w:cs="Times New Roman"/>
          <w:color w:val="000000"/>
          <w:sz w:val="24"/>
          <w:szCs w:val="24"/>
        </w:rPr>
        <w:t>British</w:t>
      </w:r>
      <w:r w:rsidRPr="00611210">
        <w:rPr>
          <w:rFonts w:ascii="Times New Roman" w:hAnsi="Times New Roman" w:cs="Times New Roman"/>
          <w:color w:val="000000"/>
          <w:sz w:val="24"/>
          <w:szCs w:val="24"/>
          <w:lang w:val="el-GR"/>
        </w:rPr>
        <w:t xml:space="preserve"> </w:t>
      </w:r>
      <w:r w:rsidRPr="00611210">
        <w:rPr>
          <w:rFonts w:ascii="Times New Roman" w:hAnsi="Times New Roman" w:cs="Times New Roman"/>
          <w:color w:val="000000"/>
          <w:sz w:val="24"/>
          <w:szCs w:val="24"/>
        </w:rPr>
        <w:t>Gypsum</w:t>
      </w:r>
      <w:r w:rsidRPr="00611210">
        <w:rPr>
          <w:rFonts w:ascii="Times New Roman" w:hAnsi="Times New Roman" w:cs="Times New Roman"/>
          <w:color w:val="000000"/>
          <w:sz w:val="24"/>
          <w:szCs w:val="24"/>
          <w:lang w:val="el-GR"/>
        </w:rPr>
        <w:t xml:space="preserve">, </w:t>
      </w:r>
      <w:proofErr w:type="spellStart"/>
      <w:r w:rsidRPr="00611210">
        <w:rPr>
          <w:rFonts w:ascii="Times New Roman" w:hAnsi="Times New Roman" w:cs="Times New Roman"/>
          <w:color w:val="000000"/>
          <w:sz w:val="24"/>
          <w:szCs w:val="24"/>
        </w:rPr>
        <w:t>Knauf</w:t>
      </w:r>
      <w:proofErr w:type="spellEnd"/>
      <w:r w:rsidRPr="00611210">
        <w:rPr>
          <w:rFonts w:ascii="Times New Roman" w:hAnsi="Times New Roman" w:cs="Times New Roman"/>
          <w:color w:val="000000"/>
          <w:sz w:val="24"/>
          <w:szCs w:val="24"/>
          <w:lang w:val="el-GR"/>
        </w:rPr>
        <w:t xml:space="preserve"> </w:t>
      </w:r>
      <w:r w:rsidRPr="00611210">
        <w:rPr>
          <w:rFonts w:ascii="Times New Roman" w:hAnsi="Times New Roman" w:cs="Times New Roman"/>
          <w:color w:val="000000"/>
          <w:sz w:val="24"/>
          <w:szCs w:val="24"/>
        </w:rPr>
        <w:t>Drywall</w:t>
      </w:r>
      <w:r w:rsidR="00EE2B56">
        <w:rPr>
          <w:rFonts w:ascii="Times New Roman" w:hAnsi="Times New Roman" w:cs="Times New Roman"/>
          <w:color w:val="000000"/>
          <w:sz w:val="24"/>
          <w:szCs w:val="24"/>
          <w:lang w:val="el-GR"/>
        </w:rPr>
        <w:t>) για την αύξηση της ανακύκλωση (Αναστασοπούλου κ.α., 2012)</w:t>
      </w:r>
      <w:r w:rsidRPr="00611210">
        <w:rPr>
          <w:rFonts w:ascii="Times New Roman" w:hAnsi="Times New Roman" w:cs="Times New Roman"/>
          <w:color w:val="000000"/>
          <w:sz w:val="24"/>
          <w:szCs w:val="24"/>
          <w:lang w:val="el-GR"/>
        </w:rPr>
        <w:t>.</w:t>
      </w:r>
    </w:p>
    <w:p w:rsidR="00B74DA8" w:rsidRPr="00EE2B56" w:rsidRDefault="00B74DA8" w:rsidP="00EE2B56">
      <w:pPr>
        <w:spacing w:line="360" w:lineRule="auto"/>
        <w:ind w:firstLine="567"/>
        <w:jc w:val="both"/>
        <w:rPr>
          <w:rFonts w:ascii="Times New Roman" w:hAnsi="Times New Roman" w:cs="Times New Roman"/>
          <w:sz w:val="24"/>
          <w:szCs w:val="24"/>
          <w:lang w:val="el-GR"/>
        </w:rPr>
      </w:pPr>
      <w:r w:rsidRPr="00EE2B56">
        <w:rPr>
          <w:rFonts w:ascii="Times New Roman" w:hAnsi="Times New Roman" w:cs="Times New Roman"/>
          <w:color w:val="000000"/>
          <w:sz w:val="24"/>
          <w:szCs w:val="24"/>
          <w:lang w:val="el-GR"/>
        </w:rPr>
        <w:t xml:space="preserve">Η προσοχή εστιάζεται </w:t>
      </w:r>
      <w:r w:rsidR="003D051C" w:rsidRPr="00EE2B56">
        <w:rPr>
          <w:rFonts w:ascii="Times New Roman" w:hAnsi="Times New Roman" w:cs="Times New Roman"/>
          <w:color w:val="000000"/>
          <w:sz w:val="24"/>
          <w:szCs w:val="24"/>
          <w:lang w:val="el-GR"/>
        </w:rPr>
        <w:t>σε διάφορους τομείς για την αύξηση της ανακύκλωσης</w:t>
      </w:r>
      <w:r w:rsidRPr="00EE2B56">
        <w:rPr>
          <w:rFonts w:ascii="Times New Roman" w:hAnsi="Times New Roman" w:cs="Times New Roman"/>
          <w:color w:val="000000"/>
          <w:sz w:val="24"/>
          <w:szCs w:val="24"/>
          <w:lang w:val="el-GR"/>
        </w:rPr>
        <w:t xml:space="preserve"> </w:t>
      </w:r>
      <w:r w:rsidR="003D051C" w:rsidRPr="00EE2B56">
        <w:rPr>
          <w:rFonts w:ascii="Times New Roman" w:hAnsi="Times New Roman" w:cs="Times New Roman"/>
          <w:color w:val="000000"/>
          <w:sz w:val="24"/>
          <w:szCs w:val="24"/>
          <w:lang w:val="el-GR"/>
        </w:rPr>
        <w:t>γύψου:</w:t>
      </w:r>
    </w:p>
    <w:p w:rsidR="00B74DA8" w:rsidRPr="00EE2B56" w:rsidRDefault="003D051C" w:rsidP="00704208">
      <w:pPr>
        <w:pStyle w:val="a7"/>
        <w:numPr>
          <w:ilvl w:val="0"/>
          <w:numId w:val="43"/>
        </w:numPr>
        <w:spacing w:line="360" w:lineRule="auto"/>
        <w:jc w:val="both"/>
        <w:rPr>
          <w:rFonts w:ascii="Times New Roman" w:hAnsi="Times New Roman" w:cs="Times New Roman"/>
          <w:sz w:val="24"/>
          <w:szCs w:val="24"/>
          <w:lang w:val="el-GR"/>
        </w:rPr>
      </w:pPr>
      <w:r w:rsidRPr="00EE2B56">
        <w:rPr>
          <w:rFonts w:ascii="Times New Roman" w:hAnsi="Times New Roman" w:cs="Times New Roman"/>
          <w:color w:val="000000"/>
          <w:sz w:val="24"/>
          <w:szCs w:val="24"/>
          <w:lang w:val="el-GR"/>
        </w:rPr>
        <w:t>Στην ανάπτυξη μεθόδων για τη</w:t>
      </w:r>
      <w:r w:rsidR="00B74DA8" w:rsidRPr="00EE2B56">
        <w:rPr>
          <w:rFonts w:ascii="Times New Roman" w:hAnsi="Times New Roman" w:cs="Times New Roman"/>
          <w:color w:val="000000"/>
          <w:sz w:val="24"/>
          <w:szCs w:val="24"/>
          <w:lang w:val="el-GR"/>
        </w:rPr>
        <w:t>ν</w:t>
      </w:r>
      <w:r w:rsidRPr="00EE2B56">
        <w:rPr>
          <w:rFonts w:ascii="Times New Roman" w:hAnsi="Times New Roman" w:cs="Times New Roman"/>
          <w:color w:val="000000"/>
          <w:sz w:val="24"/>
          <w:szCs w:val="24"/>
          <w:lang w:val="el-GR"/>
        </w:rPr>
        <w:t xml:space="preserve"> πιο επιτυχή αφαίρεση κλασμάτων χαρτιού από τις γυψοσανίδες.</w:t>
      </w:r>
    </w:p>
    <w:p w:rsidR="00B74DA8" w:rsidRPr="00EE2B56" w:rsidRDefault="003D051C" w:rsidP="00704208">
      <w:pPr>
        <w:pStyle w:val="a7"/>
        <w:numPr>
          <w:ilvl w:val="0"/>
          <w:numId w:val="43"/>
        </w:numPr>
        <w:spacing w:line="360" w:lineRule="auto"/>
        <w:jc w:val="both"/>
        <w:rPr>
          <w:rFonts w:ascii="Times New Roman" w:hAnsi="Times New Roman" w:cs="Times New Roman"/>
          <w:sz w:val="24"/>
          <w:szCs w:val="24"/>
          <w:lang w:val="el-GR"/>
        </w:rPr>
      </w:pPr>
      <w:r w:rsidRPr="00EE2B56">
        <w:rPr>
          <w:rFonts w:ascii="Times New Roman" w:hAnsi="Times New Roman" w:cs="Times New Roman"/>
          <w:color w:val="000000"/>
          <w:sz w:val="24"/>
          <w:szCs w:val="24"/>
          <w:lang w:val="el-GR"/>
        </w:rPr>
        <w:t>Στην αντικατάσταση ανακυκλωμέν</w:t>
      </w:r>
      <w:r w:rsidR="00B74DA8" w:rsidRPr="00EE2B56">
        <w:rPr>
          <w:rFonts w:ascii="Times New Roman" w:hAnsi="Times New Roman" w:cs="Times New Roman"/>
          <w:color w:val="000000"/>
          <w:sz w:val="24"/>
          <w:szCs w:val="24"/>
          <w:lang w:val="el-GR"/>
        </w:rPr>
        <w:t>ης γύψου από ΑΕΚΚ από τη φυσική</w:t>
      </w:r>
      <w:r w:rsidRPr="00EE2B56">
        <w:rPr>
          <w:rFonts w:ascii="Times New Roman" w:hAnsi="Times New Roman" w:cs="Times New Roman"/>
          <w:color w:val="000000"/>
          <w:sz w:val="24"/>
          <w:szCs w:val="24"/>
          <w:lang w:val="el-GR"/>
        </w:rPr>
        <w:t xml:space="preserve"> γύψο για τη παραγωγή τσιμέντου (5% γύψου στο τσιμέντο).</w:t>
      </w:r>
    </w:p>
    <w:p w:rsidR="00EE2B56" w:rsidRPr="00EE2B56" w:rsidRDefault="003D051C" w:rsidP="00704208">
      <w:pPr>
        <w:pStyle w:val="a7"/>
        <w:numPr>
          <w:ilvl w:val="0"/>
          <w:numId w:val="43"/>
        </w:numPr>
        <w:spacing w:line="360" w:lineRule="auto"/>
        <w:jc w:val="both"/>
        <w:rPr>
          <w:rFonts w:ascii="Times New Roman" w:hAnsi="Times New Roman" w:cs="Times New Roman"/>
          <w:sz w:val="24"/>
          <w:szCs w:val="24"/>
          <w:lang w:val="el-GR"/>
        </w:rPr>
      </w:pPr>
      <w:r w:rsidRPr="00EE2B56">
        <w:rPr>
          <w:rFonts w:ascii="Times New Roman" w:hAnsi="Times New Roman" w:cs="Times New Roman"/>
          <w:color w:val="000000"/>
          <w:sz w:val="24"/>
          <w:szCs w:val="24"/>
          <w:lang w:val="el-GR"/>
        </w:rPr>
        <w:t>Στη χρησιμοποίηση ανακυκλωμέν</w:t>
      </w:r>
      <w:r w:rsidR="00B74DA8" w:rsidRPr="00EE2B56">
        <w:rPr>
          <w:rFonts w:ascii="Times New Roman" w:hAnsi="Times New Roman" w:cs="Times New Roman"/>
          <w:color w:val="000000"/>
          <w:sz w:val="24"/>
          <w:szCs w:val="24"/>
          <w:lang w:val="el-GR"/>
        </w:rPr>
        <w:t>ης</w:t>
      </w:r>
      <w:r w:rsidRPr="00EE2B56">
        <w:rPr>
          <w:rFonts w:ascii="Times New Roman" w:hAnsi="Times New Roman" w:cs="Times New Roman"/>
          <w:color w:val="000000"/>
          <w:sz w:val="24"/>
          <w:szCs w:val="24"/>
          <w:lang w:val="el-GR"/>
        </w:rPr>
        <w:t xml:space="preserve"> γύψου στη γεωργία. </w:t>
      </w:r>
      <w:r w:rsidR="00EE2B56" w:rsidRPr="00EE2B56">
        <w:rPr>
          <w:rFonts w:ascii="Times New Roman" w:hAnsi="Times New Roman" w:cs="Times New Roman"/>
          <w:color w:val="000000"/>
          <w:sz w:val="24"/>
          <w:szCs w:val="24"/>
          <w:lang w:val="el-GR"/>
        </w:rPr>
        <w:t xml:space="preserve">Η </w:t>
      </w:r>
      <w:r w:rsidRPr="00EE2B56">
        <w:rPr>
          <w:rFonts w:ascii="Times New Roman" w:hAnsi="Times New Roman" w:cs="Times New Roman"/>
          <w:color w:val="000000"/>
          <w:sz w:val="24"/>
          <w:szCs w:val="24"/>
          <w:lang w:val="el-GR"/>
        </w:rPr>
        <w:t xml:space="preserve">γύψος χρησιμοποιείται σε καλλιεργητικά μέσα (όπως τα προϊόντα λιπάσματος), και ως </w:t>
      </w:r>
      <w:proofErr w:type="spellStart"/>
      <w:r w:rsidRPr="00EE2B56">
        <w:rPr>
          <w:rFonts w:ascii="Times New Roman" w:hAnsi="Times New Roman" w:cs="Times New Roman"/>
          <w:color w:val="000000"/>
          <w:sz w:val="24"/>
          <w:szCs w:val="24"/>
          <w:lang w:val="el-GR"/>
        </w:rPr>
        <w:t>διογκωτικό</w:t>
      </w:r>
      <w:proofErr w:type="spellEnd"/>
      <w:r w:rsidRPr="00EE2B56">
        <w:rPr>
          <w:rFonts w:ascii="Times New Roman" w:hAnsi="Times New Roman" w:cs="Times New Roman"/>
          <w:color w:val="000000"/>
          <w:sz w:val="24"/>
          <w:szCs w:val="24"/>
          <w:lang w:val="el-GR"/>
        </w:rPr>
        <w:t xml:space="preserve"> μέσο, εμπλουτίζοντας το χώμα με την προσθήκη θείου και ασβεστίου που περιέχει και μειώνοντας τις επιβλαβής συνέπειες των αλάτων νατρίου που μπορεί να περιέχεται στο έδαφος. </w:t>
      </w:r>
    </w:p>
    <w:p w:rsidR="00EE2B56" w:rsidRDefault="003D051C" w:rsidP="00EE2B56">
      <w:pPr>
        <w:spacing w:line="360" w:lineRule="auto"/>
        <w:ind w:firstLine="567"/>
        <w:jc w:val="both"/>
        <w:rPr>
          <w:rFonts w:ascii="Times New Roman" w:hAnsi="Times New Roman" w:cs="Times New Roman"/>
          <w:sz w:val="24"/>
          <w:szCs w:val="24"/>
          <w:lang w:val="el-GR"/>
        </w:rPr>
      </w:pPr>
      <w:r w:rsidRPr="00EE2B56">
        <w:rPr>
          <w:rFonts w:ascii="Times New Roman" w:hAnsi="Times New Roman" w:cs="Times New Roman"/>
          <w:bCs/>
          <w:color w:val="000000"/>
          <w:sz w:val="24"/>
          <w:szCs w:val="24"/>
          <w:u w:val="single"/>
          <w:lang w:val="el-GR"/>
        </w:rPr>
        <w:t>Εμπόδια στην ανακύκλωση</w:t>
      </w:r>
    </w:p>
    <w:p w:rsidR="00EE2B56" w:rsidRDefault="003D051C" w:rsidP="00EE2B56">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 xml:space="preserve">Τα απορρίμματα προϊόντων γύψου που συλλέγονται από την κατεδάφιση και την ανακαίνιση </w:t>
      </w:r>
      <w:r w:rsidR="00EE2B56">
        <w:rPr>
          <w:rFonts w:ascii="Times New Roman" w:hAnsi="Times New Roman" w:cs="Times New Roman"/>
          <w:color w:val="000000"/>
          <w:sz w:val="24"/>
          <w:szCs w:val="24"/>
          <w:lang w:val="el-GR"/>
        </w:rPr>
        <w:t>κτιρίων</w:t>
      </w:r>
      <w:r w:rsidRPr="00611210">
        <w:rPr>
          <w:rFonts w:ascii="Times New Roman" w:hAnsi="Times New Roman" w:cs="Times New Roman"/>
          <w:color w:val="000000"/>
          <w:sz w:val="24"/>
          <w:szCs w:val="24"/>
          <w:lang w:val="el-GR"/>
        </w:rPr>
        <w:t xml:space="preserve"> μπορεί να είναι μολυσμένα με άλλα υλικά, όπως χρώματα, μεταλλικούς συνδέσμους, βίδες, ξύλο και μονωτικά υλικά, μεταξύ άλλων, τα οποία καταστούν δύσκολη την ανακύκλωση. Αυτό είναι αποτέλεσμα των διεργασιών που επικρατούν στη κατεδάφιση σήμερα, όταν ένα κτίριο φτάσει στο τέλος της ζωής με </w:t>
      </w:r>
      <w:r w:rsidRPr="00611210">
        <w:rPr>
          <w:rFonts w:ascii="Times New Roman" w:hAnsi="Times New Roman" w:cs="Times New Roman"/>
          <w:color w:val="000000"/>
          <w:sz w:val="24"/>
          <w:szCs w:val="24"/>
          <w:lang w:val="el-GR"/>
        </w:rPr>
        <w:lastRenderedPageBreak/>
        <w:t>τη συλλογή και ανάμιξη όλων των απορριμμάτων που δεν επιτρέπει περαιτέρω την ανακύκλωση τ</w:t>
      </w:r>
      <w:r w:rsidR="00EE2B56">
        <w:rPr>
          <w:rFonts w:ascii="Times New Roman" w:hAnsi="Times New Roman" w:cs="Times New Roman"/>
          <w:color w:val="000000"/>
          <w:sz w:val="24"/>
          <w:szCs w:val="24"/>
          <w:lang w:val="el-GR"/>
        </w:rPr>
        <w:t>ης</w:t>
      </w:r>
      <w:r w:rsidRPr="00611210">
        <w:rPr>
          <w:rFonts w:ascii="Times New Roman" w:hAnsi="Times New Roman" w:cs="Times New Roman"/>
          <w:color w:val="000000"/>
          <w:sz w:val="24"/>
          <w:szCs w:val="24"/>
          <w:lang w:val="el-GR"/>
        </w:rPr>
        <w:t xml:space="preserve"> γύψου.</w:t>
      </w:r>
    </w:p>
    <w:p w:rsidR="00EE2B56" w:rsidRDefault="003D051C" w:rsidP="00EE2B56">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Συνεπώς, δεν είναι πάντα δυνατό για τους παραγωγούς γυψοσανίδων να βασίζονται σε εγκαταστάσεις ανακύκλωσης αφού η ανακύκλωση είναι δυνατή μόνο για αμόλυντα απόβλητα γύψου.</w:t>
      </w:r>
    </w:p>
    <w:p w:rsidR="00EE2B56" w:rsidRDefault="003D051C" w:rsidP="00EE2B56">
      <w:pPr>
        <w:spacing w:line="360" w:lineRule="auto"/>
        <w:ind w:firstLine="567"/>
        <w:jc w:val="both"/>
        <w:rPr>
          <w:rFonts w:ascii="Times New Roman" w:hAnsi="Times New Roman" w:cs="Times New Roman"/>
          <w:sz w:val="24"/>
          <w:szCs w:val="24"/>
          <w:lang w:val="el-GR"/>
        </w:rPr>
      </w:pPr>
      <w:r w:rsidRPr="00EE2B56">
        <w:rPr>
          <w:rFonts w:ascii="Times New Roman" w:hAnsi="Times New Roman" w:cs="Times New Roman"/>
          <w:bCs/>
          <w:color w:val="000000"/>
          <w:sz w:val="24"/>
          <w:szCs w:val="24"/>
          <w:u w:val="single"/>
          <w:lang w:val="el-GR"/>
        </w:rPr>
        <w:t>Παράγοντες προώθησης</w:t>
      </w:r>
    </w:p>
    <w:p w:rsidR="00EE2B56" w:rsidRPr="00EE2B56" w:rsidRDefault="003D051C" w:rsidP="00704208">
      <w:pPr>
        <w:pStyle w:val="a7"/>
        <w:numPr>
          <w:ilvl w:val="0"/>
          <w:numId w:val="44"/>
        </w:numPr>
        <w:spacing w:line="360" w:lineRule="auto"/>
        <w:jc w:val="both"/>
        <w:rPr>
          <w:rFonts w:ascii="Times New Roman" w:hAnsi="Times New Roman" w:cs="Times New Roman"/>
          <w:sz w:val="24"/>
          <w:szCs w:val="24"/>
          <w:lang w:val="el-GR"/>
        </w:rPr>
      </w:pPr>
      <w:r w:rsidRPr="00EE2B56">
        <w:rPr>
          <w:rFonts w:ascii="Times New Roman" w:hAnsi="Times New Roman" w:cs="Times New Roman"/>
          <w:color w:val="000000"/>
          <w:sz w:val="24"/>
          <w:szCs w:val="24"/>
          <w:lang w:val="el-GR"/>
        </w:rPr>
        <w:t>Αύξηση της τιμής τ</w:t>
      </w:r>
      <w:r w:rsidR="00EE2B56" w:rsidRPr="00EE2B56">
        <w:rPr>
          <w:rFonts w:ascii="Times New Roman" w:hAnsi="Times New Roman" w:cs="Times New Roman"/>
          <w:color w:val="000000"/>
          <w:sz w:val="24"/>
          <w:szCs w:val="24"/>
          <w:lang w:val="el-GR"/>
        </w:rPr>
        <w:t>ης</w:t>
      </w:r>
      <w:r w:rsidRPr="00EE2B56">
        <w:rPr>
          <w:rFonts w:ascii="Times New Roman" w:hAnsi="Times New Roman" w:cs="Times New Roman"/>
          <w:color w:val="000000"/>
          <w:sz w:val="24"/>
          <w:szCs w:val="24"/>
          <w:lang w:val="el-GR"/>
        </w:rPr>
        <w:t xml:space="preserve"> φυσικ</w:t>
      </w:r>
      <w:r w:rsidR="00EE2B56" w:rsidRPr="00EE2B56">
        <w:rPr>
          <w:rFonts w:ascii="Times New Roman" w:hAnsi="Times New Roman" w:cs="Times New Roman"/>
          <w:color w:val="000000"/>
          <w:sz w:val="24"/>
          <w:szCs w:val="24"/>
          <w:lang w:val="el-GR"/>
        </w:rPr>
        <w:t>ής</w:t>
      </w:r>
      <w:r w:rsidRPr="00EE2B56">
        <w:rPr>
          <w:rFonts w:ascii="Times New Roman" w:hAnsi="Times New Roman" w:cs="Times New Roman"/>
          <w:color w:val="000000"/>
          <w:sz w:val="24"/>
          <w:szCs w:val="24"/>
          <w:lang w:val="el-GR"/>
        </w:rPr>
        <w:t xml:space="preserve"> γύψου σε πολλές χώρες. Παρόλο που γενικά στο κόσμο οι ποσότητες γύψου </w:t>
      </w:r>
      <w:r w:rsidR="00EE2B56" w:rsidRPr="00EE2B56">
        <w:rPr>
          <w:rFonts w:ascii="Times New Roman" w:hAnsi="Times New Roman" w:cs="Times New Roman"/>
          <w:color w:val="000000"/>
          <w:sz w:val="24"/>
          <w:szCs w:val="24"/>
          <w:lang w:val="el-GR"/>
        </w:rPr>
        <w:t>είναι επαρκείς</w:t>
      </w:r>
      <w:r w:rsidRPr="00EE2B56">
        <w:rPr>
          <w:rFonts w:ascii="Times New Roman" w:hAnsi="Times New Roman" w:cs="Times New Roman"/>
          <w:color w:val="000000"/>
          <w:sz w:val="24"/>
          <w:szCs w:val="24"/>
          <w:lang w:val="el-GR"/>
        </w:rPr>
        <w:t xml:space="preserve">, στην Ευρώπη (Γαλλία, Αγγλία, Ρουμανία) υπάρχει περιορισμένη ποσότητα και η προσπάθεια αντικατάστασης </w:t>
      </w:r>
      <w:r w:rsidR="00EE2B56" w:rsidRPr="00EE2B56">
        <w:rPr>
          <w:rFonts w:ascii="Times New Roman" w:hAnsi="Times New Roman" w:cs="Times New Roman"/>
          <w:color w:val="000000"/>
          <w:sz w:val="24"/>
          <w:szCs w:val="24"/>
          <w:lang w:val="el-GR"/>
        </w:rPr>
        <w:t xml:space="preserve">της </w:t>
      </w:r>
      <w:r w:rsidRPr="00EE2B56">
        <w:rPr>
          <w:rFonts w:ascii="Times New Roman" w:hAnsi="Times New Roman" w:cs="Times New Roman"/>
          <w:color w:val="000000"/>
          <w:sz w:val="24"/>
          <w:szCs w:val="24"/>
          <w:lang w:val="el-GR"/>
        </w:rPr>
        <w:t>φυσικ</w:t>
      </w:r>
      <w:r w:rsidR="00EE2B56" w:rsidRPr="00EE2B56">
        <w:rPr>
          <w:rFonts w:ascii="Times New Roman" w:hAnsi="Times New Roman" w:cs="Times New Roman"/>
          <w:color w:val="000000"/>
          <w:sz w:val="24"/>
          <w:szCs w:val="24"/>
          <w:lang w:val="el-GR"/>
        </w:rPr>
        <w:t>ής γύψου με ανακυκλωμένη ή συνθετική</w:t>
      </w:r>
      <w:r w:rsidRPr="00EE2B56">
        <w:rPr>
          <w:rFonts w:ascii="Times New Roman" w:hAnsi="Times New Roman" w:cs="Times New Roman"/>
          <w:color w:val="000000"/>
          <w:sz w:val="24"/>
          <w:szCs w:val="24"/>
          <w:lang w:val="el-GR"/>
        </w:rPr>
        <w:t xml:space="preserve"> γύψο αποτελεί μια προνοητική απόφαση για την αποφυγή εισαγωγών από άλλες χώρες.</w:t>
      </w:r>
    </w:p>
    <w:p w:rsidR="00EE2B56" w:rsidRPr="00EE2B56" w:rsidRDefault="003D051C" w:rsidP="00704208">
      <w:pPr>
        <w:pStyle w:val="a7"/>
        <w:numPr>
          <w:ilvl w:val="0"/>
          <w:numId w:val="44"/>
        </w:numPr>
        <w:spacing w:line="360" w:lineRule="auto"/>
        <w:jc w:val="both"/>
        <w:rPr>
          <w:rFonts w:ascii="Times New Roman" w:hAnsi="Times New Roman" w:cs="Times New Roman"/>
          <w:sz w:val="24"/>
          <w:szCs w:val="24"/>
          <w:lang w:val="el-GR"/>
        </w:rPr>
      </w:pPr>
      <w:r w:rsidRPr="00EE2B56">
        <w:rPr>
          <w:rFonts w:ascii="Times New Roman" w:hAnsi="Times New Roman" w:cs="Times New Roman"/>
          <w:color w:val="000000"/>
          <w:sz w:val="24"/>
          <w:szCs w:val="24"/>
          <w:lang w:val="el-GR"/>
        </w:rPr>
        <w:t>Αύξηση των φόρων για απορρίμματα γύψου στις χωματερές. Στην Αγγλία αλλά και σε άλλες ευρωπαϊκές χώρες έχει γίνει αύξηση (Φόρου-</w:t>
      </w:r>
      <w:proofErr w:type="spellStart"/>
      <w:r w:rsidRPr="00EE2B56">
        <w:rPr>
          <w:rFonts w:ascii="Times New Roman" w:hAnsi="Times New Roman" w:cs="Times New Roman"/>
          <w:color w:val="000000"/>
          <w:sz w:val="24"/>
          <w:szCs w:val="24"/>
          <w:lang w:val="el-GR"/>
        </w:rPr>
        <w:t>εξόδω</w:t>
      </w:r>
      <w:proofErr w:type="spellEnd"/>
      <w:r w:rsidRPr="00EE2B56">
        <w:rPr>
          <w:rFonts w:ascii="Times New Roman" w:hAnsi="Times New Roman" w:cs="Times New Roman"/>
          <w:color w:val="000000"/>
          <w:sz w:val="24"/>
          <w:szCs w:val="24"/>
          <w:lang w:val="el-GR"/>
        </w:rPr>
        <w:t>ν μεταφοράς) από το 2004 έως το 2011 κατά 117%.</w:t>
      </w:r>
    </w:p>
    <w:p w:rsidR="00EE2B56" w:rsidRPr="00EE2B56" w:rsidRDefault="003D051C" w:rsidP="00704208">
      <w:pPr>
        <w:pStyle w:val="a7"/>
        <w:numPr>
          <w:ilvl w:val="0"/>
          <w:numId w:val="44"/>
        </w:numPr>
        <w:spacing w:line="360" w:lineRule="auto"/>
        <w:jc w:val="both"/>
        <w:rPr>
          <w:rFonts w:ascii="Times New Roman" w:hAnsi="Times New Roman" w:cs="Times New Roman"/>
          <w:sz w:val="24"/>
          <w:szCs w:val="24"/>
          <w:lang w:val="el-GR"/>
        </w:rPr>
      </w:pPr>
      <w:r w:rsidRPr="00EE2B56">
        <w:rPr>
          <w:rFonts w:ascii="Times New Roman" w:hAnsi="Times New Roman" w:cs="Times New Roman"/>
          <w:color w:val="000000"/>
          <w:sz w:val="24"/>
          <w:szCs w:val="24"/>
          <w:lang w:val="el-GR"/>
        </w:rPr>
        <w:t xml:space="preserve">Η διαλογή και διαχωρισμός των απορριμμάτων γύψου στο εργοτάξιο είναι από τα πιο σημαντικά βήματα προς την ανακύκλωση αυτού του υλικού. Οι ποσότητες που ανακτώνται από τα απορρίμματα όχι τόσο από τις κατασκευές αλλά από τις κατεδαφίσεις είναι ελάχιστες. Ακόμα όμως και στις κατασκευές </w:t>
      </w:r>
      <w:r w:rsidR="00EE2B56" w:rsidRPr="00EE2B56">
        <w:rPr>
          <w:rFonts w:ascii="Times New Roman" w:hAnsi="Times New Roman" w:cs="Times New Roman"/>
          <w:color w:val="000000"/>
          <w:sz w:val="24"/>
          <w:szCs w:val="24"/>
          <w:lang w:val="el-GR"/>
        </w:rPr>
        <w:t>που τα απορρίμματα γύψου είναι «καθαρά»</w:t>
      </w:r>
      <w:r w:rsidRPr="00EE2B56">
        <w:rPr>
          <w:rFonts w:ascii="Times New Roman" w:hAnsi="Times New Roman" w:cs="Times New Roman"/>
          <w:color w:val="000000"/>
          <w:sz w:val="24"/>
          <w:szCs w:val="24"/>
          <w:lang w:val="el-GR"/>
        </w:rPr>
        <w:t xml:space="preserve"> ως υπολείμματα (φύρα), λόγω του γεγονότος ότι συλλέγονται και τοποθετούνται μαζί με τα υπόλοιπα ΑΕΚΚ καταλήγουν να μολύνονται και να είναι άχρηστα για περαιτέρω ανακύκλωση.</w:t>
      </w:r>
    </w:p>
    <w:p w:rsidR="00EE2B56" w:rsidRDefault="003D051C" w:rsidP="00EE2B56">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Όσον αφορά τα απόβλητα κατασκευών, εκτιμάται ότι το 25% των υλικών φυσικ</w:t>
      </w:r>
      <w:r w:rsidR="00EE2B56">
        <w:rPr>
          <w:rFonts w:ascii="Times New Roman" w:hAnsi="Times New Roman" w:cs="Times New Roman"/>
          <w:color w:val="000000"/>
          <w:sz w:val="24"/>
          <w:szCs w:val="24"/>
          <w:lang w:val="el-GR"/>
        </w:rPr>
        <w:t xml:space="preserve">ής </w:t>
      </w:r>
      <w:r w:rsidRPr="00611210">
        <w:rPr>
          <w:rFonts w:ascii="Times New Roman" w:hAnsi="Times New Roman" w:cs="Times New Roman"/>
          <w:color w:val="000000"/>
          <w:sz w:val="24"/>
          <w:szCs w:val="24"/>
          <w:lang w:val="el-GR"/>
        </w:rPr>
        <w:t xml:space="preserve">γύψου μπορούν να </w:t>
      </w:r>
      <w:r w:rsidR="00EE2B56">
        <w:rPr>
          <w:rFonts w:ascii="Times New Roman" w:hAnsi="Times New Roman" w:cs="Times New Roman"/>
          <w:color w:val="000000"/>
          <w:sz w:val="24"/>
          <w:szCs w:val="24"/>
          <w:lang w:val="el-GR"/>
        </w:rPr>
        <w:t>αντικατασταθούν από ανακυκλωμένη</w:t>
      </w:r>
      <w:r w:rsidRPr="00611210">
        <w:rPr>
          <w:rFonts w:ascii="Times New Roman" w:hAnsi="Times New Roman" w:cs="Times New Roman"/>
          <w:color w:val="000000"/>
          <w:sz w:val="24"/>
          <w:szCs w:val="24"/>
          <w:lang w:val="el-GR"/>
        </w:rPr>
        <w:t xml:space="preserve"> γύψο σε σκόνη για την παραγωγή των γυψοσανίδων. Ως εκ τούτου ο στόχος στο 30% που τέθηκε από την Ευρωπαϊκή βιομηχανία γύψου, ανακυκλωμένων υλικών που επανεισάγονται στην παραγωγική διαδικασία φαίνεται να είναι εφικτό</w:t>
      </w:r>
      <w:r w:rsidR="00EE2B56">
        <w:rPr>
          <w:rFonts w:ascii="Times New Roman" w:hAnsi="Times New Roman" w:cs="Times New Roman"/>
          <w:color w:val="000000"/>
          <w:sz w:val="24"/>
          <w:szCs w:val="24"/>
          <w:lang w:val="el-GR"/>
        </w:rPr>
        <w:t>ς (</w:t>
      </w:r>
      <w:r w:rsidRPr="00611210">
        <w:rPr>
          <w:rFonts w:ascii="Times New Roman" w:hAnsi="Times New Roman" w:cs="Times New Roman"/>
          <w:color w:val="000000"/>
          <w:sz w:val="24"/>
          <w:szCs w:val="24"/>
        </w:rPr>
        <w:t>Lund</w:t>
      </w:r>
      <w:r w:rsidRPr="00611210">
        <w:rPr>
          <w:rFonts w:ascii="Times New Roman" w:hAnsi="Times New Roman" w:cs="Times New Roman"/>
          <w:color w:val="000000"/>
          <w:sz w:val="24"/>
          <w:szCs w:val="24"/>
          <w:lang w:val="el-GR"/>
        </w:rPr>
        <w:t xml:space="preserve"> - </w:t>
      </w:r>
      <w:r w:rsidRPr="00611210">
        <w:rPr>
          <w:rFonts w:ascii="Times New Roman" w:hAnsi="Times New Roman" w:cs="Times New Roman"/>
          <w:color w:val="000000"/>
          <w:sz w:val="24"/>
          <w:szCs w:val="24"/>
        </w:rPr>
        <w:t>Nielsen</w:t>
      </w:r>
      <w:r w:rsidRPr="00611210">
        <w:rPr>
          <w:rFonts w:ascii="Times New Roman" w:hAnsi="Times New Roman" w:cs="Times New Roman"/>
          <w:color w:val="000000"/>
          <w:sz w:val="24"/>
          <w:szCs w:val="24"/>
          <w:lang w:val="el-GR"/>
        </w:rPr>
        <w:t>,</w:t>
      </w:r>
      <w:r w:rsidR="00EE2B56">
        <w:rPr>
          <w:rFonts w:ascii="Times New Roman" w:hAnsi="Times New Roman" w:cs="Times New Roman"/>
          <w:color w:val="000000"/>
          <w:sz w:val="24"/>
          <w:szCs w:val="24"/>
          <w:lang w:val="el-GR"/>
        </w:rPr>
        <w:t xml:space="preserve"> </w:t>
      </w:r>
      <w:r w:rsidRPr="00611210">
        <w:rPr>
          <w:rFonts w:ascii="Times New Roman" w:hAnsi="Times New Roman" w:cs="Times New Roman"/>
          <w:color w:val="000000"/>
          <w:sz w:val="24"/>
          <w:szCs w:val="24"/>
          <w:lang w:val="el-GR"/>
        </w:rPr>
        <w:t>2008</w:t>
      </w:r>
      <w:r w:rsidR="00EE2B56">
        <w:rPr>
          <w:rFonts w:ascii="Times New Roman" w:hAnsi="Times New Roman" w:cs="Times New Roman"/>
          <w:color w:val="000000"/>
          <w:sz w:val="24"/>
          <w:szCs w:val="24"/>
          <w:lang w:val="el-GR"/>
        </w:rPr>
        <w:t>).</w:t>
      </w:r>
    </w:p>
    <w:p w:rsidR="00EE2B56" w:rsidRPr="00EE2B56" w:rsidRDefault="003D051C" w:rsidP="00EE2B56">
      <w:pPr>
        <w:spacing w:line="360" w:lineRule="auto"/>
        <w:ind w:firstLine="567"/>
        <w:jc w:val="both"/>
        <w:rPr>
          <w:rFonts w:ascii="Times New Roman" w:hAnsi="Times New Roman" w:cs="Times New Roman"/>
          <w:sz w:val="24"/>
          <w:szCs w:val="24"/>
          <w:lang w:val="el-GR"/>
        </w:rPr>
      </w:pPr>
      <w:r w:rsidRPr="00EE2B56">
        <w:rPr>
          <w:rFonts w:ascii="Times New Roman" w:hAnsi="Times New Roman" w:cs="Times New Roman"/>
          <w:b/>
          <w:bCs/>
          <w:color w:val="000000"/>
          <w:sz w:val="24"/>
          <w:szCs w:val="24"/>
          <w:lang w:val="el-GR"/>
        </w:rPr>
        <w:t>5.1.5.     Άσφαλτος</w:t>
      </w:r>
    </w:p>
    <w:p w:rsidR="00EE2B56" w:rsidRDefault="003D051C" w:rsidP="00EE2B56">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 xml:space="preserve">Η άσφαλτος είναι ένα υλικό με μεγάλο ιξώδες και ελαστικότητα που παράγεται από το αργό πετρέλαιο και λειτουργεί σαν συνδετικό μέσο μεταξύ των αδρανών </w:t>
      </w:r>
      <w:r w:rsidRPr="00611210">
        <w:rPr>
          <w:rFonts w:ascii="Times New Roman" w:hAnsi="Times New Roman" w:cs="Times New Roman"/>
          <w:color w:val="000000"/>
          <w:sz w:val="24"/>
          <w:szCs w:val="24"/>
          <w:lang w:val="el-GR"/>
        </w:rPr>
        <w:lastRenderedPageBreak/>
        <w:t xml:space="preserve">υλικών με τα οποία αναμειγνύεται για την δημιουργία </w:t>
      </w:r>
      <w:proofErr w:type="spellStart"/>
      <w:r w:rsidRPr="00611210">
        <w:rPr>
          <w:rFonts w:ascii="Times New Roman" w:hAnsi="Times New Roman" w:cs="Times New Roman"/>
          <w:color w:val="000000"/>
          <w:sz w:val="24"/>
          <w:szCs w:val="24"/>
          <w:lang w:val="el-GR"/>
        </w:rPr>
        <w:t>ασφαλτομιγμάτων</w:t>
      </w:r>
      <w:proofErr w:type="spellEnd"/>
      <w:r w:rsidRPr="00611210">
        <w:rPr>
          <w:rFonts w:ascii="Times New Roman" w:hAnsi="Times New Roman" w:cs="Times New Roman"/>
          <w:color w:val="000000"/>
          <w:sz w:val="24"/>
          <w:szCs w:val="24"/>
          <w:lang w:val="el-GR"/>
        </w:rPr>
        <w:t xml:space="preserve">. Ανάλογα με την θερμοκρασία ανάμειξης των αδρανών και της ασφάλτου τα  </w:t>
      </w:r>
      <w:proofErr w:type="spellStart"/>
      <w:r w:rsidRPr="00611210">
        <w:rPr>
          <w:rFonts w:ascii="Times New Roman" w:hAnsi="Times New Roman" w:cs="Times New Roman"/>
          <w:color w:val="000000"/>
          <w:sz w:val="24"/>
          <w:szCs w:val="24"/>
          <w:lang w:val="el-GR"/>
        </w:rPr>
        <w:t>ασφαλτομίγματα</w:t>
      </w:r>
      <w:proofErr w:type="spellEnd"/>
      <w:r w:rsidRPr="00611210">
        <w:rPr>
          <w:rFonts w:ascii="Times New Roman" w:hAnsi="Times New Roman" w:cs="Times New Roman"/>
          <w:color w:val="000000"/>
          <w:sz w:val="24"/>
          <w:szCs w:val="24"/>
          <w:lang w:val="el-GR"/>
        </w:rPr>
        <w:t xml:space="preserve"> κατηγοριοποιούνται </w:t>
      </w:r>
      <w:r w:rsidR="00EE2B56">
        <w:rPr>
          <w:rFonts w:ascii="Times New Roman" w:hAnsi="Times New Roman" w:cs="Times New Roman"/>
          <w:color w:val="000000"/>
          <w:sz w:val="24"/>
          <w:szCs w:val="24"/>
          <w:lang w:val="el-GR"/>
        </w:rPr>
        <w:t>σε θερμά και ψυχρά ενώ η σύστασή</w:t>
      </w:r>
      <w:r w:rsidRPr="00611210">
        <w:rPr>
          <w:rFonts w:ascii="Times New Roman" w:hAnsi="Times New Roman" w:cs="Times New Roman"/>
          <w:color w:val="000000"/>
          <w:sz w:val="24"/>
          <w:szCs w:val="24"/>
          <w:lang w:val="el-GR"/>
        </w:rPr>
        <w:t xml:space="preserve"> τους εξαρτάται από την θ</w:t>
      </w:r>
      <w:r w:rsidR="00EE2B56">
        <w:rPr>
          <w:rFonts w:ascii="Times New Roman" w:hAnsi="Times New Roman" w:cs="Times New Roman"/>
          <w:color w:val="000000"/>
          <w:sz w:val="24"/>
          <w:szCs w:val="24"/>
          <w:lang w:val="el-GR"/>
        </w:rPr>
        <w:t>έση της διαμορφωμένης στρώσης (αρχική, ενδιάμεση, τελική</w:t>
      </w:r>
      <w:r w:rsidRPr="00611210">
        <w:rPr>
          <w:rFonts w:ascii="Times New Roman" w:hAnsi="Times New Roman" w:cs="Times New Roman"/>
          <w:color w:val="000000"/>
          <w:sz w:val="24"/>
          <w:szCs w:val="24"/>
          <w:lang w:val="el-GR"/>
        </w:rPr>
        <w:t>),</w:t>
      </w:r>
      <w:r w:rsidR="00EE2B56">
        <w:rPr>
          <w:rFonts w:ascii="Times New Roman" w:hAnsi="Times New Roman" w:cs="Times New Roman"/>
          <w:color w:val="000000"/>
          <w:sz w:val="24"/>
          <w:szCs w:val="24"/>
          <w:lang w:val="el-GR"/>
        </w:rPr>
        <w:t xml:space="preserve"> τη</w:t>
      </w:r>
      <w:r w:rsidRPr="00611210">
        <w:rPr>
          <w:rFonts w:ascii="Times New Roman" w:hAnsi="Times New Roman" w:cs="Times New Roman"/>
          <w:color w:val="000000"/>
          <w:sz w:val="24"/>
          <w:szCs w:val="24"/>
          <w:lang w:val="el-GR"/>
        </w:rPr>
        <w:t xml:space="preserve"> χρήση του οδοστρώματος και τις κλιματολογικές συνθήκες.</w:t>
      </w:r>
    </w:p>
    <w:p w:rsidR="00EE2B56" w:rsidRDefault="003D051C" w:rsidP="00EE2B56">
      <w:pPr>
        <w:spacing w:line="360" w:lineRule="auto"/>
        <w:ind w:firstLine="567"/>
        <w:jc w:val="both"/>
        <w:rPr>
          <w:rFonts w:ascii="Times New Roman" w:hAnsi="Times New Roman" w:cs="Times New Roman"/>
          <w:sz w:val="24"/>
          <w:szCs w:val="24"/>
          <w:lang w:val="el-GR"/>
        </w:rPr>
      </w:pPr>
      <w:r w:rsidRPr="00611210">
        <w:rPr>
          <w:rFonts w:ascii="Times New Roman" w:hAnsi="Times New Roman" w:cs="Times New Roman"/>
          <w:color w:val="000000"/>
          <w:sz w:val="24"/>
          <w:szCs w:val="24"/>
          <w:lang w:val="el-GR"/>
        </w:rPr>
        <w:t xml:space="preserve">Απορρίμματα ασφάλτου παράγονται κατά την εκσκαφή των οδοστρωμάτων σε όλο το πάχος τους </w:t>
      </w:r>
      <w:r w:rsidR="00EE2B56">
        <w:rPr>
          <w:rFonts w:ascii="Times New Roman" w:hAnsi="Times New Roman" w:cs="Times New Roman"/>
          <w:color w:val="000000"/>
          <w:sz w:val="24"/>
          <w:szCs w:val="24"/>
          <w:lang w:val="el-GR"/>
        </w:rPr>
        <w:t>ή</w:t>
      </w:r>
      <w:r w:rsidRPr="00611210">
        <w:rPr>
          <w:rFonts w:ascii="Times New Roman" w:hAnsi="Times New Roman" w:cs="Times New Roman"/>
          <w:color w:val="000000"/>
          <w:sz w:val="24"/>
          <w:szCs w:val="24"/>
          <w:lang w:val="el-GR"/>
        </w:rPr>
        <w:t xml:space="preserve"> αφαιρώντας την επιφανειακή στρώση λόγω φθοράς ή αύξηση</w:t>
      </w:r>
      <w:r w:rsidR="00EE2B56">
        <w:rPr>
          <w:rFonts w:ascii="Times New Roman" w:hAnsi="Times New Roman" w:cs="Times New Roman"/>
          <w:color w:val="000000"/>
          <w:sz w:val="24"/>
          <w:szCs w:val="24"/>
          <w:lang w:val="el-GR"/>
        </w:rPr>
        <w:t>ς</w:t>
      </w:r>
      <w:r w:rsidRPr="00611210">
        <w:rPr>
          <w:rFonts w:ascii="Times New Roman" w:hAnsi="Times New Roman" w:cs="Times New Roman"/>
          <w:color w:val="000000"/>
          <w:sz w:val="24"/>
          <w:szCs w:val="24"/>
          <w:lang w:val="el-GR"/>
        </w:rPr>
        <w:t xml:space="preserve"> της ολισθηρότητας. Στην πρώτη περίπτωση προκύπτουν κυρίως πλάκες ασφάλτου και  στην δεύτερη τρίμμα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 xml:space="preserve"> μετά από χρήση φρέζας ασφάλτου.</w:t>
      </w:r>
    </w:p>
    <w:p w:rsidR="00EE2B56" w:rsidRDefault="003D051C" w:rsidP="00EE2B56">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 xml:space="preserve">Οι παραγόμενες ποσότητες απορριμμάτων ασφάλτου και οι ποσότητες αυτών που αξιοποιούνται μεταβάλλονται από χώρα σε χώρα της ΕΕ. Τέσσερες χώρες (Γερμανία, Γαλλία, Μ. Βρετανία, Ιταλία) ανακυκλώνουν 37.5 εκ τόνους </w:t>
      </w:r>
      <w:proofErr w:type="spellStart"/>
      <w:r w:rsidRPr="00611210">
        <w:rPr>
          <w:rFonts w:ascii="Times New Roman" w:hAnsi="Times New Roman" w:cs="Times New Roman"/>
          <w:color w:val="000000"/>
          <w:sz w:val="24"/>
          <w:szCs w:val="24"/>
          <w:lang w:val="el-GR"/>
        </w:rPr>
        <w:t>ασφαλτόμιγμα</w:t>
      </w:r>
      <w:proofErr w:type="spellEnd"/>
      <w:r w:rsidRPr="00611210">
        <w:rPr>
          <w:rFonts w:ascii="Times New Roman" w:hAnsi="Times New Roman" w:cs="Times New Roman"/>
          <w:color w:val="000000"/>
          <w:sz w:val="24"/>
          <w:szCs w:val="24"/>
          <w:lang w:val="el-GR"/>
        </w:rPr>
        <w:t xml:space="preserve"> καλύπτοντας το 80 % της συνολικά ανακυκλούμενης ποσότητας στην ΕΕ των 27 χωρών (47 εκ. τόνους το έτος 2008). Οι παραγόμενες ποσότητες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 xml:space="preserve"> από ανάκτηση σε σχέση με την συνολικά παραγόμενη ποσότητα κυμαίνεται στι</w:t>
      </w:r>
      <w:r w:rsidR="00EE2B56">
        <w:rPr>
          <w:rFonts w:ascii="Times New Roman" w:hAnsi="Times New Roman" w:cs="Times New Roman"/>
          <w:color w:val="000000"/>
          <w:sz w:val="24"/>
          <w:szCs w:val="24"/>
          <w:lang w:val="el-GR"/>
        </w:rPr>
        <w:t>ς χώρες της ΕΕ από 0 έως 66 %</w:t>
      </w:r>
      <w:r w:rsidRPr="00611210">
        <w:rPr>
          <w:rFonts w:ascii="Times New Roman" w:hAnsi="Times New Roman" w:cs="Times New Roman"/>
          <w:color w:val="000000"/>
          <w:sz w:val="24"/>
          <w:szCs w:val="24"/>
          <w:lang w:val="el-GR"/>
        </w:rPr>
        <w:t>.</w:t>
      </w:r>
    </w:p>
    <w:p w:rsidR="00EE2B56" w:rsidRPr="00EE2B56" w:rsidRDefault="00EE2B56" w:rsidP="00EE2B56">
      <w:pPr>
        <w:spacing w:line="360" w:lineRule="auto"/>
        <w:ind w:firstLine="567"/>
        <w:jc w:val="both"/>
        <w:rPr>
          <w:rFonts w:ascii="Times New Roman" w:hAnsi="Times New Roman" w:cs="Times New Roman"/>
          <w:color w:val="000000"/>
          <w:sz w:val="24"/>
          <w:szCs w:val="24"/>
          <w:u w:val="single"/>
          <w:lang w:val="el-GR"/>
        </w:rPr>
      </w:pPr>
      <w:r>
        <w:rPr>
          <w:rFonts w:ascii="Times New Roman" w:hAnsi="Times New Roman" w:cs="Times New Roman"/>
          <w:color w:val="000000"/>
          <w:sz w:val="24"/>
          <w:szCs w:val="24"/>
          <w:u w:val="single"/>
          <w:lang w:val="el-GR"/>
        </w:rPr>
        <w:t>Διάθεση σε χωματερές</w:t>
      </w:r>
    </w:p>
    <w:p w:rsidR="00EE2B56" w:rsidRPr="00EE2B56" w:rsidRDefault="003D051C" w:rsidP="00704208">
      <w:pPr>
        <w:pStyle w:val="a7"/>
        <w:numPr>
          <w:ilvl w:val="0"/>
          <w:numId w:val="45"/>
        </w:numPr>
        <w:spacing w:line="360" w:lineRule="auto"/>
        <w:jc w:val="both"/>
        <w:rPr>
          <w:rFonts w:ascii="Times New Roman" w:hAnsi="Times New Roman" w:cs="Times New Roman"/>
          <w:color w:val="000000"/>
          <w:sz w:val="24"/>
          <w:szCs w:val="24"/>
          <w:lang w:val="el-GR"/>
        </w:rPr>
      </w:pPr>
      <w:r w:rsidRPr="00EE2B56">
        <w:rPr>
          <w:rFonts w:ascii="Times New Roman" w:hAnsi="Times New Roman" w:cs="Times New Roman"/>
          <w:color w:val="000000"/>
          <w:sz w:val="24"/>
          <w:szCs w:val="24"/>
          <w:lang w:val="el-GR"/>
        </w:rPr>
        <w:t xml:space="preserve">Η διάθεση σε χωματερές </w:t>
      </w:r>
      <w:proofErr w:type="spellStart"/>
      <w:r w:rsidRPr="00EE2B56">
        <w:rPr>
          <w:rFonts w:ascii="Times New Roman" w:hAnsi="Times New Roman" w:cs="Times New Roman"/>
          <w:color w:val="000000"/>
          <w:sz w:val="24"/>
          <w:szCs w:val="24"/>
          <w:lang w:val="el-GR"/>
        </w:rPr>
        <w:t>ασφαλτομίγματος</w:t>
      </w:r>
      <w:proofErr w:type="spellEnd"/>
      <w:r w:rsidRPr="00EE2B56">
        <w:rPr>
          <w:rFonts w:ascii="Times New Roman" w:hAnsi="Times New Roman" w:cs="Times New Roman"/>
          <w:color w:val="000000"/>
          <w:sz w:val="24"/>
          <w:szCs w:val="24"/>
          <w:lang w:val="el-GR"/>
        </w:rPr>
        <w:t xml:space="preserve"> που έχει μολυνθεί με πίσσα προκαλεί κυρίως μόλυνση του νερού με τις εκπομπές </w:t>
      </w:r>
      <w:proofErr w:type="spellStart"/>
      <w:r w:rsidRPr="00EE2B56">
        <w:rPr>
          <w:rFonts w:ascii="Times New Roman" w:hAnsi="Times New Roman" w:cs="Times New Roman"/>
          <w:color w:val="000000"/>
          <w:sz w:val="24"/>
          <w:szCs w:val="24"/>
          <w:lang w:val="el-GR"/>
        </w:rPr>
        <w:t>πολυκυκλικών</w:t>
      </w:r>
      <w:proofErr w:type="spellEnd"/>
      <w:r w:rsidRPr="00EE2B56">
        <w:rPr>
          <w:rFonts w:ascii="Times New Roman" w:hAnsi="Times New Roman" w:cs="Times New Roman"/>
          <w:color w:val="000000"/>
          <w:sz w:val="24"/>
          <w:szCs w:val="24"/>
          <w:lang w:val="el-GR"/>
        </w:rPr>
        <w:t xml:space="preserve"> αρωματικών υδρογονανθράκων (</w:t>
      </w:r>
      <w:r w:rsidRPr="00EE2B56">
        <w:rPr>
          <w:rFonts w:ascii="Times New Roman" w:hAnsi="Times New Roman" w:cs="Times New Roman"/>
          <w:color w:val="000000"/>
          <w:sz w:val="24"/>
          <w:szCs w:val="24"/>
        </w:rPr>
        <w:t>PAH</w:t>
      </w:r>
      <w:r w:rsidRPr="00EE2B56">
        <w:rPr>
          <w:rFonts w:ascii="Times New Roman" w:hAnsi="Times New Roman" w:cs="Times New Roman"/>
          <w:color w:val="000000"/>
          <w:sz w:val="24"/>
          <w:szCs w:val="24"/>
          <w:lang w:val="el-GR"/>
        </w:rPr>
        <w:t>) και είναι καρκινογόνο επικίνδυνο για την ανθρώπινη υγεία.</w:t>
      </w:r>
    </w:p>
    <w:p w:rsidR="00EE2B56" w:rsidRPr="00EE2B56" w:rsidRDefault="003D051C" w:rsidP="00704208">
      <w:pPr>
        <w:pStyle w:val="a7"/>
        <w:numPr>
          <w:ilvl w:val="0"/>
          <w:numId w:val="45"/>
        </w:numPr>
        <w:spacing w:line="360" w:lineRule="auto"/>
        <w:jc w:val="both"/>
        <w:rPr>
          <w:rFonts w:ascii="Times New Roman" w:hAnsi="Times New Roman" w:cs="Times New Roman"/>
          <w:color w:val="000000"/>
          <w:sz w:val="24"/>
          <w:szCs w:val="24"/>
          <w:lang w:val="el-GR"/>
        </w:rPr>
      </w:pPr>
      <w:r w:rsidRPr="00EE2B56">
        <w:rPr>
          <w:rFonts w:ascii="Times New Roman" w:hAnsi="Times New Roman" w:cs="Times New Roman"/>
          <w:color w:val="000000"/>
          <w:sz w:val="24"/>
          <w:szCs w:val="24"/>
          <w:lang w:val="el-GR"/>
        </w:rPr>
        <w:t>Η άσκοπη χρήση γης αφού η άσφαλτος μπορεί να ανακυκλωθεί και να επαναχρησιμοποιηθεί.</w:t>
      </w:r>
    </w:p>
    <w:p w:rsidR="00EE2B56" w:rsidRPr="00EE2B56" w:rsidRDefault="00EE2B56" w:rsidP="00EE2B56">
      <w:pPr>
        <w:spacing w:line="360" w:lineRule="auto"/>
        <w:ind w:firstLine="567"/>
        <w:jc w:val="both"/>
        <w:rPr>
          <w:rFonts w:ascii="Times New Roman" w:hAnsi="Times New Roman" w:cs="Times New Roman"/>
          <w:color w:val="000000"/>
          <w:sz w:val="24"/>
          <w:szCs w:val="24"/>
          <w:u w:val="single"/>
          <w:lang w:val="el-GR"/>
        </w:rPr>
      </w:pPr>
      <w:r w:rsidRPr="00EE2B56">
        <w:rPr>
          <w:rFonts w:ascii="Times New Roman" w:hAnsi="Times New Roman" w:cs="Times New Roman"/>
          <w:color w:val="000000"/>
          <w:sz w:val="24"/>
          <w:szCs w:val="24"/>
          <w:u w:val="single"/>
          <w:lang w:val="el-GR"/>
        </w:rPr>
        <w:t>Επαναχρησιμοποίηση</w:t>
      </w:r>
      <w:r w:rsidR="003D051C" w:rsidRPr="00EE2B56">
        <w:rPr>
          <w:rFonts w:ascii="Times New Roman" w:hAnsi="Times New Roman" w:cs="Times New Roman"/>
          <w:color w:val="000000"/>
          <w:sz w:val="24"/>
          <w:szCs w:val="24"/>
          <w:u w:val="single"/>
          <w:lang w:val="el-GR"/>
        </w:rPr>
        <w:t>-ανάκτηση ενέργειας</w:t>
      </w:r>
    </w:p>
    <w:p w:rsidR="00BE01EC" w:rsidRDefault="003D051C" w:rsidP="00BE01EC">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 xml:space="preserve">Η χρήση του τρίμματος ασφάλτου για απλή </w:t>
      </w:r>
      <w:proofErr w:type="spellStart"/>
      <w:r w:rsidRPr="00611210">
        <w:rPr>
          <w:rFonts w:ascii="Times New Roman" w:hAnsi="Times New Roman" w:cs="Times New Roman"/>
          <w:color w:val="000000"/>
          <w:sz w:val="24"/>
          <w:szCs w:val="24"/>
          <w:lang w:val="el-GR"/>
        </w:rPr>
        <w:t>επίχωση</w:t>
      </w:r>
      <w:proofErr w:type="spellEnd"/>
      <w:r w:rsidRPr="00611210">
        <w:rPr>
          <w:rFonts w:ascii="Times New Roman" w:hAnsi="Times New Roman" w:cs="Times New Roman"/>
          <w:color w:val="000000"/>
          <w:sz w:val="24"/>
          <w:szCs w:val="24"/>
          <w:lang w:val="el-GR"/>
        </w:rPr>
        <w:t xml:space="preserve"> ή η ανάκτηση ε</w:t>
      </w:r>
      <w:r w:rsidR="00EE2B56">
        <w:rPr>
          <w:rFonts w:ascii="Times New Roman" w:hAnsi="Times New Roman" w:cs="Times New Roman"/>
          <w:color w:val="000000"/>
          <w:sz w:val="24"/>
          <w:szCs w:val="24"/>
          <w:lang w:val="el-GR"/>
        </w:rPr>
        <w:t>νέργειας δεν θεωρείται από την β</w:t>
      </w:r>
      <w:r w:rsidRPr="00611210">
        <w:rPr>
          <w:rFonts w:ascii="Times New Roman" w:hAnsi="Times New Roman" w:cs="Times New Roman"/>
          <w:color w:val="000000"/>
          <w:sz w:val="24"/>
          <w:szCs w:val="24"/>
          <w:lang w:val="el-GR"/>
        </w:rPr>
        <w:t>ιομηχανία ασφά</w:t>
      </w:r>
      <w:r w:rsidR="00EE2B56">
        <w:rPr>
          <w:rFonts w:ascii="Times New Roman" w:hAnsi="Times New Roman" w:cs="Times New Roman"/>
          <w:color w:val="000000"/>
          <w:sz w:val="24"/>
          <w:szCs w:val="24"/>
          <w:lang w:val="el-GR"/>
        </w:rPr>
        <w:t>λτου ως ενδιαφέρουσες επιλογές «ανάκτησης»,</w:t>
      </w:r>
      <w:r w:rsidRPr="00611210">
        <w:rPr>
          <w:rFonts w:ascii="Times New Roman" w:hAnsi="Times New Roman" w:cs="Times New Roman"/>
          <w:color w:val="000000"/>
          <w:sz w:val="24"/>
          <w:szCs w:val="24"/>
          <w:lang w:val="el-GR"/>
        </w:rPr>
        <w:t xml:space="preserve"> γιατί δεν αξιοποιούνται πλήρως οι πρώτες ύλες του (αδρανή και άσφαλτος). Παρακάτω εξετάζονται τρόποι πλήρους αξιοποίησης του παραγόμενου τρίμματος, δηλαδή για </w:t>
      </w:r>
      <w:r w:rsidR="00BE01EC">
        <w:rPr>
          <w:rFonts w:ascii="Times New Roman" w:hAnsi="Times New Roman" w:cs="Times New Roman"/>
          <w:color w:val="000000"/>
          <w:sz w:val="24"/>
          <w:szCs w:val="24"/>
          <w:lang w:val="el-GR"/>
        </w:rPr>
        <w:t>την ενσωμάτωσή</w:t>
      </w:r>
      <w:r w:rsidR="00EE2B56">
        <w:rPr>
          <w:rFonts w:ascii="Times New Roman" w:hAnsi="Times New Roman" w:cs="Times New Roman"/>
          <w:color w:val="000000"/>
          <w:sz w:val="24"/>
          <w:szCs w:val="24"/>
          <w:lang w:val="el-GR"/>
        </w:rPr>
        <w:t xml:space="preserve"> του στην παραγωγή</w:t>
      </w:r>
      <w:r w:rsidRPr="00611210">
        <w:rPr>
          <w:rFonts w:ascii="Times New Roman" w:hAnsi="Times New Roman" w:cs="Times New Roman"/>
          <w:color w:val="000000"/>
          <w:sz w:val="24"/>
          <w:szCs w:val="24"/>
          <w:lang w:val="el-GR"/>
        </w:rPr>
        <w:t xml:space="preserve"> νέων </w:t>
      </w:r>
      <w:proofErr w:type="spellStart"/>
      <w:r w:rsidRPr="00611210">
        <w:rPr>
          <w:rFonts w:ascii="Times New Roman" w:hAnsi="Times New Roman" w:cs="Times New Roman"/>
          <w:color w:val="000000"/>
          <w:sz w:val="24"/>
          <w:szCs w:val="24"/>
          <w:lang w:val="el-GR"/>
        </w:rPr>
        <w:t>ασφαλτομιγμάτων</w:t>
      </w:r>
      <w:proofErr w:type="spellEnd"/>
      <w:r w:rsidRPr="00611210">
        <w:rPr>
          <w:rFonts w:ascii="Times New Roman" w:hAnsi="Times New Roman" w:cs="Times New Roman"/>
          <w:color w:val="000000"/>
          <w:sz w:val="24"/>
          <w:szCs w:val="24"/>
          <w:lang w:val="el-GR"/>
        </w:rPr>
        <w:t>.</w:t>
      </w:r>
    </w:p>
    <w:p w:rsidR="00E9752F" w:rsidRDefault="00E9752F" w:rsidP="00BE01EC">
      <w:pPr>
        <w:spacing w:line="360" w:lineRule="auto"/>
        <w:ind w:firstLine="567"/>
        <w:jc w:val="both"/>
        <w:rPr>
          <w:rFonts w:ascii="Times New Roman" w:hAnsi="Times New Roman" w:cs="Times New Roman"/>
          <w:bCs/>
          <w:color w:val="000000"/>
          <w:sz w:val="24"/>
          <w:szCs w:val="24"/>
          <w:u w:val="single"/>
          <w:lang w:val="el-GR"/>
        </w:rPr>
      </w:pPr>
    </w:p>
    <w:p w:rsidR="00BE01EC" w:rsidRPr="00BE01EC" w:rsidRDefault="003D051C" w:rsidP="00BE01EC">
      <w:pPr>
        <w:spacing w:line="360" w:lineRule="auto"/>
        <w:ind w:firstLine="567"/>
        <w:jc w:val="both"/>
        <w:rPr>
          <w:rFonts w:ascii="Times New Roman" w:hAnsi="Times New Roman" w:cs="Times New Roman"/>
          <w:color w:val="000000"/>
          <w:sz w:val="24"/>
          <w:szCs w:val="24"/>
          <w:lang w:val="el-GR"/>
        </w:rPr>
      </w:pPr>
      <w:r w:rsidRPr="00BE01EC">
        <w:rPr>
          <w:rFonts w:ascii="Times New Roman" w:hAnsi="Times New Roman" w:cs="Times New Roman"/>
          <w:bCs/>
          <w:color w:val="000000"/>
          <w:sz w:val="24"/>
          <w:szCs w:val="24"/>
          <w:u w:val="single"/>
          <w:lang w:val="el-GR"/>
        </w:rPr>
        <w:lastRenderedPageBreak/>
        <w:t>Ανακύκλωση</w:t>
      </w:r>
    </w:p>
    <w:p w:rsidR="00BE01EC" w:rsidRDefault="003D051C" w:rsidP="00BE01EC">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 xml:space="preserve">Ανακύκλωση σημαίνει την προσθήκη τρίμματος ασφάλτου σε νέο </w:t>
      </w:r>
      <w:proofErr w:type="spellStart"/>
      <w:r w:rsidRPr="00611210">
        <w:rPr>
          <w:rFonts w:ascii="Times New Roman" w:hAnsi="Times New Roman" w:cs="Times New Roman"/>
          <w:color w:val="000000"/>
          <w:sz w:val="24"/>
          <w:szCs w:val="24"/>
          <w:lang w:val="el-GR"/>
        </w:rPr>
        <w:t>ασφαλτόμιγμα</w:t>
      </w:r>
      <w:proofErr w:type="spellEnd"/>
      <w:r w:rsidRPr="00611210">
        <w:rPr>
          <w:rFonts w:ascii="Times New Roman" w:hAnsi="Times New Roman" w:cs="Times New Roman"/>
          <w:color w:val="000000"/>
          <w:sz w:val="24"/>
          <w:szCs w:val="24"/>
          <w:lang w:val="el-GR"/>
        </w:rPr>
        <w:t xml:space="preserve"> με τα παλα</w:t>
      </w:r>
      <w:r w:rsidR="00BE01EC">
        <w:rPr>
          <w:rFonts w:ascii="Times New Roman" w:hAnsi="Times New Roman" w:cs="Times New Roman"/>
          <w:color w:val="000000"/>
          <w:sz w:val="24"/>
          <w:szCs w:val="24"/>
          <w:lang w:val="el-GR"/>
        </w:rPr>
        <w:t>ιά αδρανή και άσφαλτο, ώστε να «λειτουργούν»</w:t>
      </w:r>
      <w:r w:rsidRPr="00611210">
        <w:rPr>
          <w:rFonts w:ascii="Times New Roman" w:hAnsi="Times New Roman" w:cs="Times New Roman"/>
          <w:color w:val="000000"/>
          <w:sz w:val="24"/>
          <w:szCs w:val="24"/>
          <w:lang w:val="el-GR"/>
        </w:rPr>
        <w:t xml:space="preserve"> όμοια με την παλαιά τους ιδιότητα και να αντικαθιστούν την χρησιμοποίηση νέων πρωτογενών πρώτων υλών. Οι τεχνικές κατατάσσονται σε δυο κατηγορίες</w:t>
      </w:r>
      <w:r w:rsidR="00BE01EC">
        <w:rPr>
          <w:rFonts w:ascii="Times New Roman" w:hAnsi="Times New Roman" w:cs="Times New Roman"/>
          <w:color w:val="000000"/>
          <w:sz w:val="24"/>
          <w:szCs w:val="24"/>
          <w:lang w:val="el-GR"/>
        </w:rPr>
        <w:t>, τη</w:t>
      </w:r>
      <w:r w:rsidRPr="00611210">
        <w:rPr>
          <w:rFonts w:ascii="Times New Roman" w:hAnsi="Times New Roman" w:cs="Times New Roman"/>
          <w:color w:val="000000"/>
          <w:sz w:val="24"/>
          <w:szCs w:val="24"/>
          <w:lang w:val="el-GR"/>
        </w:rPr>
        <w:t xml:space="preserve"> θερμή και την ψυχρή ανακύκλωση και αυτές σε δυο υποκατηγορίες την ανακύκλωση επί τόπου και την ανακύκλωση σε μόνιμη εγκατάσταση παραγωγής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 Και στην θερμή και στην ψυχρή ανακύκλωση το τρίμμα πιθανόν να απαιτεί κοσκίνισμα ή και θραύση των τεμαχίων ασφάλτου καθώς και ιδιαίτερο τρόπο προσωρινής αποθήκευσης για ν</w:t>
      </w:r>
      <w:r w:rsidR="00BE01EC">
        <w:rPr>
          <w:rFonts w:ascii="Times New Roman" w:hAnsi="Times New Roman" w:cs="Times New Roman"/>
          <w:color w:val="000000"/>
          <w:sz w:val="24"/>
          <w:szCs w:val="24"/>
          <w:lang w:val="el-GR"/>
        </w:rPr>
        <w:t xml:space="preserve">α αποφεύγεται η </w:t>
      </w:r>
      <w:proofErr w:type="spellStart"/>
      <w:r w:rsidR="00BE01EC">
        <w:rPr>
          <w:rFonts w:ascii="Times New Roman" w:hAnsi="Times New Roman" w:cs="Times New Roman"/>
          <w:color w:val="000000"/>
          <w:sz w:val="24"/>
          <w:szCs w:val="24"/>
          <w:lang w:val="el-GR"/>
        </w:rPr>
        <w:t>επανασυσσωμάτωσή</w:t>
      </w:r>
      <w:proofErr w:type="spellEnd"/>
      <w:r w:rsidRPr="00611210">
        <w:rPr>
          <w:rFonts w:ascii="Times New Roman" w:hAnsi="Times New Roman" w:cs="Times New Roman"/>
          <w:color w:val="000000"/>
          <w:sz w:val="24"/>
          <w:szCs w:val="24"/>
          <w:lang w:val="el-GR"/>
        </w:rPr>
        <w:t xml:space="preserve"> του. Το ποσοστό ανάμειξης ανακυκλωμένου και πρωτογενούς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 xml:space="preserve"> εξαρτάται από την τεχνολογία του συγκροτήματος παραγωγής και από τις ιδιότητες του ανακτώμενου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w:t>
      </w:r>
    </w:p>
    <w:p w:rsidR="00BE01EC" w:rsidRDefault="003D051C" w:rsidP="00BE01EC">
      <w:pPr>
        <w:spacing w:line="360" w:lineRule="auto"/>
        <w:ind w:firstLine="567"/>
        <w:jc w:val="both"/>
        <w:rPr>
          <w:rFonts w:ascii="Times New Roman" w:hAnsi="Times New Roman" w:cs="Times New Roman"/>
          <w:color w:val="000000"/>
          <w:sz w:val="24"/>
          <w:szCs w:val="24"/>
          <w:lang w:val="el-GR"/>
        </w:rPr>
      </w:pPr>
      <w:r w:rsidRPr="00BE01EC">
        <w:rPr>
          <w:rFonts w:ascii="Times New Roman" w:hAnsi="Times New Roman" w:cs="Times New Roman"/>
          <w:i/>
          <w:color w:val="000000"/>
          <w:sz w:val="24"/>
          <w:szCs w:val="24"/>
          <w:lang w:val="el-GR"/>
        </w:rPr>
        <w:t xml:space="preserve">Θερμή ανακύκλωση σε μόνιμο συγκρότημα παραγωγής </w:t>
      </w:r>
      <w:proofErr w:type="spellStart"/>
      <w:r w:rsidRPr="00BE01EC">
        <w:rPr>
          <w:rFonts w:ascii="Times New Roman" w:hAnsi="Times New Roman" w:cs="Times New Roman"/>
          <w:i/>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w:t>
      </w:r>
    </w:p>
    <w:p w:rsidR="00BE01EC" w:rsidRDefault="003D051C" w:rsidP="00BE01EC">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 xml:space="preserve"> Στην περίπτωση θερμής ανακύκλωσης τρίμματος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 xml:space="preserve"> σε μόνιμο συγκρότημα παραγωγής απαιτείται συνολική μεταφορά του παραγόμενου τρίμματος, πιθανή θραύση του </w:t>
      </w:r>
      <w:r w:rsidR="00BE01EC">
        <w:rPr>
          <w:rFonts w:ascii="Times New Roman" w:hAnsi="Times New Roman" w:cs="Times New Roman"/>
          <w:color w:val="000000"/>
          <w:sz w:val="24"/>
          <w:szCs w:val="24"/>
          <w:lang w:val="el-GR"/>
        </w:rPr>
        <w:t>ή και κοσκίνισμα και προθέρμανσή</w:t>
      </w:r>
      <w:r w:rsidRPr="00611210">
        <w:rPr>
          <w:rFonts w:ascii="Times New Roman" w:hAnsi="Times New Roman" w:cs="Times New Roman"/>
          <w:color w:val="000000"/>
          <w:sz w:val="24"/>
          <w:szCs w:val="24"/>
          <w:lang w:val="el-GR"/>
        </w:rPr>
        <w:t xml:space="preserve"> του σε ξεχωριστό ξηραντήρα (φούρνο) απ’ αυτόν που χρησιμοποιείται για την θέρμανση των πρωτογενών αδρανών. Με την μέθοδο αυτή ένα ποσοστό 30 % έως 80 % της τελικά παραγόμενης ποσότητας προέρχεται από παλαιό </w:t>
      </w:r>
      <w:proofErr w:type="spellStart"/>
      <w:r w:rsidRPr="00611210">
        <w:rPr>
          <w:rFonts w:ascii="Times New Roman" w:hAnsi="Times New Roman" w:cs="Times New Roman"/>
          <w:color w:val="000000"/>
          <w:sz w:val="24"/>
          <w:szCs w:val="24"/>
          <w:lang w:val="el-GR"/>
        </w:rPr>
        <w:t>ασφαλτόμιγμα</w:t>
      </w:r>
      <w:proofErr w:type="spellEnd"/>
      <w:r w:rsidRPr="00611210">
        <w:rPr>
          <w:rFonts w:ascii="Times New Roman" w:hAnsi="Times New Roman" w:cs="Times New Roman"/>
          <w:color w:val="000000"/>
          <w:sz w:val="24"/>
          <w:szCs w:val="24"/>
          <w:lang w:val="el-GR"/>
        </w:rPr>
        <w:t xml:space="preserve">. Το ποσοστό εξαρτάται τόσο από την ποιότητα του ανακτώμενου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 xml:space="preserve"> όσο και από την επιθυμητή διασφάλιση της ποιότητας του παραγόμενου τελικού προϊόντος.</w:t>
      </w:r>
    </w:p>
    <w:p w:rsidR="00BE01EC" w:rsidRDefault="003D051C" w:rsidP="00E9752F">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Παραλλαγή της θερμής ανακύκλωσης είναι η θέρμανση του τρίμματος να γίνεται στον ίδιο ξηραντήρα με τα π</w:t>
      </w:r>
      <w:r w:rsidR="00BE01EC">
        <w:rPr>
          <w:rFonts w:ascii="Times New Roman" w:hAnsi="Times New Roman" w:cs="Times New Roman"/>
          <w:color w:val="000000"/>
          <w:sz w:val="24"/>
          <w:szCs w:val="24"/>
          <w:lang w:val="el-GR"/>
        </w:rPr>
        <w:t>ρωτογενή αδρανή αλλά μέσω ενός «δακτυλιδιού»</w:t>
      </w:r>
      <w:r w:rsidRPr="00611210">
        <w:rPr>
          <w:rFonts w:ascii="Times New Roman" w:hAnsi="Times New Roman" w:cs="Times New Roman"/>
          <w:color w:val="000000"/>
          <w:sz w:val="24"/>
          <w:szCs w:val="24"/>
          <w:lang w:val="el-GR"/>
        </w:rPr>
        <w:t xml:space="preserve"> ώστε να αποφεύγεται η απευθείας έκθεση του τρίμματος στην φλόγα του ξηραντήρα και η υπερθέρμανση του. Στην περίπτωση αυτή το μέγιστο ποσοστό α</w:t>
      </w:r>
      <w:r w:rsidR="004A092A">
        <w:rPr>
          <w:rFonts w:ascii="Times New Roman" w:hAnsi="Times New Roman" w:cs="Times New Roman"/>
          <w:color w:val="000000"/>
          <w:sz w:val="24"/>
          <w:szCs w:val="24"/>
          <w:lang w:val="el-GR"/>
        </w:rPr>
        <w:t>νακύκλωσης περιορίζεται στο 50% (Αναστασοπούλου κ.α., 2012)</w:t>
      </w:r>
      <w:r w:rsidR="004A092A" w:rsidRPr="00611210">
        <w:rPr>
          <w:rFonts w:ascii="Times New Roman" w:hAnsi="Times New Roman" w:cs="Times New Roman"/>
          <w:color w:val="000000"/>
          <w:sz w:val="24"/>
          <w:szCs w:val="24"/>
          <w:lang w:val="el-GR"/>
        </w:rPr>
        <w:t>.</w:t>
      </w:r>
    </w:p>
    <w:p w:rsidR="00BE01EC" w:rsidRPr="00BE01EC" w:rsidRDefault="003D051C" w:rsidP="00BE01EC">
      <w:pPr>
        <w:spacing w:line="360" w:lineRule="auto"/>
        <w:ind w:firstLine="567"/>
        <w:jc w:val="both"/>
        <w:rPr>
          <w:rFonts w:ascii="Times New Roman" w:hAnsi="Times New Roman" w:cs="Times New Roman"/>
          <w:i/>
          <w:color w:val="000000"/>
          <w:sz w:val="24"/>
          <w:szCs w:val="24"/>
          <w:lang w:val="el-GR"/>
        </w:rPr>
      </w:pPr>
      <w:r w:rsidRPr="00BE01EC">
        <w:rPr>
          <w:rFonts w:ascii="Times New Roman" w:hAnsi="Times New Roman" w:cs="Times New Roman"/>
          <w:i/>
          <w:color w:val="000000"/>
          <w:sz w:val="24"/>
          <w:szCs w:val="24"/>
          <w:lang w:val="el-GR"/>
        </w:rPr>
        <w:t>Ψυχρή ανακύκλωση σε μόνιμο συγκρότημα παραγωγής</w:t>
      </w:r>
    </w:p>
    <w:p w:rsidR="004A092A" w:rsidRDefault="003D051C" w:rsidP="004A092A">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 xml:space="preserve">Σε ζεστό μείγμα: Στην περίπτωση αυτή το τρίμμα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 xml:space="preserve"> δεν προθερμαίνεται αλλά απλά προστίθεται στον αναμεικτήρα (μίξερ) του συγκροτήματος και αναμειγνυόμενο με τα θερμά πρωτογενή αδρανή και την άσφαλτο </w:t>
      </w:r>
      <w:r w:rsidRPr="00611210">
        <w:rPr>
          <w:rFonts w:ascii="Times New Roman" w:hAnsi="Times New Roman" w:cs="Times New Roman"/>
          <w:color w:val="000000"/>
          <w:sz w:val="24"/>
          <w:szCs w:val="24"/>
          <w:lang w:val="el-GR"/>
        </w:rPr>
        <w:lastRenderedPageBreak/>
        <w:t>θερμαίνεται εξ επαφής και ενσωματώνεται στο τελικό προϊόν. Το μέγιστο ποσοστό ανακύκλωσης είναι μόλις 10% ενώ απαιτείται μεγαλύτερη θερμοκρασία στα πρωτογενή αδρανή και αύξηση του χρόνου ανάμειξης.</w:t>
      </w:r>
    </w:p>
    <w:p w:rsidR="004A092A" w:rsidRDefault="003D051C" w:rsidP="004A092A">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 xml:space="preserve">Σε ψυχρό μείγμα: Η τεχνική αυτή είναι πρόσφατη εξέλιξη μεθόδου που χρησιμοποιούταν παλιότερα. Το </w:t>
      </w:r>
      <w:proofErr w:type="spellStart"/>
      <w:r w:rsidRPr="00611210">
        <w:rPr>
          <w:rFonts w:ascii="Times New Roman" w:hAnsi="Times New Roman" w:cs="Times New Roman"/>
          <w:color w:val="000000"/>
          <w:sz w:val="24"/>
          <w:szCs w:val="24"/>
          <w:lang w:val="el-GR"/>
        </w:rPr>
        <w:t>ασφαλτόμιγμα</w:t>
      </w:r>
      <w:proofErr w:type="spellEnd"/>
      <w:r w:rsidRPr="00611210">
        <w:rPr>
          <w:rFonts w:ascii="Times New Roman" w:hAnsi="Times New Roman" w:cs="Times New Roman"/>
          <w:color w:val="000000"/>
          <w:sz w:val="24"/>
          <w:szCs w:val="24"/>
          <w:lang w:val="el-GR"/>
        </w:rPr>
        <w:t xml:space="preserve"> περνάει τη διαδικασία θραύσης αλλά αναμιγνύεται με αδρανή χωρίς θερμότητα χρησιμοποιώντας δύο</w:t>
      </w:r>
      <w:r w:rsidR="004A092A">
        <w:rPr>
          <w:rFonts w:ascii="Times New Roman" w:hAnsi="Times New Roman" w:cs="Times New Roman"/>
          <w:color w:val="000000"/>
          <w:sz w:val="24"/>
          <w:szCs w:val="24"/>
          <w:lang w:val="el-GR"/>
        </w:rPr>
        <w:t xml:space="preserve"> τύπους συνδετικού υλικού, την «αφρώδη άσφαλτο»</w:t>
      </w:r>
      <w:r w:rsidRPr="00611210">
        <w:rPr>
          <w:rFonts w:ascii="Times New Roman" w:hAnsi="Times New Roman" w:cs="Times New Roman"/>
          <w:color w:val="000000"/>
          <w:sz w:val="24"/>
          <w:szCs w:val="24"/>
          <w:lang w:val="el-GR"/>
        </w:rPr>
        <w:t xml:space="preserve"> και </w:t>
      </w:r>
      <w:r w:rsidR="004A092A">
        <w:rPr>
          <w:rFonts w:ascii="Times New Roman" w:hAnsi="Times New Roman" w:cs="Times New Roman"/>
          <w:color w:val="000000"/>
          <w:sz w:val="24"/>
          <w:szCs w:val="24"/>
          <w:lang w:val="el-GR"/>
        </w:rPr>
        <w:t>το «ασφαλτικό γαλάκτωμα»</w:t>
      </w:r>
      <w:r w:rsidRPr="00611210">
        <w:rPr>
          <w:rFonts w:ascii="Times New Roman" w:hAnsi="Times New Roman" w:cs="Times New Roman"/>
          <w:color w:val="000000"/>
          <w:sz w:val="24"/>
          <w:szCs w:val="24"/>
          <w:lang w:val="el-GR"/>
        </w:rPr>
        <w:t>. Και οι δύο μέθοδοι είναι σε θέση να παράγουν υλικά με 90% ανακυκλωμένο περιεχόμενο άσφαλτο.</w:t>
      </w:r>
    </w:p>
    <w:p w:rsidR="004A092A" w:rsidRPr="004A092A" w:rsidRDefault="003D051C" w:rsidP="004A092A">
      <w:pPr>
        <w:spacing w:line="360" w:lineRule="auto"/>
        <w:ind w:firstLine="567"/>
        <w:jc w:val="both"/>
        <w:rPr>
          <w:rFonts w:ascii="Times New Roman" w:hAnsi="Times New Roman" w:cs="Times New Roman"/>
          <w:i/>
          <w:color w:val="000000"/>
          <w:sz w:val="24"/>
          <w:szCs w:val="24"/>
          <w:lang w:val="el-GR"/>
        </w:rPr>
      </w:pPr>
      <w:r w:rsidRPr="004A092A">
        <w:rPr>
          <w:rFonts w:ascii="Times New Roman" w:hAnsi="Times New Roman" w:cs="Times New Roman"/>
          <w:i/>
          <w:color w:val="000000"/>
          <w:sz w:val="24"/>
          <w:szCs w:val="24"/>
          <w:lang w:val="el-GR"/>
        </w:rPr>
        <w:t xml:space="preserve">Ανακύκλωση επί τόπου </w:t>
      </w:r>
    </w:p>
    <w:p w:rsidR="004A092A" w:rsidRDefault="003D051C" w:rsidP="004A092A">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 xml:space="preserve">Η μέθοδος αυτή εφαρμόζεται χωρίς να χρειάζεται η μεταφορά του τρίμματος για επεξεργασία και η μεταφορά του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 xml:space="preserve"> για διάστρωση στο έργο. Απαιτείται όμως σημαντικός μηχανολογικός εξοπλισμός στον τόπο του έργου και κατ</w:t>
      </w:r>
      <w:r w:rsidR="004A092A">
        <w:rPr>
          <w:rFonts w:ascii="Times New Roman" w:hAnsi="Times New Roman" w:cs="Times New Roman"/>
          <w:color w:val="000000"/>
          <w:sz w:val="24"/>
          <w:szCs w:val="24"/>
          <w:lang w:val="el-GR"/>
        </w:rPr>
        <w:t xml:space="preserve">ά συνέπεια επέμβαση σε </w:t>
      </w:r>
      <w:proofErr w:type="spellStart"/>
      <w:r w:rsidR="004A092A">
        <w:rPr>
          <w:rFonts w:ascii="Times New Roman" w:hAnsi="Times New Roman" w:cs="Times New Roman"/>
          <w:color w:val="000000"/>
          <w:sz w:val="24"/>
          <w:szCs w:val="24"/>
          <w:lang w:val="el-GR"/>
        </w:rPr>
        <w:t>φαρδεί</w:t>
      </w:r>
      <w:r w:rsidRPr="00611210">
        <w:rPr>
          <w:rFonts w:ascii="Times New Roman" w:hAnsi="Times New Roman" w:cs="Times New Roman"/>
          <w:color w:val="000000"/>
          <w:sz w:val="24"/>
          <w:szCs w:val="24"/>
          <w:lang w:val="el-GR"/>
        </w:rPr>
        <w:t>ς</w:t>
      </w:r>
      <w:proofErr w:type="spellEnd"/>
      <w:r w:rsidRPr="00611210">
        <w:rPr>
          <w:rFonts w:ascii="Times New Roman" w:hAnsi="Times New Roman" w:cs="Times New Roman"/>
          <w:color w:val="000000"/>
          <w:sz w:val="24"/>
          <w:szCs w:val="24"/>
          <w:lang w:val="el-GR"/>
        </w:rPr>
        <w:t xml:space="preserve"> δρόμους, απαιτείται η διατήρηση των κατώτερων στρώσεων του οδοστρώματος και η διαστρωμένη επιφάνεια δεν είναι η τελική (συνήθως </w:t>
      </w:r>
      <w:proofErr w:type="spellStart"/>
      <w:r w:rsidRPr="00611210">
        <w:rPr>
          <w:rFonts w:ascii="Times New Roman" w:hAnsi="Times New Roman" w:cs="Times New Roman"/>
          <w:color w:val="000000"/>
          <w:sz w:val="24"/>
          <w:szCs w:val="24"/>
          <w:lang w:val="el-GR"/>
        </w:rPr>
        <w:t>αντιολισθηρή</w:t>
      </w:r>
      <w:proofErr w:type="spellEnd"/>
      <w:r w:rsidRPr="00611210">
        <w:rPr>
          <w:rFonts w:ascii="Times New Roman" w:hAnsi="Times New Roman" w:cs="Times New Roman"/>
          <w:color w:val="000000"/>
          <w:sz w:val="24"/>
          <w:szCs w:val="24"/>
          <w:lang w:val="el-GR"/>
        </w:rPr>
        <w:t xml:space="preserve"> στρώση). Με την μέθοδο αυτή είτε θερμαίνεται επί </w:t>
      </w:r>
      <w:r w:rsidR="004A092A">
        <w:rPr>
          <w:rFonts w:ascii="Times New Roman" w:hAnsi="Times New Roman" w:cs="Times New Roman"/>
          <w:color w:val="000000"/>
          <w:sz w:val="24"/>
          <w:szCs w:val="24"/>
          <w:lang w:val="el-GR"/>
        </w:rPr>
        <w:t>τ</w:t>
      </w:r>
      <w:r w:rsidRPr="00611210">
        <w:rPr>
          <w:rFonts w:ascii="Times New Roman" w:hAnsi="Times New Roman" w:cs="Times New Roman"/>
          <w:color w:val="000000"/>
          <w:sz w:val="24"/>
          <w:szCs w:val="24"/>
          <w:lang w:val="el-GR"/>
        </w:rPr>
        <w:t>όπου το τρίμμα με κινούμενο ξηραντήρα, είτε ψεκάζεται σε αυτό θερμή υγρή άσφαλτος αναμειγνυόμενη με νερό για να γίνει αφρός στην διαδικασία φρεζαρίσματος. Με τον τελευταίο τρόπο είχε γίνει πιλοτικά η επισκευή του οδοστρώματος της ΝΕΟ</w:t>
      </w:r>
      <w:r w:rsidR="004A092A">
        <w:rPr>
          <w:rFonts w:ascii="Times New Roman" w:hAnsi="Times New Roman" w:cs="Times New Roman"/>
          <w:color w:val="000000"/>
          <w:sz w:val="24"/>
          <w:szCs w:val="24"/>
          <w:lang w:val="el-GR"/>
        </w:rPr>
        <w:t xml:space="preserve"> Αθηνών – Κορίνθου το έτος 2002 (Αναστασοπούλου κ.α., 2012).</w:t>
      </w:r>
    </w:p>
    <w:p w:rsidR="004A092A" w:rsidRDefault="003D051C" w:rsidP="004A092A">
      <w:pPr>
        <w:spacing w:line="360" w:lineRule="auto"/>
        <w:ind w:firstLine="567"/>
        <w:jc w:val="both"/>
        <w:rPr>
          <w:rFonts w:ascii="Times New Roman" w:hAnsi="Times New Roman" w:cs="Times New Roman"/>
          <w:color w:val="000000"/>
          <w:sz w:val="24"/>
          <w:szCs w:val="24"/>
          <w:lang w:val="el-GR"/>
        </w:rPr>
      </w:pPr>
      <w:r w:rsidRPr="004A092A">
        <w:rPr>
          <w:rFonts w:ascii="Times New Roman" w:hAnsi="Times New Roman" w:cs="Times New Roman"/>
          <w:bCs/>
          <w:color w:val="000000"/>
          <w:sz w:val="24"/>
          <w:szCs w:val="24"/>
          <w:u w:val="single"/>
          <w:lang w:val="el-GR"/>
        </w:rPr>
        <w:t>Εμπόδια στην ανακύκλωση</w:t>
      </w:r>
    </w:p>
    <w:p w:rsidR="004A092A" w:rsidRDefault="003D051C" w:rsidP="004A092A">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 xml:space="preserve">Το κόστος θραύσης και κοσκινίσματος των αδρανών είτε για τη ανακύκλωση ασφάλτου είτε για την παρασκευή ασφάλτου από παρθένα υλικά είναι ίδιο. Επιπλέον η διαθεσιμότητα αδρανών σε χαμηλό κόστος δεν προωθεί την επιλογή ανακύκλωσης ευρέως από τους παρασκευαστές ασφάλτου. </w:t>
      </w:r>
    </w:p>
    <w:p w:rsidR="004A092A" w:rsidRDefault="003D051C" w:rsidP="004A092A">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Πριν από την απαγόρευση χρήσης του αμιάντου</w:t>
      </w:r>
      <w:r w:rsidR="004A092A">
        <w:rPr>
          <w:rFonts w:ascii="Times New Roman" w:hAnsi="Times New Roman" w:cs="Times New Roman"/>
          <w:color w:val="000000"/>
          <w:sz w:val="24"/>
          <w:szCs w:val="24"/>
          <w:lang w:val="el-GR"/>
        </w:rPr>
        <w:t xml:space="preserve"> (1997)</w:t>
      </w:r>
      <w:r w:rsidRPr="00611210">
        <w:rPr>
          <w:rFonts w:ascii="Times New Roman" w:hAnsi="Times New Roman" w:cs="Times New Roman"/>
          <w:color w:val="000000"/>
          <w:sz w:val="24"/>
          <w:szCs w:val="24"/>
          <w:lang w:val="el-GR"/>
        </w:rPr>
        <w:t>, ίνες αμιάντου χρησιμοποιούνταν για την παραγωγή ασφάλτου σε χώρες όπως η Γαλλία και αυτό εγείρει το ζήτημα της ανακύκλωσης ασφάλτου που παρήχ</w:t>
      </w:r>
      <w:r w:rsidR="004A092A">
        <w:rPr>
          <w:rFonts w:ascii="Times New Roman" w:hAnsi="Times New Roman" w:cs="Times New Roman"/>
          <w:color w:val="000000"/>
          <w:sz w:val="24"/>
          <w:szCs w:val="24"/>
          <w:lang w:val="el-GR"/>
        </w:rPr>
        <w:t>θη πριν από την ημερομηνία αυτή</w:t>
      </w:r>
      <w:r w:rsidRPr="00611210">
        <w:rPr>
          <w:rFonts w:ascii="Times New Roman" w:hAnsi="Times New Roman" w:cs="Times New Roman"/>
          <w:color w:val="000000"/>
          <w:sz w:val="24"/>
          <w:szCs w:val="24"/>
          <w:lang w:val="el-GR"/>
        </w:rPr>
        <w:t>.</w:t>
      </w:r>
    </w:p>
    <w:p w:rsidR="00E9752F" w:rsidRDefault="00E9752F" w:rsidP="004A092A">
      <w:pPr>
        <w:spacing w:line="360" w:lineRule="auto"/>
        <w:ind w:firstLine="567"/>
        <w:jc w:val="both"/>
        <w:rPr>
          <w:rFonts w:ascii="Times New Roman" w:hAnsi="Times New Roman" w:cs="Times New Roman"/>
          <w:color w:val="000000"/>
          <w:sz w:val="24"/>
          <w:szCs w:val="24"/>
          <w:lang w:val="el-GR"/>
        </w:rPr>
      </w:pPr>
    </w:p>
    <w:p w:rsidR="004A092A" w:rsidRPr="004A092A" w:rsidRDefault="003D051C" w:rsidP="004A092A">
      <w:pPr>
        <w:spacing w:line="360" w:lineRule="auto"/>
        <w:ind w:firstLine="567"/>
        <w:jc w:val="both"/>
        <w:rPr>
          <w:rFonts w:ascii="Times New Roman" w:hAnsi="Times New Roman" w:cs="Times New Roman"/>
          <w:color w:val="000000"/>
          <w:sz w:val="24"/>
          <w:szCs w:val="24"/>
          <w:lang w:val="el-GR"/>
        </w:rPr>
      </w:pPr>
      <w:r w:rsidRPr="004A092A">
        <w:rPr>
          <w:rFonts w:ascii="Times New Roman" w:hAnsi="Times New Roman" w:cs="Times New Roman"/>
          <w:bCs/>
          <w:color w:val="000000"/>
          <w:sz w:val="24"/>
          <w:szCs w:val="24"/>
          <w:u w:val="single"/>
          <w:lang w:val="el-GR"/>
        </w:rPr>
        <w:lastRenderedPageBreak/>
        <w:t>Παράγοντες προώθησης</w:t>
      </w:r>
    </w:p>
    <w:p w:rsidR="004A092A" w:rsidRDefault="004A092A" w:rsidP="004A092A">
      <w:pPr>
        <w:spacing w:line="360" w:lineRule="auto"/>
        <w:ind w:firstLine="567"/>
        <w:jc w:val="both"/>
        <w:rPr>
          <w:rFonts w:ascii="Times New Roman" w:hAnsi="Times New Roman" w:cs="Times New Roman"/>
          <w:color w:val="000000"/>
          <w:sz w:val="24"/>
          <w:szCs w:val="24"/>
          <w:lang w:val="el-GR"/>
        </w:rPr>
      </w:pPr>
      <w:r>
        <w:rPr>
          <w:rFonts w:ascii="Times New Roman" w:hAnsi="Times New Roman" w:cs="Times New Roman"/>
          <w:color w:val="000000"/>
          <w:sz w:val="24"/>
          <w:szCs w:val="24"/>
          <w:lang w:val="el-GR"/>
        </w:rPr>
        <w:t>Τ</w:t>
      </w:r>
      <w:r w:rsidR="003D051C" w:rsidRPr="00611210">
        <w:rPr>
          <w:rFonts w:ascii="Times New Roman" w:hAnsi="Times New Roman" w:cs="Times New Roman"/>
          <w:color w:val="000000"/>
          <w:sz w:val="24"/>
          <w:szCs w:val="24"/>
          <w:lang w:val="el-GR"/>
        </w:rPr>
        <w:t xml:space="preserve">ο οικολογικό αποτύπωμα άνθρακα για την ανακυκλωμένη άσφαλτο είναι χαμηλότερο από την άσφαλτο </w:t>
      </w:r>
      <w:r>
        <w:rPr>
          <w:rFonts w:ascii="Times New Roman" w:hAnsi="Times New Roman" w:cs="Times New Roman"/>
          <w:color w:val="000000"/>
          <w:sz w:val="24"/>
          <w:szCs w:val="24"/>
          <w:lang w:val="el-GR"/>
        </w:rPr>
        <w:t xml:space="preserve">που είναι </w:t>
      </w:r>
      <w:r w:rsidR="003D051C" w:rsidRPr="00611210">
        <w:rPr>
          <w:rFonts w:ascii="Times New Roman" w:hAnsi="Times New Roman" w:cs="Times New Roman"/>
          <w:color w:val="000000"/>
          <w:sz w:val="24"/>
          <w:szCs w:val="24"/>
          <w:lang w:val="el-GR"/>
        </w:rPr>
        <w:t xml:space="preserve">κατασκευασμένη από παρθένα υλικά. Ο δείκτης διοξειδίου του άνθρακα είναι 1,25 </w:t>
      </w:r>
      <w:r w:rsidR="003D051C" w:rsidRPr="00611210">
        <w:rPr>
          <w:rFonts w:ascii="Times New Roman" w:hAnsi="Times New Roman" w:cs="Times New Roman"/>
          <w:color w:val="000000"/>
          <w:sz w:val="24"/>
          <w:szCs w:val="24"/>
        </w:rPr>
        <w:t>kg</w:t>
      </w:r>
      <w:r w:rsidR="003D051C" w:rsidRPr="00611210">
        <w:rPr>
          <w:rFonts w:ascii="Times New Roman" w:hAnsi="Times New Roman" w:cs="Times New Roman"/>
          <w:color w:val="000000"/>
          <w:sz w:val="24"/>
          <w:szCs w:val="24"/>
          <w:lang w:val="el-GR"/>
        </w:rPr>
        <w:t xml:space="preserve"> ισοδυνάμου </w:t>
      </w:r>
      <w:r w:rsidR="003D051C" w:rsidRPr="00611210">
        <w:rPr>
          <w:rFonts w:ascii="Times New Roman" w:hAnsi="Times New Roman" w:cs="Times New Roman"/>
          <w:color w:val="000000"/>
          <w:sz w:val="24"/>
          <w:szCs w:val="24"/>
        </w:rPr>
        <w:t>CO</w:t>
      </w:r>
      <w:r w:rsidR="003D051C" w:rsidRPr="004A092A">
        <w:rPr>
          <w:rFonts w:ascii="Times New Roman" w:hAnsi="Times New Roman" w:cs="Times New Roman"/>
          <w:color w:val="000000"/>
          <w:sz w:val="24"/>
          <w:szCs w:val="24"/>
          <w:vertAlign w:val="subscript"/>
          <w:lang w:val="el-GR"/>
        </w:rPr>
        <w:t>2</w:t>
      </w:r>
      <w:r w:rsidR="003D051C" w:rsidRPr="00611210">
        <w:rPr>
          <w:rFonts w:ascii="Times New Roman" w:hAnsi="Times New Roman" w:cs="Times New Roman"/>
          <w:color w:val="000000"/>
          <w:sz w:val="24"/>
          <w:szCs w:val="24"/>
          <w:lang w:val="el-GR"/>
        </w:rPr>
        <w:t xml:space="preserve"> ανά τόνο ετησίως ασφάλτου για ένα 40-ετή ασφαλτοτάπητα από παρθένα υλικά, ενώ είναι 0,7 </w:t>
      </w:r>
      <w:r w:rsidR="003D051C" w:rsidRPr="00611210">
        <w:rPr>
          <w:rFonts w:ascii="Times New Roman" w:hAnsi="Times New Roman" w:cs="Times New Roman"/>
          <w:color w:val="000000"/>
          <w:sz w:val="24"/>
          <w:szCs w:val="24"/>
        </w:rPr>
        <w:t>kg</w:t>
      </w:r>
      <w:r w:rsidR="003D051C" w:rsidRPr="00611210">
        <w:rPr>
          <w:rFonts w:ascii="Times New Roman" w:hAnsi="Times New Roman" w:cs="Times New Roman"/>
          <w:color w:val="000000"/>
          <w:sz w:val="24"/>
          <w:szCs w:val="24"/>
          <w:lang w:val="el-GR"/>
        </w:rPr>
        <w:t xml:space="preserve"> ισοδυνάμου </w:t>
      </w:r>
      <w:r w:rsidR="003D051C" w:rsidRPr="00611210">
        <w:rPr>
          <w:rFonts w:ascii="Times New Roman" w:hAnsi="Times New Roman" w:cs="Times New Roman"/>
          <w:color w:val="000000"/>
          <w:sz w:val="24"/>
          <w:szCs w:val="24"/>
        </w:rPr>
        <w:t>CO</w:t>
      </w:r>
      <w:r w:rsidR="003D051C" w:rsidRPr="004A092A">
        <w:rPr>
          <w:rFonts w:ascii="Times New Roman" w:hAnsi="Times New Roman" w:cs="Times New Roman"/>
          <w:color w:val="000000"/>
          <w:sz w:val="24"/>
          <w:szCs w:val="24"/>
          <w:vertAlign w:val="subscript"/>
          <w:lang w:val="el-GR"/>
        </w:rPr>
        <w:t>2</w:t>
      </w:r>
      <w:r w:rsidR="003D051C" w:rsidRPr="00611210">
        <w:rPr>
          <w:rFonts w:ascii="Times New Roman" w:hAnsi="Times New Roman" w:cs="Times New Roman"/>
          <w:color w:val="000000"/>
          <w:sz w:val="24"/>
          <w:szCs w:val="24"/>
          <w:lang w:val="el-GR"/>
        </w:rPr>
        <w:t xml:space="preserve"> ανά τόνο ασφάλτου που περιέχ</w:t>
      </w:r>
      <w:r>
        <w:rPr>
          <w:rFonts w:ascii="Times New Roman" w:hAnsi="Times New Roman" w:cs="Times New Roman"/>
          <w:color w:val="000000"/>
          <w:sz w:val="24"/>
          <w:szCs w:val="24"/>
          <w:lang w:val="el-GR"/>
        </w:rPr>
        <w:t>ει</w:t>
      </w:r>
      <w:r w:rsidR="003D051C" w:rsidRPr="00611210">
        <w:rPr>
          <w:rFonts w:ascii="Times New Roman" w:hAnsi="Times New Roman" w:cs="Times New Roman"/>
          <w:color w:val="000000"/>
          <w:sz w:val="24"/>
          <w:szCs w:val="24"/>
          <w:lang w:val="el-GR"/>
        </w:rPr>
        <w:t xml:space="preserve"> ανακυκλωμένη άσφαλτο (χωρίζεται από σχεδόν 1,8).</w:t>
      </w:r>
    </w:p>
    <w:p w:rsidR="004A092A" w:rsidRDefault="003D051C" w:rsidP="004A092A">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 xml:space="preserve">Ο εκσυγχρονισμός των μονάδων ανακύκλωσης ασφάλτου έγκειται στη βελτίωση και μείωση </w:t>
      </w:r>
      <w:r w:rsidR="004A092A">
        <w:rPr>
          <w:rFonts w:ascii="Times New Roman" w:hAnsi="Times New Roman" w:cs="Times New Roman"/>
          <w:color w:val="000000"/>
          <w:sz w:val="24"/>
          <w:szCs w:val="24"/>
          <w:lang w:val="el-GR"/>
        </w:rPr>
        <w:t xml:space="preserve">της </w:t>
      </w:r>
      <w:r w:rsidRPr="00611210">
        <w:rPr>
          <w:rFonts w:ascii="Times New Roman" w:hAnsi="Times New Roman" w:cs="Times New Roman"/>
          <w:color w:val="000000"/>
          <w:sz w:val="24"/>
          <w:szCs w:val="24"/>
          <w:lang w:val="el-GR"/>
        </w:rPr>
        <w:t xml:space="preserve">κατανάλωσης ενέργειας κατά την μίξη του </w:t>
      </w:r>
      <w:proofErr w:type="spellStart"/>
      <w:r w:rsidRPr="00611210">
        <w:rPr>
          <w:rFonts w:ascii="Times New Roman" w:hAnsi="Times New Roman" w:cs="Times New Roman"/>
          <w:color w:val="000000"/>
          <w:sz w:val="24"/>
          <w:szCs w:val="24"/>
          <w:lang w:val="el-GR"/>
        </w:rPr>
        <w:t>ασφαλτομίγματος</w:t>
      </w:r>
      <w:proofErr w:type="spellEnd"/>
      <w:r w:rsidRPr="00611210">
        <w:rPr>
          <w:rFonts w:ascii="Times New Roman" w:hAnsi="Times New Roman" w:cs="Times New Roman"/>
          <w:color w:val="000000"/>
          <w:sz w:val="24"/>
          <w:szCs w:val="24"/>
          <w:lang w:val="el-GR"/>
        </w:rPr>
        <w:t>. Αν με εκτεταμένες έρευνες επιτευχθεί η μείωση αυτή τότε και το κόστος ανακύκλωσης της ασφάλτου θα μειωθεί και έτσι θα προτιμηθεί από τους παραγωγούς.</w:t>
      </w:r>
    </w:p>
    <w:p w:rsidR="004A45E6" w:rsidRDefault="003D051C" w:rsidP="004A45E6">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Απαγόρευση διάθεσης απορριμμάτων ασφάλτου σε χωματερές με μεγάλες</w:t>
      </w:r>
      <w:r w:rsidR="004A092A">
        <w:rPr>
          <w:rFonts w:ascii="Times New Roman" w:hAnsi="Times New Roman" w:cs="Times New Roman"/>
          <w:color w:val="000000"/>
          <w:sz w:val="24"/>
          <w:szCs w:val="24"/>
          <w:lang w:val="el-GR"/>
        </w:rPr>
        <w:t xml:space="preserve"> </w:t>
      </w:r>
      <w:r w:rsidRPr="00611210">
        <w:rPr>
          <w:rFonts w:ascii="Times New Roman" w:hAnsi="Times New Roman" w:cs="Times New Roman"/>
          <w:color w:val="000000"/>
          <w:sz w:val="24"/>
          <w:szCs w:val="24"/>
          <w:lang w:val="el-GR"/>
        </w:rPr>
        <w:t>αυξήσεις σε ρήτρα. Χώρες έχουν ήδη στραφεί στην ανακύκλωση ασφάλτου σε ποσοστό 70% όπως αναφέρθηκε.</w:t>
      </w:r>
    </w:p>
    <w:p w:rsidR="003D051C" w:rsidRPr="00611210" w:rsidRDefault="003D051C" w:rsidP="004A45E6">
      <w:pPr>
        <w:spacing w:line="360" w:lineRule="auto"/>
        <w:ind w:firstLine="567"/>
        <w:jc w:val="both"/>
        <w:rPr>
          <w:rFonts w:ascii="Times New Roman" w:hAnsi="Times New Roman" w:cs="Times New Roman"/>
          <w:color w:val="000000"/>
          <w:sz w:val="24"/>
          <w:szCs w:val="24"/>
          <w:lang w:val="el-GR"/>
        </w:rPr>
      </w:pPr>
      <w:r w:rsidRPr="00611210">
        <w:rPr>
          <w:rFonts w:ascii="Times New Roman" w:hAnsi="Times New Roman" w:cs="Times New Roman"/>
          <w:color w:val="000000"/>
          <w:sz w:val="24"/>
          <w:szCs w:val="24"/>
          <w:lang w:val="el-GR"/>
        </w:rPr>
        <w:t>Τέλος, πρέπει να σημειωθ</w:t>
      </w:r>
      <w:r w:rsidR="004A45E6">
        <w:rPr>
          <w:rFonts w:ascii="Times New Roman" w:hAnsi="Times New Roman" w:cs="Times New Roman"/>
          <w:color w:val="000000"/>
          <w:sz w:val="24"/>
          <w:szCs w:val="24"/>
          <w:lang w:val="el-GR"/>
        </w:rPr>
        <w:t>εί ότι ο όρος «απόβλητα ασφάλτου»</w:t>
      </w:r>
      <w:r w:rsidRPr="00611210">
        <w:rPr>
          <w:rFonts w:ascii="Times New Roman" w:hAnsi="Times New Roman" w:cs="Times New Roman"/>
          <w:color w:val="000000"/>
          <w:sz w:val="24"/>
          <w:szCs w:val="24"/>
          <w:lang w:val="el-GR"/>
        </w:rPr>
        <w:t xml:space="preserve"> δεν ενθαρρύνει τη χρήση ανακυκλωμένης ασφάλτου. Η λέξη απόβλητα / απορρίμματα συνδέ</w:t>
      </w:r>
      <w:r w:rsidR="004A45E6">
        <w:rPr>
          <w:rFonts w:ascii="Times New Roman" w:hAnsi="Times New Roman" w:cs="Times New Roman"/>
          <w:color w:val="000000"/>
          <w:sz w:val="24"/>
          <w:szCs w:val="24"/>
          <w:lang w:val="el-GR"/>
        </w:rPr>
        <w:t>εται κυρίως με αρνητικό τρόπο. Θ</w:t>
      </w:r>
      <w:r w:rsidRPr="00611210">
        <w:rPr>
          <w:rFonts w:ascii="Times New Roman" w:hAnsi="Times New Roman" w:cs="Times New Roman"/>
          <w:color w:val="000000"/>
          <w:sz w:val="24"/>
          <w:szCs w:val="24"/>
          <w:lang w:val="el-GR"/>
        </w:rPr>
        <w:t>εωρώντας την ανακυκλωμ</w:t>
      </w:r>
      <w:r w:rsidR="004A45E6">
        <w:rPr>
          <w:rFonts w:ascii="Times New Roman" w:hAnsi="Times New Roman" w:cs="Times New Roman"/>
          <w:color w:val="000000"/>
          <w:sz w:val="24"/>
          <w:szCs w:val="24"/>
          <w:lang w:val="el-GR"/>
        </w:rPr>
        <w:t>ένη άσφαλτο ως προϊόν, ως αδρανές υλικό</w:t>
      </w:r>
      <w:r w:rsidRPr="00611210">
        <w:rPr>
          <w:rFonts w:ascii="Times New Roman" w:hAnsi="Times New Roman" w:cs="Times New Roman"/>
          <w:color w:val="000000"/>
          <w:sz w:val="24"/>
          <w:szCs w:val="24"/>
          <w:lang w:val="el-GR"/>
        </w:rPr>
        <w:t>, θα τονώσει την επαναχρησιμοποίηση και ανακύ</w:t>
      </w:r>
      <w:r w:rsidR="004A45E6">
        <w:rPr>
          <w:rFonts w:ascii="Times New Roman" w:hAnsi="Times New Roman" w:cs="Times New Roman"/>
          <w:color w:val="000000"/>
          <w:sz w:val="24"/>
          <w:szCs w:val="24"/>
          <w:lang w:val="el-GR"/>
        </w:rPr>
        <w:t>κλωσή</w:t>
      </w:r>
      <w:r w:rsidRPr="00611210">
        <w:rPr>
          <w:rFonts w:ascii="Times New Roman" w:hAnsi="Times New Roman" w:cs="Times New Roman"/>
          <w:color w:val="000000"/>
          <w:sz w:val="24"/>
          <w:szCs w:val="24"/>
          <w:lang w:val="el-GR"/>
        </w:rPr>
        <w:t xml:space="preserve"> της.</w:t>
      </w:r>
    </w:p>
    <w:p w:rsidR="003D051C" w:rsidRPr="003D051C" w:rsidRDefault="003D051C" w:rsidP="003D051C">
      <w:pPr>
        <w:autoSpaceDE w:val="0"/>
        <w:autoSpaceDN w:val="0"/>
        <w:adjustRightInd w:val="0"/>
        <w:spacing w:line="360" w:lineRule="auto"/>
        <w:jc w:val="both"/>
        <w:rPr>
          <w:color w:val="000000"/>
          <w:lang w:val="el-GR"/>
        </w:rPr>
      </w:pPr>
    </w:p>
    <w:p w:rsidR="003D051C" w:rsidRPr="003D051C" w:rsidRDefault="003D051C" w:rsidP="003D051C">
      <w:pPr>
        <w:autoSpaceDE w:val="0"/>
        <w:autoSpaceDN w:val="0"/>
        <w:adjustRightInd w:val="0"/>
        <w:spacing w:line="360" w:lineRule="auto"/>
        <w:jc w:val="both"/>
        <w:rPr>
          <w:color w:val="000000"/>
          <w:lang w:val="el-GR"/>
        </w:rPr>
      </w:pPr>
    </w:p>
    <w:p w:rsidR="003D051C" w:rsidRPr="003D051C" w:rsidRDefault="003D051C" w:rsidP="003D051C">
      <w:pPr>
        <w:autoSpaceDE w:val="0"/>
        <w:autoSpaceDN w:val="0"/>
        <w:adjustRightInd w:val="0"/>
        <w:spacing w:line="360" w:lineRule="auto"/>
        <w:jc w:val="both"/>
        <w:rPr>
          <w:color w:val="000000"/>
          <w:lang w:val="el-GR"/>
        </w:rPr>
      </w:pPr>
    </w:p>
    <w:p w:rsidR="005B5A7F" w:rsidRDefault="005B5A7F" w:rsidP="005D7BE6">
      <w:pPr>
        <w:spacing w:line="360" w:lineRule="auto"/>
        <w:ind w:firstLine="567"/>
        <w:jc w:val="both"/>
        <w:rPr>
          <w:rFonts w:ascii="Times New Roman" w:hAnsi="Times New Roman" w:cs="Times New Roman"/>
          <w:sz w:val="24"/>
          <w:szCs w:val="24"/>
          <w:lang w:val="el-GR"/>
        </w:rPr>
      </w:pPr>
    </w:p>
    <w:p w:rsidR="00E9752F" w:rsidRDefault="00E9752F" w:rsidP="005D7BE6">
      <w:pPr>
        <w:spacing w:line="360" w:lineRule="auto"/>
        <w:ind w:firstLine="567"/>
        <w:jc w:val="both"/>
        <w:rPr>
          <w:rFonts w:ascii="Times New Roman" w:hAnsi="Times New Roman" w:cs="Times New Roman"/>
          <w:sz w:val="24"/>
          <w:szCs w:val="24"/>
          <w:lang w:val="el-GR"/>
        </w:rPr>
      </w:pPr>
    </w:p>
    <w:p w:rsidR="00E9752F" w:rsidRDefault="00E9752F" w:rsidP="005D7BE6">
      <w:pPr>
        <w:spacing w:line="360" w:lineRule="auto"/>
        <w:ind w:firstLine="567"/>
        <w:jc w:val="both"/>
        <w:rPr>
          <w:rFonts w:ascii="Times New Roman" w:hAnsi="Times New Roman" w:cs="Times New Roman"/>
          <w:sz w:val="24"/>
          <w:szCs w:val="24"/>
          <w:lang w:val="el-GR"/>
        </w:rPr>
      </w:pPr>
    </w:p>
    <w:p w:rsidR="00E9752F" w:rsidRDefault="00E9752F" w:rsidP="005D7BE6">
      <w:pPr>
        <w:spacing w:line="360" w:lineRule="auto"/>
        <w:ind w:firstLine="567"/>
        <w:jc w:val="both"/>
        <w:rPr>
          <w:rFonts w:ascii="Times New Roman" w:hAnsi="Times New Roman" w:cs="Times New Roman"/>
          <w:sz w:val="24"/>
          <w:szCs w:val="24"/>
          <w:lang w:val="el-GR"/>
        </w:rPr>
      </w:pPr>
    </w:p>
    <w:p w:rsidR="005B5A7F" w:rsidRDefault="005B5A7F" w:rsidP="005D7BE6">
      <w:pPr>
        <w:spacing w:line="360" w:lineRule="auto"/>
        <w:ind w:firstLine="567"/>
        <w:jc w:val="both"/>
        <w:rPr>
          <w:rFonts w:ascii="Times New Roman" w:hAnsi="Times New Roman" w:cs="Times New Roman"/>
          <w:sz w:val="24"/>
          <w:szCs w:val="24"/>
          <w:lang w:val="el-GR"/>
        </w:rPr>
      </w:pPr>
    </w:p>
    <w:p w:rsidR="0002090E" w:rsidRPr="0002090E" w:rsidRDefault="001B1830" w:rsidP="0002090E">
      <w:pPr>
        <w:spacing w:line="360" w:lineRule="auto"/>
        <w:ind w:firstLine="567"/>
        <w:jc w:val="both"/>
        <w:rPr>
          <w:rFonts w:ascii="Times New Roman" w:hAnsi="Times New Roman" w:cs="Times New Roman"/>
          <w:b/>
          <w:bCs/>
          <w:iCs/>
          <w:sz w:val="28"/>
          <w:szCs w:val="28"/>
          <w:lang w:val="el-GR"/>
        </w:rPr>
      </w:pPr>
      <w:r>
        <w:rPr>
          <w:rFonts w:ascii="Times New Roman" w:hAnsi="Times New Roman" w:cs="Times New Roman"/>
          <w:b/>
          <w:bCs/>
          <w:iCs/>
          <w:sz w:val="28"/>
          <w:szCs w:val="28"/>
          <w:lang w:val="el-GR"/>
        </w:rPr>
        <w:lastRenderedPageBreak/>
        <w:t>ΚΕΦΑΛΑΙΟ</w:t>
      </w:r>
      <w:r w:rsidRPr="00E30539">
        <w:rPr>
          <w:rFonts w:ascii="Times New Roman" w:hAnsi="Times New Roman" w:cs="Times New Roman"/>
          <w:b/>
          <w:bCs/>
          <w:iCs/>
          <w:sz w:val="28"/>
          <w:szCs w:val="28"/>
          <w:lang w:val="el-GR"/>
        </w:rPr>
        <w:t xml:space="preserve"> </w:t>
      </w:r>
      <w:r w:rsidR="0002090E">
        <w:rPr>
          <w:rFonts w:ascii="Times New Roman" w:hAnsi="Times New Roman" w:cs="Times New Roman"/>
          <w:b/>
          <w:bCs/>
          <w:iCs/>
          <w:sz w:val="28"/>
          <w:szCs w:val="28"/>
          <w:lang w:val="el-GR"/>
        </w:rPr>
        <w:t>6</w:t>
      </w:r>
      <w:r>
        <w:rPr>
          <w:rFonts w:ascii="Times New Roman" w:hAnsi="Times New Roman" w:cs="Times New Roman"/>
          <w:b/>
          <w:bCs/>
          <w:iCs/>
          <w:sz w:val="28"/>
          <w:szCs w:val="28"/>
          <w:lang w:val="el-GR"/>
        </w:rPr>
        <w:t>:</w:t>
      </w:r>
      <w:r w:rsidRPr="00E30539">
        <w:rPr>
          <w:rFonts w:ascii="Times New Roman" w:hAnsi="Times New Roman" w:cs="Times New Roman"/>
          <w:b/>
          <w:bCs/>
          <w:iCs/>
          <w:sz w:val="28"/>
          <w:szCs w:val="28"/>
          <w:lang w:val="el-GR"/>
        </w:rPr>
        <w:t xml:space="preserve"> </w:t>
      </w:r>
      <w:r w:rsidR="0002090E" w:rsidRPr="0002090E">
        <w:rPr>
          <w:rFonts w:ascii="Times New Roman" w:hAnsi="Times New Roman" w:cs="Times New Roman"/>
          <w:b/>
          <w:bCs/>
          <w:iCs/>
          <w:sz w:val="28"/>
          <w:szCs w:val="28"/>
          <w:lang w:val="el-GR"/>
        </w:rPr>
        <w:t>ΒΙΩΣΙΜΟΤΗΤΑ  ΜΟΝΑΔΩΝ  ΑΝΑΚΥΚΛΩΣΗΣ  ΑΕΚΚ</w:t>
      </w:r>
    </w:p>
    <w:p w:rsidR="0002090E" w:rsidRDefault="0002090E" w:rsidP="0002090E">
      <w:pPr>
        <w:spacing w:line="360" w:lineRule="auto"/>
        <w:ind w:firstLine="567"/>
        <w:jc w:val="both"/>
        <w:rPr>
          <w:rFonts w:ascii="Times New Roman" w:hAnsi="Times New Roman" w:cs="Times New Roman"/>
          <w:sz w:val="24"/>
          <w:szCs w:val="24"/>
          <w:lang w:val="el-GR"/>
        </w:rPr>
      </w:pPr>
      <w:r w:rsidRPr="0002090E">
        <w:rPr>
          <w:rFonts w:ascii="Times New Roman" w:hAnsi="Times New Roman" w:cs="Times New Roman"/>
          <w:b/>
          <w:bCs/>
          <w:sz w:val="28"/>
          <w:szCs w:val="28"/>
          <w:lang w:val="el-GR"/>
        </w:rPr>
        <w:t xml:space="preserve">6.1.    Βιωσιμότητα  Μονάδων  Ανακύκλωσης  ΑΕΚΚ </w:t>
      </w:r>
      <w:r w:rsidRPr="0002090E">
        <w:rPr>
          <w:rFonts w:ascii="Times New Roman" w:hAnsi="Times New Roman" w:cs="Times New Roman"/>
          <w:sz w:val="24"/>
          <w:szCs w:val="24"/>
          <w:lang w:val="el-GR"/>
        </w:rPr>
        <w:tab/>
      </w:r>
    </w:p>
    <w:p w:rsidR="0002090E" w:rsidRDefault="0002090E" w:rsidP="0002090E">
      <w:pPr>
        <w:spacing w:line="360" w:lineRule="auto"/>
        <w:ind w:firstLine="567"/>
        <w:jc w:val="both"/>
        <w:rPr>
          <w:rFonts w:ascii="Times New Roman" w:hAnsi="Times New Roman" w:cs="Times New Roman"/>
          <w:b/>
          <w:bCs/>
          <w:sz w:val="28"/>
          <w:szCs w:val="28"/>
          <w:lang w:val="el-GR"/>
        </w:rPr>
      </w:pPr>
      <w:r w:rsidRPr="0002090E">
        <w:rPr>
          <w:rFonts w:ascii="Times New Roman" w:hAnsi="Times New Roman" w:cs="Times New Roman"/>
          <w:sz w:val="24"/>
          <w:szCs w:val="24"/>
          <w:lang w:val="el-GR"/>
        </w:rPr>
        <w:t>Όπως ήδη έχει αναφερθεί το ποσοστό των ανακυκλωμένων αδρανών που παράγονται από Α</w:t>
      </w:r>
      <w:r w:rsidRPr="0002090E">
        <w:rPr>
          <w:rFonts w:ascii="Times New Roman" w:hAnsi="Times New Roman" w:cs="Times New Roman"/>
          <w:sz w:val="24"/>
          <w:szCs w:val="24"/>
        </w:rPr>
        <w:t>E</w:t>
      </w:r>
      <w:r w:rsidRPr="0002090E">
        <w:rPr>
          <w:rFonts w:ascii="Times New Roman" w:hAnsi="Times New Roman" w:cs="Times New Roman"/>
          <w:sz w:val="24"/>
          <w:szCs w:val="24"/>
          <w:lang w:val="el-GR"/>
        </w:rPr>
        <w:t>ΚΚ στις δυτικοευρωπαϊκές χώρες αυξάνει συνεχώς (παράδειγμα – πρότυπο αποτελεί η Ολλανδία στην οποία γίνεται 100% ανακύκλωση αδρανών υλικών), σε αντίθεσ</w:t>
      </w:r>
      <w:r>
        <w:rPr>
          <w:rFonts w:ascii="Times New Roman" w:hAnsi="Times New Roman" w:cs="Times New Roman"/>
          <w:sz w:val="24"/>
          <w:szCs w:val="24"/>
          <w:lang w:val="el-GR"/>
        </w:rPr>
        <w:t xml:space="preserve">η με τις χώρες της ΝΑ Ευρώπης. </w:t>
      </w:r>
      <w:r w:rsidRPr="0002090E">
        <w:rPr>
          <w:rFonts w:ascii="Times New Roman" w:hAnsi="Times New Roman" w:cs="Times New Roman"/>
          <w:sz w:val="24"/>
          <w:szCs w:val="24"/>
          <w:lang w:val="el-GR"/>
        </w:rPr>
        <w:t>Στόχος της Ευρωπαϊκής Ένωσης, με την έκδοση της νέας Οδηγίας για τα απόβλητα (</w:t>
      </w:r>
      <w:r w:rsidRPr="0002090E">
        <w:rPr>
          <w:rFonts w:ascii="Times New Roman" w:hAnsi="Times New Roman" w:cs="Times New Roman"/>
          <w:sz w:val="24"/>
          <w:szCs w:val="24"/>
        </w:rPr>
        <w:t>Waste</w:t>
      </w:r>
      <w:r w:rsidRPr="0002090E">
        <w:rPr>
          <w:rFonts w:ascii="Times New Roman" w:hAnsi="Times New Roman" w:cs="Times New Roman"/>
          <w:sz w:val="24"/>
          <w:szCs w:val="24"/>
          <w:lang w:val="el-GR"/>
        </w:rPr>
        <w:t xml:space="preserve"> </w:t>
      </w:r>
      <w:r w:rsidRPr="0002090E">
        <w:rPr>
          <w:rFonts w:ascii="Times New Roman" w:hAnsi="Times New Roman" w:cs="Times New Roman"/>
          <w:sz w:val="24"/>
          <w:szCs w:val="24"/>
        </w:rPr>
        <w:t>Framework</w:t>
      </w:r>
      <w:r w:rsidRPr="0002090E">
        <w:rPr>
          <w:rFonts w:ascii="Times New Roman" w:hAnsi="Times New Roman" w:cs="Times New Roman"/>
          <w:sz w:val="24"/>
          <w:szCs w:val="24"/>
          <w:lang w:val="el-GR"/>
        </w:rPr>
        <w:t xml:space="preserve"> </w:t>
      </w:r>
      <w:r w:rsidRPr="0002090E">
        <w:rPr>
          <w:rFonts w:ascii="Times New Roman" w:hAnsi="Times New Roman" w:cs="Times New Roman"/>
          <w:sz w:val="24"/>
          <w:szCs w:val="24"/>
        </w:rPr>
        <w:t>Directive</w:t>
      </w:r>
      <w:r w:rsidRPr="0002090E">
        <w:rPr>
          <w:rFonts w:ascii="Times New Roman" w:hAnsi="Times New Roman" w:cs="Times New Roman"/>
          <w:sz w:val="24"/>
          <w:szCs w:val="24"/>
          <w:lang w:val="el-GR"/>
        </w:rPr>
        <w:t>) 2008/98/</w:t>
      </w:r>
      <w:r w:rsidRPr="0002090E">
        <w:rPr>
          <w:rFonts w:ascii="Times New Roman" w:hAnsi="Times New Roman" w:cs="Times New Roman"/>
          <w:sz w:val="24"/>
          <w:szCs w:val="24"/>
        </w:rPr>
        <w:t>EC</w:t>
      </w:r>
      <w:r w:rsidRPr="0002090E">
        <w:rPr>
          <w:rFonts w:ascii="Times New Roman" w:hAnsi="Times New Roman" w:cs="Times New Roman"/>
          <w:sz w:val="24"/>
          <w:szCs w:val="24"/>
          <w:lang w:val="el-GR"/>
        </w:rPr>
        <w:t>, είναι ότι μέχρι το 2020 το 70% (</w:t>
      </w:r>
      <w:proofErr w:type="spellStart"/>
      <w:r w:rsidRPr="0002090E">
        <w:rPr>
          <w:rFonts w:ascii="Times New Roman" w:hAnsi="Times New Roman" w:cs="Times New Roman"/>
          <w:sz w:val="24"/>
          <w:szCs w:val="24"/>
          <w:lang w:val="el-GR"/>
        </w:rPr>
        <w:t>κ.β</w:t>
      </w:r>
      <w:proofErr w:type="spellEnd"/>
      <w:r w:rsidRPr="0002090E">
        <w:rPr>
          <w:rFonts w:ascii="Times New Roman" w:hAnsi="Times New Roman" w:cs="Times New Roman"/>
          <w:sz w:val="24"/>
          <w:szCs w:val="24"/>
          <w:lang w:val="el-GR"/>
        </w:rPr>
        <w:t>.) των παραγόμενων μη επικίνδυνων ΑΕΚΚ να οδεύει προς επεξεργασία για επαναχρησιμοποίηση, ανακύκλωση ή άλλου είδους ανάκτηση (</w:t>
      </w:r>
      <w:r>
        <w:rPr>
          <w:rFonts w:ascii="Times New Roman" w:hAnsi="Times New Roman" w:cs="Times New Roman"/>
          <w:sz w:val="24"/>
          <w:szCs w:val="24"/>
          <w:lang w:val="el-GR"/>
        </w:rPr>
        <w:t>Παπαδάκη, 2013</w:t>
      </w:r>
      <w:r w:rsidRPr="0002090E">
        <w:rPr>
          <w:rFonts w:ascii="Times New Roman" w:hAnsi="Times New Roman" w:cs="Times New Roman"/>
          <w:sz w:val="24"/>
          <w:szCs w:val="24"/>
          <w:lang w:val="el-GR"/>
        </w:rPr>
        <w:t>).</w:t>
      </w:r>
    </w:p>
    <w:p w:rsidR="0002090E" w:rsidRDefault="0002090E" w:rsidP="0002090E">
      <w:pPr>
        <w:spacing w:line="360" w:lineRule="auto"/>
        <w:ind w:firstLine="567"/>
        <w:jc w:val="both"/>
        <w:rPr>
          <w:rFonts w:ascii="Times New Roman" w:hAnsi="Times New Roman" w:cs="Times New Roman"/>
          <w:b/>
          <w:bCs/>
          <w:sz w:val="28"/>
          <w:szCs w:val="28"/>
          <w:lang w:val="el-GR"/>
        </w:rPr>
      </w:pPr>
      <w:r w:rsidRPr="0002090E">
        <w:rPr>
          <w:rFonts w:ascii="Times New Roman" w:hAnsi="Times New Roman" w:cs="Times New Roman"/>
          <w:sz w:val="24"/>
          <w:szCs w:val="24"/>
          <w:lang w:val="el-GR"/>
        </w:rPr>
        <w:t>Κρίσιμος παράγοντας για την βιωσιμότητα μιας μονάδας ανακύκλωσης ΑΕΚΚ αποτελεί το κόστος παραγωγής και το κόστος διάθεσής τους.</w:t>
      </w:r>
      <w:r>
        <w:rPr>
          <w:rFonts w:ascii="Times New Roman" w:hAnsi="Times New Roman" w:cs="Times New Roman"/>
          <w:sz w:val="24"/>
          <w:szCs w:val="24"/>
          <w:lang w:val="el-GR"/>
        </w:rPr>
        <w:t xml:space="preserve"> </w:t>
      </w:r>
      <w:r w:rsidRPr="0002090E">
        <w:rPr>
          <w:rFonts w:ascii="Times New Roman" w:hAnsi="Times New Roman" w:cs="Times New Roman"/>
          <w:sz w:val="24"/>
          <w:szCs w:val="24"/>
          <w:lang w:val="el-GR"/>
        </w:rPr>
        <w:t>Στην Ευρώπη, τα ανακυκλωμένα αδρανή που προέρχονται από την επεξεργασία απόβλητων σκυροδέματος παρουσιάζουν ένα εύρος στην τιμή παραγωγής από 2,5 έως 10 €/τόνο ενώ το εύρος στην τιμή πώλησης είναι από 3 έως 12 €/τόνο. Οι τιμές παραγωγής και διάθεσης των ανακυκλωμένων αδρανών ποικίλουν από χώρα σε χώρα και καθορίζονται από διάφορους παράγοντες όπως η έλλειψη φυσικών αδρανών, η μεγάλη καταναλωτική ζήτηση και η εφαρμογή του νομοθετικού καθεστώτος.</w:t>
      </w:r>
    </w:p>
    <w:p w:rsidR="0002090E" w:rsidRDefault="0002090E" w:rsidP="0002090E">
      <w:pPr>
        <w:spacing w:line="360" w:lineRule="auto"/>
        <w:ind w:firstLine="567"/>
        <w:jc w:val="both"/>
        <w:rPr>
          <w:rFonts w:ascii="Times New Roman" w:hAnsi="Times New Roman" w:cs="Times New Roman"/>
          <w:b/>
          <w:bCs/>
          <w:sz w:val="28"/>
          <w:szCs w:val="28"/>
          <w:lang w:val="el-GR"/>
        </w:rPr>
      </w:pPr>
      <w:r w:rsidRPr="0002090E">
        <w:rPr>
          <w:rFonts w:ascii="Times New Roman" w:hAnsi="Times New Roman" w:cs="Times New Roman"/>
          <w:sz w:val="24"/>
          <w:szCs w:val="24"/>
          <w:lang w:val="el-GR"/>
        </w:rPr>
        <w:t>Για παράδειγμα, στο Παρίσι η έλλειψη φυσικών αδρανών προτάσσει τα ανακυκλωμένα αδρανή ως μια ανταγωνιστική εναλλακτική επιλογή. Στο Ρότερνταμ, το υψηλό κόστος παραγωγής τ</w:t>
      </w:r>
      <w:r>
        <w:rPr>
          <w:rFonts w:ascii="Times New Roman" w:hAnsi="Times New Roman" w:cs="Times New Roman"/>
          <w:sz w:val="24"/>
          <w:szCs w:val="24"/>
          <w:lang w:val="el-GR"/>
        </w:rPr>
        <w:t>ω</w:t>
      </w:r>
      <w:r w:rsidRPr="0002090E">
        <w:rPr>
          <w:rFonts w:ascii="Times New Roman" w:hAnsi="Times New Roman" w:cs="Times New Roman"/>
          <w:sz w:val="24"/>
          <w:szCs w:val="24"/>
          <w:lang w:val="el-GR"/>
        </w:rPr>
        <w:t>ν ανακυκλωμένων αδρανών σε σχέση με τα φυσικά απορροφάται από τα υψηλά πρόστιμα που εφαρμόζονται, ενώ στις Βρυξέλλες, η έλλειψη χώρου διάθεσης των ΑΕΚΚ ωθεί τις αντίστοιχες εταιρείες να ρίξουν τις τιμές αγοράς των ανακυκλωμένων αδρανών</w:t>
      </w:r>
      <w:r>
        <w:rPr>
          <w:rFonts w:ascii="Times New Roman" w:hAnsi="Times New Roman" w:cs="Times New Roman"/>
          <w:sz w:val="24"/>
          <w:szCs w:val="24"/>
          <w:lang w:val="el-GR"/>
        </w:rPr>
        <w:t>.</w:t>
      </w:r>
    </w:p>
    <w:p w:rsidR="0098634E" w:rsidRDefault="0002090E" w:rsidP="0098634E">
      <w:pPr>
        <w:spacing w:line="360" w:lineRule="auto"/>
        <w:ind w:firstLine="567"/>
        <w:jc w:val="both"/>
        <w:rPr>
          <w:rFonts w:ascii="Times New Roman" w:hAnsi="Times New Roman" w:cs="Times New Roman"/>
          <w:b/>
          <w:bCs/>
          <w:sz w:val="28"/>
          <w:szCs w:val="28"/>
          <w:lang w:val="el-GR"/>
        </w:rPr>
      </w:pPr>
      <w:r w:rsidRPr="0002090E">
        <w:rPr>
          <w:rFonts w:ascii="Times New Roman" w:hAnsi="Times New Roman" w:cs="Times New Roman"/>
          <w:color w:val="000000"/>
          <w:sz w:val="24"/>
          <w:szCs w:val="24"/>
          <w:lang w:val="el-GR"/>
        </w:rPr>
        <w:t>Παρόλο που τα ανακυκλωμένα αδρανή μπορούν να χρησιμοποιηθούν ως υλικά υψηλής αξίας, εκτιμάται ότι θα απαιτηθεί ένα εύλογο χρονικό διάστημα έως ότου αποκτήσουν αγοραστική αξία λόγω της ενδεχόμενης αρχικά δυσπιστίας όσον αφορά στην ποιότητά τους (</w:t>
      </w:r>
      <w:r>
        <w:rPr>
          <w:rFonts w:ascii="Times New Roman" w:hAnsi="Times New Roman" w:cs="Times New Roman"/>
          <w:color w:val="000000"/>
          <w:sz w:val="24"/>
          <w:szCs w:val="24"/>
          <w:lang w:val="el-GR"/>
        </w:rPr>
        <w:t xml:space="preserve">Οικονόμου &amp; </w:t>
      </w:r>
      <w:proofErr w:type="spellStart"/>
      <w:r>
        <w:rPr>
          <w:rFonts w:ascii="Times New Roman" w:hAnsi="Times New Roman" w:cs="Times New Roman"/>
          <w:color w:val="000000"/>
          <w:sz w:val="24"/>
          <w:szCs w:val="24"/>
          <w:lang w:val="el-GR"/>
        </w:rPr>
        <w:t>Ζυγούρας</w:t>
      </w:r>
      <w:proofErr w:type="spellEnd"/>
      <w:r>
        <w:rPr>
          <w:rFonts w:ascii="Times New Roman" w:hAnsi="Times New Roman" w:cs="Times New Roman"/>
          <w:color w:val="000000"/>
          <w:sz w:val="24"/>
          <w:szCs w:val="24"/>
          <w:lang w:val="el-GR"/>
        </w:rPr>
        <w:t>, 2006</w:t>
      </w:r>
      <w:r w:rsidRPr="0002090E">
        <w:rPr>
          <w:rFonts w:ascii="Times New Roman" w:hAnsi="Times New Roman" w:cs="Times New Roman"/>
          <w:color w:val="000000"/>
          <w:sz w:val="24"/>
          <w:szCs w:val="24"/>
          <w:lang w:val="el-GR"/>
        </w:rPr>
        <w:t>)</w:t>
      </w:r>
      <w:r>
        <w:rPr>
          <w:rFonts w:ascii="Times New Roman" w:hAnsi="Times New Roman" w:cs="Times New Roman"/>
          <w:color w:val="000000"/>
          <w:sz w:val="24"/>
          <w:szCs w:val="24"/>
          <w:lang w:val="el-GR"/>
        </w:rPr>
        <w:t>.</w:t>
      </w:r>
    </w:p>
    <w:p w:rsidR="0098634E" w:rsidRDefault="0002090E" w:rsidP="0098634E">
      <w:pPr>
        <w:spacing w:line="360" w:lineRule="auto"/>
        <w:ind w:firstLine="567"/>
        <w:jc w:val="both"/>
        <w:rPr>
          <w:rFonts w:ascii="Times New Roman" w:hAnsi="Times New Roman" w:cs="Times New Roman"/>
          <w:b/>
          <w:bCs/>
          <w:sz w:val="28"/>
          <w:szCs w:val="28"/>
          <w:lang w:val="el-GR"/>
        </w:rPr>
      </w:pPr>
      <w:r w:rsidRPr="0002090E">
        <w:rPr>
          <w:rFonts w:ascii="Times New Roman" w:hAnsi="Times New Roman" w:cs="Times New Roman"/>
          <w:sz w:val="24"/>
          <w:szCs w:val="24"/>
          <w:lang w:val="el-GR"/>
        </w:rPr>
        <w:lastRenderedPageBreak/>
        <w:t xml:space="preserve">Για το λόγο αυτό απαιτείται εντατικοποίηση της έρευνας για τη βελτίωση της ποιότητας των ανακυκλωμένων αδρανών κατεδάφισης, σύγκριση της ανταγωνιστικότητάς τους με τα </w:t>
      </w:r>
      <w:proofErr w:type="spellStart"/>
      <w:r w:rsidRPr="0002090E">
        <w:rPr>
          <w:rFonts w:ascii="Times New Roman" w:hAnsi="Times New Roman" w:cs="Times New Roman"/>
          <w:sz w:val="24"/>
          <w:szCs w:val="24"/>
          <w:lang w:val="el-GR"/>
        </w:rPr>
        <w:t>εξορυσσόμενα</w:t>
      </w:r>
      <w:proofErr w:type="spellEnd"/>
      <w:r w:rsidRPr="0002090E">
        <w:rPr>
          <w:rFonts w:ascii="Times New Roman" w:hAnsi="Times New Roman" w:cs="Times New Roman"/>
          <w:sz w:val="24"/>
          <w:szCs w:val="24"/>
          <w:lang w:val="el-GR"/>
        </w:rPr>
        <w:t xml:space="preserve">, ανάπτυξη εμπιστοσύνης μέσω ταυτοποίησης και καταγραφής κατάλληλων ενδεικτικών κατασκευαστικών έργων και γνωστοποίηση των αποτελεσμάτων στο ευρύ κοινό, προβολή των προδιαγραφών όπου αποδεικνύεται ότι ανταγωνίζονται τα </w:t>
      </w:r>
      <w:proofErr w:type="spellStart"/>
      <w:r w:rsidRPr="0002090E">
        <w:rPr>
          <w:rFonts w:ascii="Times New Roman" w:hAnsi="Times New Roman" w:cs="Times New Roman"/>
          <w:sz w:val="24"/>
          <w:szCs w:val="24"/>
          <w:lang w:val="el-GR"/>
        </w:rPr>
        <w:t>εξορυσσόμενα</w:t>
      </w:r>
      <w:proofErr w:type="spellEnd"/>
      <w:r w:rsidRPr="0002090E">
        <w:rPr>
          <w:rFonts w:ascii="Times New Roman" w:hAnsi="Times New Roman" w:cs="Times New Roman"/>
          <w:sz w:val="24"/>
          <w:szCs w:val="24"/>
          <w:lang w:val="el-GR"/>
        </w:rPr>
        <w:t xml:space="preserve"> σε τεχνικό επίπεδο και διευκόλυνση τους ροής πληροφοριών στην αγορά (</w:t>
      </w:r>
      <w:proofErr w:type="spellStart"/>
      <w:r w:rsidRPr="0002090E">
        <w:rPr>
          <w:rFonts w:ascii="Times New Roman" w:hAnsi="Times New Roman" w:cs="Times New Roman"/>
          <w:sz w:val="24"/>
          <w:szCs w:val="24"/>
        </w:rPr>
        <w:t>Soutsos</w:t>
      </w:r>
      <w:proofErr w:type="spellEnd"/>
      <w:r w:rsidRPr="0002090E">
        <w:rPr>
          <w:rFonts w:ascii="Times New Roman" w:hAnsi="Times New Roman" w:cs="Times New Roman"/>
          <w:sz w:val="24"/>
          <w:szCs w:val="24"/>
          <w:lang w:val="el-GR"/>
        </w:rPr>
        <w:t xml:space="preserve"> </w:t>
      </w:r>
      <w:r w:rsidRPr="0002090E">
        <w:rPr>
          <w:rFonts w:ascii="Times New Roman" w:hAnsi="Times New Roman" w:cs="Times New Roman"/>
          <w:sz w:val="24"/>
          <w:szCs w:val="24"/>
        </w:rPr>
        <w:t>et</w:t>
      </w:r>
      <w:r w:rsidRPr="0002090E">
        <w:rPr>
          <w:rFonts w:ascii="Times New Roman" w:hAnsi="Times New Roman" w:cs="Times New Roman"/>
          <w:sz w:val="24"/>
          <w:szCs w:val="24"/>
          <w:lang w:val="el-GR"/>
        </w:rPr>
        <w:t xml:space="preserve"> </w:t>
      </w:r>
      <w:r w:rsidRPr="0002090E">
        <w:rPr>
          <w:rFonts w:ascii="Times New Roman" w:hAnsi="Times New Roman" w:cs="Times New Roman"/>
          <w:sz w:val="24"/>
          <w:szCs w:val="24"/>
        </w:rPr>
        <w:t>al</w:t>
      </w:r>
      <w:r w:rsidRPr="0002090E">
        <w:rPr>
          <w:rFonts w:ascii="Times New Roman" w:hAnsi="Times New Roman" w:cs="Times New Roman"/>
          <w:sz w:val="24"/>
          <w:szCs w:val="24"/>
          <w:lang w:val="el-GR"/>
        </w:rPr>
        <w:t>., 2011).</w:t>
      </w:r>
    </w:p>
    <w:p w:rsidR="0098634E" w:rsidRDefault="0002090E" w:rsidP="0098634E">
      <w:pPr>
        <w:spacing w:line="360" w:lineRule="auto"/>
        <w:ind w:firstLine="567"/>
        <w:jc w:val="both"/>
        <w:rPr>
          <w:rFonts w:ascii="Times New Roman" w:hAnsi="Times New Roman" w:cs="Times New Roman"/>
          <w:sz w:val="24"/>
          <w:szCs w:val="24"/>
          <w:lang w:val="el-GR"/>
        </w:rPr>
      </w:pPr>
      <w:r w:rsidRPr="0002090E">
        <w:rPr>
          <w:rFonts w:ascii="Times New Roman" w:hAnsi="Times New Roman" w:cs="Times New Roman"/>
          <w:sz w:val="24"/>
          <w:szCs w:val="24"/>
          <w:lang w:val="el-GR"/>
        </w:rPr>
        <w:t>Πάντως σε κάθε περίπτωση, η τιμή πώλησης των παραγόμενων αδρανών υλικών δεν πρέπει να ξεπερνά τις αντίστοιχες τιμές πώλησης λατομικών προϊόντων, αλλά αντιθέτως θα πρέπει να έχουν χαμηλότερη τιμή, ώστε να είναι ανταγωνιστικά.</w:t>
      </w:r>
    </w:p>
    <w:p w:rsidR="0098634E" w:rsidRDefault="0002090E" w:rsidP="0098634E">
      <w:pPr>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sz w:val="24"/>
          <w:szCs w:val="24"/>
          <w:lang w:val="el-GR"/>
        </w:rPr>
        <w:t xml:space="preserve"> </w:t>
      </w:r>
    </w:p>
    <w:p w:rsidR="0098634E" w:rsidRPr="0098634E" w:rsidRDefault="0098634E" w:rsidP="0098634E">
      <w:pPr>
        <w:spacing w:line="360" w:lineRule="auto"/>
        <w:ind w:firstLine="567"/>
        <w:jc w:val="both"/>
        <w:rPr>
          <w:rFonts w:ascii="Times New Roman" w:hAnsi="Times New Roman" w:cs="Times New Roman"/>
          <w:sz w:val="28"/>
          <w:szCs w:val="28"/>
          <w:lang w:val="el-GR"/>
        </w:rPr>
      </w:pPr>
      <w:r w:rsidRPr="0098634E">
        <w:rPr>
          <w:rFonts w:ascii="Times New Roman" w:hAnsi="Times New Roman" w:cs="Times New Roman"/>
          <w:b/>
          <w:bCs/>
          <w:color w:val="000000"/>
          <w:sz w:val="28"/>
          <w:szCs w:val="28"/>
          <w:lang w:val="el-GR"/>
        </w:rPr>
        <w:t xml:space="preserve">6.2.     Οικονομικά  χαρακτηριστικά  των  ΑΕΚΚ </w:t>
      </w:r>
    </w:p>
    <w:p w:rsidR="0098634E" w:rsidRDefault="0098634E" w:rsidP="0098634E">
      <w:pPr>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color w:val="000000"/>
          <w:sz w:val="24"/>
          <w:szCs w:val="24"/>
          <w:lang w:val="el-GR"/>
        </w:rPr>
        <w:t xml:space="preserve">Τα οικονομικά χαρακτηριστικά στη διαχείριση των ΑΕΚΚ είναι: </w:t>
      </w:r>
    </w:p>
    <w:p w:rsidR="0098634E" w:rsidRPr="0098634E" w:rsidRDefault="0098634E" w:rsidP="00704208">
      <w:pPr>
        <w:pStyle w:val="a7"/>
        <w:numPr>
          <w:ilvl w:val="0"/>
          <w:numId w:val="46"/>
        </w:numPr>
        <w:spacing w:line="360" w:lineRule="auto"/>
        <w:jc w:val="both"/>
        <w:rPr>
          <w:rFonts w:ascii="Times New Roman" w:hAnsi="Times New Roman" w:cs="Times New Roman"/>
          <w:sz w:val="24"/>
          <w:szCs w:val="24"/>
          <w:lang w:val="el-GR"/>
        </w:rPr>
      </w:pPr>
      <w:r w:rsidRPr="0098634E">
        <w:rPr>
          <w:rFonts w:ascii="Times New Roman" w:hAnsi="Times New Roman" w:cs="Times New Roman"/>
          <w:color w:val="000000"/>
          <w:sz w:val="24"/>
          <w:szCs w:val="24"/>
          <w:lang w:val="el-GR"/>
        </w:rPr>
        <w:t xml:space="preserve">Κόστος εξόρυξης πρωτογενών υλικών και τιμές των πρωτογενών υλικών: στην Ελλάδα, εξαιτίας του ποικιλόμορφου τοπίου (με λόφους, βουνά κλπ), υπάρχει αφθονία πρωτογενών υλικών σε όλη τη χώρα. Συνεπώς οι τιμές εξόρυξης των πρωτογενών υλικών είναι πολύ μικρές, συγκριτικά με άλλες χώρες του εξωτερικού, όπου το ανάγλυφο δεν περιλαμβάνει αφθονία υλικών. Επίσης οι τιμές των δευτερογενών υλικών πρέπει να είναι χαμηλότερες από αυτές των πρωτογενών, ώστε να είναι εφικτή η δημιουργία μιας αγοράς δευτερογενών υλικών στην Ελλάδα. </w:t>
      </w:r>
    </w:p>
    <w:p w:rsidR="0098634E" w:rsidRPr="0098634E" w:rsidRDefault="0098634E" w:rsidP="00704208">
      <w:pPr>
        <w:pStyle w:val="a7"/>
        <w:numPr>
          <w:ilvl w:val="0"/>
          <w:numId w:val="46"/>
        </w:numPr>
        <w:spacing w:line="360" w:lineRule="auto"/>
        <w:jc w:val="both"/>
        <w:rPr>
          <w:rFonts w:ascii="Times New Roman" w:hAnsi="Times New Roman" w:cs="Times New Roman"/>
          <w:sz w:val="24"/>
          <w:szCs w:val="24"/>
          <w:lang w:val="el-GR"/>
        </w:rPr>
      </w:pPr>
      <w:r w:rsidRPr="0098634E">
        <w:rPr>
          <w:rFonts w:ascii="Times New Roman" w:hAnsi="Times New Roman" w:cs="Times New Roman"/>
          <w:color w:val="000000"/>
          <w:sz w:val="24"/>
          <w:szCs w:val="24"/>
          <w:lang w:val="el-GR"/>
        </w:rPr>
        <w:t xml:space="preserve">Κόστος προσωρινής αποθήκευσης: αφορά το κόστος ενοικίασης </w:t>
      </w:r>
      <w:r w:rsidRPr="0098634E">
        <w:rPr>
          <w:rFonts w:ascii="Times New Roman" w:hAnsi="Times New Roman" w:cs="Times New Roman"/>
          <w:color w:val="000000"/>
          <w:sz w:val="24"/>
          <w:szCs w:val="24"/>
        </w:rPr>
        <w:t>containers</w:t>
      </w:r>
      <w:r w:rsidRPr="0098634E">
        <w:rPr>
          <w:rFonts w:ascii="Times New Roman" w:hAnsi="Times New Roman" w:cs="Times New Roman"/>
          <w:color w:val="000000"/>
          <w:sz w:val="24"/>
          <w:szCs w:val="24"/>
          <w:lang w:val="el-GR"/>
        </w:rPr>
        <w:t xml:space="preserve"> όπου απορρίπτονται τα ΑΕΚΚ στους χώρους παραγωγής τους (2-3 ευρώ / ημέρα) </w:t>
      </w:r>
    </w:p>
    <w:p w:rsidR="0098634E" w:rsidRPr="0098634E" w:rsidRDefault="0098634E" w:rsidP="00704208">
      <w:pPr>
        <w:pStyle w:val="a7"/>
        <w:numPr>
          <w:ilvl w:val="0"/>
          <w:numId w:val="46"/>
        </w:numPr>
        <w:spacing w:line="360" w:lineRule="auto"/>
        <w:jc w:val="both"/>
        <w:rPr>
          <w:rFonts w:ascii="Times New Roman" w:hAnsi="Times New Roman" w:cs="Times New Roman"/>
          <w:sz w:val="24"/>
          <w:szCs w:val="24"/>
          <w:lang w:val="el-GR"/>
        </w:rPr>
      </w:pPr>
      <w:r w:rsidRPr="0098634E">
        <w:rPr>
          <w:rFonts w:ascii="Times New Roman" w:hAnsi="Times New Roman" w:cs="Times New Roman"/>
          <w:color w:val="000000"/>
          <w:sz w:val="24"/>
          <w:szCs w:val="24"/>
          <w:lang w:val="el-GR"/>
        </w:rPr>
        <w:t xml:space="preserve">Κόστος μεταφοράς: αφορά το κόστος μεταφοράς των ΑΕΚΚ με τα φορτηγά – οχήματα από το χώρο παραγωγής στη μονάδα διαχείρισης ΑΕΚΚ (100-150 ευρώ / δρομολόγιο εντός του ίδιου Νομού, ήτοι ακτίνας 50-100 χιλιομέτρων) </w:t>
      </w:r>
    </w:p>
    <w:p w:rsidR="0098634E" w:rsidRPr="0098634E" w:rsidRDefault="0098634E" w:rsidP="00704208">
      <w:pPr>
        <w:pStyle w:val="a7"/>
        <w:numPr>
          <w:ilvl w:val="0"/>
          <w:numId w:val="46"/>
        </w:numPr>
        <w:spacing w:line="360" w:lineRule="auto"/>
        <w:jc w:val="both"/>
        <w:rPr>
          <w:rFonts w:ascii="Times New Roman" w:hAnsi="Times New Roman" w:cs="Times New Roman"/>
          <w:sz w:val="24"/>
          <w:szCs w:val="24"/>
          <w:lang w:val="el-GR"/>
        </w:rPr>
      </w:pPr>
      <w:r w:rsidRPr="0098634E">
        <w:rPr>
          <w:rFonts w:ascii="Times New Roman" w:hAnsi="Times New Roman" w:cs="Times New Roman"/>
          <w:color w:val="000000"/>
          <w:sz w:val="24"/>
          <w:szCs w:val="24"/>
          <w:lang w:val="el-GR"/>
        </w:rPr>
        <w:t xml:space="preserve">Κόστος παραλαβής (ή/και κόστος εισόδου – </w:t>
      </w:r>
      <w:r w:rsidRPr="0098634E">
        <w:rPr>
          <w:rFonts w:ascii="Times New Roman" w:hAnsi="Times New Roman" w:cs="Times New Roman"/>
          <w:color w:val="000000"/>
          <w:sz w:val="24"/>
          <w:szCs w:val="24"/>
        </w:rPr>
        <w:t>gate</w:t>
      </w:r>
      <w:r w:rsidRPr="0098634E">
        <w:rPr>
          <w:rFonts w:ascii="Times New Roman" w:hAnsi="Times New Roman" w:cs="Times New Roman"/>
          <w:color w:val="000000"/>
          <w:sz w:val="24"/>
          <w:szCs w:val="24"/>
          <w:lang w:val="el-GR"/>
        </w:rPr>
        <w:t xml:space="preserve"> </w:t>
      </w:r>
      <w:r w:rsidRPr="0098634E">
        <w:rPr>
          <w:rFonts w:ascii="Times New Roman" w:hAnsi="Times New Roman" w:cs="Times New Roman"/>
          <w:color w:val="000000"/>
          <w:sz w:val="24"/>
          <w:szCs w:val="24"/>
        </w:rPr>
        <w:t>fee</w:t>
      </w:r>
      <w:r w:rsidRPr="0098634E">
        <w:rPr>
          <w:rFonts w:ascii="Times New Roman" w:hAnsi="Times New Roman" w:cs="Times New Roman"/>
          <w:color w:val="000000"/>
          <w:sz w:val="24"/>
          <w:szCs w:val="24"/>
          <w:lang w:val="el-GR"/>
        </w:rPr>
        <w:t xml:space="preserve">): αφορά το κόστος που χρεώνει η μονάδα διαχείρισης των ΑΕΚΚ, εφόσον υποχρεούται να </w:t>
      </w:r>
      <w:r w:rsidRPr="0098634E">
        <w:rPr>
          <w:rFonts w:ascii="Times New Roman" w:hAnsi="Times New Roman" w:cs="Times New Roman"/>
          <w:color w:val="000000"/>
          <w:sz w:val="24"/>
          <w:szCs w:val="24"/>
          <w:lang w:val="el-GR"/>
        </w:rPr>
        <w:lastRenderedPageBreak/>
        <w:t xml:space="preserve">επεξεργαστεί τα ΑΕΚΚ ( 10-15 ευρώ / τόνο). Σημειώνεται πως εφόσον τα υλικά αποτελούν «καθαρά» (χωρίς προσμίξεις) υλικά εκσκαφών, τότε παραλαμβάνονται δωρεάν, αφού δεν υπόκεινται σε καμιά επεξεργασία, πριν την απόθεση τους ως υλικά επικάλυψης των ανενεργών λατομείων. Το κόστος αυτό περιλαμβάνει όλα τα κόστη λειτουργίας της μονάδας, καθώς και τις σχετικές αποσβέσεις για την αγορά και εγκατάσταση του εξοπλισμού. Το κόστος αυτό είναι άκρως απαραίτητο με σκοπό να διασφαλίζεται η βιωσιμότητα των μονάδων διαχείρισης ΑΕΚΚ, όπως τεκμηριώνουν οι σχετικές έρευνες </w:t>
      </w:r>
      <w:r>
        <w:rPr>
          <w:rFonts w:ascii="Times New Roman" w:hAnsi="Times New Roman" w:cs="Times New Roman"/>
          <w:sz w:val="24"/>
          <w:szCs w:val="24"/>
          <w:lang w:val="el-GR"/>
        </w:rPr>
        <w:t>(</w:t>
      </w:r>
      <w:proofErr w:type="spellStart"/>
      <w:r>
        <w:rPr>
          <w:rFonts w:ascii="Times New Roman" w:hAnsi="Times New Roman" w:cs="Times New Roman"/>
          <w:sz w:val="24"/>
          <w:szCs w:val="24"/>
        </w:rPr>
        <w:t>Srour</w:t>
      </w:r>
      <w:proofErr w:type="spellEnd"/>
      <w:r w:rsidRPr="0098634E">
        <w:rPr>
          <w:rFonts w:ascii="Times New Roman" w:hAnsi="Times New Roman" w:cs="Times New Roman"/>
          <w:sz w:val="24"/>
          <w:szCs w:val="24"/>
          <w:lang w:val="el-GR"/>
        </w:rPr>
        <w:t xml:space="preserve"> </w:t>
      </w:r>
      <w:r>
        <w:rPr>
          <w:rFonts w:ascii="Times New Roman" w:hAnsi="Times New Roman" w:cs="Times New Roman"/>
          <w:sz w:val="24"/>
          <w:szCs w:val="24"/>
        </w:rPr>
        <w:t>et</w:t>
      </w:r>
      <w:r w:rsidRPr="0098634E">
        <w:rPr>
          <w:rFonts w:ascii="Times New Roman" w:hAnsi="Times New Roman" w:cs="Times New Roman"/>
          <w:sz w:val="24"/>
          <w:szCs w:val="24"/>
          <w:lang w:val="el-GR"/>
        </w:rPr>
        <w:t xml:space="preserve"> </w:t>
      </w:r>
      <w:r>
        <w:rPr>
          <w:rFonts w:ascii="Times New Roman" w:hAnsi="Times New Roman" w:cs="Times New Roman"/>
          <w:sz w:val="24"/>
          <w:szCs w:val="24"/>
        </w:rPr>
        <w:t>al</w:t>
      </w:r>
      <w:r w:rsidRPr="0098634E">
        <w:rPr>
          <w:rFonts w:ascii="Times New Roman" w:hAnsi="Times New Roman" w:cs="Times New Roman"/>
          <w:sz w:val="24"/>
          <w:szCs w:val="24"/>
          <w:lang w:val="el-GR"/>
        </w:rPr>
        <w:t>, 2013).</w:t>
      </w:r>
    </w:p>
    <w:p w:rsidR="0003540B" w:rsidRDefault="0098634E" w:rsidP="0003540B">
      <w:pPr>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color w:val="000000"/>
          <w:sz w:val="24"/>
          <w:szCs w:val="24"/>
          <w:lang w:val="el-GR"/>
        </w:rPr>
        <w:t xml:space="preserve">Από τα παραπάνω γίνεται κατανοητό ότι στην Ελλάδα δεν είναι οικονομικά βιώσιμη η </w:t>
      </w:r>
      <w:proofErr w:type="spellStart"/>
      <w:r w:rsidRPr="0098634E">
        <w:rPr>
          <w:rFonts w:ascii="Times New Roman" w:hAnsi="Times New Roman" w:cs="Times New Roman"/>
          <w:color w:val="000000"/>
          <w:sz w:val="24"/>
          <w:szCs w:val="24"/>
          <w:lang w:val="el-GR"/>
        </w:rPr>
        <w:t>χωροθέτηση</w:t>
      </w:r>
      <w:proofErr w:type="spellEnd"/>
      <w:r w:rsidRPr="0098634E">
        <w:rPr>
          <w:rFonts w:ascii="Times New Roman" w:hAnsi="Times New Roman" w:cs="Times New Roman"/>
          <w:color w:val="000000"/>
          <w:sz w:val="24"/>
          <w:szCs w:val="24"/>
          <w:lang w:val="el-GR"/>
        </w:rPr>
        <w:t xml:space="preserve"> μεγάλων μονάδων, εκτός των Νομών Αττικής και Θεσσαλονίκης, διότι το κόστος μεταφοράς είναι αρκετά υψηλό, ενώ η τιμή αγοράς νέων πρωτογενών υλικών είναι αρκετά χαμηλή. Άρα η </w:t>
      </w:r>
      <w:proofErr w:type="spellStart"/>
      <w:r w:rsidRPr="0098634E">
        <w:rPr>
          <w:rFonts w:ascii="Times New Roman" w:hAnsi="Times New Roman" w:cs="Times New Roman"/>
          <w:color w:val="000000"/>
          <w:sz w:val="24"/>
          <w:szCs w:val="24"/>
          <w:lang w:val="el-GR"/>
        </w:rPr>
        <w:t>χωροθέτηση</w:t>
      </w:r>
      <w:proofErr w:type="spellEnd"/>
      <w:r w:rsidRPr="0098634E">
        <w:rPr>
          <w:rFonts w:ascii="Times New Roman" w:hAnsi="Times New Roman" w:cs="Times New Roman"/>
          <w:color w:val="000000"/>
          <w:sz w:val="24"/>
          <w:szCs w:val="24"/>
          <w:lang w:val="el-GR"/>
        </w:rPr>
        <w:t xml:space="preserve"> των μονάδων δεν πρέπει να υπερβαίνει μεγάλες αποστάσεις, άνω των 100 χιλιομέτρων, ώστε να μην απειλείται η βιωσιμότητα της μονάδας διαχείρισης ΑΕΚΚ. Η παράμετρος της απόστασης αποτελεί κρίσιμο παράγοντα </w:t>
      </w:r>
      <w:proofErr w:type="spellStart"/>
      <w:r w:rsidRPr="0098634E">
        <w:rPr>
          <w:rFonts w:ascii="Times New Roman" w:hAnsi="Times New Roman" w:cs="Times New Roman"/>
          <w:color w:val="000000"/>
          <w:sz w:val="24"/>
          <w:szCs w:val="24"/>
          <w:lang w:val="el-GR"/>
        </w:rPr>
        <w:t>χωροθέτησης</w:t>
      </w:r>
      <w:proofErr w:type="spellEnd"/>
      <w:r w:rsidRPr="0098634E">
        <w:rPr>
          <w:rFonts w:ascii="Times New Roman" w:hAnsi="Times New Roman" w:cs="Times New Roman"/>
          <w:color w:val="000000"/>
          <w:sz w:val="24"/>
          <w:szCs w:val="24"/>
          <w:lang w:val="el-GR"/>
        </w:rPr>
        <w:t>, όπως προκύπτει και από σχετικές έρευνες</w:t>
      </w:r>
      <w:r w:rsidR="0003540B">
        <w:rPr>
          <w:rFonts w:ascii="Times New Roman" w:hAnsi="Times New Roman" w:cs="Times New Roman"/>
          <w:sz w:val="24"/>
          <w:szCs w:val="24"/>
          <w:lang w:val="el-GR"/>
        </w:rPr>
        <w:t>.</w:t>
      </w:r>
    </w:p>
    <w:p w:rsidR="0003540B" w:rsidRDefault="0098634E" w:rsidP="0003540B">
      <w:pPr>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color w:val="000000"/>
          <w:sz w:val="24"/>
          <w:szCs w:val="24"/>
          <w:lang w:val="el-GR"/>
        </w:rPr>
        <w:t xml:space="preserve">Κατά συνέπεια στη χώρα σε επίπεδο Περιφέρειας προτιμάται η εγκατάσταση πολλών μικρών – μεσαίων μονάδων σε επίπεδο Νομού, παρά μεγάλων μονάδων, </w:t>
      </w:r>
      <w:r w:rsidR="003B03F9" w:rsidRPr="0098634E">
        <w:rPr>
          <w:rFonts w:ascii="Times New Roman" w:hAnsi="Times New Roman" w:cs="Times New Roman"/>
          <w:color w:val="000000"/>
          <w:sz w:val="24"/>
          <w:szCs w:val="24"/>
          <w:lang w:val="el-GR"/>
        </w:rPr>
        <w:t>πλην</w:t>
      </w:r>
      <w:r w:rsidRPr="0098634E">
        <w:rPr>
          <w:rFonts w:ascii="Times New Roman" w:hAnsi="Times New Roman" w:cs="Times New Roman"/>
          <w:color w:val="000000"/>
          <w:sz w:val="24"/>
          <w:szCs w:val="24"/>
          <w:lang w:val="el-GR"/>
        </w:rPr>
        <w:t xml:space="preserve"> της Αττικής και της Θεσσαλονίκης, όπου τα πληθυσμιακά μεγέθη καθιστούν τις μονάδες αυτές βιώσιμες</w:t>
      </w:r>
      <w:r w:rsidR="0003540B">
        <w:rPr>
          <w:rFonts w:ascii="Times New Roman" w:hAnsi="Times New Roman" w:cs="Times New Roman"/>
          <w:color w:val="000000"/>
          <w:sz w:val="24"/>
          <w:szCs w:val="24"/>
          <w:lang w:val="el-GR"/>
        </w:rPr>
        <w:t xml:space="preserve"> </w:t>
      </w:r>
      <w:r w:rsidR="0003540B" w:rsidRPr="0003540B">
        <w:rPr>
          <w:rFonts w:ascii="Times New Roman" w:hAnsi="Times New Roman" w:cs="Times New Roman"/>
          <w:sz w:val="24"/>
          <w:szCs w:val="24"/>
          <w:lang w:val="el-GR"/>
        </w:rPr>
        <w:t>(</w:t>
      </w:r>
      <w:r w:rsidR="0003540B">
        <w:rPr>
          <w:rFonts w:ascii="Times New Roman" w:hAnsi="Times New Roman" w:cs="Times New Roman"/>
          <w:sz w:val="24"/>
          <w:szCs w:val="24"/>
          <w:lang w:val="el-GR"/>
        </w:rPr>
        <w:t>Παπαδάκη, 2013)</w:t>
      </w:r>
      <w:r w:rsidRPr="0098634E">
        <w:rPr>
          <w:rFonts w:ascii="Times New Roman" w:hAnsi="Times New Roman" w:cs="Times New Roman"/>
          <w:color w:val="000000"/>
          <w:sz w:val="24"/>
          <w:szCs w:val="24"/>
          <w:lang w:val="el-GR"/>
        </w:rPr>
        <w:t xml:space="preserve">. </w:t>
      </w:r>
    </w:p>
    <w:p w:rsidR="0003540B" w:rsidRDefault="0003540B" w:rsidP="0003540B">
      <w:pPr>
        <w:spacing w:line="360" w:lineRule="auto"/>
        <w:ind w:firstLine="567"/>
        <w:jc w:val="both"/>
        <w:rPr>
          <w:rFonts w:ascii="Times New Roman" w:hAnsi="Times New Roman" w:cs="Times New Roman"/>
          <w:b/>
          <w:bCs/>
          <w:color w:val="000000"/>
          <w:sz w:val="24"/>
          <w:szCs w:val="24"/>
          <w:lang w:val="el-GR"/>
        </w:rPr>
      </w:pPr>
    </w:p>
    <w:p w:rsidR="0003540B" w:rsidRDefault="0098634E" w:rsidP="0003540B">
      <w:pPr>
        <w:spacing w:line="360" w:lineRule="auto"/>
        <w:ind w:firstLine="567"/>
        <w:jc w:val="both"/>
        <w:rPr>
          <w:rFonts w:ascii="Times New Roman" w:hAnsi="Times New Roman" w:cs="Times New Roman"/>
          <w:sz w:val="28"/>
          <w:szCs w:val="28"/>
          <w:lang w:val="el-GR"/>
        </w:rPr>
      </w:pPr>
      <w:r w:rsidRPr="0003540B">
        <w:rPr>
          <w:rFonts w:ascii="Times New Roman" w:hAnsi="Times New Roman" w:cs="Times New Roman"/>
          <w:b/>
          <w:bCs/>
          <w:color w:val="000000"/>
          <w:sz w:val="28"/>
          <w:szCs w:val="28"/>
          <w:lang w:val="el-GR"/>
        </w:rPr>
        <w:t xml:space="preserve">6.3.     </w:t>
      </w:r>
      <w:r w:rsidRPr="0003540B">
        <w:rPr>
          <w:rFonts w:ascii="Times New Roman" w:hAnsi="Times New Roman" w:cs="Times New Roman"/>
          <w:b/>
          <w:bCs/>
          <w:sz w:val="28"/>
          <w:szCs w:val="28"/>
          <w:lang w:val="el-GR"/>
        </w:rPr>
        <w:t xml:space="preserve">Μελέτη  μονάδας  ανακύκλωσης  ΑΕΚΚ  στην  Ελλάδα  </w:t>
      </w:r>
    </w:p>
    <w:p w:rsidR="0003540B" w:rsidRDefault="0098634E" w:rsidP="0003540B">
      <w:pPr>
        <w:spacing w:line="360" w:lineRule="auto"/>
        <w:ind w:firstLine="567"/>
        <w:jc w:val="both"/>
        <w:rPr>
          <w:rFonts w:ascii="Times New Roman" w:hAnsi="Times New Roman" w:cs="Times New Roman"/>
          <w:sz w:val="28"/>
          <w:szCs w:val="28"/>
          <w:lang w:val="el-GR"/>
        </w:rPr>
      </w:pPr>
      <w:r w:rsidRPr="0098634E">
        <w:rPr>
          <w:rFonts w:ascii="Times New Roman" w:hAnsi="Times New Roman" w:cs="Times New Roman"/>
          <w:color w:val="000000"/>
          <w:sz w:val="24"/>
          <w:szCs w:val="24"/>
          <w:lang w:val="el-GR"/>
        </w:rPr>
        <w:t xml:space="preserve">Στην Αττική, συγκεκριμένα </w:t>
      </w:r>
      <w:r w:rsidRPr="0098634E">
        <w:rPr>
          <w:rFonts w:ascii="Times New Roman" w:hAnsi="Times New Roman" w:cs="Times New Roman"/>
          <w:sz w:val="24"/>
          <w:szCs w:val="24"/>
          <w:lang w:val="el-GR"/>
        </w:rPr>
        <w:t>στα</w:t>
      </w:r>
      <w:r w:rsidRPr="0098634E">
        <w:rPr>
          <w:rFonts w:ascii="Times New Roman" w:hAnsi="Times New Roman" w:cs="Times New Roman"/>
          <w:color w:val="000000"/>
          <w:sz w:val="24"/>
          <w:szCs w:val="24"/>
          <w:lang w:val="el-GR"/>
        </w:rPr>
        <w:t xml:space="preserve"> Άνω Λιόσια, λειτούργησε πιλοτικά μία μονάδα Ανακύκλωσης ΑΕΚΚ από το διάστημα 1/1/2002 έως 30/6/2003. Η εταιρία  Τομή ΑΕ με </w:t>
      </w:r>
      <w:r w:rsidRPr="0098634E">
        <w:rPr>
          <w:rFonts w:ascii="Times New Roman" w:hAnsi="Times New Roman" w:cs="Times New Roman"/>
          <w:sz w:val="24"/>
          <w:szCs w:val="24"/>
          <w:lang w:val="el-GR"/>
        </w:rPr>
        <w:t xml:space="preserve">συγχρηματοδότηση από το χρηματοδοτικό μέσο </w:t>
      </w:r>
      <w:r w:rsidRPr="0098634E">
        <w:rPr>
          <w:rFonts w:ascii="Times New Roman" w:hAnsi="Times New Roman" w:cs="Times New Roman"/>
          <w:sz w:val="24"/>
          <w:szCs w:val="24"/>
        </w:rPr>
        <w:t>LIFE</w:t>
      </w:r>
      <w:r w:rsidRPr="0098634E">
        <w:rPr>
          <w:rFonts w:ascii="Times New Roman" w:hAnsi="Times New Roman" w:cs="Times New Roman"/>
          <w:sz w:val="24"/>
          <w:szCs w:val="24"/>
          <w:lang w:val="el-GR"/>
        </w:rPr>
        <w:t xml:space="preserve"> </w:t>
      </w:r>
      <w:r w:rsidRPr="0098634E">
        <w:rPr>
          <w:rFonts w:ascii="Times New Roman" w:hAnsi="Times New Roman" w:cs="Times New Roman"/>
          <w:sz w:val="24"/>
          <w:szCs w:val="24"/>
        </w:rPr>
        <w:t>Environment</w:t>
      </w:r>
      <w:r w:rsidRPr="0098634E">
        <w:rPr>
          <w:rFonts w:ascii="Times New Roman" w:hAnsi="Times New Roman" w:cs="Times New Roman"/>
          <w:sz w:val="24"/>
          <w:szCs w:val="24"/>
          <w:lang w:val="el-GR"/>
        </w:rPr>
        <w:t xml:space="preserve"> της ΕΕ ξεκίνησε τη διαχείριση των αποβλήτων μετά τις κατεδαφίσεις του σεισμού </w:t>
      </w:r>
      <w:r w:rsidR="0003540B">
        <w:rPr>
          <w:rFonts w:ascii="Times New Roman" w:hAnsi="Times New Roman" w:cs="Times New Roman"/>
          <w:sz w:val="24"/>
          <w:szCs w:val="24"/>
          <w:lang w:val="el-GR"/>
        </w:rPr>
        <w:t xml:space="preserve">του 1999 </w:t>
      </w:r>
      <w:r w:rsidRPr="0098634E">
        <w:rPr>
          <w:rFonts w:ascii="Times New Roman" w:hAnsi="Times New Roman" w:cs="Times New Roman"/>
          <w:sz w:val="24"/>
          <w:szCs w:val="24"/>
          <w:lang w:val="el-GR"/>
        </w:rPr>
        <w:t xml:space="preserve">και τα τελικά προϊόντα διατέθηκαν στην αγορά σε έργα οδοποιίας, σε έργα αποκατάστασης ΧΥΤΑ και ανεξέλεγκτων χωματερών. </w:t>
      </w:r>
    </w:p>
    <w:p w:rsidR="0003540B" w:rsidRDefault="0098634E" w:rsidP="0003540B">
      <w:pPr>
        <w:spacing w:line="360" w:lineRule="auto"/>
        <w:ind w:firstLine="567"/>
        <w:jc w:val="both"/>
        <w:rPr>
          <w:rFonts w:ascii="Times New Roman" w:hAnsi="Times New Roman" w:cs="Times New Roman"/>
          <w:sz w:val="28"/>
          <w:szCs w:val="28"/>
          <w:lang w:val="el-GR"/>
        </w:rPr>
      </w:pPr>
      <w:r w:rsidRPr="0098634E">
        <w:rPr>
          <w:rFonts w:ascii="Times New Roman" w:hAnsi="Times New Roman" w:cs="Times New Roman"/>
          <w:sz w:val="24"/>
          <w:szCs w:val="24"/>
          <w:lang w:val="el-GR"/>
        </w:rPr>
        <w:lastRenderedPageBreak/>
        <w:t xml:space="preserve">Οι βασικοί στόχοι του προγράμματος ήταν : </w:t>
      </w:r>
    </w:p>
    <w:p w:rsidR="0003540B" w:rsidRPr="0003540B" w:rsidRDefault="0098634E" w:rsidP="00704208">
      <w:pPr>
        <w:pStyle w:val="a7"/>
        <w:numPr>
          <w:ilvl w:val="0"/>
          <w:numId w:val="47"/>
        </w:numPr>
        <w:spacing w:line="360" w:lineRule="auto"/>
        <w:jc w:val="both"/>
        <w:rPr>
          <w:rFonts w:ascii="Times New Roman" w:hAnsi="Times New Roman" w:cs="Times New Roman"/>
          <w:sz w:val="28"/>
          <w:szCs w:val="28"/>
          <w:lang w:val="el-GR"/>
        </w:rPr>
      </w:pPr>
      <w:r w:rsidRPr="0003540B">
        <w:rPr>
          <w:rFonts w:ascii="Times New Roman" w:hAnsi="Times New Roman" w:cs="Times New Roman"/>
          <w:sz w:val="24"/>
          <w:szCs w:val="24"/>
          <w:lang w:val="el-GR"/>
        </w:rPr>
        <w:t>Η επίδειξη αποδεκτών μεθόδων διαχείρισης ΑΕΚΚ.</w:t>
      </w:r>
    </w:p>
    <w:p w:rsidR="0003540B" w:rsidRPr="0003540B" w:rsidRDefault="0098634E" w:rsidP="00704208">
      <w:pPr>
        <w:pStyle w:val="a7"/>
        <w:numPr>
          <w:ilvl w:val="0"/>
          <w:numId w:val="47"/>
        </w:numPr>
        <w:spacing w:line="360" w:lineRule="auto"/>
        <w:jc w:val="both"/>
        <w:rPr>
          <w:rFonts w:ascii="Times New Roman" w:hAnsi="Times New Roman" w:cs="Times New Roman"/>
          <w:sz w:val="28"/>
          <w:szCs w:val="28"/>
          <w:lang w:val="el-GR"/>
        </w:rPr>
      </w:pPr>
      <w:r w:rsidRPr="0003540B">
        <w:rPr>
          <w:rFonts w:ascii="Times New Roman" w:hAnsi="Times New Roman" w:cs="Times New Roman"/>
          <w:sz w:val="24"/>
          <w:szCs w:val="24"/>
          <w:lang w:val="el-GR"/>
        </w:rPr>
        <w:t>Η ανάπτυξη συστημάτων επεξεργασίας οικοδομικών υλικών υιοθετώντας τεχνολογίες αιχμής που εφαρμόζονται σε περιβαλλοντικά προηγμένες χώρες της ΕΕ</w:t>
      </w:r>
      <w:r w:rsidR="0003540B" w:rsidRPr="0003540B">
        <w:rPr>
          <w:rFonts w:ascii="Times New Roman" w:hAnsi="Times New Roman" w:cs="Times New Roman"/>
          <w:sz w:val="24"/>
          <w:szCs w:val="24"/>
          <w:lang w:val="el-GR"/>
        </w:rPr>
        <w:t>.</w:t>
      </w:r>
      <w:r w:rsidRPr="0003540B">
        <w:rPr>
          <w:rFonts w:ascii="Times New Roman" w:hAnsi="Times New Roman" w:cs="Times New Roman"/>
          <w:sz w:val="24"/>
          <w:szCs w:val="24"/>
          <w:lang w:val="el-GR"/>
        </w:rPr>
        <w:t xml:space="preserve"> </w:t>
      </w:r>
    </w:p>
    <w:p w:rsidR="0003540B" w:rsidRPr="0003540B" w:rsidRDefault="0098634E" w:rsidP="00704208">
      <w:pPr>
        <w:pStyle w:val="a7"/>
        <w:numPr>
          <w:ilvl w:val="0"/>
          <w:numId w:val="47"/>
        </w:numPr>
        <w:spacing w:line="360" w:lineRule="auto"/>
        <w:jc w:val="both"/>
        <w:rPr>
          <w:rFonts w:ascii="Times New Roman" w:hAnsi="Times New Roman" w:cs="Times New Roman"/>
          <w:sz w:val="28"/>
          <w:szCs w:val="28"/>
          <w:lang w:val="el-GR"/>
        </w:rPr>
      </w:pPr>
      <w:r w:rsidRPr="0003540B">
        <w:rPr>
          <w:rFonts w:ascii="Times New Roman" w:hAnsi="Times New Roman" w:cs="Times New Roman"/>
          <w:sz w:val="24"/>
          <w:szCs w:val="24"/>
          <w:lang w:val="el-GR"/>
        </w:rPr>
        <w:t xml:space="preserve">Η ελαχιστοποίηση χρήσης μη ανανεώσιμων υλικών όπως είναι τα λατομικά προϊόντα. </w:t>
      </w:r>
    </w:p>
    <w:p w:rsidR="0003540B" w:rsidRPr="0003540B" w:rsidRDefault="0098634E" w:rsidP="00704208">
      <w:pPr>
        <w:pStyle w:val="a7"/>
        <w:numPr>
          <w:ilvl w:val="0"/>
          <w:numId w:val="47"/>
        </w:numPr>
        <w:spacing w:line="360" w:lineRule="auto"/>
        <w:jc w:val="both"/>
        <w:rPr>
          <w:rFonts w:ascii="Times New Roman" w:hAnsi="Times New Roman" w:cs="Times New Roman"/>
          <w:sz w:val="28"/>
          <w:szCs w:val="28"/>
          <w:lang w:val="el-GR"/>
        </w:rPr>
      </w:pPr>
      <w:r w:rsidRPr="0003540B">
        <w:rPr>
          <w:rFonts w:ascii="Times New Roman" w:hAnsi="Times New Roman" w:cs="Times New Roman"/>
          <w:sz w:val="24"/>
          <w:szCs w:val="24"/>
          <w:lang w:val="el-GR"/>
        </w:rPr>
        <w:t xml:space="preserve">Η αξιολόγηση των υποψήφιων αγορών διάθεσης των προϊόντων. </w:t>
      </w:r>
    </w:p>
    <w:p w:rsidR="0003540B" w:rsidRPr="0003540B" w:rsidRDefault="0098634E" w:rsidP="00704208">
      <w:pPr>
        <w:pStyle w:val="a7"/>
        <w:numPr>
          <w:ilvl w:val="0"/>
          <w:numId w:val="47"/>
        </w:numPr>
        <w:spacing w:line="360" w:lineRule="auto"/>
        <w:jc w:val="both"/>
        <w:rPr>
          <w:rFonts w:ascii="Times New Roman" w:hAnsi="Times New Roman" w:cs="Times New Roman"/>
          <w:sz w:val="28"/>
          <w:szCs w:val="28"/>
          <w:lang w:val="el-GR"/>
        </w:rPr>
      </w:pPr>
      <w:r w:rsidRPr="0003540B">
        <w:rPr>
          <w:rFonts w:ascii="Times New Roman" w:hAnsi="Times New Roman" w:cs="Times New Roman"/>
          <w:sz w:val="24"/>
          <w:szCs w:val="24"/>
          <w:lang w:val="el-GR"/>
        </w:rPr>
        <w:t xml:space="preserve">Η αξιοποίηση των αδρανών υλικών με τρόπο ώστε να αποβεί σε ωφέλεια του κοινωνικού συνόλου. </w:t>
      </w:r>
    </w:p>
    <w:p w:rsidR="0003540B" w:rsidRPr="0003540B" w:rsidRDefault="0098634E" w:rsidP="00704208">
      <w:pPr>
        <w:pStyle w:val="a7"/>
        <w:numPr>
          <w:ilvl w:val="0"/>
          <w:numId w:val="47"/>
        </w:numPr>
        <w:spacing w:line="360" w:lineRule="auto"/>
        <w:jc w:val="both"/>
        <w:rPr>
          <w:rFonts w:ascii="Times New Roman" w:hAnsi="Times New Roman" w:cs="Times New Roman"/>
          <w:sz w:val="28"/>
          <w:szCs w:val="28"/>
          <w:lang w:val="el-GR"/>
        </w:rPr>
      </w:pPr>
      <w:r w:rsidRPr="0003540B">
        <w:rPr>
          <w:rFonts w:ascii="Times New Roman" w:hAnsi="Times New Roman" w:cs="Times New Roman"/>
          <w:sz w:val="24"/>
          <w:szCs w:val="24"/>
          <w:lang w:val="el-GR"/>
        </w:rPr>
        <w:t xml:space="preserve">Η ελαχιστοποίηση της ανεξέλεγκτης απόρριψης ΑΕΚΚ. </w:t>
      </w:r>
    </w:p>
    <w:p w:rsidR="0003540B" w:rsidRDefault="0098634E" w:rsidP="0003540B">
      <w:pPr>
        <w:spacing w:line="360" w:lineRule="auto"/>
        <w:ind w:firstLine="567"/>
        <w:jc w:val="both"/>
        <w:rPr>
          <w:rFonts w:ascii="Times New Roman" w:hAnsi="Times New Roman" w:cs="Times New Roman"/>
          <w:sz w:val="28"/>
          <w:szCs w:val="28"/>
          <w:lang w:val="el-GR"/>
        </w:rPr>
      </w:pPr>
      <w:r w:rsidRPr="0098634E">
        <w:rPr>
          <w:rFonts w:ascii="Times New Roman" w:hAnsi="Times New Roman" w:cs="Times New Roman"/>
          <w:sz w:val="24"/>
          <w:szCs w:val="24"/>
          <w:lang w:val="el-GR"/>
        </w:rPr>
        <w:t xml:space="preserve">Η πρότυπη μονάδα διαχείρισης και ανακύκλωσης αδρανών υλικών, η οποία </w:t>
      </w:r>
      <w:proofErr w:type="spellStart"/>
      <w:r w:rsidRPr="0098634E">
        <w:rPr>
          <w:rFonts w:ascii="Times New Roman" w:hAnsi="Times New Roman" w:cs="Times New Roman"/>
          <w:sz w:val="24"/>
          <w:szCs w:val="24"/>
          <w:lang w:val="el-GR"/>
        </w:rPr>
        <w:t>χωροθετήθηκε</w:t>
      </w:r>
      <w:proofErr w:type="spellEnd"/>
      <w:r w:rsidRPr="0098634E">
        <w:rPr>
          <w:rFonts w:ascii="Times New Roman" w:hAnsi="Times New Roman" w:cs="Times New Roman"/>
          <w:sz w:val="24"/>
          <w:szCs w:val="24"/>
          <w:lang w:val="el-GR"/>
        </w:rPr>
        <w:t xml:space="preserve"> εντός του ΧΥΤΑ Άνω Λιοσίων, είχε προδιαγραφές επεξεργασίας ΑΕΚΚ και κυρίως των «βαρέων» υλικών (σκυρόδεμα, τούβλα), αφού τα «ελαφρά» υλικά (κουφώματα, μεταλλικές κατασκευές, κ.λπ.) συνήθως αφαιρούνται προ της κατεδάφισης. </w:t>
      </w:r>
    </w:p>
    <w:p w:rsidR="0003540B" w:rsidRDefault="0098634E" w:rsidP="0003540B">
      <w:pPr>
        <w:spacing w:line="360" w:lineRule="auto"/>
        <w:ind w:firstLine="567"/>
        <w:jc w:val="both"/>
        <w:rPr>
          <w:rFonts w:ascii="Times New Roman" w:hAnsi="Times New Roman" w:cs="Times New Roman"/>
          <w:sz w:val="28"/>
          <w:szCs w:val="28"/>
          <w:lang w:val="el-GR"/>
        </w:rPr>
      </w:pPr>
      <w:r w:rsidRPr="0098634E">
        <w:rPr>
          <w:rFonts w:ascii="Times New Roman" w:hAnsi="Times New Roman" w:cs="Times New Roman"/>
          <w:sz w:val="24"/>
          <w:szCs w:val="24"/>
          <w:lang w:val="el-GR"/>
        </w:rPr>
        <w:t xml:space="preserve">Η δυναμικότητα της μονάδας για τις ανάγκες του έργου καθορίσθηκε στους 300 </w:t>
      </w:r>
      <w:r w:rsidRPr="0098634E">
        <w:rPr>
          <w:rFonts w:ascii="Times New Roman" w:hAnsi="Times New Roman" w:cs="Times New Roman"/>
          <w:sz w:val="24"/>
          <w:szCs w:val="24"/>
        </w:rPr>
        <w:t>t</w:t>
      </w:r>
      <w:r w:rsidRPr="0098634E">
        <w:rPr>
          <w:rFonts w:ascii="Times New Roman" w:hAnsi="Times New Roman" w:cs="Times New Roman"/>
          <w:sz w:val="24"/>
          <w:szCs w:val="24"/>
          <w:lang w:val="el-GR"/>
        </w:rPr>
        <w:t>/ημέρα. Στη μονάδα εισήλθαν περίπου 315.000</w:t>
      </w:r>
      <w:r w:rsidR="0003540B">
        <w:rPr>
          <w:rFonts w:ascii="Times New Roman" w:hAnsi="Times New Roman" w:cs="Times New Roman"/>
          <w:sz w:val="24"/>
          <w:szCs w:val="24"/>
          <w:lang w:val="el-GR"/>
        </w:rPr>
        <w:t xml:space="preserve"> </w:t>
      </w:r>
      <w:r w:rsidRPr="0098634E">
        <w:rPr>
          <w:rFonts w:ascii="Times New Roman" w:hAnsi="Times New Roman" w:cs="Times New Roman"/>
          <w:sz w:val="24"/>
          <w:szCs w:val="24"/>
          <w:lang w:val="el-GR"/>
        </w:rPr>
        <w:t xml:space="preserve">τόνοι, από τους οποίους το 70% (220.500 τόνοι) ήταν προϊόντα που προέκυψαν από την ανακύκλωση, ενώ το υπόλειμμα (94.500 τόνοι) αξιοποιήθηκε στην αποκατάσταση των ΧΥΤΑ, ανεξέλεγκτων χωματερών κι ανενεργών λατομείων. </w:t>
      </w:r>
    </w:p>
    <w:p w:rsidR="0003540B" w:rsidRDefault="0098634E" w:rsidP="0003540B">
      <w:pPr>
        <w:spacing w:line="360" w:lineRule="auto"/>
        <w:ind w:firstLine="567"/>
        <w:jc w:val="both"/>
        <w:rPr>
          <w:rFonts w:ascii="Times New Roman" w:hAnsi="Times New Roman" w:cs="Times New Roman"/>
          <w:sz w:val="28"/>
          <w:szCs w:val="28"/>
          <w:lang w:val="el-GR"/>
        </w:rPr>
      </w:pPr>
      <w:r w:rsidRPr="0098634E">
        <w:rPr>
          <w:rFonts w:ascii="Times New Roman" w:hAnsi="Times New Roman" w:cs="Times New Roman"/>
          <w:sz w:val="24"/>
          <w:szCs w:val="24"/>
          <w:lang w:val="el-GR"/>
        </w:rPr>
        <w:t xml:space="preserve">Η κατά μέσο όρο παραγωγή της μονάδας, στη περίοδο πλήρους λειτουργίας, ήταν η ακόλουθη : </w:t>
      </w:r>
    </w:p>
    <w:p w:rsidR="0003540B" w:rsidRPr="003E5E21" w:rsidRDefault="0098634E" w:rsidP="00704208">
      <w:pPr>
        <w:pStyle w:val="a7"/>
        <w:numPr>
          <w:ilvl w:val="0"/>
          <w:numId w:val="48"/>
        </w:numPr>
        <w:spacing w:line="360" w:lineRule="auto"/>
        <w:jc w:val="both"/>
        <w:rPr>
          <w:rFonts w:ascii="Times New Roman" w:hAnsi="Times New Roman" w:cs="Times New Roman"/>
          <w:sz w:val="28"/>
          <w:szCs w:val="28"/>
          <w:lang w:val="el-GR"/>
        </w:rPr>
      </w:pPr>
      <w:r w:rsidRPr="003E5E21">
        <w:rPr>
          <w:rFonts w:ascii="Times New Roman" w:hAnsi="Times New Roman" w:cs="Times New Roman"/>
          <w:sz w:val="24"/>
          <w:szCs w:val="24"/>
          <w:lang w:val="el-GR"/>
        </w:rPr>
        <w:t xml:space="preserve">Κλάσμα 0-16 </w:t>
      </w:r>
      <w:r w:rsidRPr="003E5E21">
        <w:rPr>
          <w:rFonts w:ascii="Times New Roman" w:hAnsi="Times New Roman" w:cs="Times New Roman"/>
          <w:sz w:val="24"/>
          <w:szCs w:val="24"/>
        </w:rPr>
        <w:t>mm</w:t>
      </w:r>
      <w:r w:rsidRPr="003E5E21">
        <w:rPr>
          <w:rFonts w:ascii="Times New Roman" w:hAnsi="Times New Roman" w:cs="Times New Roman"/>
          <w:sz w:val="24"/>
          <w:szCs w:val="24"/>
          <w:lang w:val="el-GR"/>
        </w:rPr>
        <w:t xml:space="preserve"> (34%) που, κατόπιν ανάμιξης με το κλάσμα των 16-32 </w:t>
      </w:r>
      <w:r w:rsidRPr="003E5E21">
        <w:rPr>
          <w:rFonts w:ascii="Times New Roman" w:hAnsi="Times New Roman" w:cs="Times New Roman"/>
          <w:sz w:val="24"/>
          <w:szCs w:val="24"/>
        </w:rPr>
        <w:t>mm</w:t>
      </w:r>
      <w:r w:rsidRPr="003E5E21">
        <w:rPr>
          <w:rFonts w:ascii="Times New Roman" w:hAnsi="Times New Roman" w:cs="Times New Roman"/>
          <w:sz w:val="24"/>
          <w:szCs w:val="24"/>
          <w:lang w:val="el-GR"/>
        </w:rPr>
        <w:t xml:space="preserve">, διατέθηκε χωρίς χρέωση ως αδρανές υλικό για κατασκευή προσωρινής οδοποιίας, επί του απορριμματικού ανάγλυφου, στο παρακείμενο ΧΥΤΑ. </w:t>
      </w:r>
    </w:p>
    <w:p w:rsidR="0003540B" w:rsidRPr="003E5E21" w:rsidRDefault="0098634E" w:rsidP="00704208">
      <w:pPr>
        <w:pStyle w:val="a7"/>
        <w:numPr>
          <w:ilvl w:val="0"/>
          <w:numId w:val="48"/>
        </w:numPr>
        <w:spacing w:line="360" w:lineRule="auto"/>
        <w:jc w:val="both"/>
        <w:rPr>
          <w:rFonts w:ascii="Times New Roman" w:hAnsi="Times New Roman" w:cs="Times New Roman"/>
          <w:sz w:val="28"/>
          <w:szCs w:val="28"/>
          <w:lang w:val="el-GR"/>
        </w:rPr>
      </w:pPr>
      <w:r w:rsidRPr="003E5E21">
        <w:rPr>
          <w:rFonts w:ascii="Times New Roman" w:hAnsi="Times New Roman" w:cs="Times New Roman"/>
          <w:sz w:val="24"/>
          <w:szCs w:val="24"/>
          <w:lang w:val="el-GR"/>
        </w:rPr>
        <w:t xml:space="preserve">Κλάσμα 16-32 </w:t>
      </w:r>
      <w:r w:rsidRPr="003E5E21">
        <w:rPr>
          <w:rFonts w:ascii="Times New Roman" w:hAnsi="Times New Roman" w:cs="Times New Roman"/>
          <w:sz w:val="24"/>
          <w:szCs w:val="24"/>
        </w:rPr>
        <w:t>mm</w:t>
      </w:r>
      <w:r w:rsidRPr="003E5E21">
        <w:rPr>
          <w:rFonts w:ascii="Times New Roman" w:hAnsi="Times New Roman" w:cs="Times New Roman"/>
          <w:sz w:val="24"/>
          <w:szCs w:val="24"/>
          <w:lang w:val="el-GR"/>
        </w:rPr>
        <w:t xml:space="preserve"> (22%) που κατόπιν ανάμιξης με αυτό των 0-16 </w:t>
      </w:r>
      <w:r w:rsidRPr="003E5E21">
        <w:rPr>
          <w:rFonts w:ascii="Times New Roman" w:hAnsi="Times New Roman" w:cs="Times New Roman"/>
          <w:sz w:val="24"/>
          <w:szCs w:val="24"/>
        </w:rPr>
        <w:t>mm</w:t>
      </w:r>
      <w:r w:rsidRPr="003E5E21">
        <w:rPr>
          <w:rFonts w:ascii="Times New Roman" w:hAnsi="Times New Roman" w:cs="Times New Roman"/>
          <w:sz w:val="24"/>
          <w:szCs w:val="24"/>
          <w:lang w:val="el-GR"/>
        </w:rPr>
        <w:t xml:space="preserve"> διατέθηκε χωρίς χρέωση ως αδρανές υλικό για κατασκευή προσωρινής </w:t>
      </w:r>
      <w:r w:rsidRPr="003E5E21">
        <w:rPr>
          <w:rFonts w:ascii="Times New Roman" w:hAnsi="Times New Roman" w:cs="Times New Roman"/>
          <w:sz w:val="24"/>
          <w:szCs w:val="24"/>
          <w:lang w:val="el-GR"/>
        </w:rPr>
        <w:lastRenderedPageBreak/>
        <w:t xml:space="preserve">οδοποιίας, επί του απορριμματικού ανάγλυφου, στο παρακείμενο ΧΥΤΑ. </w:t>
      </w:r>
    </w:p>
    <w:p w:rsidR="0003540B" w:rsidRPr="003E5E21" w:rsidRDefault="0098634E" w:rsidP="00704208">
      <w:pPr>
        <w:pStyle w:val="a7"/>
        <w:numPr>
          <w:ilvl w:val="0"/>
          <w:numId w:val="48"/>
        </w:numPr>
        <w:spacing w:line="360" w:lineRule="auto"/>
        <w:jc w:val="both"/>
        <w:rPr>
          <w:rFonts w:ascii="Times New Roman" w:hAnsi="Times New Roman" w:cs="Times New Roman"/>
          <w:sz w:val="28"/>
          <w:szCs w:val="28"/>
          <w:lang w:val="el-GR"/>
        </w:rPr>
      </w:pPr>
      <w:r w:rsidRPr="003E5E21">
        <w:rPr>
          <w:rFonts w:ascii="Times New Roman" w:hAnsi="Times New Roman" w:cs="Times New Roman"/>
          <w:sz w:val="24"/>
          <w:szCs w:val="24"/>
          <w:lang w:val="el-GR"/>
        </w:rPr>
        <w:t xml:space="preserve">Κλάσμα &lt;50 </w:t>
      </w:r>
      <w:r w:rsidRPr="003E5E21">
        <w:rPr>
          <w:rFonts w:ascii="Times New Roman" w:hAnsi="Times New Roman" w:cs="Times New Roman"/>
          <w:sz w:val="24"/>
          <w:szCs w:val="24"/>
        </w:rPr>
        <w:t>mm</w:t>
      </w:r>
      <w:r w:rsidRPr="003E5E21">
        <w:rPr>
          <w:rFonts w:ascii="Times New Roman" w:hAnsi="Times New Roman" w:cs="Times New Roman"/>
          <w:sz w:val="24"/>
          <w:szCs w:val="24"/>
          <w:lang w:val="el-GR"/>
        </w:rPr>
        <w:t xml:space="preserve"> (35%), κυρίως εδαφικό υλικό, προσμίξεις και </w:t>
      </w:r>
      <w:proofErr w:type="spellStart"/>
      <w:r w:rsidRPr="003E5E21">
        <w:rPr>
          <w:rFonts w:ascii="Times New Roman" w:hAnsi="Times New Roman" w:cs="Times New Roman"/>
          <w:sz w:val="24"/>
          <w:szCs w:val="24"/>
          <w:lang w:val="el-GR"/>
        </w:rPr>
        <w:t>θραυσμένα</w:t>
      </w:r>
      <w:proofErr w:type="spellEnd"/>
      <w:r w:rsidRPr="003E5E21">
        <w:rPr>
          <w:rFonts w:ascii="Times New Roman" w:hAnsi="Times New Roman" w:cs="Times New Roman"/>
          <w:sz w:val="24"/>
          <w:szCs w:val="24"/>
          <w:lang w:val="el-GR"/>
        </w:rPr>
        <w:t xml:space="preserve"> τεμάχια τούβλου, τα οποία διατέθηκαν χωρίς χρέωση ως υλικό ημερήσιας κάλυψης του παρακείμενου ΧΥΤΑ. </w:t>
      </w:r>
    </w:p>
    <w:p w:rsidR="0003540B" w:rsidRPr="003E5E21" w:rsidRDefault="0098634E" w:rsidP="00704208">
      <w:pPr>
        <w:pStyle w:val="a7"/>
        <w:numPr>
          <w:ilvl w:val="0"/>
          <w:numId w:val="48"/>
        </w:numPr>
        <w:spacing w:line="360" w:lineRule="auto"/>
        <w:jc w:val="both"/>
        <w:rPr>
          <w:rFonts w:ascii="Times New Roman" w:hAnsi="Times New Roman" w:cs="Times New Roman"/>
          <w:sz w:val="28"/>
          <w:szCs w:val="28"/>
          <w:lang w:val="el-GR"/>
        </w:rPr>
      </w:pPr>
      <w:r w:rsidRPr="003E5E21">
        <w:rPr>
          <w:rFonts w:ascii="Times New Roman" w:hAnsi="Times New Roman" w:cs="Times New Roman"/>
          <w:sz w:val="24"/>
          <w:szCs w:val="24"/>
          <w:lang w:val="el-GR"/>
        </w:rPr>
        <w:t xml:space="preserve">Ανακτώμενος σίδηρος (7%) που διατέθηκε χωρίς χρέωση σε ανεξάρτητους </w:t>
      </w:r>
      <w:proofErr w:type="spellStart"/>
      <w:r w:rsidRPr="003E5E21">
        <w:rPr>
          <w:rFonts w:ascii="Times New Roman" w:hAnsi="Times New Roman" w:cs="Times New Roman"/>
          <w:sz w:val="24"/>
          <w:szCs w:val="24"/>
          <w:lang w:val="el-GR"/>
        </w:rPr>
        <w:t>ανακυκλωτές</w:t>
      </w:r>
      <w:proofErr w:type="spellEnd"/>
      <w:r w:rsidRPr="003E5E21">
        <w:rPr>
          <w:rFonts w:ascii="Times New Roman" w:hAnsi="Times New Roman" w:cs="Times New Roman"/>
          <w:sz w:val="24"/>
          <w:szCs w:val="24"/>
          <w:lang w:val="el-GR"/>
        </w:rPr>
        <w:t xml:space="preserve">. </w:t>
      </w:r>
    </w:p>
    <w:p w:rsidR="003E5E21" w:rsidRPr="003E5E21" w:rsidRDefault="0098634E" w:rsidP="00704208">
      <w:pPr>
        <w:pStyle w:val="a7"/>
        <w:numPr>
          <w:ilvl w:val="0"/>
          <w:numId w:val="48"/>
        </w:numPr>
        <w:spacing w:line="360" w:lineRule="auto"/>
        <w:jc w:val="both"/>
        <w:rPr>
          <w:rFonts w:ascii="Times New Roman" w:hAnsi="Times New Roman" w:cs="Times New Roman"/>
          <w:sz w:val="28"/>
          <w:szCs w:val="28"/>
          <w:lang w:val="el-GR"/>
        </w:rPr>
      </w:pPr>
      <w:r w:rsidRPr="003E5E21">
        <w:rPr>
          <w:rFonts w:ascii="Times New Roman" w:hAnsi="Times New Roman" w:cs="Times New Roman"/>
          <w:sz w:val="24"/>
          <w:szCs w:val="24"/>
          <w:lang w:val="el-GR"/>
        </w:rPr>
        <w:t xml:space="preserve">Ανακτώμενο ξύλο (2%) που διατέθηκε χωρίς χρέωση σε ανεξάρτητους </w:t>
      </w:r>
      <w:proofErr w:type="spellStart"/>
      <w:r w:rsidRPr="003E5E21">
        <w:rPr>
          <w:rFonts w:ascii="Times New Roman" w:hAnsi="Times New Roman" w:cs="Times New Roman"/>
          <w:sz w:val="24"/>
          <w:szCs w:val="24"/>
          <w:lang w:val="el-GR"/>
        </w:rPr>
        <w:t>ανακυκλωτές</w:t>
      </w:r>
      <w:proofErr w:type="spellEnd"/>
      <w:r w:rsidRPr="003E5E21">
        <w:rPr>
          <w:rFonts w:ascii="Times New Roman" w:hAnsi="Times New Roman" w:cs="Times New Roman"/>
          <w:sz w:val="24"/>
          <w:szCs w:val="24"/>
          <w:lang w:val="el-GR"/>
        </w:rPr>
        <w:t xml:space="preserve">. </w:t>
      </w:r>
    </w:p>
    <w:p w:rsidR="003E5E21" w:rsidRDefault="0098634E" w:rsidP="003E5E21">
      <w:pPr>
        <w:autoSpaceDE w:val="0"/>
        <w:autoSpaceDN w:val="0"/>
        <w:adjustRightInd w:val="0"/>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sz w:val="24"/>
          <w:szCs w:val="24"/>
          <w:lang w:val="el-GR"/>
        </w:rPr>
        <w:t xml:space="preserve">Με τον τρόπο αυτό επιτεύχθηκε ένας συντελεστής ανακύκλωσης 65%, εάν λάβει κανείς υπόψη ότι το </w:t>
      </w:r>
      <w:proofErr w:type="spellStart"/>
      <w:r w:rsidRPr="0098634E">
        <w:rPr>
          <w:rFonts w:ascii="Times New Roman" w:hAnsi="Times New Roman" w:cs="Times New Roman"/>
          <w:sz w:val="24"/>
          <w:szCs w:val="24"/>
          <w:lang w:val="el-GR"/>
        </w:rPr>
        <w:t>προδιαλεγμένο</w:t>
      </w:r>
      <w:proofErr w:type="spellEnd"/>
      <w:r w:rsidRPr="0098634E">
        <w:rPr>
          <w:rFonts w:ascii="Times New Roman" w:hAnsi="Times New Roman" w:cs="Times New Roman"/>
          <w:sz w:val="24"/>
          <w:szCs w:val="24"/>
          <w:lang w:val="el-GR"/>
        </w:rPr>
        <w:t xml:space="preserve"> κλάσμα (&lt; 50</w:t>
      </w:r>
      <w:r w:rsidRPr="0098634E">
        <w:rPr>
          <w:rFonts w:ascii="Times New Roman" w:hAnsi="Times New Roman" w:cs="Times New Roman"/>
          <w:sz w:val="24"/>
          <w:szCs w:val="24"/>
        </w:rPr>
        <w:t>mm</w:t>
      </w:r>
      <w:r w:rsidRPr="0098634E">
        <w:rPr>
          <w:rFonts w:ascii="Times New Roman" w:hAnsi="Times New Roman" w:cs="Times New Roman"/>
          <w:sz w:val="24"/>
          <w:szCs w:val="24"/>
          <w:lang w:val="el-GR"/>
        </w:rPr>
        <w:t>) δεν μπορεί να θεωρηθεί ως ανακυκλώσιμο, υπό την έννοια ότι τελικά διατίθεται σε ΧΥΤΑ για την ημερήσια κάλυψη των αποτιθέμενων στερεών αποβλήτων (απαιτούνται σημαντικές ποσότητες ανάμικτου εδαφικού υλικού για την καθημερινή λειτουργία των ΧΥΤΑ).</w:t>
      </w:r>
    </w:p>
    <w:p w:rsidR="003E5E21" w:rsidRDefault="0098634E" w:rsidP="003E5E21">
      <w:pPr>
        <w:autoSpaceDE w:val="0"/>
        <w:autoSpaceDN w:val="0"/>
        <w:adjustRightInd w:val="0"/>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sz w:val="24"/>
          <w:szCs w:val="24"/>
          <w:lang w:val="el-GR"/>
        </w:rPr>
        <w:t xml:space="preserve">Μετά το πέρας της λειτουργίας της συγκεκριμένης μονάδας αναλύθηκαν όλα τα αποτελέσματα που προέκυψαν όπως  ο υψηλός συντελεστής ανακύκλωσης (65%), τα τεχνικά πλεονεκτήματα, οι πολλαπλές δυνατότητες αξιοποίησης των παραγόμενων προϊόντων (μετά από έλεγχο απεδείχθη ότι τα προϊόντα ήταν αποδεκτής ποιότητας για εφαρμογές ανακύκλωσης), τα περιβαλλοντικά οφέλη από την ανάπτυξη και λειτουργία μονάδων διαχείρισης και ανακύκλωσης ΑΕΚΚ, και με βάση τα στοιχεία κόστους που συλλέχθηκαν κατά την υλοποίηση του προγράμματος, προέκυψε ότι </w:t>
      </w:r>
      <w:r w:rsidRPr="003E5E21">
        <w:rPr>
          <w:rFonts w:ascii="Times New Roman" w:hAnsi="Times New Roman" w:cs="Times New Roman"/>
          <w:iCs/>
          <w:sz w:val="24"/>
          <w:szCs w:val="24"/>
          <w:lang w:val="el-GR"/>
        </w:rPr>
        <w:t>η βιωσιμότητα</w:t>
      </w:r>
      <w:r w:rsidRPr="0098634E">
        <w:rPr>
          <w:rFonts w:ascii="Times New Roman" w:hAnsi="Times New Roman" w:cs="Times New Roman"/>
          <w:i/>
          <w:iCs/>
          <w:sz w:val="24"/>
          <w:szCs w:val="24"/>
          <w:lang w:val="el-GR"/>
        </w:rPr>
        <w:t xml:space="preserve"> </w:t>
      </w:r>
      <w:r w:rsidRPr="0098634E">
        <w:rPr>
          <w:rFonts w:ascii="Times New Roman" w:hAnsi="Times New Roman" w:cs="Times New Roman"/>
          <w:sz w:val="24"/>
          <w:szCs w:val="24"/>
          <w:lang w:val="el-GR"/>
        </w:rPr>
        <w:t>μίας μονάδας διαχείρισης και ανακύκλωσης ΑΕΚΚ εξαρτάται</w:t>
      </w:r>
      <w:r w:rsidR="003E5E21">
        <w:rPr>
          <w:rFonts w:ascii="Times New Roman" w:hAnsi="Times New Roman" w:cs="Times New Roman"/>
          <w:sz w:val="24"/>
          <w:szCs w:val="24"/>
          <w:lang w:val="el-GR"/>
        </w:rPr>
        <w:t>:</w:t>
      </w:r>
    </w:p>
    <w:p w:rsidR="003E5E21" w:rsidRDefault="0098634E" w:rsidP="003E5E21">
      <w:pPr>
        <w:autoSpaceDE w:val="0"/>
        <w:autoSpaceDN w:val="0"/>
        <w:adjustRightInd w:val="0"/>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sz w:val="24"/>
          <w:szCs w:val="24"/>
          <w:lang w:val="el-GR"/>
        </w:rPr>
        <w:t xml:space="preserve"> α) από το μέγεθός της (βιώσιμη δυναμικότητα μονάδας θεωρείται αυτή πέραν των 350.000 </w:t>
      </w:r>
      <w:r w:rsidRPr="0098634E">
        <w:rPr>
          <w:rFonts w:ascii="Times New Roman" w:hAnsi="Times New Roman" w:cs="Times New Roman"/>
          <w:sz w:val="24"/>
          <w:szCs w:val="24"/>
        </w:rPr>
        <w:t>t</w:t>
      </w:r>
      <w:r w:rsidRPr="0098634E">
        <w:rPr>
          <w:rFonts w:ascii="Times New Roman" w:hAnsi="Times New Roman" w:cs="Times New Roman"/>
          <w:sz w:val="24"/>
          <w:szCs w:val="24"/>
          <w:lang w:val="el-GR"/>
        </w:rPr>
        <w:t xml:space="preserve">/έτος) και </w:t>
      </w:r>
    </w:p>
    <w:p w:rsidR="003E5E21" w:rsidRDefault="0098634E" w:rsidP="003E5E21">
      <w:pPr>
        <w:autoSpaceDE w:val="0"/>
        <w:autoSpaceDN w:val="0"/>
        <w:adjustRightInd w:val="0"/>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sz w:val="24"/>
          <w:szCs w:val="24"/>
          <w:lang w:val="el-GR"/>
        </w:rPr>
        <w:t>β) από την εξασφάλιση τέλους επεξεργασίας (εκτιμάται σε 1,8-2,0 €/</w:t>
      </w:r>
      <w:r w:rsidRPr="0098634E">
        <w:rPr>
          <w:rFonts w:ascii="Times New Roman" w:hAnsi="Times New Roman" w:cs="Times New Roman"/>
          <w:sz w:val="24"/>
          <w:szCs w:val="24"/>
        </w:rPr>
        <w:t>t</w:t>
      </w:r>
      <w:r w:rsidRPr="0098634E">
        <w:rPr>
          <w:rFonts w:ascii="Times New Roman" w:hAnsi="Times New Roman" w:cs="Times New Roman"/>
          <w:sz w:val="24"/>
          <w:szCs w:val="24"/>
          <w:lang w:val="el-GR"/>
        </w:rPr>
        <w:t xml:space="preserve"> εισερχομένων αποβλήτων) πέραν των τυχόν εσόδων που προέκυψαν από την πώληση των αδρανών προϊόντων στα κλάσματα 0-16 </w:t>
      </w:r>
      <w:r w:rsidRPr="0098634E">
        <w:rPr>
          <w:rFonts w:ascii="Times New Roman" w:hAnsi="Times New Roman" w:cs="Times New Roman"/>
          <w:sz w:val="24"/>
          <w:szCs w:val="24"/>
        </w:rPr>
        <w:t>mm</w:t>
      </w:r>
      <w:r w:rsidRPr="0098634E">
        <w:rPr>
          <w:rFonts w:ascii="Times New Roman" w:hAnsi="Times New Roman" w:cs="Times New Roman"/>
          <w:sz w:val="24"/>
          <w:szCs w:val="24"/>
          <w:lang w:val="el-GR"/>
        </w:rPr>
        <w:t xml:space="preserve"> και 16-32 </w:t>
      </w:r>
      <w:r w:rsidRPr="0098634E">
        <w:rPr>
          <w:rFonts w:ascii="Times New Roman" w:hAnsi="Times New Roman" w:cs="Times New Roman"/>
          <w:sz w:val="24"/>
          <w:szCs w:val="24"/>
        </w:rPr>
        <w:t>mm</w:t>
      </w:r>
      <w:r w:rsidRPr="0098634E">
        <w:rPr>
          <w:rFonts w:ascii="Times New Roman" w:hAnsi="Times New Roman" w:cs="Times New Roman"/>
          <w:sz w:val="24"/>
          <w:szCs w:val="24"/>
          <w:lang w:val="el-GR"/>
        </w:rPr>
        <w:t xml:space="preserve">. </w:t>
      </w:r>
    </w:p>
    <w:p w:rsidR="003E5E21" w:rsidRDefault="0098634E" w:rsidP="003E5E21">
      <w:pPr>
        <w:autoSpaceDE w:val="0"/>
        <w:autoSpaceDN w:val="0"/>
        <w:adjustRightInd w:val="0"/>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sz w:val="24"/>
          <w:szCs w:val="24"/>
          <w:lang w:val="el-GR"/>
        </w:rPr>
        <w:t xml:space="preserve">Όσον αφορά τις τιμές πώλησης των παραγόμενων αδρανών υλικών δεν μπορούν να ξεπερνούν τις αντίστοιχες τιμές πώλησης λατομικών προϊόντων, αλλά αντιθέτως θα πρέπει να έχουν χαμηλότερη τιμή, ώστε να είναι ανταγωνιστικά. Οι παραπάνω τιμές δεν περιλαμβάνουν τη διακίνηση των παραγόμενων προϊόντων, αλλά </w:t>
      </w:r>
      <w:r w:rsidRPr="0098634E">
        <w:rPr>
          <w:rFonts w:ascii="Times New Roman" w:hAnsi="Times New Roman" w:cs="Times New Roman"/>
          <w:sz w:val="24"/>
          <w:szCs w:val="24"/>
          <w:lang w:val="el-GR"/>
        </w:rPr>
        <w:lastRenderedPageBreak/>
        <w:t xml:space="preserve">έχουν συνυπολογισθεί τα λειτουργικά κόστη (προσωπικό, συντήρηση, απαιτούμενη ενέργεια), καθώς και οι αποσβέσεις του αρχικού επενδυμένου κεφαλαίου. Στα οφέλη της μονάδας θα πρέπει να συνεκτιμηθούν τόσο τα κοινωνικά (νέες θέσεις εργασίας, βελτίωση ποιότητας ζωής πολιτών) όσο και τα </w:t>
      </w:r>
      <w:proofErr w:type="spellStart"/>
      <w:r w:rsidRPr="0098634E">
        <w:rPr>
          <w:rFonts w:ascii="Times New Roman" w:hAnsi="Times New Roman" w:cs="Times New Roman"/>
          <w:sz w:val="24"/>
          <w:szCs w:val="24"/>
          <w:lang w:val="el-GR"/>
        </w:rPr>
        <w:t>εθνικά–οικονομικά</w:t>
      </w:r>
      <w:proofErr w:type="spellEnd"/>
      <w:r w:rsidRPr="0098634E">
        <w:rPr>
          <w:rFonts w:ascii="Times New Roman" w:hAnsi="Times New Roman" w:cs="Times New Roman"/>
          <w:sz w:val="24"/>
          <w:szCs w:val="24"/>
          <w:lang w:val="el-GR"/>
        </w:rPr>
        <w:t xml:space="preserve"> (νέες επενδυτικές ευκαιρίες, ανάπτυξη παράπλευρων επιχειρηματικών δραστηριοτήτων, κ.λπ.). </w:t>
      </w:r>
    </w:p>
    <w:p w:rsidR="003E5E21" w:rsidRDefault="0098634E" w:rsidP="003E5E21">
      <w:pPr>
        <w:autoSpaceDE w:val="0"/>
        <w:autoSpaceDN w:val="0"/>
        <w:adjustRightInd w:val="0"/>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sz w:val="24"/>
          <w:szCs w:val="24"/>
          <w:lang w:val="el-GR"/>
        </w:rPr>
        <w:t xml:space="preserve">Από τα υπάρχοντα στοιχεία και τις εφαρμοζόμενες πρακτικές προκύπτει ότι η ανακύκλωση ΑΕΚΚ μπορεί να γίνει μια κερδοφόρα επιχείρηση. </w:t>
      </w:r>
    </w:p>
    <w:p w:rsidR="003E5E21" w:rsidRDefault="003E5E21" w:rsidP="003E5E21">
      <w:pPr>
        <w:autoSpaceDE w:val="0"/>
        <w:autoSpaceDN w:val="0"/>
        <w:adjustRightInd w:val="0"/>
        <w:spacing w:line="360" w:lineRule="auto"/>
        <w:ind w:firstLine="567"/>
        <w:jc w:val="both"/>
        <w:rPr>
          <w:rFonts w:ascii="Times New Roman" w:hAnsi="Times New Roman" w:cs="Times New Roman"/>
          <w:sz w:val="24"/>
          <w:szCs w:val="24"/>
          <w:lang w:val="el-GR"/>
        </w:rPr>
      </w:pPr>
      <w:r>
        <w:rPr>
          <w:rFonts w:ascii="Times New Roman" w:hAnsi="Times New Roman" w:cs="Times New Roman"/>
          <w:sz w:val="24"/>
          <w:szCs w:val="24"/>
          <w:lang w:val="el-GR"/>
        </w:rPr>
        <w:t>Παρόλα αυτά</w:t>
      </w:r>
      <w:r w:rsidR="0098634E" w:rsidRPr="0098634E">
        <w:rPr>
          <w:rFonts w:ascii="Times New Roman" w:hAnsi="Times New Roman" w:cs="Times New Roman"/>
          <w:sz w:val="24"/>
          <w:szCs w:val="24"/>
          <w:lang w:val="el-GR"/>
        </w:rPr>
        <w:t xml:space="preserve">, υπάρχουν κάποια σημεία τα οποία απαιτούν προσοχή, όπως  είναι: </w:t>
      </w:r>
    </w:p>
    <w:p w:rsidR="003E5E21" w:rsidRPr="003E5E21" w:rsidRDefault="0098634E" w:rsidP="00704208">
      <w:pPr>
        <w:pStyle w:val="a7"/>
        <w:numPr>
          <w:ilvl w:val="0"/>
          <w:numId w:val="49"/>
        </w:numPr>
        <w:autoSpaceDE w:val="0"/>
        <w:autoSpaceDN w:val="0"/>
        <w:adjustRightInd w:val="0"/>
        <w:spacing w:line="360" w:lineRule="auto"/>
        <w:jc w:val="both"/>
        <w:rPr>
          <w:rFonts w:ascii="Times New Roman" w:hAnsi="Times New Roman" w:cs="Times New Roman"/>
          <w:sz w:val="24"/>
          <w:szCs w:val="24"/>
          <w:lang w:val="el-GR"/>
        </w:rPr>
      </w:pPr>
      <w:r w:rsidRPr="003E5E21">
        <w:rPr>
          <w:rFonts w:ascii="Times New Roman" w:hAnsi="Times New Roman" w:cs="Times New Roman"/>
          <w:sz w:val="24"/>
          <w:szCs w:val="24"/>
          <w:lang w:val="el-GR"/>
        </w:rPr>
        <w:t>Η τοποθεσία και οι συνθήκες που επικρατούν στην μονάδα ανακύκλωσης, οι οποίες επιδρούν στη διαμόρφωση του κόστους.</w:t>
      </w:r>
    </w:p>
    <w:p w:rsidR="003E5E21" w:rsidRPr="003E5E21" w:rsidRDefault="0098634E" w:rsidP="00704208">
      <w:pPr>
        <w:pStyle w:val="a7"/>
        <w:numPr>
          <w:ilvl w:val="0"/>
          <w:numId w:val="49"/>
        </w:numPr>
        <w:autoSpaceDE w:val="0"/>
        <w:autoSpaceDN w:val="0"/>
        <w:adjustRightInd w:val="0"/>
        <w:spacing w:line="360" w:lineRule="auto"/>
        <w:jc w:val="both"/>
        <w:rPr>
          <w:rFonts w:ascii="Times New Roman" w:hAnsi="Times New Roman" w:cs="Times New Roman"/>
          <w:sz w:val="24"/>
          <w:szCs w:val="24"/>
          <w:lang w:val="el-GR"/>
        </w:rPr>
      </w:pPr>
      <w:r w:rsidRPr="003E5E21">
        <w:rPr>
          <w:rFonts w:ascii="Times New Roman" w:hAnsi="Times New Roman" w:cs="Times New Roman"/>
          <w:sz w:val="24"/>
          <w:szCs w:val="24"/>
          <w:lang w:val="el-GR"/>
        </w:rPr>
        <w:t xml:space="preserve">Η τεχνολογική βελτίωση της παραγωγής και τα κίνητρα που πρέπει να παρέχει η διοίκηση για την τόνωση της ανακύκλωσης, που θα συντελέσουν στη μείωση του κόστους εκμετάλλευσης. </w:t>
      </w:r>
    </w:p>
    <w:p w:rsidR="003E5E21" w:rsidRPr="003E5E21" w:rsidRDefault="0098634E" w:rsidP="00704208">
      <w:pPr>
        <w:pStyle w:val="a7"/>
        <w:numPr>
          <w:ilvl w:val="0"/>
          <w:numId w:val="49"/>
        </w:numPr>
        <w:autoSpaceDE w:val="0"/>
        <w:autoSpaceDN w:val="0"/>
        <w:adjustRightInd w:val="0"/>
        <w:spacing w:line="360" w:lineRule="auto"/>
        <w:jc w:val="both"/>
        <w:rPr>
          <w:rFonts w:ascii="Times New Roman" w:hAnsi="Times New Roman" w:cs="Times New Roman"/>
          <w:sz w:val="24"/>
          <w:szCs w:val="24"/>
          <w:lang w:val="el-GR"/>
        </w:rPr>
      </w:pPr>
      <w:r w:rsidRPr="003E5E21">
        <w:rPr>
          <w:rFonts w:ascii="Times New Roman" w:hAnsi="Times New Roman" w:cs="Times New Roman"/>
          <w:sz w:val="24"/>
          <w:szCs w:val="24"/>
          <w:lang w:val="el-GR"/>
        </w:rPr>
        <w:t xml:space="preserve">Το κόστος μεταφοράς, το οποίο υποχρεώνει την αγορά να προσανατολίζεται προς τις αστικές περιοχές, πρέπει να διατηρείται σε χαμηλές τιμές. Η αγορά για ανακυκλωμένα υλικά επηρεάζεται από τις προδιαγραφές των χρηστών και από διάφορες προκαταλήψεις και επιφυλάξεις. </w:t>
      </w:r>
    </w:p>
    <w:p w:rsidR="0098634E" w:rsidRPr="0098634E" w:rsidRDefault="0098634E" w:rsidP="003E5E21">
      <w:pPr>
        <w:autoSpaceDE w:val="0"/>
        <w:autoSpaceDN w:val="0"/>
        <w:adjustRightInd w:val="0"/>
        <w:spacing w:line="360" w:lineRule="auto"/>
        <w:ind w:firstLine="567"/>
        <w:jc w:val="both"/>
        <w:rPr>
          <w:rFonts w:ascii="Times New Roman" w:hAnsi="Times New Roman" w:cs="Times New Roman"/>
          <w:sz w:val="24"/>
          <w:szCs w:val="24"/>
          <w:lang w:val="el-GR"/>
        </w:rPr>
      </w:pPr>
      <w:r w:rsidRPr="0098634E">
        <w:rPr>
          <w:rFonts w:ascii="Times New Roman" w:hAnsi="Times New Roman" w:cs="Times New Roman"/>
          <w:sz w:val="24"/>
          <w:szCs w:val="24"/>
          <w:lang w:val="el-GR"/>
        </w:rPr>
        <w:t>Ανακεφαλαιώνοντας, συμπεραίνουμε ότι με τη ανακύκλωση, εξασφαλίζονται και οικονομικά οφέλη και προστασία του περιβάλλοντος, έτσι ώστε η ανακύκλωση να μην αποτελεί μόνον υποχρέωση προς τη φύση, αλλά και μία κερδοφόρο επιχείρηση (</w:t>
      </w:r>
      <w:proofErr w:type="spellStart"/>
      <w:r w:rsidRPr="0098634E">
        <w:rPr>
          <w:rFonts w:ascii="Times New Roman" w:hAnsi="Times New Roman" w:cs="Times New Roman"/>
          <w:sz w:val="24"/>
          <w:szCs w:val="24"/>
          <w:lang w:val="el-GR"/>
        </w:rPr>
        <w:t>Εφραιμίδης</w:t>
      </w:r>
      <w:proofErr w:type="spellEnd"/>
      <w:r w:rsidRPr="0098634E">
        <w:rPr>
          <w:rFonts w:ascii="Times New Roman" w:hAnsi="Times New Roman" w:cs="Times New Roman"/>
          <w:sz w:val="24"/>
          <w:szCs w:val="24"/>
          <w:lang w:val="el-GR"/>
        </w:rPr>
        <w:t>, 2008).</w:t>
      </w:r>
    </w:p>
    <w:p w:rsidR="0098634E" w:rsidRPr="0098634E" w:rsidRDefault="0098634E" w:rsidP="0098634E">
      <w:pPr>
        <w:autoSpaceDE w:val="0"/>
        <w:autoSpaceDN w:val="0"/>
        <w:adjustRightInd w:val="0"/>
        <w:rPr>
          <w:color w:val="000000"/>
          <w:lang w:val="el-GR"/>
        </w:rPr>
      </w:pPr>
    </w:p>
    <w:p w:rsidR="0002090E" w:rsidRPr="0098634E" w:rsidRDefault="0002090E" w:rsidP="0098634E">
      <w:pPr>
        <w:spacing w:line="360" w:lineRule="auto"/>
        <w:ind w:firstLine="567"/>
        <w:jc w:val="both"/>
        <w:rPr>
          <w:rFonts w:ascii="Times New Roman" w:hAnsi="Times New Roman" w:cs="Times New Roman"/>
          <w:b/>
          <w:bCs/>
          <w:sz w:val="28"/>
          <w:szCs w:val="28"/>
          <w:lang w:val="el-GR"/>
        </w:rPr>
      </w:pPr>
    </w:p>
    <w:p w:rsidR="005B5A7F" w:rsidRDefault="005B5A7F" w:rsidP="005D7BE6">
      <w:pPr>
        <w:spacing w:line="360" w:lineRule="auto"/>
        <w:ind w:firstLine="567"/>
        <w:jc w:val="both"/>
        <w:rPr>
          <w:rFonts w:ascii="Times New Roman" w:hAnsi="Times New Roman" w:cs="Times New Roman"/>
          <w:sz w:val="24"/>
          <w:szCs w:val="24"/>
          <w:lang w:val="el-GR"/>
        </w:rPr>
      </w:pPr>
    </w:p>
    <w:p w:rsidR="005B5A7F" w:rsidRDefault="005B5A7F" w:rsidP="005D7BE6">
      <w:pPr>
        <w:spacing w:line="360" w:lineRule="auto"/>
        <w:ind w:firstLine="567"/>
        <w:jc w:val="both"/>
        <w:rPr>
          <w:rFonts w:ascii="Times New Roman" w:hAnsi="Times New Roman" w:cs="Times New Roman"/>
          <w:sz w:val="24"/>
          <w:szCs w:val="24"/>
          <w:lang w:val="el-GR"/>
        </w:rPr>
      </w:pPr>
    </w:p>
    <w:p w:rsidR="005B5A7F" w:rsidRDefault="005B5A7F" w:rsidP="005D7BE6">
      <w:pPr>
        <w:spacing w:line="360" w:lineRule="auto"/>
        <w:ind w:firstLine="567"/>
        <w:jc w:val="both"/>
        <w:rPr>
          <w:rFonts w:ascii="Times New Roman" w:hAnsi="Times New Roman" w:cs="Times New Roman"/>
          <w:sz w:val="24"/>
          <w:szCs w:val="24"/>
          <w:lang w:val="el-GR"/>
        </w:rPr>
      </w:pPr>
    </w:p>
    <w:p w:rsidR="005B5A7F" w:rsidRDefault="005B5A7F" w:rsidP="005D7BE6">
      <w:pPr>
        <w:spacing w:line="360" w:lineRule="auto"/>
        <w:ind w:firstLine="567"/>
        <w:jc w:val="both"/>
        <w:rPr>
          <w:rFonts w:ascii="Times New Roman" w:hAnsi="Times New Roman" w:cs="Times New Roman"/>
          <w:sz w:val="24"/>
          <w:szCs w:val="24"/>
          <w:lang w:val="el-GR"/>
        </w:rPr>
      </w:pPr>
    </w:p>
    <w:p w:rsidR="000A685E" w:rsidRPr="000A685E" w:rsidRDefault="000A685E" w:rsidP="000A685E">
      <w:pPr>
        <w:autoSpaceDE w:val="0"/>
        <w:autoSpaceDN w:val="0"/>
        <w:adjustRightInd w:val="0"/>
        <w:spacing w:line="360" w:lineRule="auto"/>
        <w:ind w:firstLine="567"/>
        <w:jc w:val="both"/>
        <w:rPr>
          <w:rFonts w:ascii="Times New Roman" w:hAnsi="Times New Roman" w:cs="Times New Roman"/>
          <w:b/>
          <w:bCs/>
          <w:iCs/>
          <w:color w:val="000000"/>
          <w:sz w:val="28"/>
          <w:szCs w:val="28"/>
          <w:lang w:val="el-GR"/>
        </w:rPr>
      </w:pPr>
      <w:r w:rsidRPr="000A685E">
        <w:rPr>
          <w:rFonts w:ascii="Times New Roman" w:hAnsi="Times New Roman" w:cs="Times New Roman"/>
          <w:b/>
          <w:bCs/>
          <w:iCs/>
          <w:color w:val="000000"/>
          <w:sz w:val="28"/>
          <w:szCs w:val="28"/>
          <w:lang w:val="el-GR"/>
        </w:rPr>
        <w:lastRenderedPageBreak/>
        <w:t xml:space="preserve">ΚΕΦΑΛΑΙΟ  7:   ΠΡΟΤΑΣΕΙΣ  ΑΞΙΟΠΟΙΗΣΗΣ   ΚΑΙ ΜΕΛΛΟΝΤΙΚΕΣ   ΤΑΣΕΙΣ   ΣΤΗ ΔΙΑΧΕΙΡΙΣΗ  ΤΩΝ  ΑΕΚΚ </w:t>
      </w:r>
    </w:p>
    <w:p w:rsidR="000A685E" w:rsidRPr="000A685E" w:rsidRDefault="000A685E" w:rsidP="000A685E">
      <w:pPr>
        <w:autoSpaceDE w:val="0"/>
        <w:autoSpaceDN w:val="0"/>
        <w:adjustRightInd w:val="0"/>
        <w:spacing w:line="360" w:lineRule="auto"/>
        <w:ind w:firstLine="567"/>
        <w:jc w:val="both"/>
        <w:rPr>
          <w:rFonts w:ascii="Times New Roman" w:hAnsi="Times New Roman" w:cs="Times New Roman"/>
          <w:b/>
          <w:bCs/>
          <w:sz w:val="28"/>
          <w:szCs w:val="28"/>
          <w:lang w:val="el-GR"/>
        </w:rPr>
      </w:pPr>
      <w:r w:rsidRPr="000A685E">
        <w:rPr>
          <w:rFonts w:ascii="Times New Roman" w:hAnsi="Times New Roman" w:cs="Times New Roman"/>
          <w:b/>
          <w:bCs/>
          <w:sz w:val="28"/>
          <w:szCs w:val="28"/>
          <w:lang w:val="el-GR"/>
        </w:rPr>
        <w:t xml:space="preserve">7.1.     Προτάσεις </w:t>
      </w:r>
    </w:p>
    <w:p w:rsidR="000A685E" w:rsidRDefault="000A685E" w:rsidP="000A685E">
      <w:pPr>
        <w:autoSpaceDE w:val="0"/>
        <w:autoSpaceDN w:val="0"/>
        <w:adjustRightInd w:val="0"/>
        <w:spacing w:line="360" w:lineRule="auto"/>
        <w:ind w:firstLine="567"/>
        <w:jc w:val="both"/>
        <w:rPr>
          <w:rFonts w:ascii="Times New Roman" w:hAnsi="Times New Roman" w:cs="Times New Roman"/>
          <w:sz w:val="24"/>
          <w:szCs w:val="24"/>
          <w:lang w:val="el-GR"/>
        </w:rPr>
      </w:pPr>
      <w:r w:rsidRPr="000A685E">
        <w:rPr>
          <w:rFonts w:ascii="Times New Roman" w:hAnsi="Times New Roman" w:cs="Times New Roman"/>
          <w:sz w:val="24"/>
          <w:szCs w:val="24"/>
          <w:lang w:val="el-GR"/>
        </w:rPr>
        <w:t>Ορισμένες Ευρωπαϊκές χώρες έχουν ήδη επιτύχει σημαντικά ποσοστά αξιοποίησης των ΑΕΚΚ. Γίνεται κατανοητό ότι υφίσταται μεγάλο περιθώριο βελτίωσης και στην Ελλάδα, με την ανάπτυξη Μονάδων διαχείρισης των ΑΕΚΚ, έτσι ώστε να προστατεύεται το περιβάλλον και ταυτόχρονα να ωφελείται η οικονομία. Ο ιδιωτικός τομέας έχει αναγνωρίσει το υψηλό δυναμικό ανακύκλωσης που χαρακτηρίζει τα ΑΕΚΚ και ως εκ τούτου έχει εκδηλώσει το αρχικό ενδιαφέρον αξιοποίησης του, παρά την οικονομική ύφεση της κατασκευαστικής δραστηριότητας.</w:t>
      </w:r>
    </w:p>
    <w:p w:rsidR="000A685E" w:rsidRDefault="000A685E" w:rsidP="000A685E">
      <w:pPr>
        <w:autoSpaceDE w:val="0"/>
        <w:autoSpaceDN w:val="0"/>
        <w:adjustRightInd w:val="0"/>
        <w:spacing w:line="360" w:lineRule="auto"/>
        <w:ind w:firstLine="567"/>
        <w:jc w:val="both"/>
        <w:rPr>
          <w:rFonts w:ascii="Times New Roman" w:hAnsi="Times New Roman" w:cs="Times New Roman"/>
          <w:b/>
          <w:bCs/>
          <w:sz w:val="28"/>
          <w:szCs w:val="28"/>
          <w:lang w:val="el-GR"/>
        </w:rPr>
      </w:pPr>
      <w:r w:rsidRPr="000A685E">
        <w:rPr>
          <w:rFonts w:ascii="Times New Roman" w:hAnsi="Times New Roman" w:cs="Times New Roman"/>
          <w:sz w:val="24"/>
          <w:szCs w:val="24"/>
          <w:lang w:val="el-GR"/>
        </w:rPr>
        <w:t>Προτείνεται η ανάπτυξη και λειτουργία περαιτέρω μονάδων διαχείρισης ΑΕΚΚ, ώστε να καλύπτεται ολόκληρη η ελληνική επικράτεια. Επιπλέον προτείνεται η επιβολή μέσω νομοθεσίας της αξιοποίησης /</w:t>
      </w:r>
      <w:r w:rsidR="00F37E07">
        <w:rPr>
          <w:rFonts w:ascii="Times New Roman" w:hAnsi="Times New Roman" w:cs="Times New Roman"/>
          <w:sz w:val="24"/>
          <w:szCs w:val="24"/>
          <w:lang w:val="el-GR"/>
        </w:rPr>
        <w:t xml:space="preserve"> </w:t>
      </w:r>
      <w:r w:rsidRPr="000A685E">
        <w:rPr>
          <w:rFonts w:ascii="Times New Roman" w:hAnsi="Times New Roman" w:cs="Times New Roman"/>
          <w:sz w:val="24"/>
          <w:szCs w:val="24"/>
          <w:lang w:val="el-GR"/>
        </w:rPr>
        <w:t>χρήσης των δευτερογενών υλικών που παράγονται από ΑΕΚΚ σε μεγάλα έργα υποδομής, ώστε να δημιουργηθεί και ενισχυθεί η αγορά αυτών των υλικών, έναντι των πρωτογενών υλικών που επιβαρύνουν το περιβάλλον με ν</w:t>
      </w:r>
      <w:r w:rsidR="00F37E07">
        <w:rPr>
          <w:rFonts w:ascii="Times New Roman" w:hAnsi="Times New Roman" w:cs="Times New Roman"/>
          <w:sz w:val="24"/>
          <w:szCs w:val="24"/>
          <w:lang w:val="el-GR"/>
        </w:rPr>
        <w:t xml:space="preserve">έες εξορυκτικές δραστηριότητες. </w:t>
      </w:r>
      <w:r w:rsidRPr="000A685E">
        <w:rPr>
          <w:rFonts w:ascii="Times New Roman" w:hAnsi="Times New Roman" w:cs="Times New Roman"/>
          <w:sz w:val="24"/>
          <w:szCs w:val="24"/>
          <w:lang w:val="el-GR"/>
        </w:rPr>
        <w:t>Προτείνε</w:t>
      </w:r>
      <w:r w:rsidR="00F37E07">
        <w:rPr>
          <w:rFonts w:ascii="Times New Roman" w:hAnsi="Times New Roman" w:cs="Times New Roman"/>
          <w:sz w:val="24"/>
          <w:szCs w:val="24"/>
          <w:lang w:val="el-GR"/>
        </w:rPr>
        <w:t xml:space="preserve">ται, </w:t>
      </w:r>
      <w:r w:rsidRPr="000A685E">
        <w:rPr>
          <w:rFonts w:ascii="Times New Roman" w:hAnsi="Times New Roman" w:cs="Times New Roman"/>
          <w:sz w:val="24"/>
          <w:szCs w:val="24"/>
          <w:lang w:val="el-GR"/>
        </w:rPr>
        <w:t xml:space="preserve">επίσης η παροχή συγκεκριμένων οδηγιών προς την Τοπική Αυτοδιοίκηση, έτσι ώστε να καλυφθούν οι απαιτήσεις της νομοθεσίας σχετικά με την ορθή διαχείριση των ΑΕΚΚ, όπως γίνεται αντίστοιχα στις Η.Π.Α. </w:t>
      </w:r>
    </w:p>
    <w:p w:rsidR="00F37E07" w:rsidRDefault="000A685E" w:rsidP="000A685E">
      <w:pPr>
        <w:autoSpaceDE w:val="0"/>
        <w:autoSpaceDN w:val="0"/>
        <w:adjustRightInd w:val="0"/>
        <w:spacing w:line="360" w:lineRule="auto"/>
        <w:ind w:firstLine="567"/>
        <w:jc w:val="both"/>
        <w:rPr>
          <w:rFonts w:ascii="Times New Roman" w:eastAsiaTheme="minorHAnsi" w:hAnsi="Times New Roman" w:cs="Times New Roman"/>
          <w:sz w:val="24"/>
          <w:szCs w:val="24"/>
          <w:lang w:val="el-GR"/>
        </w:rPr>
      </w:pPr>
      <w:r w:rsidRPr="000A685E">
        <w:rPr>
          <w:rFonts w:ascii="Times New Roman" w:eastAsiaTheme="minorHAnsi" w:hAnsi="Times New Roman" w:cs="Times New Roman"/>
          <w:sz w:val="24"/>
          <w:szCs w:val="24"/>
          <w:lang w:val="el-GR"/>
        </w:rPr>
        <w:t>Σε κατεδαφίσεις κτιρίων να προηγείται η όσο το δυνατόν μεγαλύτερη αφαίρεση των</w:t>
      </w:r>
      <w:r w:rsidR="00F37E07">
        <w:rPr>
          <w:rFonts w:ascii="Times New Roman" w:eastAsiaTheme="minorHAnsi" w:hAnsi="Times New Roman" w:cs="Times New Roman"/>
          <w:sz w:val="24"/>
          <w:szCs w:val="24"/>
          <w:lang w:val="el-GR"/>
        </w:rPr>
        <w:t xml:space="preserve"> </w:t>
      </w:r>
      <w:r w:rsidRPr="000A685E">
        <w:rPr>
          <w:rFonts w:ascii="Times New Roman" w:eastAsiaTheme="minorHAnsi" w:hAnsi="Times New Roman" w:cs="Times New Roman"/>
          <w:sz w:val="24"/>
          <w:szCs w:val="24"/>
          <w:lang w:val="el-GR"/>
        </w:rPr>
        <w:t>στοιχείων εκείνων που μπορούν να επαναχρησιμοποιηθούν ή να ανακυκλωθούν</w:t>
      </w:r>
      <w:r w:rsidR="00F37E07">
        <w:rPr>
          <w:rFonts w:ascii="Times New Roman" w:eastAsiaTheme="minorHAnsi" w:hAnsi="Times New Roman" w:cs="Times New Roman"/>
          <w:sz w:val="24"/>
          <w:szCs w:val="24"/>
          <w:lang w:val="el-GR"/>
        </w:rPr>
        <w:t xml:space="preserve"> </w:t>
      </w:r>
      <w:r w:rsidRPr="000A685E">
        <w:rPr>
          <w:rFonts w:ascii="Times New Roman" w:eastAsiaTheme="minorHAnsi" w:hAnsi="Times New Roman" w:cs="Times New Roman"/>
          <w:sz w:val="24"/>
          <w:szCs w:val="24"/>
          <w:lang w:val="el-GR"/>
        </w:rPr>
        <w:t>ξεχωριστά. Έτσι κεραμίδια, ξυλεία στέγης, ξυλεία πατωμάτων, μπορούν να επαναχρησιμοποιηθούν ενώ κουφώματα (μεταλλικά και ξύλινα), σωληνώσεις, καλωδιώσεις, κιγκλιδώματα κλπ. μπορούν να ανακυκλωθούν ξεχωριστά και τέλος το εναπομείναν κτίριο να κατεδαφ</w:t>
      </w:r>
      <w:r w:rsidR="00F37E07">
        <w:rPr>
          <w:rFonts w:ascii="Times New Roman" w:eastAsiaTheme="minorHAnsi" w:hAnsi="Times New Roman" w:cs="Times New Roman"/>
          <w:sz w:val="24"/>
          <w:szCs w:val="24"/>
          <w:lang w:val="el-GR"/>
        </w:rPr>
        <w:t>ιστεί και τα προϊόντα κατεδάφισή</w:t>
      </w:r>
      <w:r w:rsidRPr="000A685E">
        <w:rPr>
          <w:rFonts w:ascii="Times New Roman" w:eastAsiaTheme="minorHAnsi" w:hAnsi="Times New Roman" w:cs="Times New Roman"/>
          <w:sz w:val="24"/>
          <w:szCs w:val="24"/>
          <w:lang w:val="el-GR"/>
        </w:rPr>
        <w:t xml:space="preserve">ς του, με περισσότερη πλέον ομοιογένεια, να ανακυκλωθούν ευκολότερα. </w:t>
      </w:r>
    </w:p>
    <w:p w:rsidR="00F37E07" w:rsidRDefault="000A685E" w:rsidP="000A685E">
      <w:pPr>
        <w:autoSpaceDE w:val="0"/>
        <w:autoSpaceDN w:val="0"/>
        <w:adjustRightInd w:val="0"/>
        <w:spacing w:line="360" w:lineRule="auto"/>
        <w:ind w:firstLine="567"/>
        <w:jc w:val="both"/>
        <w:rPr>
          <w:rFonts w:ascii="Times New Roman" w:eastAsiaTheme="minorHAnsi" w:hAnsi="Times New Roman" w:cs="Times New Roman"/>
          <w:sz w:val="24"/>
          <w:szCs w:val="24"/>
          <w:lang w:val="el-GR"/>
        </w:rPr>
      </w:pPr>
      <w:r w:rsidRPr="000A685E">
        <w:rPr>
          <w:rFonts w:ascii="Times New Roman" w:eastAsiaTheme="minorHAnsi" w:hAnsi="Times New Roman" w:cs="Times New Roman"/>
          <w:sz w:val="24"/>
          <w:szCs w:val="24"/>
          <w:lang w:val="el-GR"/>
        </w:rPr>
        <w:t>Στο πρόσφατο παρελθόν η ύπαρξη αξιόλογων αρχιτεκτονικών στοιχείων στα υπό κατεδάφιση κτίρια ο</w:t>
      </w:r>
      <w:r w:rsidR="00F37E07">
        <w:rPr>
          <w:rFonts w:ascii="Times New Roman" w:eastAsiaTheme="minorHAnsi" w:hAnsi="Times New Roman" w:cs="Times New Roman"/>
          <w:sz w:val="24"/>
          <w:szCs w:val="24"/>
          <w:lang w:val="el-GR"/>
        </w:rPr>
        <w:t>δηγούσε στην προσεκτική αφαίρεσή</w:t>
      </w:r>
      <w:r w:rsidRPr="000A685E">
        <w:rPr>
          <w:rFonts w:ascii="Times New Roman" w:eastAsiaTheme="minorHAnsi" w:hAnsi="Times New Roman" w:cs="Times New Roman"/>
          <w:sz w:val="24"/>
          <w:szCs w:val="24"/>
          <w:lang w:val="el-GR"/>
        </w:rPr>
        <w:t xml:space="preserve"> τους ώστε να επαναχρησιμοποιηθούν (πχ. μαρμάρινα και κεραμικά στοιχεία, κιγκλ</w:t>
      </w:r>
      <w:r w:rsidR="00F37E07">
        <w:rPr>
          <w:rFonts w:ascii="Times New Roman" w:eastAsiaTheme="minorHAnsi" w:hAnsi="Times New Roman" w:cs="Times New Roman"/>
          <w:sz w:val="24"/>
          <w:szCs w:val="24"/>
          <w:lang w:val="el-GR"/>
        </w:rPr>
        <w:t>ιδώματα κλπ.). Έτσι δημιουργείται</w:t>
      </w:r>
      <w:r w:rsidRPr="000A685E">
        <w:rPr>
          <w:rFonts w:ascii="Times New Roman" w:eastAsiaTheme="minorHAnsi" w:hAnsi="Times New Roman" w:cs="Times New Roman"/>
          <w:sz w:val="24"/>
          <w:szCs w:val="24"/>
          <w:lang w:val="el-GR"/>
        </w:rPr>
        <w:t xml:space="preserve"> και το οικονομικό κίνητρο για ενέργειες επαναχρησιμοποίησης, </w:t>
      </w:r>
      <w:r w:rsidRPr="000A685E">
        <w:rPr>
          <w:rFonts w:ascii="Times New Roman" w:eastAsiaTheme="minorHAnsi" w:hAnsi="Times New Roman" w:cs="Times New Roman"/>
          <w:sz w:val="24"/>
          <w:szCs w:val="24"/>
          <w:lang w:val="el-GR"/>
        </w:rPr>
        <w:lastRenderedPageBreak/>
        <w:t xml:space="preserve">καθόσον υπάρχει ζήτηση στην κατασκευή νέων κατοικιών με αρχιτεκτονικά στοιχεία του παρελθόντος. </w:t>
      </w:r>
    </w:p>
    <w:p w:rsidR="000A685E" w:rsidRPr="000A685E" w:rsidRDefault="000A685E" w:rsidP="000A685E">
      <w:pPr>
        <w:autoSpaceDE w:val="0"/>
        <w:autoSpaceDN w:val="0"/>
        <w:adjustRightInd w:val="0"/>
        <w:spacing w:line="360" w:lineRule="auto"/>
        <w:ind w:firstLine="567"/>
        <w:jc w:val="both"/>
        <w:rPr>
          <w:rFonts w:ascii="Times New Roman" w:hAnsi="Times New Roman" w:cs="Times New Roman"/>
          <w:b/>
          <w:bCs/>
          <w:sz w:val="28"/>
          <w:szCs w:val="28"/>
          <w:lang w:val="el-GR"/>
        </w:rPr>
      </w:pPr>
      <w:r w:rsidRPr="000A685E">
        <w:rPr>
          <w:rFonts w:ascii="Times New Roman" w:eastAsiaTheme="minorHAnsi" w:hAnsi="Times New Roman" w:cs="Times New Roman"/>
          <w:sz w:val="24"/>
          <w:szCs w:val="24"/>
          <w:lang w:val="el-GR"/>
        </w:rPr>
        <w:t xml:space="preserve">Μια τέτοια διαδικασία πρέπει </w:t>
      </w:r>
      <w:r w:rsidR="00F37E07">
        <w:rPr>
          <w:rFonts w:ascii="Times New Roman" w:eastAsiaTheme="minorHAnsi" w:hAnsi="Times New Roman" w:cs="Times New Roman"/>
          <w:sz w:val="24"/>
          <w:szCs w:val="24"/>
          <w:lang w:val="el-GR"/>
        </w:rPr>
        <w:t xml:space="preserve">να </w:t>
      </w:r>
      <w:r w:rsidRPr="000A685E">
        <w:rPr>
          <w:rFonts w:ascii="Times New Roman" w:eastAsiaTheme="minorHAnsi" w:hAnsi="Times New Roman" w:cs="Times New Roman"/>
          <w:sz w:val="24"/>
          <w:szCs w:val="24"/>
          <w:lang w:val="el-GR"/>
        </w:rPr>
        <w:t>διασφαλιστεί με την επιβολή νομοθεσίας έτσι ώστε οι υποδομές που κατεδαφίζονται να ελέγχονται πλήρως και τα οικοδομικά απορρίμματα να διαχωρίζονται και να διοχετεύονται στην αγορά. Επίσης μια τέτοια νομοθεσία θα δημιουργήσει ειδικά συνεργ</w:t>
      </w:r>
      <w:r w:rsidR="00F37E07">
        <w:rPr>
          <w:rFonts w:ascii="Times New Roman" w:eastAsiaTheme="minorHAnsi" w:hAnsi="Times New Roman" w:cs="Times New Roman"/>
          <w:sz w:val="24"/>
          <w:szCs w:val="24"/>
          <w:lang w:val="el-GR"/>
        </w:rPr>
        <w:t>ε</w:t>
      </w:r>
      <w:r w:rsidRPr="000A685E">
        <w:rPr>
          <w:rFonts w:ascii="Times New Roman" w:eastAsiaTheme="minorHAnsi" w:hAnsi="Times New Roman" w:cs="Times New Roman"/>
          <w:sz w:val="24"/>
          <w:szCs w:val="24"/>
          <w:lang w:val="el-GR"/>
        </w:rPr>
        <w:t>ία για τη σωστή αποδόμηση των κτιριακών συνόλων αφού απαιτούνται συγκεκριμένες γνώσεις και τεχνικές για την εφαρμογή μια τέτοιας διαδικασίας.</w:t>
      </w:r>
    </w:p>
    <w:p w:rsidR="00F37E07" w:rsidRDefault="000A685E" w:rsidP="00F37E07">
      <w:pPr>
        <w:autoSpaceDE w:val="0"/>
        <w:autoSpaceDN w:val="0"/>
        <w:adjustRightInd w:val="0"/>
        <w:spacing w:line="360" w:lineRule="auto"/>
        <w:ind w:firstLine="567"/>
        <w:jc w:val="both"/>
        <w:rPr>
          <w:rFonts w:ascii="Times New Roman" w:eastAsiaTheme="minorHAnsi" w:hAnsi="Times New Roman" w:cs="Times New Roman"/>
          <w:sz w:val="24"/>
          <w:szCs w:val="24"/>
          <w:lang w:val="el-GR"/>
        </w:rPr>
      </w:pPr>
      <w:r w:rsidRPr="000A685E">
        <w:rPr>
          <w:rFonts w:ascii="Times New Roman" w:hAnsi="Times New Roman" w:cs="Times New Roman"/>
          <w:sz w:val="24"/>
          <w:szCs w:val="24"/>
          <w:lang w:val="el-GR"/>
        </w:rPr>
        <w:t xml:space="preserve">Τέλος προτείνεται η διενέργεια ενημερωτικής εκστρατείας που να απευθύνεται προς όλα τα ενδιαφερόμενα μέρη (τόσο εργολάβους, όσο και πολίτες), έτσι ώστε να ευαισθητοποιηθούν για την ορθή διαχείριση των ΑΕΚΚ. </w:t>
      </w:r>
    </w:p>
    <w:p w:rsidR="00F37E07" w:rsidRDefault="00F37E07" w:rsidP="00F37E07">
      <w:pPr>
        <w:autoSpaceDE w:val="0"/>
        <w:autoSpaceDN w:val="0"/>
        <w:adjustRightInd w:val="0"/>
        <w:spacing w:line="360" w:lineRule="auto"/>
        <w:ind w:firstLine="567"/>
        <w:jc w:val="both"/>
        <w:rPr>
          <w:rFonts w:ascii="Times New Roman" w:hAnsi="Times New Roman" w:cs="Times New Roman"/>
          <w:b/>
          <w:bCs/>
          <w:sz w:val="28"/>
          <w:szCs w:val="28"/>
          <w:lang w:val="el-GR"/>
        </w:rPr>
      </w:pPr>
    </w:p>
    <w:p w:rsidR="00F37E07" w:rsidRDefault="000A685E" w:rsidP="00F37E07">
      <w:pPr>
        <w:autoSpaceDE w:val="0"/>
        <w:autoSpaceDN w:val="0"/>
        <w:adjustRightInd w:val="0"/>
        <w:spacing w:line="360" w:lineRule="auto"/>
        <w:ind w:firstLine="567"/>
        <w:jc w:val="both"/>
        <w:rPr>
          <w:rFonts w:ascii="Times New Roman" w:eastAsiaTheme="minorHAnsi" w:hAnsi="Times New Roman" w:cs="Times New Roman"/>
          <w:sz w:val="28"/>
          <w:szCs w:val="28"/>
          <w:lang w:val="el-GR"/>
        </w:rPr>
      </w:pPr>
      <w:r w:rsidRPr="00F37E07">
        <w:rPr>
          <w:rFonts w:ascii="Times New Roman" w:hAnsi="Times New Roman" w:cs="Times New Roman"/>
          <w:b/>
          <w:bCs/>
          <w:sz w:val="28"/>
          <w:szCs w:val="28"/>
          <w:lang w:val="el-GR"/>
        </w:rPr>
        <w:t xml:space="preserve">7.2.       Μελλοντικές  τάσεις  στη  διαχείριση  των  αποβλήτων </w:t>
      </w:r>
    </w:p>
    <w:p w:rsidR="00F37E07" w:rsidRDefault="000A685E" w:rsidP="00F37E07">
      <w:pPr>
        <w:autoSpaceDE w:val="0"/>
        <w:autoSpaceDN w:val="0"/>
        <w:adjustRightInd w:val="0"/>
        <w:spacing w:line="360" w:lineRule="auto"/>
        <w:ind w:firstLine="567"/>
        <w:jc w:val="both"/>
        <w:rPr>
          <w:rFonts w:ascii="Times New Roman" w:eastAsiaTheme="minorHAnsi" w:hAnsi="Times New Roman" w:cs="Times New Roman"/>
          <w:sz w:val="28"/>
          <w:szCs w:val="28"/>
          <w:lang w:val="el-GR"/>
        </w:rPr>
      </w:pPr>
      <w:r w:rsidRPr="000A685E">
        <w:rPr>
          <w:rFonts w:ascii="Times New Roman" w:hAnsi="Times New Roman" w:cs="Times New Roman"/>
          <w:sz w:val="24"/>
          <w:szCs w:val="24"/>
          <w:lang w:val="el-GR"/>
        </w:rPr>
        <w:t>Η συμβολή των Μονάδων Διαχείρισης Αποβλήτων στην οικονομία είναι πολύ σημαντική, αναλογιζόμενοι ότι ο αριθμός των εργαζομένων στον κλάδο της ανακύκλωσης αυξανόταν σταθερά κατά 7% ανά έτος, το διάστημα 2000-2007</w:t>
      </w:r>
      <w:r w:rsidR="00F37E07">
        <w:rPr>
          <w:rFonts w:ascii="Times New Roman" w:hAnsi="Times New Roman" w:cs="Times New Roman"/>
          <w:color w:val="C00000"/>
          <w:sz w:val="24"/>
          <w:szCs w:val="24"/>
          <w:lang w:val="el-GR"/>
        </w:rPr>
        <w:t xml:space="preserve">. </w:t>
      </w:r>
      <w:r w:rsidRPr="000A685E">
        <w:rPr>
          <w:rFonts w:ascii="Times New Roman" w:hAnsi="Times New Roman" w:cs="Times New Roman"/>
          <w:sz w:val="24"/>
          <w:szCs w:val="24"/>
          <w:lang w:val="el-GR"/>
        </w:rPr>
        <w:t>Παρόμοια είναι τα στοιχεία απασχόλησης και στην Αυστραλία</w:t>
      </w:r>
      <w:r w:rsidR="00F37E07">
        <w:rPr>
          <w:rFonts w:ascii="Times New Roman" w:hAnsi="Times New Roman" w:cs="Times New Roman"/>
          <w:color w:val="C00000"/>
          <w:sz w:val="24"/>
          <w:szCs w:val="24"/>
          <w:lang w:val="el-GR"/>
        </w:rPr>
        <w:t>.</w:t>
      </w:r>
      <w:r w:rsidRPr="000A685E">
        <w:rPr>
          <w:rFonts w:ascii="Times New Roman" w:hAnsi="Times New Roman" w:cs="Times New Roman"/>
          <w:sz w:val="24"/>
          <w:szCs w:val="24"/>
          <w:lang w:val="el-GR"/>
        </w:rPr>
        <w:t xml:space="preserve"> Η αυξανόμενη απασχόληση οφείλεται στην αύξηση των πωλήσεων ανακυκλώσιμων υλικών στην Ε.Ε.</w:t>
      </w:r>
    </w:p>
    <w:p w:rsidR="00F37E07" w:rsidRDefault="00F37E07" w:rsidP="00F37E07">
      <w:pPr>
        <w:autoSpaceDE w:val="0"/>
        <w:autoSpaceDN w:val="0"/>
        <w:adjustRightInd w:val="0"/>
        <w:spacing w:line="360" w:lineRule="auto"/>
        <w:ind w:firstLine="567"/>
        <w:jc w:val="both"/>
        <w:rPr>
          <w:rFonts w:ascii="Times New Roman" w:eastAsiaTheme="minorHAnsi" w:hAnsi="Times New Roman" w:cs="Times New Roman"/>
          <w:sz w:val="28"/>
          <w:szCs w:val="28"/>
          <w:lang w:val="el-GR"/>
        </w:rPr>
      </w:pPr>
      <w:r w:rsidRPr="000A685E">
        <w:rPr>
          <w:rFonts w:ascii="Times New Roman" w:hAnsi="Times New Roman" w:cs="Times New Roman"/>
          <w:color w:val="000000"/>
          <w:sz w:val="24"/>
          <w:szCs w:val="24"/>
          <w:lang w:val="el-GR"/>
        </w:rPr>
        <w:t xml:space="preserve"> </w:t>
      </w:r>
      <w:r w:rsidR="000A685E" w:rsidRPr="000A685E">
        <w:rPr>
          <w:rFonts w:ascii="Times New Roman" w:hAnsi="Times New Roman" w:cs="Times New Roman"/>
          <w:color w:val="000000"/>
          <w:sz w:val="24"/>
          <w:szCs w:val="24"/>
          <w:lang w:val="el-GR"/>
        </w:rPr>
        <w:t xml:space="preserve">Ειδικότερα για τα ΑΕΚΚ, τα οφέλη της ανακύκλωσης τους με σκοπό την παραγωγή νέων (δευτερογενών) υλικών / προϊόντων είναι πολύ σημαντικά αναλογιζόμενοι ότι ακόμη και στις αναπτυγμένες χώρες, τα ανακυκλωμένα ΑΕΚΚ αποτελούν ένα μικρό ποσοστό της συνολικής ποσότητας υλικών που απαιτούνται για τις νέες κατασκευές. Για παράδειγμα στη Δανία που ανακυκλώνεται ~90% των ΑΕΚΚ, αυτά αποτελούν μόνο το 6% της συνολικής ποσότητας των υλικών που χρησιμοποιούνται στις νέες κατασκευές. </w:t>
      </w:r>
    </w:p>
    <w:p w:rsidR="000A685E" w:rsidRPr="00F37E07" w:rsidRDefault="000A685E" w:rsidP="00F37E07">
      <w:pPr>
        <w:autoSpaceDE w:val="0"/>
        <w:autoSpaceDN w:val="0"/>
        <w:adjustRightInd w:val="0"/>
        <w:spacing w:line="360" w:lineRule="auto"/>
        <w:ind w:firstLine="567"/>
        <w:jc w:val="both"/>
        <w:rPr>
          <w:rFonts w:ascii="Times New Roman" w:eastAsiaTheme="minorHAnsi" w:hAnsi="Times New Roman" w:cs="Times New Roman"/>
          <w:sz w:val="28"/>
          <w:szCs w:val="28"/>
          <w:lang w:val="el-GR"/>
        </w:rPr>
      </w:pPr>
      <w:r w:rsidRPr="000A685E">
        <w:rPr>
          <w:rFonts w:ascii="Times New Roman" w:hAnsi="Times New Roman" w:cs="Times New Roman"/>
          <w:color w:val="000000"/>
          <w:sz w:val="24"/>
          <w:szCs w:val="24"/>
          <w:lang w:val="el-GR"/>
        </w:rPr>
        <w:t>Πλέον στην Ε.Ε. η διαχείριση των αποβλήτων εντάσσεται στην ευρύτερη στρατηγική για τη διαχείριση των πόρων (</w:t>
      </w:r>
      <w:r w:rsidRPr="000A685E">
        <w:rPr>
          <w:rFonts w:ascii="Times New Roman" w:hAnsi="Times New Roman" w:cs="Times New Roman"/>
          <w:color w:val="000000"/>
          <w:sz w:val="24"/>
          <w:szCs w:val="24"/>
        </w:rPr>
        <w:t>resource</w:t>
      </w:r>
      <w:r w:rsidRPr="000A685E">
        <w:rPr>
          <w:rFonts w:ascii="Times New Roman" w:hAnsi="Times New Roman" w:cs="Times New Roman"/>
          <w:color w:val="000000"/>
          <w:sz w:val="24"/>
          <w:szCs w:val="24"/>
          <w:lang w:val="el-GR"/>
        </w:rPr>
        <w:t xml:space="preserve"> </w:t>
      </w:r>
      <w:r w:rsidRPr="000A685E">
        <w:rPr>
          <w:rFonts w:ascii="Times New Roman" w:hAnsi="Times New Roman" w:cs="Times New Roman"/>
          <w:color w:val="000000"/>
          <w:sz w:val="24"/>
          <w:szCs w:val="24"/>
        </w:rPr>
        <w:t>management</w:t>
      </w:r>
      <w:r w:rsidRPr="000A685E">
        <w:rPr>
          <w:rFonts w:ascii="Times New Roman" w:hAnsi="Times New Roman" w:cs="Times New Roman"/>
          <w:color w:val="000000"/>
          <w:sz w:val="24"/>
          <w:szCs w:val="24"/>
          <w:lang w:val="el-GR"/>
        </w:rPr>
        <w:t>,</w:t>
      </w:r>
      <w:r w:rsidR="00F37E07">
        <w:rPr>
          <w:rFonts w:ascii="Times New Roman" w:hAnsi="Times New Roman" w:cs="Times New Roman"/>
          <w:color w:val="000000"/>
          <w:sz w:val="24"/>
          <w:szCs w:val="24"/>
          <w:lang w:val="el-GR"/>
        </w:rPr>
        <w:t xml:space="preserve"> </w:t>
      </w:r>
      <w:r w:rsidRPr="000A685E">
        <w:rPr>
          <w:rFonts w:ascii="Times New Roman" w:hAnsi="Times New Roman" w:cs="Times New Roman"/>
          <w:color w:val="000000"/>
          <w:sz w:val="24"/>
          <w:szCs w:val="24"/>
          <w:lang w:val="el-GR"/>
        </w:rPr>
        <w:t>ενώ ήδη προβλέπονται οι μελλοντικές τάσεις, όπου οι πόροι αυτοί θα αποτελούν χρηματιστηριακά είδη (</w:t>
      </w:r>
      <w:r w:rsidRPr="000A685E">
        <w:rPr>
          <w:rFonts w:ascii="Times New Roman" w:hAnsi="Times New Roman" w:cs="Times New Roman"/>
          <w:color w:val="000000"/>
          <w:sz w:val="24"/>
          <w:szCs w:val="24"/>
        </w:rPr>
        <w:t>commodities</w:t>
      </w:r>
      <w:r w:rsidRPr="000A685E">
        <w:rPr>
          <w:rFonts w:ascii="Times New Roman" w:hAnsi="Times New Roman" w:cs="Times New Roman"/>
          <w:color w:val="000000"/>
          <w:sz w:val="24"/>
          <w:szCs w:val="24"/>
          <w:lang w:val="el-GR"/>
        </w:rPr>
        <w:t xml:space="preserve">). Το μοντέλο της οικονομίας πρέπει πλέον να </w:t>
      </w:r>
      <w:r w:rsidRPr="000A685E">
        <w:rPr>
          <w:rFonts w:ascii="Times New Roman" w:hAnsi="Times New Roman" w:cs="Times New Roman"/>
          <w:color w:val="000000"/>
          <w:sz w:val="24"/>
          <w:szCs w:val="24"/>
          <w:lang w:val="el-GR"/>
        </w:rPr>
        <w:lastRenderedPageBreak/>
        <w:t>λαμβάνει τις ροές των υλικών, είτε προέρχονται από</w:t>
      </w:r>
      <w:r w:rsidR="00F37E07">
        <w:rPr>
          <w:rFonts w:ascii="Times New Roman" w:hAnsi="Times New Roman" w:cs="Times New Roman"/>
          <w:color w:val="000000"/>
          <w:sz w:val="24"/>
          <w:szCs w:val="24"/>
          <w:lang w:val="el-GR"/>
        </w:rPr>
        <w:t xml:space="preserve"> φυσικούς πόρους ή από απόβλητα. </w:t>
      </w:r>
      <w:r w:rsidRPr="000A685E">
        <w:rPr>
          <w:rFonts w:ascii="Times New Roman" w:hAnsi="Times New Roman" w:cs="Times New Roman"/>
          <w:sz w:val="24"/>
          <w:szCs w:val="24"/>
          <w:lang w:val="el-GR"/>
        </w:rPr>
        <w:t>Θα πρέπει δηλαδή να λαμβάνεται υπόψη ο συνολικός κύκλος ζωής των υλικών, από την εξόρυξη μέχρι την τελική διάθεση τους.</w:t>
      </w:r>
    </w:p>
    <w:p w:rsidR="005B5A7F" w:rsidRDefault="005B5A7F" w:rsidP="005D7BE6">
      <w:pPr>
        <w:spacing w:line="360" w:lineRule="auto"/>
        <w:ind w:firstLine="567"/>
        <w:jc w:val="both"/>
        <w:rPr>
          <w:rFonts w:ascii="Times New Roman" w:hAnsi="Times New Roman" w:cs="Times New Roman"/>
          <w:sz w:val="24"/>
          <w:szCs w:val="24"/>
          <w:lang w:val="el-GR"/>
        </w:rPr>
      </w:pPr>
    </w:p>
    <w:p w:rsidR="006C4076" w:rsidRPr="006C4076" w:rsidRDefault="006C4076" w:rsidP="006C4076">
      <w:pPr>
        <w:spacing w:line="360" w:lineRule="auto"/>
        <w:jc w:val="both"/>
        <w:rPr>
          <w:i/>
          <w:iCs/>
          <w:lang w:val="el-GR"/>
        </w:rPr>
      </w:pPr>
      <w:r w:rsidRPr="006C4076">
        <w:rPr>
          <w:i/>
          <w:iCs/>
          <w:lang w:val="el-GR"/>
        </w:rPr>
        <w:t xml:space="preserve"> </w:t>
      </w:r>
    </w:p>
    <w:p w:rsidR="006C4076" w:rsidRDefault="006C4076"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F37E07" w:rsidRDefault="00F37E07" w:rsidP="002913CF">
      <w:pPr>
        <w:spacing w:line="360" w:lineRule="auto"/>
        <w:ind w:firstLine="567"/>
        <w:jc w:val="both"/>
        <w:rPr>
          <w:rFonts w:ascii="Times New Roman" w:hAnsi="Times New Roman" w:cs="Times New Roman"/>
          <w:sz w:val="24"/>
          <w:szCs w:val="24"/>
          <w:lang w:val="el-GR"/>
        </w:rPr>
      </w:pPr>
    </w:p>
    <w:p w:rsidR="00B45BB6" w:rsidRPr="007053AB" w:rsidRDefault="00B45BB6" w:rsidP="00B45BB6">
      <w:pPr>
        <w:spacing w:line="360" w:lineRule="auto"/>
        <w:ind w:firstLine="567"/>
        <w:jc w:val="both"/>
        <w:rPr>
          <w:rFonts w:ascii="Times New Roman" w:hAnsi="Times New Roman" w:cs="Times New Roman"/>
          <w:b/>
          <w:bCs/>
          <w:sz w:val="28"/>
          <w:szCs w:val="28"/>
          <w:lang w:val="el-GR"/>
        </w:rPr>
      </w:pPr>
      <w:r w:rsidRPr="007053AB">
        <w:rPr>
          <w:rFonts w:ascii="Times New Roman" w:hAnsi="Times New Roman" w:cs="Times New Roman"/>
          <w:b/>
          <w:bCs/>
          <w:sz w:val="28"/>
          <w:szCs w:val="28"/>
          <w:lang w:val="el-GR"/>
        </w:rPr>
        <w:lastRenderedPageBreak/>
        <w:t>ΕΛΛΗΝΙΚΗ ΒΙΒΛΙΟΓΡΑΦΙΑ</w:t>
      </w:r>
    </w:p>
    <w:p w:rsidR="00B45BB6" w:rsidRDefault="00B45BB6" w:rsidP="00B45BB6">
      <w:pPr>
        <w:spacing w:line="360" w:lineRule="auto"/>
        <w:ind w:left="567" w:hanging="567"/>
        <w:jc w:val="both"/>
        <w:rPr>
          <w:rFonts w:ascii="Times New Roman" w:hAnsi="Times New Roman" w:cs="Times New Roman"/>
          <w:bCs/>
          <w:sz w:val="24"/>
          <w:szCs w:val="24"/>
          <w:lang w:val="el-GR"/>
        </w:rPr>
      </w:pPr>
      <w:proofErr w:type="spellStart"/>
      <w:r w:rsidRPr="00FF4FAA">
        <w:rPr>
          <w:rFonts w:ascii="Times New Roman" w:hAnsi="Times New Roman" w:cs="Times New Roman"/>
          <w:bCs/>
          <w:sz w:val="24"/>
          <w:szCs w:val="24"/>
          <w:lang w:val="el-GR"/>
        </w:rPr>
        <w:t>Αβραμίκος</w:t>
      </w:r>
      <w:proofErr w:type="spellEnd"/>
      <w:r w:rsidRPr="00FF4FAA">
        <w:rPr>
          <w:rFonts w:ascii="Times New Roman" w:hAnsi="Times New Roman" w:cs="Times New Roman"/>
          <w:bCs/>
          <w:sz w:val="24"/>
          <w:szCs w:val="24"/>
          <w:lang w:val="el-GR"/>
        </w:rPr>
        <w:t xml:space="preserve"> Η.</w:t>
      </w:r>
      <w:r>
        <w:rPr>
          <w:rFonts w:ascii="Times New Roman" w:hAnsi="Times New Roman" w:cs="Times New Roman"/>
          <w:bCs/>
          <w:sz w:val="24"/>
          <w:szCs w:val="24"/>
          <w:lang w:val="el-GR"/>
        </w:rPr>
        <w:t>,</w:t>
      </w:r>
      <w:r w:rsidRPr="00FF4FAA">
        <w:rPr>
          <w:rFonts w:ascii="Times New Roman" w:hAnsi="Times New Roman" w:cs="Times New Roman"/>
          <w:bCs/>
          <w:sz w:val="24"/>
          <w:szCs w:val="24"/>
          <w:lang w:val="el-GR"/>
        </w:rPr>
        <w:t xml:space="preserve"> (2002). </w:t>
      </w:r>
      <w:r w:rsidRPr="00FF4FAA">
        <w:rPr>
          <w:rFonts w:ascii="Times New Roman" w:hAnsi="Times New Roman" w:cs="Times New Roman"/>
          <w:bCs/>
          <w:i/>
          <w:sz w:val="24"/>
          <w:szCs w:val="24"/>
          <w:lang w:val="el-GR"/>
        </w:rPr>
        <w:t>Διαχείριση των αποβλήτων που προέρχονται από κατασκευές και κατεδαφίσεις – Ανάλυση της υφιστάμενης κατάστασης στην Ελλάδα</w:t>
      </w:r>
      <w:r>
        <w:rPr>
          <w:rFonts w:ascii="Times New Roman" w:hAnsi="Times New Roman" w:cs="Times New Roman"/>
          <w:bCs/>
          <w:sz w:val="24"/>
          <w:szCs w:val="24"/>
          <w:lang w:val="el-GR"/>
        </w:rPr>
        <w:t>.</w:t>
      </w:r>
      <w:r w:rsidRPr="00FF4FAA">
        <w:rPr>
          <w:rFonts w:ascii="Times New Roman" w:hAnsi="Times New Roman" w:cs="Times New Roman"/>
          <w:bCs/>
          <w:sz w:val="24"/>
          <w:szCs w:val="24"/>
          <w:lang w:val="el-GR"/>
        </w:rPr>
        <w:t xml:space="preserve"> Διπλωματική Εργασία, Σχολή Χημικών Μηχανικών ΕΜΠ.</w:t>
      </w:r>
    </w:p>
    <w:p w:rsidR="00B45BB6" w:rsidRDefault="00B45BB6" w:rsidP="00B45BB6">
      <w:pPr>
        <w:spacing w:line="360" w:lineRule="auto"/>
        <w:ind w:left="567" w:hanging="567"/>
        <w:jc w:val="both"/>
        <w:rPr>
          <w:rFonts w:ascii="Times New Roman" w:hAnsi="Times New Roman" w:cs="Times New Roman"/>
          <w:sz w:val="24"/>
          <w:szCs w:val="24"/>
          <w:lang w:val="el-GR"/>
        </w:rPr>
      </w:pPr>
      <w:r>
        <w:rPr>
          <w:rFonts w:ascii="Times New Roman" w:hAnsi="Times New Roman" w:cs="Times New Roman"/>
          <w:bCs/>
          <w:sz w:val="24"/>
          <w:szCs w:val="24"/>
          <w:lang w:val="el-GR"/>
        </w:rPr>
        <w:t xml:space="preserve">Αγγελόπουλος Κ (2010). </w:t>
      </w:r>
      <w:r w:rsidRPr="00031CCF">
        <w:rPr>
          <w:rFonts w:ascii="Times New Roman" w:hAnsi="Times New Roman" w:cs="Times New Roman"/>
          <w:bCs/>
          <w:i/>
          <w:sz w:val="24"/>
          <w:szCs w:val="24"/>
          <w:lang w:val="el-GR"/>
        </w:rPr>
        <w:t>Αξιολόγηση αδρανών υλικών. Συμβολή στη διαχείριση λατομικών περιοχών του Ελληνικού χώρου</w:t>
      </w:r>
      <w:r>
        <w:rPr>
          <w:rFonts w:ascii="Times New Roman" w:hAnsi="Times New Roman" w:cs="Times New Roman"/>
          <w:bCs/>
          <w:sz w:val="24"/>
          <w:szCs w:val="24"/>
          <w:lang w:val="el-GR"/>
        </w:rPr>
        <w:t xml:space="preserve">. </w:t>
      </w:r>
      <w:r>
        <w:rPr>
          <w:rFonts w:ascii="Times New Roman" w:hAnsi="Times New Roman" w:cs="Times New Roman"/>
          <w:sz w:val="24"/>
          <w:szCs w:val="24"/>
          <w:lang w:val="el-GR"/>
        </w:rPr>
        <w:t xml:space="preserve">Διαθέσιμο στο δικτυακό 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sarmaproject</w:instrText>
      </w:r>
      <w:r w:rsidR="00E75622" w:rsidRPr="00E30539">
        <w:rPr>
          <w:lang w:val="el-GR"/>
        </w:rPr>
        <w:instrText>.</w:instrText>
      </w:r>
      <w:r w:rsidR="00E75622">
        <w:instrText>eu</w:instrText>
      </w:r>
      <w:r w:rsidR="00E75622" w:rsidRPr="00E30539">
        <w:rPr>
          <w:lang w:val="el-GR"/>
        </w:rPr>
        <w:instrText>/</w:instrText>
      </w:r>
      <w:r w:rsidR="00E75622">
        <w:instrText>uploads</w:instrText>
      </w:r>
      <w:r w:rsidR="00E75622" w:rsidRPr="00E30539">
        <w:rPr>
          <w:lang w:val="el-GR"/>
        </w:rPr>
        <w:instrText>/</w:instrText>
      </w:r>
      <w:r w:rsidR="00E75622">
        <w:instrText>media</w:instrText>
      </w:r>
      <w:r w:rsidR="00E75622" w:rsidRPr="00E30539">
        <w:rPr>
          <w:lang w:val="el-GR"/>
        </w:rPr>
        <w:instrText>/2010</w:instrText>
      </w:r>
      <w:r w:rsidR="00E75622">
        <w:instrText>Patra</w:instrText>
      </w:r>
      <w:r w:rsidR="00E75622" w:rsidRPr="00E30539">
        <w:rPr>
          <w:lang w:val="el-GR"/>
        </w:rPr>
        <w:instrText>_</w:instrText>
      </w:r>
      <w:r w:rsidR="00E75622">
        <w:instrText>IGME</w:instrText>
      </w:r>
      <w:r w:rsidR="00E75622" w:rsidRPr="00E30539">
        <w:rPr>
          <w:lang w:val="el-GR"/>
        </w:rPr>
        <w:instrText>1.</w:instrText>
      </w:r>
      <w:r w:rsidR="00E75622">
        <w:instrText>pdf</w:instrText>
      </w:r>
      <w:r w:rsidR="00E75622" w:rsidRPr="00E30539">
        <w:rPr>
          <w:lang w:val="el-GR"/>
        </w:rPr>
        <w:instrText>"</w:instrText>
      </w:r>
      <w:r w:rsidR="00E75622">
        <w:fldChar w:fldCharType="separate"/>
      </w:r>
      <w:r w:rsidRPr="002C0872">
        <w:rPr>
          <w:rStyle w:val="-"/>
          <w:rFonts w:ascii="Times New Roman" w:hAnsi="Times New Roman" w:cs="Times New Roman"/>
          <w:sz w:val="24"/>
          <w:szCs w:val="24"/>
          <w:lang w:val="el-GR"/>
        </w:rPr>
        <w:t>http://www.sarmaproject.eu/uploads/media/2010Patra_IGME1.pdf</w:t>
      </w:r>
      <w:r w:rsidR="00E75622">
        <w:fldChar w:fldCharType="end"/>
      </w:r>
      <w:r>
        <w:rPr>
          <w:rFonts w:ascii="Times New Roman" w:hAnsi="Times New Roman" w:cs="Times New Roman"/>
          <w:sz w:val="24"/>
          <w:szCs w:val="24"/>
          <w:lang w:val="el-GR"/>
        </w:rPr>
        <w:t xml:space="preserve"> (Ανακτήθηκε: 30/06/15)</w:t>
      </w:r>
    </w:p>
    <w:p w:rsidR="00B45BB6" w:rsidRDefault="00B45BB6" w:rsidP="00B45BB6">
      <w:pPr>
        <w:spacing w:line="360" w:lineRule="auto"/>
        <w:ind w:left="567" w:hanging="567"/>
        <w:jc w:val="both"/>
        <w:rPr>
          <w:rFonts w:ascii="Times New Roman" w:hAnsi="Times New Roman" w:cs="Times New Roman"/>
          <w:bCs/>
          <w:sz w:val="24"/>
          <w:szCs w:val="24"/>
          <w:lang w:val="el-GR"/>
        </w:rPr>
      </w:pPr>
      <w:r>
        <w:rPr>
          <w:rFonts w:ascii="Times New Roman" w:hAnsi="Times New Roman" w:cs="Times New Roman"/>
          <w:sz w:val="24"/>
          <w:szCs w:val="24"/>
          <w:lang w:val="el-GR"/>
        </w:rPr>
        <w:t xml:space="preserve">Αναστασοπούλου Μ, Βασιλείου Β, </w:t>
      </w:r>
      <w:proofErr w:type="spellStart"/>
      <w:r>
        <w:rPr>
          <w:rFonts w:ascii="Times New Roman" w:hAnsi="Times New Roman" w:cs="Times New Roman"/>
          <w:sz w:val="24"/>
          <w:szCs w:val="24"/>
          <w:lang w:val="el-GR"/>
        </w:rPr>
        <w:t>Κάραλης</w:t>
      </w:r>
      <w:proofErr w:type="spellEnd"/>
      <w:r>
        <w:rPr>
          <w:rFonts w:ascii="Times New Roman" w:hAnsi="Times New Roman" w:cs="Times New Roman"/>
          <w:sz w:val="24"/>
          <w:szCs w:val="24"/>
          <w:lang w:val="el-GR"/>
        </w:rPr>
        <w:t xml:space="preserve"> Κ, (2012). </w:t>
      </w:r>
      <w:r w:rsidRPr="00134C5F">
        <w:rPr>
          <w:rFonts w:ascii="Times New Roman" w:hAnsi="Times New Roman" w:cs="Times New Roman"/>
          <w:i/>
          <w:sz w:val="24"/>
          <w:szCs w:val="24"/>
          <w:lang w:val="el-GR"/>
        </w:rPr>
        <w:t>Ανακύκλωση οικοδομικών απορριμμάτων</w:t>
      </w:r>
      <w:r>
        <w:rPr>
          <w:rFonts w:ascii="Times New Roman" w:hAnsi="Times New Roman" w:cs="Times New Roman"/>
          <w:sz w:val="24"/>
          <w:szCs w:val="24"/>
          <w:lang w:val="el-GR"/>
        </w:rPr>
        <w:t>. Πάτρα: Τεχνικό Επιμελητήριο Ελλάδος</w:t>
      </w:r>
    </w:p>
    <w:p w:rsidR="00B45BB6" w:rsidRDefault="00B45BB6" w:rsidP="00B45BB6">
      <w:pPr>
        <w:spacing w:line="360" w:lineRule="auto"/>
        <w:ind w:left="567" w:hanging="567"/>
        <w:jc w:val="both"/>
        <w:rPr>
          <w:rFonts w:ascii="Times New Roman" w:hAnsi="Times New Roman" w:cs="Times New Roman"/>
          <w:bCs/>
          <w:sz w:val="24"/>
          <w:szCs w:val="24"/>
          <w:lang w:val="el-GR"/>
        </w:rPr>
      </w:pPr>
      <w:proofErr w:type="spellStart"/>
      <w:r>
        <w:rPr>
          <w:rFonts w:ascii="Times New Roman" w:hAnsi="Times New Roman" w:cs="Times New Roman"/>
          <w:bCs/>
          <w:sz w:val="24"/>
          <w:szCs w:val="24"/>
          <w:lang w:val="el-GR"/>
        </w:rPr>
        <w:t>Γκαλμπένης</w:t>
      </w:r>
      <w:proofErr w:type="spellEnd"/>
      <w:r>
        <w:rPr>
          <w:rFonts w:ascii="Times New Roman" w:hAnsi="Times New Roman" w:cs="Times New Roman"/>
          <w:bCs/>
          <w:sz w:val="24"/>
          <w:szCs w:val="24"/>
          <w:lang w:val="el-GR"/>
        </w:rPr>
        <w:t xml:space="preserve"> Χ-Τ, </w:t>
      </w:r>
      <w:proofErr w:type="spellStart"/>
      <w:r>
        <w:rPr>
          <w:rFonts w:ascii="Times New Roman" w:hAnsi="Times New Roman" w:cs="Times New Roman"/>
          <w:bCs/>
          <w:sz w:val="24"/>
          <w:szCs w:val="24"/>
          <w:lang w:val="el-GR"/>
        </w:rPr>
        <w:t>Τσίμας</w:t>
      </w:r>
      <w:proofErr w:type="spellEnd"/>
      <w:r>
        <w:rPr>
          <w:rFonts w:ascii="Times New Roman" w:hAnsi="Times New Roman" w:cs="Times New Roman"/>
          <w:bCs/>
          <w:sz w:val="24"/>
          <w:szCs w:val="24"/>
          <w:lang w:val="el-GR"/>
        </w:rPr>
        <w:t xml:space="preserve"> Σ, (2005). </w:t>
      </w:r>
      <w:r w:rsidRPr="00946EC8">
        <w:rPr>
          <w:rFonts w:ascii="Times New Roman" w:hAnsi="Times New Roman" w:cs="Times New Roman"/>
          <w:bCs/>
          <w:i/>
          <w:sz w:val="24"/>
          <w:szCs w:val="24"/>
          <w:lang w:val="el-GR"/>
        </w:rPr>
        <w:t>Διαχείριση οικοδομικών απορριμμάτων – Η παρούσα κατάσταση στην Ελλάδα</w:t>
      </w:r>
      <w:r>
        <w:rPr>
          <w:rFonts w:ascii="Times New Roman" w:hAnsi="Times New Roman" w:cs="Times New Roman"/>
          <w:bCs/>
          <w:sz w:val="24"/>
          <w:szCs w:val="24"/>
          <w:lang w:val="el-GR"/>
        </w:rPr>
        <w:t>. Πρακτικά 1</w:t>
      </w:r>
      <w:r w:rsidRPr="00946EC8">
        <w:rPr>
          <w:rFonts w:ascii="Times New Roman" w:hAnsi="Times New Roman" w:cs="Times New Roman"/>
          <w:bCs/>
          <w:sz w:val="24"/>
          <w:szCs w:val="24"/>
          <w:vertAlign w:val="superscript"/>
          <w:lang w:val="el-GR"/>
        </w:rPr>
        <w:t>ου</w:t>
      </w:r>
      <w:r>
        <w:rPr>
          <w:rFonts w:ascii="Times New Roman" w:hAnsi="Times New Roman" w:cs="Times New Roman"/>
          <w:bCs/>
          <w:sz w:val="24"/>
          <w:szCs w:val="24"/>
          <w:lang w:val="el-GR"/>
        </w:rPr>
        <w:t xml:space="preserve"> Πανελλήνιου Συνεδρίου για την Αξιοποίηση των Βιομηχανικών Παραπροϊόντων στη Δόμηση. ΕΒΙΠΑΡ, Θεσσαλονίκη, 24-26 Νοεμβρίου 2005</w:t>
      </w:r>
    </w:p>
    <w:p w:rsidR="00B45BB6" w:rsidRPr="002319C3" w:rsidRDefault="00B45BB6" w:rsidP="00B45BB6">
      <w:pPr>
        <w:spacing w:line="360" w:lineRule="auto"/>
        <w:ind w:left="567" w:hanging="567"/>
        <w:jc w:val="both"/>
        <w:rPr>
          <w:rFonts w:ascii="Times New Roman" w:hAnsi="Times New Roman" w:cs="Times New Roman"/>
          <w:bCs/>
          <w:sz w:val="24"/>
          <w:szCs w:val="24"/>
          <w:lang w:val="el-GR"/>
        </w:rPr>
      </w:pPr>
      <w:proofErr w:type="spellStart"/>
      <w:r w:rsidRPr="002319C3">
        <w:rPr>
          <w:rFonts w:ascii="Times New Roman" w:hAnsi="Times New Roman" w:cs="Times New Roman"/>
          <w:sz w:val="24"/>
          <w:szCs w:val="24"/>
        </w:rPr>
        <w:t>Tiess</w:t>
      </w:r>
      <w:proofErr w:type="spellEnd"/>
      <w:r w:rsidRPr="002319C3">
        <w:rPr>
          <w:rFonts w:ascii="Times New Roman" w:hAnsi="Times New Roman" w:cs="Times New Roman"/>
          <w:sz w:val="24"/>
          <w:szCs w:val="24"/>
          <w:lang w:val="el-GR"/>
        </w:rPr>
        <w:t xml:space="preserve"> </w:t>
      </w:r>
      <w:r w:rsidRPr="002319C3">
        <w:rPr>
          <w:rFonts w:ascii="Times New Roman" w:hAnsi="Times New Roman" w:cs="Times New Roman"/>
          <w:sz w:val="24"/>
          <w:szCs w:val="24"/>
        </w:rPr>
        <w:t>G</w:t>
      </w:r>
      <w:r w:rsidRPr="002319C3">
        <w:rPr>
          <w:rFonts w:ascii="Times New Roman" w:hAnsi="Times New Roman" w:cs="Times New Roman"/>
          <w:sz w:val="24"/>
          <w:szCs w:val="24"/>
          <w:lang w:val="el-GR"/>
        </w:rPr>
        <w:t xml:space="preserve">, </w:t>
      </w:r>
      <w:proofErr w:type="spellStart"/>
      <w:r w:rsidRPr="002319C3">
        <w:rPr>
          <w:rFonts w:ascii="Times New Roman" w:hAnsi="Times New Roman" w:cs="Times New Roman"/>
          <w:sz w:val="24"/>
          <w:szCs w:val="24"/>
          <w:lang w:val="el-GR"/>
        </w:rPr>
        <w:t>Χαλκιοπούλου</w:t>
      </w:r>
      <w:proofErr w:type="spellEnd"/>
      <w:r w:rsidRPr="002319C3">
        <w:rPr>
          <w:rFonts w:ascii="Times New Roman" w:hAnsi="Times New Roman" w:cs="Times New Roman"/>
          <w:sz w:val="24"/>
          <w:szCs w:val="24"/>
          <w:lang w:val="el-GR"/>
        </w:rPr>
        <w:t xml:space="preserve"> Φ, (2011). </w:t>
      </w:r>
      <w:r w:rsidRPr="002319C3">
        <w:rPr>
          <w:rFonts w:ascii="Times New Roman" w:hAnsi="Times New Roman" w:cs="Times New Roman"/>
          <w:i/>
          <w:sz w:val="24"/>
          <w:szCs w:val="24"/>
          <w:lang w:val="el-GR"/>
        </w:rPr>
        <w:t>Βιώσιμη Διαχείριση για την Παραγωγή Αδρανών και Βιώσιμη Προμήθεια Αδρανών από διάφορες πηγές σε Περιφερειακό, Εθνικό και Διακρατικό επίπεδο. Εγχειρίδιο</w:t>
      </w:r>
      <w:r w:rsidRPr="002319C3">
        <w:rPr>
          <w:rFonts w:ascii="Times New Roman" w:hAnsi="Times New Roman" w:cs="Times New Roman"/>
          <w:sz w:val="24"/>
          <w:szCs w:val="24"/>
          <w:lang w:val="el-GR"/>
        </w:rPr>
        <w:t xml:space="preserve">. Επεξεργασία ελληνικού κειμένου: </w:t>
      </w:r>
      <w:r>
        <w:rPr>
          <w:rFonts w:ascii="Times New Roman" w:hAnsi="Times New Roman" w:cs="Times New Roman"/>
          <w:sz w:val="24"/>
          <w:szCs w:val="24"/>
          <w:lang w:val="el-GR"/>
        </w:rPr>
        <w:t xml:space="preserve">Φ., </w:t>
      </w:r>
      <w:proofErr w:type="spellStart"/>
      <w:r w:rsidRPr="002319C3">
        <w:rPr>
          <w:rFonts w:ascii="Times New Roman" w:hAnsi="Times New Roman" w:cs="Times New Roman"/>
          <w:sz w:val="24"/>
          <w:szCs w:val="24"/>
          <w:lang w:val="el-GR"/>
        </w:rPr>
        <w:t>Χαλκιοπούλου</w:t>
      </w:r>
      <w:proofErr w:type="spellEnd"/>
      <w:r w:rsidRPr="002319C3">
        <w:rPr>
          <w:rFonts w:ascii="Times New Roman" w:hAnsi="Times New Roman" w:cs="Times New Roman"/>
          <w:sz w:val="24"/>
          <w:szCs w:val="24"/>
          <w:lang w:val="el-GR"/>
        </w:rPr>
        <w:t>. Κρήτη: Πολυτεχνείο Κρήτης</w:t>
      </w:r>
    </w:p>
    <w:p w:rsidR="00B45BB6" w:rsidRDefault="00B45BB6" w:rsidP="00B45BB6">
      <w:pPr>
        <w:spacing w:line="360" w:lineRule="auto"/>
        <w:ind w:left="567" w:hanging="567"/>
        <w:jc w:val="both"/>
        <w:rPr>
          <w:rFonts w:ascii="Times New Roman" w:eastAsia="TimesNewRoman" w:hAnsi="Times New Roman" w:cs="Times New Roman"/>
          <w:sz w:val="24"/>
          <w:szCs w:val="24"/>
          <w:lang w:val="el-GR"/>
        </w:rPr>
      </w:pPr>
      <w:proofErr w:type="gramStart"/>
      <w:r w:rsidRPr="004F28C1">
        <w:rPr>
          <w:rFonts w:ascii="Times New Roman" w:eastAsia="TimesNewRoman" w:hAnsi="Times New Roman" w:cs="Times New Roman"/>
          <w:sz w:val="24"/>
          <w:szCs w:val="24"/>
        </w:rPr>
        <w:t>Eco</w:t>
      </w:r>
      <w:r w:rsidRPr="004F28C1">
        <w:rPr>
          <w:rFonts w:ascii="Times New Roman" w:eastAsia="TimesNewRoman" w:hAnsi="Times New Roman" w:cs="Times New Roman"/>
          <w:sz w:val="24"/>
          <w:szCs w:val="24"/>
          <w:lang w:val="el-GR"/>
        </w:rPr>
        <w:t xml:space="preserve"> </w:t>
      </w:r>
      <w:r w:rsidRPr="004F28C1">
        <w:rPr>
          <w:rFonts w:ascii="Times New Roman" w:eastAsia="TimesNewRoman" w:hAnsi="Times New Roman" w:cs="Times New Roman"/>
          <w:sz w:val="24"/>
          <w:szCs w:val="24"/>
        </w:rPr>
        <w:t>Efficiency</w:t>
      </w:r>
      <w:r w:rsidRPr="004F28C1">
        <w:rPr>
          <w:rFonts w:ascii="Times New Roman" w:eastAsia="TimesNewRoman" w:hAnsi="Times New Roman" w:cs="Times New Roman"/>
          <w:sz w:val="24"/>
          <w:szCs w:val="24"/>
          <w:lang w:val="el-GR"/>
        </w:rPr>
        <w:t xml:space="preserve"> (2009).</w:t>
      </w:r>
      <w:proofErr w:type="gramEnd"/>
      <w:r>
        <w:rPr>
          <w:rFonts w:ascii="Times New Roman" w:eastAsia="TimesNewRoman" w:hAnsi="Times New Roman" w:cs="Times New Roman"/>
          <w:sz w:val="24"/>
          <w:szCs w:val="24"/>
          <w:lang w:val="el-GR"/>
        </w:rPr>
        <w:t xml:space="preserve"> </w:t>
      </w:r>
      <w:r w:rsidRPr="004F28C1">
        <w:rPr>
          <w:rFonts w:ascii="Times New Roman" w:eastAsia="TimesNewRoman" w:hAnsi="Times New Roman" w:cs="Times New Roman"/>
          <w:i/>
          <w:sz w:val="24"/>
          <w:szCs w:val="24"/>
          <w:lang w:val="el-GR"/>
        </w:rPr>
        <w:t>Εναλλακτική διαχείριση των αποβλήτων από εκσκαφές, κατασκευές και κατεδαφίσεις (ΑΕΚΚ)</w:t>
      </w:r>
      <w:r>
        <w:rPr>
          <w:rFonts w:ascii="Times New Roman" w:eastAsia="TimesNewRoman" w:hAnsi="Times New Roman" w:cs="Times New Roman"/>
          <w:sz w:val="24"/>
          <w:szCs w:val="24"/>
          <w:lang w:val="el-GR"/>
        </w:rPr>
        <w:t>.</w:t>
      </w:r>
      <w:r w:rsidRPr="007053AB">
        <w:rPr>
          <w:rFonts w:ascii="Times New Roman" w:eastAsia="TimesNewRoman" w:hAnsi="Times New Roman" w:cs="Times New Roman"/>
          <w:sz w:val="24"/>
          <w:szCs w:val="24"/>
          <w:lang w:val="el-GR"/>
        </w:rPr>
        <w:t xml:space="preserve"> Τεχνική και Συμβουλευτική ΕΠΕ</w:t>
      </w:r>
    </w:p>
    <w:p w:rsidR="00B45BB6" w:rsidRDefault="00B45BB6" w:rsidP="00B45BB6">
      <w:pPr>
        <w:spacing w:line="360" w:lineRule="auto"/>
        <w:ind w:left="567" w:hanging="567"/>
        <w:jc w:val="both"/>
        <w:rPr>
          <w:rFonts w:ascii="Times New Roman" w:hAnsi="Times New Roman" w:cs="Times New Roman"/>
          <w:sz w:val="24"/>
          <w:szCs w:val="24"/>
          <w:lang w:val="el-GR"/>
        </w:rPr>
      </w:pPr>
      <w:r>
        <w:rPr>
          <w:rFonts w:ascii="Times New Roman" w:eastAsia="TimesNewRoman" w:hAnsi="Times New Roman" w:cs="Times New Roman"/>
          <w:sz w:val="24"/>
          <w:szCs w:val="24"/>
          <w:lang w:val="el-GR"/>
        </w:rPr>
        <w:t>Ελληνική Εταιρεία Διαχείρισης Στερεών Αποβλήτων – ΕΕΔΣΑ (</w:t>
      </w:r>
      <w:r>
        <w:rPr>
          <w:rFonts w:ascii="Times New Roman" w:eastAsia="TimesNewRoman" w:hAnsi="Times New Roman" w:cs="Times New Roman"/>
          <w:sz w:val="24"/>
          <w:szCs w:val="24"/>
        </w:rPr>
        <w:t>n</w:t>
      </w:r>
      <w:r w:rsidRPr="001B668D">
        <w:rPr>
          <w:rFonts w:ascii="Times New Roman" w:eastAsia="TimesNewRoman" w:hAnsi="Times New Roman" w:cs="Times New Roman"/>
          <w:sz w:val="24"/>
          <w:szCs w:val="24"/>
          <w:lang w:val="el-GR"/>
        </w:rPr>
        <w:t>.</w:t>
      </w:r>
      <w:r>
        <w:rPr>
          <w:rFonts w:ascii="Times New Roman" w:eastAsia="TimesNewRoman" w:hAnsi="Times New Roman" w:cs="Times New Roman"/>
          <w:sz w:val="24"/>
          <w:szCs w:val="24"/>
        </w:rPr>
        <w:t>d</w:t>
      </w:r>
      <w:r w:rsidRPr="001B668D">
        <w:rPr>
          <w:rFonts w:ascii="Times New Roman" w:eastAsia="TimesNewRoman" w:hAnsi="Times New Roman" w:cs="Times New Roman"/>
          <w:sz w:val="24"/>
          <w:szCs w:val="24"/>
          <w:lang w:val="el-GR"/>
        </w:rPr>
        <w:t>.)</w:t>
      </w:r>
      <w:r>
        <w:rPr>
          <w:rFonts w:ascii="Times New Roman" w:eastAsia="TimesNewRoman" w:hAnsi="Times New Roman" w:cs="Times New Roman"/>
          <w:sz w:val="24"/>
          <w:szCs w:val="24"/>
          <w:lang w:val="el-GR"/>
        </w:rPr>
        <w:t xml:space="preserve">. </w:t>
      </w:r>
      <w:r>
        <w:rPr>
          <w:rFonts w:ascii="Times New Roman" w:eastAsia="TimesNewRoman" w:hAnsi="Times New Roman" w:cs="Times New Roman"/>
          <w:i/>
          <w:sz w:val="24"/>
          <w:szCs w:val="24"/>
          <w:lang w:val="el-GR"/>
        </w:rPr>
        <w:t>Μ</w:t>
      </w:r>
      <w:r w:rsidRPr="001B668D">
        <w:rPr>
          <w:rFonts w:ascii="Times New Roman" w:eastAsia="TimesNewRoman" w:hAnsi="Times New Roman" w:cs="Times New Roman"/>
          <w:i/>
          <w:sz w:val="24"/>
          <w:szCs w:val="24"/>
          <w:lang w:val="el-GR"/>
        </w:rPr>
        <w:t>έθοδος υπολογισμού παραγόμενων ποσοτήτων ΑΕΚΚ</w:t>
      </w:r>
      <w:r>
        <w:rPr>
          <w:rFonts w:ascii="Times New Roman" w:eastAsia="TimesNewRoman" w:hAnsi="Times New Roman" w:cs="Times New Roman"/>
          <w:sz w:val="24"/>
          <w:szCs w:val="24"/>
          <w:lang w:val="el-GR"/>
        </w:rPr>
        <w:t xml:space="preserve">. </w:t>
      </w:r>
      <w:r>
        <w:rPr>
          <w:rFonts w:ascii="Times New Roman" w:hAnsi="Times New Roman" w:cs="Times New Roman"/>
          <w:sz w:val="24"/>
          <w:szCs w:val="24"/>
          <w:lang w:val="el-GR"/>
        </w:rPr>
        <w:t xml:space="preserve">Διαθέσιμο στο δικτυακό 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eedsa</w:instrText>
      </w:r>
      <w:r w:rsidR="00E75622" w:rsidRPr="00E30539">
        <w:rPr>
          <w:lang w:val="el-GR"/>
        </w:rPr>
        <w:instrText>.</w:instrText>
      </w:r>
      <w:r w:rsidR="00E75622">
        <w:instrText>gr</w:instrText>
      </w:r>
      <w:r w:rsidR="00E75622" w:rsidRPr="00E30539">
        <w:rPr>
          <w:lang w:val="el-GR"/>
        </w:rPr>
        <w:instrText>/</w:instrText>
      </w:r>
      <w:r w:rsidR="00E75622">
        <w:instrText>library</w:instrText>
      </w:r>
      <w:r w:rsidR="00E75622" w:rsidRPr="00E30539">
        <w:rPr>
          <w:lang w:val="el-GR"/>
        </w:rPr>
        <w:instrText>/</w:instrText>
      </w:r>
      <w:r w:rsidR="00E75622">
        <w:instrText>Downloads</w:instrText>
      </w:r>
      <w:r w:rsidR="00E75622" w:rsidRPr="00E30539">
        <w:rPr>
          <w:lang w:val="el-GR"/>
        </w:rPr>
        <w:instrText>/</w:instrText>
      </w:r>
      <w:r w:rsidR="00E75622">
        <w:instrText>docs</w:instrText>
      </w:r>
      <w:r w:rsidR="00E75622" w:rsidRPr="00E30539">
        <w:rPr>
          <w:lang w:val="el-GR"/>
        </w:rPr>
        <w:instrText>/</w:instrText>
      </w:r>
      <w:r w:rsidR="00E75622">
        <w:instrText>Documents</w:instrText>
      </w:r>
      <w:r w:rsidR="00E75622" w:rsidRPr="00E30539">
        <w:rPr>
          <w:lang w:val="el-GR"/>
        </w:rPr>
        <w:instrText>/%</w:instrText>
      </w:r>
      <w:r w:rsidR="00E75622">
        <w:instrText>CE</w:instrText>
      </w:r>
      <w:r w:rsidR="00E75622" w:rsidRPr="00E30539">
        <w:rPr>
          <w:lang w:val="el-GR"/>
        </w:rPr>
        <w:instrText>%91%</w:instrText>
      </w:r>
      <w:r w:rsidR="00E75622">
        <w:instrText>CE</w:instrText>
      </w:r>
      <w:r w:rsidR="00E75622" w:rsidRPr="00E30539">
        <w:rPr>
          <w:lang w:val="el-GR"/>
        </w:rPr>
        <w:instrText>%</w:instrText>
      </w:r>
      <w:r w:rsidR="00E75622">
        <w:instrText>A</w:instrText>
      </w:r>
      <w:r w:rsidR="00E75622" w:rsidRPr="00E30539">
        <w:rPr>
          <w:lang w:val="el-GR"/>
        </w:rPr>
        <w:instrText>0%</w:instrText>
      </w:r>
      <w:r w:rsidR="00E75622">
        <w:instrText>CE</w:instrText>
      </w:r>
      <w:r w:rsidR="00E75622" w:rsidRPr="00E30539">
        <w:rPr>
          <w:lang w:val="el-GR"/>
        </w:rPr>
        <w:instrText>%9</w:instrText>
      </w:r>
      <w:r w:rsidR="00E75622">
        <w:instrText>F</w:instrText>
      </w:r>
      <w:r w:rsidR="00E75622" w:rsidRPr="00E30539">
        <w:rPr>
          <w:lang w:val="el-GR"/>
        </w:rPr>
        <w:instrText>%</w:instrText>
      </w:r>
      <w:r w:rsidR="00E75622">
        <w:instrText>CE</w:instrText>
      </w:r>
      <w:r w:rsidR="00E75622" w:rsidRPr="00E30539">
        <w:rPr>
          <w:lang w:val="el-GR"/>
        </w:rPr>
        <w:instrText>%92%</w:instrText>
      </w:r>
      <w:r w:rsidR="00E75622">
        <w:instrText>CE</w:instrText>
      </w:r>
      <w:r w:rsidR="00E75622" w:rsidRPr="00E30539">
        <w:rPr>
          <w:lang w:val="el-GR"/>
        </w:rPr>
        <w:instrText>%9</w:instrText>
      </w:r>
      <w:r w:rsidR="00E75622">
        <w:instrText>B</w:instrText>
      </w:r>
      <w:r w:rsidR="00E75622" w:rsidRPr="00E30539">
        <w:rPr>
          <w:lang w:val="el-GR"/>
        </w:rPr>
        <w:instrText>%</w:instrText>
      </w:r>
      <w:r w:rsidR="00E75622">
        <w:instrText>CE</w:instrText>
      </w:r>
      <w:r w:rsidR="00E75622" w:rsidRPr="00E30539">
        <w:rPr>
          <w:lang w:val="el-GR"/>
        </w:rPr>
        <w:instrText>%97%</w:instrText>
      </w:r>
      <w:r w:rsidR="00E75622">
        <w:instrText>CE</w:instrText>
      </w:r>
      <w:r w:rsidR="00E75622" w:rsidRPr="00E30539">
        <w:rPr>
          <w:lang w:val="el-GR"/>
        </w:rPr>
        <w:instrText>%</w:instrText>
      </w:r>
      <w:r w:rsidR="00E75622">
        <w:instrText>A</w:instrText>
      </w:r>
      <w:r w:rsidR="00E75622" w:rsidRPr="00E30539">
        <w:rPr>
          <w:lang w:val="el-GR"/>
        </w:rPr>
        <w:instrText>4%</w:instrText>
      </w:r>
      <w:r w:rsidR="00E75622">
        <w:instrText>CE</w:instrText>
      </w:r>
      <w:r w:rsidR="00E75622" w:rsidRPr="00E30539">
        <w:rPr>
          <w:lang w:val="el-GR"/>
        </w:rPr>
        <w:instrText>%91/%</w:instrText>
      </w:r>
      <w:r w:rsidR="00E75622">
        <w:instrText>CE</w:instrText>
      </w:r>
      <w:r w:rsidR="00E75622" w:rsidRPr="00E30539">
        <w:rPr>
          <w:lang w:val="el-GR"/>
        </w:rPr>
        <w:instrText>%9</w:instrText>
      </w:r>
      <w:r w:rsidR="00E75622">
        <w:instrText>A</w:instrText>
      </w:r>
      <w:r w:rsidR="00E75622" w:rsidRPr="00E30539">
        <w:rPr>
          <w:lang w:val="el-GR"/>
        </w:rPr>
        <w:instrText>%</w:instrText>
      </w:r>
      <w:r w:rsidR="00E75622">
        <w:instrText>CE</w:instrText>
      </w:r>
      <w:r w:rsidR="00E75622" w:rsidRPr="00E30539">
        <w:rPr>
          <w:lang w:val="el-GR"/>
        </w:rPr>
        <w:instrText>%91%</w:instrText>
      </w:r>
      <w:r w:rsidR="00E75622">
        <w:instrText>CE</w:instrText>
      </w:r>
      <w:r w:rsidR="00E75622" w:rsidRPr="00E30539">
        <w:rPr>
          <w:lang w:val="el-GR"/>
        </w:rPr>
        <w:instrText>%</w:instrText>
      </w:r>
      <w:r w:rsidR="00E75622">
        <w:instrText>A</w:instrText>
      </w:r>
      <w:r w:rsidR="00E75622" w:rsidRPr="00E30539">
        <w:rPr>
          <w:lang w:val="el-GR"/>
        </w:rPr>
        <w:instrText>4%</w:instrText>
      </w:r>
      <w:r w:rsidR="00E75622">
        <w:instrText>CE</w:instrText>
      </w:r>
      <w:r w:rsidR="00E75622" w:rsidRPr="00E30539">
        <w:rPr>
          <w:lang w:val="el-GR"/>
        </w:rPr>
        <w:instrText>%91%</w:instrText>
      </w:r>
      <w:r w:rsidR="00E75622">
        <w:instrText>CE</w:instrText>
      </w:r>
      <w:r w:rsidR="00E75622" w:rsidRPr="00E30539">
        <w:rPr>
          <w:lang w:val="el-GR"/>
        </w:rPr>
        <w:instrText>%</w:instrText>
      </w:r>
      <w:r w:rsidR="00E75622">
        <w:instrText>A</w:instrText>
      </w:r>
      <w:r w:rsidR="00E75622" w:rsidRPr="00E30539">
        <w:rPr>
          <w:lang w:val="el-GR"/>
        </w:rPr>
        <w:instrText>3%</w:instrText>
      </w:r>
      <w:r w:rsidR="00E75622">
        <w:instrText>CE</w:instrText>
      </w:r>
      <w:r w:rsidR="00E75622" w:rsidRPr="00E30539">
        <w:rPr>
          <w:lang w:val="el-GR"/>
        </w:rPr>
        <w:instrText>%9</w:instrText>
      </w:r>
      <w:r w:rsidR="00E75622">
        <w:instrText>A</w:instrText>
      </w:r>
      <w:r w:rsidR="00E75622" w:rsidRPr="00E30539">
        <w:rPr>
          <w:lang w:val="el-GR"/>
        </w:rPr>
        <w:instrText>%</w:instrText>
      </w:r>
      <w:r w:rsidR="00E75622">
        <w:instrText>CE</w:instrText>
      </w:r>
      <w:r w:rsidR="00E75622" w:rsidRPr="00E30539">
        <w:rPr>
          <w:lang w:val="el-GR"/>
        </w:rPr>
        <w:instrText>%95%</w:instrText>
      </w:r>
      <w:r w:rsidR="00E75622">
        <w:instrText>CE</w:instrText>
      </w:r>
      <w:r w:rsidR="00E75622" w:rsidRPr="00E30539">
        <w:rPr>
          <w:lang w:val="el-GR"/>
        </w:rPr>
        <w:instrText>%</w:instrText>
      </w:r>
      <w:r w:rsidR="00E75622">
        <w:instrText>A</w:instrText>
      </w:r>
      <w:r w:rsidR="00E75622" w:rsidRPr="00E30539">
        <w:rPr>
          <w:lang w:val="el-GR"/>
        </w:rPr>
        <w:instrText>5%</w:instrText>
      </w:r>
      <w:r w:rsidR="00E75622">
        <w:instrText>CE</w:instrText>
      </w:r>
      <w:r w:rsidR="00E75622" w:rsidRPr="00E30539">
        <w:rPr>
          <w:lang w:val="el-GR"/>
        </w:rPr>
        <w:instrText>%</w:instrText>
      </w:r>
      <w:r w:rsidR="00E75622">
        <w:instrText>A</w:instrText>
      </w:r>
      <w:r w:rsidR="00E75622" w:rsidRPr="00E30539">
        <w:rPr>
          <w:lang w:val="el-GR"/>
        </w:rPr>
        <w:instrText>9%</w:instrText>
      </w:r>
      <w:r w:rsidR="00E75622">
        <w:instrText>CE</w:instrText>
      </w:r>
      <w:r w:rsidR="00E75622" w:rsidRPr="00E30539">
        <w:rPr>
          <w:lang w:val="el-GR"/>
        </w:rPr>
        <w:instrText>%9</w:instrText>
      </w:r>
      <w:r w:rsidR="00E75622">
        <w:instrText>D</w:instrText>
      </w:r>
      <w:r w:rsidR="00E75622" w:rsidRPr="00E30539">
        <w:rPr>
          <w:lang w:val="el-GR"/>
        </w:rPr>
        <w:instrText>%20&amp;%20%</w:instrText>
      </w:r>
      <w:r w:rsidR="00E75622">
        <w:instrText>CE</w:instrText>
      </w:r>
      <w:r w:rsidR="00E75622" w:rsidRPr="00E30539">
        <w:rPr>
          <w:lang w:val="el-GR"/>
        </w:rPr>
        <w:instrText>%9</w:instrText>
      </w:r>
      <w:r w:rsidR="00E75622">
        <w:instrText>A</w:instrText>
      </w:r>
      <w:r w:rsidR="00E75622" w:rsidRPr="00E30539">
        <w:rPr>
          <w:lang w:val="el-GR"/>
        </w:rPr>
        <w:instrText>%</w:instrText>
      </w:r>
      <w:r w:rsidR="00E75622">
        <w:instrText>CE</w:instrText>
      </w:r>
      <w:r w:rsidR="00E75622" w:rsidRPr="00E30539">
        <w:rPr>
          <w:lang w:val="el-GR"/>
        </w:rPr>
        <w:instrText>%91%</w:instrText>
      </w:r>
      <w:r w:rsidR="00E75622">
        <w:instrText>CE</w:instrText>
      </w:r>
      <w:r w:rsidR="00E75622" w:rsidRPr="00E30539">
        <w:rPr>
          <w:lang w:val="el-GR"/>
        </w:rPr>
        <w:instrText>%</w:instrText>
      </w:r>
      <w:r w:rsidR="00E75622">
        <w:instrText>A</w:instrText>
      </w:r>
      <w:r w:rsidR="00E75622" w:rsidRPr="00E30539">
        <w:rPr>
          <w:lang w:val="el-GR"/>
        </w:rPr>
        <w:instrText>4%</w:instrText>
      </w:r>
      <w:r w:rsidR="00E75622">
        <w:instrText>CE</w:instrText>
      </w:r>
      <w:r w:rsidR="00E75622" w:rsidRPr="00E30539">
        <w:rPr>
          <w:lang w:val="el-GR"/>
        </w:rPr>
        <w:instrText>%95%</w:instrText>
      </w:r>
      <w:r w:rsidR="00E75622">
        <w:instrText>CE</w:instrText>
      </w:r>
      <w:r w:rsidR="00E75622" w:rsidRPr="00E30539">
        <w:rPr>
          <w:lang w:val="el-GR"/>
        </w:rPr>
        <w:instrText>%94%</w:instrText>
      </w:r>
      <w:r w:rsidR="00E75622">
        <w:instrText>CE</w:instrText>
      </w:r>
      <w:r w:rsidR="00E75622" w:rsidRPr="00E30539">
        <w:rPr>
          <w:lang w:val="el-GR"/>
        </w:rPr>
        <w:instrText>%91%</w:instrText>
      </w:r>
      <w:r w:rsidR="00E75622">
        <w:instrText>CE</w:instrText>
      </w:r>
      <w:r w:rsidR="00E75622" w:rsidRPr="00E30539">
        <w:rPr>
          <w:lang w:val="el-GR"/>
        </w:rPr>
        <w:instrText>%</w:instrText>
      </w:r>
      <w:r w:rsidR="00E75622">
        <w:instrText>A</w:instrText>
      </w:r>
      <w:r w:rsidR="00E75622" w:rsidRPr="00E30539">
        <w:rPr>
          <w:lang w:val="el-GR"/>
        </w:rPr>
        <w:instrText>6%</w:instrText>
      </w:r>
      <w:r w:rsidR="00E75622">
        <w:instrText>CE</w:instrText>
      </w:r>
      <w:r w:rsidR="00E75622" w:rsidRPr="00E30539">
        <w:rPr>
          <w:lang w:val="el-GR"/>
        </w:rPr>
        <w:instrText>%99%</w:instrText>
      </w:r>
      <w:r w:rsidR="00E75622">
        <w:instrText>CE</w:instrText>
      </w:r>
      <w:r w:rsidR="00E75622" w:rsidRPr="00E30539">
        <w:rPr>
          <w:lang w:val="el-GR"/>
        </w:rPr>
        <w:instrText>%</w:instrText>
      </w:r>
      <w:r w:rsidR="00E75622">
        <w:instrText>A</w:instrText>
      </w:r>
      <w:r w:rsidR="00E75622" w:rsidRPr="00E30539">
        <w:rPr>
          <w:lang w:val="el-GR"/>
        </w:rPr>
        <w:instrText>3%</w:instrText>
      </w:r>
      <w:r w:rsidR="00E75622">
        <w:instrText>CE</w:instrText>
      </w:r>
      <w:r w:rsidR="00E75622" w:rsidRPr="00E30539">
        <w:rPr>
          <w:lang w:val="el-GR"/>
        </w:rPr>
        <w:instrText>%95%</w:instrText>
      </w:r>
      <w:r w:rsidR="00E75622">
        <w:instrText>CE</w:instrText>
      </w:r>
      <w:r w:rsidR="00E75622" w:rsidRPr="00E30539">
        <w:rPr>
          <w:lang w:val="el-GR"/>
        </w:rPr>
        <w:instrText>%</w:instrText>
      </w:r>
      <w:r w:rsidR="00E75622">
        <w:instrText>A</w:instrText>
      </w:r>
      <w:r w:rsidR="00E75622" w:rsidRPr="00E30539">
        <w:rPr>
          <w:lang w:val="el-GR"/>
        </w:rPr>
        <w:instrText>9%</w:instrText>
      </w:r>
      <w:r w:rsidR="00E75622">
        <w:instrText>CE</w:instrText>
      </w:r>
      <w:r w:rsidR="00E75622" w:rsidRPr="00E30539">
        <w:rPr>
          <w:lang w:val="el-GR"/>
        </w:rPr>
        <w:instrText>%9</w:instrText>
      </w:r>
      <w:r w:rsidR="00E75622">
        <w:instrText>D</w:instrText>
      </w:r>
      <w:r w:rsidR="00E75622" w:rsidRPr="00E30539">
        <w:rPr>
          <w:lang w:val="el-GR"/>
        </w:rPr>
        <w:instrText>/</w:instrText>
      </w:r>
      <w:r w:rsidR="00E75622">
        <w:instrText>calculation</w:instrText>
      </w:r>
      <w:r w:rsidR="00E75622" w:rsidRPr="00E30539">
        <w:rPr>
          <w:lang w:val="el-GR"/>
        </w:rPr>
        <w:instrText>.</w:instrText>
      </w:r>
      <w:r w:rsidR="00E75622">
        <w:instrText>doc</w:instrText>
      </w:r>
      <w:r w:rsidR="00E75622" w:rsidRPr="00E30539">
        <w:rPr>
          <w:lang w:val="el-GR"/>
        </w:rPr>
        <w:instrText>"</w:instrText>
      </w:r>
      <w:r w:rsidR="00E75622">
        <w:fldChar w:fldCharType="separate"/>
      </w:r>
      <w:r w:rsidRPr="002C0872">
        <w:rPr>
          <w:rStyle w:val="-"/>
          <w:rFonts w:ascii="Times New Roman" w:hAnsi="Times New Roman" w:cs="Times New Roman"/>
          <w:sz w:val="24"/>
          <w:szCs w:val="24"/>
          <w:lang w:val="el-GR"/>
        </w:rPr>
        <w:t>http://www.eedsa.gr/library/Downloads/docs/Documents/%CE%91%CE%A0%CE%9F%CE%92%CE%9B%CE%97%CE%A4%CE%91/%CE%9A%CE%91%CE%A4%CE%91%CE%A3%CE%9A%CE%95%CE%A5%CE%A9%CE%9D%20&amp;%20%CE%9A%CE%91%CE%A4%CE%95%CE%94%CE%91%CE%A6%CE%99%CE%A3%CE%95%CE%A9%CE%9D/calculation.doc</w:t>
      </w:r>
      <w:r w:rsidR="00E75622">
        <w:fldChar w:fldCharType="end"/>
      </w:r>
      <w:r>
        <w:rPr>
          <w:rFonts w:ascii="Times New Roman" w:hAnsi="Times New Roman" w:cs="Times New Roman"/>
          <w:sz w:val="24"/>
          <w:szCs w:val="24"/>
          <w:lang w:val="el-GR"/>
        </w:rPr>
        <w:t xml:space="preserve"> (Ανακτήθηκε: 12/06/15)</w:t>
      </w:r>
    </w:p>
    <w:p w:rsidR="00B45BB6" w:rsidRDefault="00B45BB6" w:rsidP="00B45BB6">
      <w:pPr>
        <w:spacing w:line="360" w:lineRule="auto"/>
        <w:ind w:left="567" w:hanging="567"/>
        <w:jc w:val="both"/>
        <w:rPr>
          <w:rFonts w:ascii="Times New Roman" w:hAnsi="Times New Roman" w:cs="Times New Roman"/>
          <w:sz w:val="24"/>
          <w:szCs w:val="24"/>
          <w:lang w:val="el-GR"/>
        </w:rPr>
      </w:pPr>
      <w:r>
        <w:rPr>
          <w:rFonts w:ascii="Times New Roman" w:eastAsia="TimesNewRoman" w:hAnsi="Times New Roman" w:cs="Times New Roman"/>
          <w:sz w:val="24"/>
          <w:szCs w:val="24"/>
          <w:lang w:val="el-GR"/>
        </w:rPr>
        <w:lastRenderedPageBreak/>
        <w:t>Ελληνική Εταιρεία Διαχείρισης Στερεών Αποβλήτων – ΕΕΔΣΑ (</w:t>
      </w:r>
      <w:r>
        <w:rPr>
          <w:rFonts w:ascii="Times New Roman" w:hAnsi="Times New Roman" w:cs="Times New Roman"/>
          <w:sz w:val="24"/>
          <w:szCs w:val="24"/>
          <w:lang w:val="el-GR"/>
        </w:rPr>
        <w:t>20</w:t>
      </w:r>
      <w:r w:rsidRPr="00384817">
        <w:rPr>
          <w:rFonts w:ascii="Times New Roman" w:hAnsi="Times New Roman" w:cs="Times New Roman"/>
          <w:sz w:val="24"/>
          <w:szCs w:val="24"/>
          <w:lang w:val="el-GR"/>
        </w:rPr>
        <w:t>0</w:t>
      </w:r>
      <w:r>
        <w:rPr>
          <w:rFonts w:ascii="Times New Roman" w:hAnsi="Times New Roman" w:cs="Times New Roman"/>
          <w:sz w:val="24"/>
          <w:szCs w:val="24"/>
          <w:lang w:val="el-GR"/>
        </w:rPr>
        <w:t xml:space="preserve">6-2011). </w:t>
      </w:r>
      <w:r w:rsidRPr="007709F6">
        <w:rPr>
          <w:rFonts w:ascii="Times New Roman" w:hAnsi="Times New Roman" w:cs="Times New Roman"/>
          <w:i/>
          <w:sz w:val="24"/>
          <w:szCs w:val="24"/>
          <w:lang w:val="el-GR"/>
        </w:rPr>
        <w:t>Σύσταση και επικινδυνότητα των ΑΕΚΚ</w:t>
      </w:r>
      <w:r>
        <w:rPr>
          <w:rFonts w:ascii="Times New Roman" w:hAnsi="Times New Roman" w:cs="Times New Roman"/>
          <w:sz w:val="24"/>
          <w:szCs w:val="24"/>
          <w:lang w:val="el-GR"/>
        </w:rPr>
        <w:t xml:space="preserve">. Διαθέσιμο στο δικτυακό 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eedsa</w:instrText>
      </w:r>
      <w:r w:rsidR="00E75622" w:rsidRPr="00E30539">
        <w:rPr>
          <w:lang w:val="el-GR"/>
        </w:rPr>
        <w:instrText>.</w:instrText>
      </w:r>
      <w:r w:rsidR="00E75622">
        <w:instrText>gr</w:instrText>
      </w:r>
      <w:r w:rsidR="00E75622" w:rsidRPr="00E30539">
        <w:rPr>
          <w:lang w:val="el-GR"/>
        </w:rPr>
        <w:instrText>/</w:instrText>
      </w:r>
      <w:r w:rsidR="00E75622">
        <w:instrText>Contents</w:instrText>
      </w:r>
      <w:r w:rsidR="00E75622" w:rsidRPr="00E30539">
        <w:rPr>
          <w:lang w:val="el-GR"/>
        </w:rPr>
        <w:instrText>.</w:instrText>
      </w:r>
      <w:r w:rsidR="00E75622">
        <w:instrText>aspx</w:instrText>
      </w:r>
      <w:r w:rsidR="00E75622" w:rsidRPr="00E30539">
        <w:rPr>
          <w:lang w:val="el-GR"/>
        </w:rPr>
        <w:instrText>?</w:instrText>
      </w:r>
      <w:r w:rsidR="00E75622">
        <w:instrText>CatId</w:instrText>
      </w:r>
      <w:r w:rsidR="00E75622" w:rsidRPr="00E30539">
        <w:rPr>
          <w:lang w:val="el-GR"/>
        </w:rPr>
        <w:instrText>=78"</w:instrText>
      </w:r>
      <w:r w:rsidR="00E75622">
        <w:fldChar w:fldCharType="separate"/>
      </w:r>
      <w:r w:rsidRPr="002C0872">
        <w:rPr>
          <w:rStyle w:val="-"/>
          <w:rFonts w:ascii="Times New Roman" w:hAnsi="Times New Roman" w:cs="Times New Roman"/>
          <w:sz w:val="24"/>
          <w:szCs w:val="24"/>
          <w:lang w:val="el-GR"/>
        </w:rPr>
        <w:t>http://www.eedsa.gr/Contents.aspx?CatId=78</w:t>
      </w:r>
      <w:r w:rsidR="00E75622">
        <w:fldChar w:fldCharType="end"/>
      </w:r>
      <w:r>
        <w:rPr>
          <w:rFonts w:ascii="Times New Roman" w:hAnsi="Times New Roman" w:cs="Times New Roman"/>
          <w:sz w:val="24"/>
          <w:szCs w:val="24"/>
          <w:lang w:val="el-GR"/>
        </w:rPr>
        <w:t xml:space="preserve"> (Ανακτήθηκε: 05/06/15)</w:t>
      </w:r>
    </w:p>
    <w:p w:rsidR="00B45BB6" w:rsidRDefault="00B45BB6" w:rsidP="00B45BB6">
      <w:pPr>
        <w:spacing w:line="360" w:lineRule="auto"/>
        <w:ind w:left="567" w:hanging="567"/>
        <w:jc w:val="both"/>
        <w:rPr>
          <w:rFonts w:ascii="Times New Roman" w:hAnsi="Times New Roman" w:cs="Times New Roman"/>
          <w:sz w:val="24"/>
          <w:szCs w:val="24"/>
          <w:lang w:val="el-GR"/>
        </w:rPr>
      </w:pPr>
      <w:r>
        <w:rPr>
          <w:rFonts w:ascii="Times New Roman" w:eastAsia="TimesNewRoman" w:hAnsi="Times New Roman" w:cs="Times New Roman"/>
          <w:sz w:val="24"/>
          <w:szCs w:val="24"/>
          <w:lang w:val="el-GR"/>
        </w:rPr>
        <w:t>Ελληνική Εταιρεία Διαχείρισης Στερεών Αποβλήτων – ΕΕΔΣΑ (</w:t>
      </w:r>
      <w:r>
        <w:rPr>
          <w:rFonts w:ascii="Times New Roman" w:hAnsi="Times New Roman" w:cs="Times New Roman"/>
          <w:sz w:val="24"/>
          <w:szCs w:val="24"/>
          <w:lang w:val="el-GR"/>
        </w:rPr>
        <w:t xml:space="preserve">2010). </w:t>
      </w:r>
      <w:r>
        <w:rPr>
          <w:rFonts w:ascii="Times New Roman" w:hAnsi="Times New Roman" w:cs="Times New Roman"/>
          <w:i/>
          <w:sz w:val="24"/>
          <w:szCs w:val="24"/>
          <w:lang w:val="el-GR"/>
        </w:rPr>
        <w:t>Επεξεργασία</w:t>
      </w:r>
      <w:r w:rsidRPr="007709F6">
        <w:rPr>
          <w:rFonts w:ascii="Times New Roman" w:hAnsi="Times New Roman" w:cs="Times New Roman"/>
          <w:i/>
          <w:sz w:val="24"/>
          <w:szCs w:val="24"/>
          <w:lang w:val="el-GR"/>
        </w:rPr>
        <w:t xml:space="preserve"> ΑΕΚΚ</w:t>
      </w:r>
      <w:r>
        <w:rPr>
          <w:rFonts w:ascii="Times New Roman" w:hAnsi="Times New Roman" w:cs="Times New Roman"/>
          <w:sz w:val="24"/>
          <w:szCs w:val="24"/>
          <w:lang w:val="el-GR"/>
        </w:rPr>
        <w:t xml:space="preserve">. Διαθέσιμο στο δικτυακό 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eedsa</w:instrText>
      </w:r>
      <w:r w:rsidR="00E75622" w:rsidRPr="00E30539">
        <w:rPr>
          <w:lang w:val="el-GR"/>
        </w:rPr>
        <w:instrText>.</w:instrText>
      </w:r>
      <w:r w:rsidR="00E75622">
        <w:instrText>gr</w:instrText>
      </w:r>
      <w:r w:rsidR="00E75622" w:rsidRPr="00E30539">
        <w:rPr>
          <w:lang w:val="el-GR"/>
        </w:rPr>
        <w:instrText>/</w:instrText>
      </w:r>
      <w:r w:rsidR="00E75622">
        <w:instrText>Contents</w:instrText>
      </w:r>
      <w:r w:rsidR="00E75622" w:rsidRPr="00E30539">
        <w:rPr>
          <w:lang w:val="el-GR"/>
        </w:rPr>
        <w:instrText>.</w:instrText>
      </w:r>
      <w:r w:rsidR="00E75622">
        <w:instrText>aspx</w:instrText>
      </w:r>
      <w:r w:rsidR="00E75622" w:rsidRPr="00E30539">
        <w:rPr>
          <w:lang w:val="el-GR"/>
        </w:rPr>
        <w:instrText>?</w:instrText>
      </w:r>
      <w:r w:rsidR="00E75622">
        <w:instrText>CatId</w:instrText>
      </w:r>
      <w:r w:rsidR="00E75622" w:rsidRPr="00E30539">
        <w:rPr>
          <w:lang w:val="el-GR"/>
        </w:rPr>
        <w:instrText>=79"</w:instrText>
      </w:r>
      <w:r w:rsidR="00E75622">
        <w:fldChar w:fldCharType="separate"/>
      </w:r>
      <w:r w:rsidRPr="00916689">
        <w:rPr>
          <w:rStyle w:val="-"/>
        </w:rPr>
        <w:t>http</w:t>
      </w:r>
      <w:r w:rsidRPr="00916689">
        <w:rPr>
          <w:rStyle w:val="-"/>
          <w:lang w:val="el-GR"/>
        </w:rPr>
        <w:t>://</w:t>
      </w:r>
      <w:r w:rsidRPr="00916689">
        <w:rPr>
          <w:rStyle w:val="-"/>
        </w:rPr>
        <w:t>www</w:t>
      </w:r>
      <w:r w:rsidRPr="00916689">
        <w:rPr>
          <w:rStyle w:val="-"/>
          <w:lang w:val="el-GR"/>
        </w:rPr>
        <w:t>.</w:t>
      </w:r>
      <w:proofErr w:type="spellStart"/>
      <w:r w:rsidRPr="00916689">
        <w:rPr>
          <w:rStyle w:val="-"/>
        </w:rPr>
        <w:t>eedsa</w:t>
      </w:r>
      <w:proofErr w:type="spellEnd"/>
      <w:r w:rsidRPr="00916689">
        <w:rPr>
          <w:rStyle w:val="-"/>
          <w:lang w:val="el-GR"/>
        </w:rPr>
        <w:t>.</w:t>
      </w:r>
      <w:proofErr w:type="spellStart"/>
      <w:r w:rsidRPr="00916689">
        <w:rPr>
          <w:rStyle w:val="-"/>
        </w:rPr>
        <w:t>gr</w:t>
      </w:r>
      <w:proofErr w:type="spellEnd"/>
      <w:r w:rsidRPr="00916689">
        <w:rPr>
          <w:rStyle w:val="-"/>
          <w:lang w:val="el-GR"/>
        </w:rPr>
        <w:t>/</w:t>
      </w:r>
      <w:r w:rsidRPr="00916689">
        <w:rPr>
          <w:rStyle w:val="-"/>
        </w:rPr>
        <w:t>Contents</w:t>
      </w:r>
      <w:r w:rsidRPr="00916689">
        <w:rPr>
          <w:rStyle w:val="-"/>
          <w:lang w:val="el-GR"/>
        </w:rPr>
        <w:t>.</w:t>
      </w:r>
      <w:proofErr w:type="spellStart"/>
      <w:r w:rsidRPr="00916689">
        <w:rPr>
          <w:rStyle w:val="-"/>
        </w:rPr>
        <w:t>aspx</w:t>
      </w:r>
      <w:proofErr w:type="spellEnd"/>
      <w:r w:rsidRPr="00916689">
        <w:rPr>
          <w:rStyle w:val="-"/>
          <w:lang w:val="el-GR"/>
        </w:rPr>
        <w:t>?</w:t>
      </w:r>
      <w:proofErr w:type="spellStart"/>
      <w:r w:rsidRPr="00916689">
        <w:rPr>
          <w:rStyle w:val="-"/>
        </w:rPr>
        <w:t>CatId</w:t>
      </w:r>
      <w:proofErr w:type="spellEnd"/>
      <w:r w:rsidRPr="00916689">
        <w:rPr>
          <w:rStyle w:val="-"/>
          <w:lang w:val="el-GR"/>
        </w:rPr>
        <w:t>=79</w:t>
      </w:r>
      <w:r w:rsidR="00E75622">
        <w:fldChar w:fldCharType="end"/>
      </w:r>
      <w:r>
        <w:rPr>
          <w:lang w:val="el-GR"/>
        </w:rPr>
        <w:t xml:space="preserve">  (</w:t>
      </w:r>
      <w:r>
        <w:rPr>
          <w:rFonts w:ascii="Times New Roman" w:hAnsi="Times New Roman" w:cs="Times New Roman"/>
          <w:sz w:val="24"/>
          <w:szCs w:val="24"/>
          <w:lang w:val="el-GR"/>
        </w:rPr>
        <w:t>Ανακτήθηκε: 05/06/15)</w:t>
      </w:r>
    </w:p>
    <w:p w:rsidR="00B45BB6" w:rsidRDefault="00B45BB6" w:rsidP="00B45BB6">
      <w:pPr>
        <w:spacing w:line="360" w:lineRule="auto"/>
        <w:ind w:left="567" w:hanging="567"/>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Ελληνικός Οργανισμός Ανακύκλωσης – ΕΟΑΝ (2015). Αποφάσεις ΕΟΑΝ για Χορήγηση Εγκρίσεων Συστημάτων. Διαθέσιμο στο δικτυακό 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eoan</w:instrText>
      </w:r>
      <w:r w:rsidR="00E75622" w:rsidRPr="00E30539">
        <w:rPr>
          <w:lang w:val="el-GR"/>
        </w:rPr>
        <w:instrText>.</w:instrText>
      </w:r>
      <w:r w:rsidR="00E75622">
        <w:instrText>gr</w:instrText>
      </w:r>
      <w:r w:rsidR="00E75622" w:rsidRPr="00E30539">
        <w:rPr>
          <w:lang w:val="el-GR"/>
        </w:rPr>
        <w:instrText>/</w:instrText>
      </w:r>
      <w:r w:rsidR="00E75622">
        <w:instrText>el</w:instrText>
      </w:r>
      <w:r w:rsidR="00E75622" w:rsidRPr="00E30539">
        <w:rPr>
          <w:lang w:val="el-GR"/>
        </w:rPr>
        <w:instrText>/</w:instrText>
      </w:r>
      <w:r w:rsidR="00E75622">
        <w:instrText>content</w:instrText>
      </w:r>
      <w:r w:rsidR="00E75622" w:rsidRPr="00E30539">
        <w:rPr>
          <w:lang w:val="el-GR"/>
        </w:rPr>
        <w:instrText>/16/1?</w:instrText>
      </w:r>
      <w:r w:rsidR="00E75622">
        <w:instrText>slug</w:instrText>
      </w:r>
      <w:r w:rsidR="00E75622" w:rsidRPr="00E30539">
        <w:rPr>
          <w:lang w:val="el-GR"/>
        </w:rPr>
        <w:instrText>=</w:instrText>
      </w:r>
      <w:r w:rsidR="00E75622">
        <w:instrText>apofaseis</w:instrText>
      </w:r>
      <w:r w:rsidR="00E75622" w:rsidRPr="00E30539">
        <w:rPr>
          <w:lang w:val="el-GR"/>
        </w:rPr>
        <w:instrText>-</w:instrText>
      </w:r>
      <w:r w:rsidR="00E75622">
        <w:instrText>eoan</w:instrText>
      </w:r>
      <w:r w:rsidR="00E75622" w:rsidRPr="00E30539">
        <w:rPr>
          <w:lang w:val="el-GR"/>
        </w:rPr>
        <w:instrText>-</w:instrText>
      </w:r>
      <w:r w:rsidR="00E75622">
        <w:instrText>gia</w:instrText>
      </w:r>
      <w:r w:rsidR="00E75622" w:rsidRPr="00E30539">
        <w:rPr>
          <w:lang w:val="el-GR"/>
        </w:rPr>
        <w:instrText>-</w:instrText>
      </w:r>
      <w:r w:rsidR="00E75622">
        <w:instrText>chorigisi</w:instrText>
      </w:r>
      <w:r w:rsidR="00E75622" w:rsidRPr="00E30539">
        <w:rPr>
          <w:lang w:val="el-GR"/>
        </w:rPr>
        <w:instrText>-</w:instrText>
      </w:r>
      <w:r w:rsidR="00E75622">
        <w:instrText>egkriseon</w:instrText>
      </w:r>
      <w:r w:rsidR="00E75622" w:rsidRPr="00E30539">
        <w:rPr>
          <w:lang w:val="el-GR"/>
        </w:rPr>
        <w:instrText>-</w:instrText>
      </w:r>
      <w:r w:rsidR="00E75622">
        <w:instrText>sustimaton</w:instrText>
      </w:r>
      <w:r w:rsidR="00E75622" w:rsidRPr="00E30539">
        <w:rPr>
          <w:lang w:val="el-GR"/>
        </w:rPr>
        <w:instrText>"</w:instrText>
      </w:r>
      <w:r w:rsidR="00E75622">
        <w:fldChar w:fldCharType="separate"/>
      </w:r>
      <w:r w:rsidRPr="002C0872">
        <w:rPr>
          <w:rStyle w:val="-"/>
          <w:rFonts w:ascii="Times New Roman" w:hAnsi="Times New Roman" w:cs="Times New Roman"/>
          <w:sz w:val="24"/>
          <w:szCs w:val="24"/>
          <w:lang w:val="el-GR"/>
        </w:rPr>
        <w:t>http://www.eoan.gr/el/content/16/1?slug=apofaseis-eoan-gia-chorigisi-egkriseon-sustimaton</w:t>
      </w:r>
      <w:r w:rsidR="00E75622">
        <w:fldChar w:fldCharType="end"/>
      </w:r>
      <w:r>
        <w:rPr>
          <w:rFonts w:ascii="Times New Roman" w:hAnsi="Times New Roman" w:cs="Times New Roman"/>
          <w:sz w:val="24"/>
          <w:szCs w:val="24"/>
          <w:lang w:val="el-GR"/>
        </w:rPr>
        <w:t xml:space="preserve"> (Ανακτήθηκε: 01/07/15)</w:t>
      </w:r>
    </w:p>
    <w:p w:rsidR="00B45BB6" w:rsidRDefault="00B45BB6" w:rsidP="00B45BB6">
      <w:pPr>
        <w:spacing w:line="360" w:lineRule="auto"/>
        <w:ind w:left="567" w:hanging="567"/>
        <w:jc w:val="both"/>
        <w:rPr>
          <w:rFonts w:ascii="Times New Roman" w:hAnsi="Times New Roman" w:cs="Times New Roman"/>
          <w:sz w:val="24"/>
          <w:szCs w:val="24"/>
          <w:lang w:val="el-GR"/>
        </w:rPr>
      </w:pPr>
      <w:proofErr w:type="spellStart"/>
      <w:r>
        <w:rPr>
          <w:rFonts w:ascii="Times New Roman" w:hAnsi="Times New Roman" w:cs="Times New Roman"/>
          <w:sz w:val="24"/>
          <w:szCs w:val="24"/>
          <w:lang w:val="el-GR"/>
        </w:rPr>
        <w:t>Εφραιμίδης</w:t>
      </w:r>
      <w:proofErr w:type="spellEnd"/>
      <w:r>
        <w:rPr>
          <w:rFonts w:ascii="Times New Roman" w:hAnsi="Times New Roman" w:cs="Times New Roman"/>
          <w:sz w:val="24"/>
          <w:szCs w:val="24"/>
          <w:lang w:val="el-GR"/>
        </w:rPr>
        <w:t xml:space="preserve"> ΧΙ, (2008). </w:t>
      </w:r>
      <w:r w:rsidRPr="00FC56AB">
        <w:rPr>
          <w:rFonts w:ascii="Times New Roman" w:hAnsi="Times New Roman" w:cs="Times New Roman"/>
          <w:i/>
          <w:sz w:val="24"/>
          <w:szCs w:val="24"/>
          <w:lang w:val="el-GR"/>
        </w:rPr>
        <w:t>Παραγωγή αδρανών υλικών από ανακύκλωση παλαιών σκυροδεμάτων</w:t>
      </w:r>
      <w:r>
        <w:rPr>
          <w:rFonts w:ascii="Times New Roman" w:hAnsi="Times New Roman" w:cs="Times New Roman"/>
          <w:sz w:val="24"/>
          <w:szCs w:val="24"/>
          <w:lang w:val="el-GR"/>
        </w:rPr>
        <w:t>. 1</w:t>
      </w:r>
      <w:r w:rsidRPr="00FC56AB">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 xml:space="preserve"> Πανελλήνιο Συνέδριο Δομικών Υλικών και Στοιχείων. ΤΕΕ Αθήνα, 2123 Μαΐου 2008</w:t>
      </w:r>
    </w:p>
    <w:p w:rsidR="00B45BB6" w:rsidRDefault="00B45BB6" w:rsidP="00B45BB6">
      <w:pPr>
        <w:spacing w:line="360" w:lineRule="auto"/>
        <w:ind w:left="567" w:hanging="567"/>
        <w:jc w:val="both"/>
        <w:rPr>
          <w:rFonts w:ascii="Times New Roman" w:hAnsi="Times New Roman" w:cs="Times New Roman"/>
          <w:sz w:val="24"/>
          <w:szCs w:val="24"/>
          <w:lang w:val="el-GR"/>
        </w:rPr>
      </w:pPr>
      <w:proofErr w:type="spellStart"/>
      <w:r>
        <w:rPr>
          <w:rFonts w:ascii="Times New Roman" w:hAnsi="Times New Roman" w:cs="Times New Roman"/>
          <w:sz w:val="24"/>
          <w:szCs w:val="24"/>
          <w:lang w:val="el-GR"/>
        </w:rPr>
        <w:t>Ζουρμπάκης</w:t>
      </w:r>
      <w:proofErr w:type="spellEnd"/>
      <w:r>
        <w:rPr>
          <w:rFonts w:ascii="Times New Roman" w:hAnsi="Times New Roman" w:cs="Times New Roman"/>
          <w:sz w:val="24"/>
          <w:szCs w:val="24"/>
          <w:lang w:val="el-GR"/>
        </w:rPr>
        <w:t xml:space="preserve"> Ε, </w:t>
      </w:r>
      <w:proofErr w:type="spellStart"/>
      <w:r>
        <w:rPr>
          <w:rFonts w:ascii="Times New Roman" w:hAnsi="Times New Roman" w:cs="Times New Roman"/>
          <w:sz w:val="24"/>
          <w:szCs w:val="24"/>
          <w:lang w:val="el-GR"/>
        </w:rPr>
        <w:t>Κοϊνάκης</w:t>
      </w:r>
      <w:proofErr w:type="spellEnd"/>
      <w:r>
        <w:rPr>
          <w:rFonts w:ascii="Times New Roman" w:hAnsi="Times New Roman" w:cs="Times New Roman"/>
          <w:sz w:val="24"/>
          <w:szCs w:val="24"/>
          <w:lang w:val="el-GR"/>
        </w:rPr>
        <w:t xml:space="preserve"> Ι, (2011). </w:t>
      </w:r>
      <w:r w:rsidRPr="005F7B5C">
        <w:rPr>
          <w:rFonts w:ascii="Times New Roman" w:hAnsi="Times New Roman" w:cs="Times New Roman"/>
          <w:i/>
          <w:sz w:val="24"/>
          <w:szCs w:val="24"/>
          <w:lang w:val="el-GR"/>
        </w:rPr>
        <w:t>Η συμβολή του ΙΓΜΕ στην αξιολόγηση και διαχείριση των αδρανών υλικών της Ελλάδας. Διαθεσιμότητα αδρανών υλικών στην Περιφέρεια Κρήτης</w:t>
      </w:r>
      <w:r>
        <w:rPr>
          <w:rFonts w:ascii="Times New Roman" w:hAnsi="Times New Roman" w:cs="Times New Roman"/>
          <w:sz w:val="24"/>
          <w:szCs w:val="24"/>
          <w:lang w:val="el-GR"/>
        </w:rPr>
        <w:t xml:space="preserve">. Χανιά, 16 Μαΐου. Διαθέσιμο στο δικτυακό 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sarmaproject</w:instrText>
      </w:r>
      <w:r w:rsidR="00E75622" w:rsidRPr="00E30539">
        <w:rPr>
          <w:lang w:val="el-GR"/>
        </w:rPr>
        <w:instrText>.</w:instrText>
      </w:r>
      <w:r w:rsidR="00E75622">
        <w:instrText>eu</w:instrText>
      </w:r>
      <w:r w:rsidR="00E75622" w:rsidRPr="00E30539">
        <w:rPr>
          <w:lang w:val="el-GR"/>
        </w:rPr>
        <w:instrText>/</w:instrText>
      </w:r>
      <w:r w:rsidR="00E75622">
        <w:instrText>uploads</w:instrText>
      </w:r>
      <w:r w:rsidR="00E75622" w:rsidRPr="00E30539">
        <w:rPr>
          <w:lang w:val="el-GR"/>
        </w:rPr>
        <w:instrText>/</w:instrText>
      </w:r>
      <w:r w:rsidR="00E75622">
        <w:instrText>media</w:instrText>
      </w:r>
      <w:r w:rsidR="00E75622" w:rsidRPr="00E30539">
        <w:rPr>
          <w:lang w:val="el-GR"/>
        </w:rPr>
        <w:instrText>/2011_</w:instrText>
      </w:r>
      <w:r w:rsidR="00E75622">
        <w:instrText>Hania</w:instrText>
      </w:r>
      <w:r w:rsidR="00E75622" w:rsidRPr="00E30539">
        <w:rPr>
          <w:lang w:val="el-GR"/>
        </w:rPr>
        <w:instrText>_</w:instrText>
      </w:r>
      <w:r w:rsidR="00E75622">
        <w:instrText>TUC</w:instrText>
      </w:r>
      <w:r w:rsidR="00E75622" w:rsidRPr="00E30539">
        <w:rPr>
          <w:lang w:val="el-GR"/>
        </w:rPr>
        <w:instrText>_4_01.</w:instrText>
      </w:r>
      <w:r w:rsidR="00E75622">
        <w:instrText>pdf</w:instrText>
      </w:r>
      <w:r w:rsidR="00E75622" w:rsidRPr="00E30539">
        <w:rPr>
          <w:lang w:val="el-GR"/>
        </w:rPr>
        <w:instrText>"</w:instrText>
      </w:r>
      <w:r w:rsidR="00E75622">
        <w:fldChar w:fldCharType="separate"/>
      </w:r>
      <w:r w:rsidRPr="002C0872">
        <w:rPr>
          <w:rStyle w:val="-"/>
          <w:rFonts w:ascii="Times New Roman" w:hAnsi="Times New Roman" w:cs="Times New Roman"/>
          <w:sz w:val="24"/>
          <w:szCs w:val="24"/>
          <w:lang w:val="el-GR"/>
        </w:rPr>
        <w:t>http://www.sarmaproject.eu/uploads/media/2011_Hania_TUC_4_01.pdf</w:t>
      </w:r>
      <w:r w:rsidR="00E75622">
        <w:fldChar w:fldCharType="end"/>
      </w:r>
      <w:r>
        <w:rPr>
          <w:rFonts w:ascii="Times New Roman" w:hAnsi="Times New Roman" w:cs="Times New Roman"/>
          <w:sz w:val="24"/>
          <w:szCs w:val="24"/>
          <w:lang w:val="el-GR"/>
        </w:rPr>
        <w:t xml:space="preserve"> (Ανακτήθηκε: 30/06/15)</w:t>
      </w:r>
    </w:p>
    <w:p w:rsidR="00B45BB6" w:rsidRDefault="00B45BB6" w:rsidP="00B45BB6">
      <w:pPr>
        <w:spacing w:line="360" w:lineRule="auto"/>
        <w:ind w:left="567" w:hanging="567"/>
        <w:jc w:val="both"/>
        <w:rPr>
          <w:rFonts w:ascii="Times New Roman" w:hAnsi="Times New Roman" w:cs="Times New Roman"/>
          <w:sz w:val="24"/>
          <w:szCs w:val="24"/>
          <w:lang w:val="el-GR"/>
        </w:rPr>
      </w:pPr>
      <w:proofErr w:type="spellStart"/>
      <w:r>
        <w:rPr>
          <w:rFonts w:ascii="Times New Roman" w:hAnsi="Times New Roman" w:cs="Times New Roman"/>
          <w:sz w:val="24"/>
          <w:szCs w:val="24"/>
          <w:lang w:val="el-GR"/>
        </w:rPr>
        <w:t>Λιάλιος</w:t>
      </w:r>
      <w:proofErr w:type="spellEnd"/>
      <w:r>
        <w:rPr>
          <w:rFonts w:ascii="Times New Roman" w:hAnsi="Times New Roman" w:cs="Times New Roman"/>
          <w:sz w:val="24"/>
          <w:szCs w:val="24"/>
          <w:lang w:val="el-GR"/>
        </w:rPr>
        <w:t xml:space="preserve"> Γ, (2007). Μαίνεται ο «εμφύλιος» πόλεμος για τα μπάζα. </w:t>
      </w:r>
      <w:r w:rsidRPr="00A35F51">
        <w:rPr>
          <w:rFonts w:ascii="Times New Roman" w:hAnsi="Times New Roman" w:cs="Times New Roman"/>
          <w:i/>
          <w:sz w:val="24"/>
          <w:szCs w:val="24"/>
          <w:lang w:val="el-GR"/>
        </w:rPr>
        <w:t>Εφημερίδα Η ΚΑΘΗΜΕΡΙΝΗ</w:t>
      </w:r>
      <w:r>
        <w:rPr>
          <w:rFonts w:ascii="Times New Roman" w:hAnsi="Times New Roman" w:cs="Times New Roman"/>
          <w:sz w:val="24"/>
          <w:szCs w:val="24"/>
          <w:lang w:val="el-GR"/>
        </w:rPr>
        <w:t>, Κυριακή, 04/11/2007</w:t>
      </w:r>
    </w:p>
    <w:p w:rsidR="00B45BB6" w:rsidRPr="003777E8" w:rsidRDefault="00B45BB6" w:rsidP="00B45BB6">
      <w:pPr>
        <w:spacing w:line="360" w:lineRule="auto"/>
        <w:ind w:left="567" w:hanging="567"/>
        <w:jc w:val="both"/>
        <w:rPr>
          <w:rFonts w:ascii="Times New Roman" w:hAnsi="Times New Roman" w:cs="Times New Roman"/>
          <w:bCs/>
          <w:sz w:val="24"/>
          <w:szCs w:val="24"/>
          <w:lang w:val="el-GR"/>
        </w:rPr>
      </w:pPr>
      <w:r w:rsidRPr="003777E8">
        <w:rPr>
          <w:rFonts w:ascii="Times New Roman" w:hAnsi="Times New Roman" w:cs="Times New Roman"/>
          <w:bCs/>
          <w:sz w:val="24"/>
          <w:szCs w:val="24"/>
          <w:lang w:val="el-GR"/>
        </w:rPr>
        <w:t>Μανές Ν. (2009).</w:t>
      </w:r>
      <w:r>
        <w:rPr>
          <w:rFonts w:ascii="Times New Roman" w:hAnsi="Times New Roman" w:cs="Times New Roman"/>
          <w:bCs/>
          <w:sz w:val="24"/>
          <w:szCs w:val="24"/>
          <w:lang w:val="el-GR"/>
        </w:rPr>
        <w:t xml:space="preserve"> </w:t>
      </w:r>
      <w:r w:rsidRPr="003777E8">
        <w:rPr>
          <w:rFonts w:ascii="Times New Roman" w:hAnsi="Times New Roman" w:cs="Times New Roman"/>
          <w:bCs/>
          <w:i/>
          <w:sz w:val="24"/>
          <w:szCs w:val="24"/>
          <w:lang w:val="el-GR"/>
        </w:rPr>
        <w:t>Διαχείριση δομικών υλικών στο τέλος της ωφέλιμης ζωής τους</w:t>
      </w:r>
      <w:r w:rsidRPr="003777E8">
        <w:rPr>
          <w:rFonts w:ascii="Times New Roman" w:hAnsi="Times New Roman" w:cs="Times New Roman"/>
          <w:bCs/>
          <w:sz w:val="24"/>
          <w:szCs w:val="24"/>
          <w:lang w:val="el-GR"/>
        </w:rPr>
        <w:t>. Τμήμα Μηχανολόγων Μηχανικών ΑΠΘ, Ενεργειακός Τομέας, Εργαστήριο Μετάδοσης Θερμότητα</w:t>
      </w:r>
      <w:r>
        <w:rPr>
          <w:rFonts w:ascii="Times New Roman" w:hAnsi="Times New Roman" w:cs="Times New Roman"/>
          <w:bCs/>
          <w:sz w:val="24"/>
          <w:szCs w:val="24"/>
          <w:lang w:val="el-GR"/>
        </w:rPr>
        <w:t xml:space="preserve">ς και Περιβαλλοντικής Μηχανικής. </w:t>
      </w:r>
      <w:r w:rsidRPr="003777E8">
        <w:rPr>
          <w:rFonts w:ascii="Times New Roman" w:hAnsi="Times New Roman" w:cs="Times New Roman"/>
          <w:bCs/>
          <w:sz w:val="24"/>
          <w:szCs w:val="24"/>
          <w:lang w:val="el-GR"/>
        </w:rPr>
        <w:t>Θεσσαλονίκη</w:t>
      </w:r>
    </w:p>
    <w:p w:rsidR="00B45BB6" w:rsidRDefault="00B45BB6" w:rsidP="00B45BB6">
      <w:pPr>
        <w:spacing w:line="360" w:lineRule="auto"/>
        <w:ind w:left="567" w:hanging="567"/>
        <w:jc w:val="both"/>
        <w:rPr>
          <w:rFonts w:ascii="Times New Roman" w:hAnsi="Times New Roman" w:cs="Times New Roman"/>
          <w:bCs/>
          <w:sz w:val="24"/>
          <w:szCs w:val="24"/>
          <w:lang w:val="el-GR"/>
        </w:rPr>
      </w:pPr>
      <w:proofErr w:type="spellStart"/>
      <w:r w:rsidRPr="004F28C1">
        <w:rPr>
          <w:rFonts w:ascii="Times New Roman" w:hAnsi="Times New Roman" w:cs="Times New Roman"/>
          <w:bCs/>
          <w:sz w:val="24"/>
          <w:szCs w:val="24"/>
          <w:lang w:val="el-GR"/>
        </w:rPr>
        <w:t>Μουσιόπουλος</w:t>
      </w:r>
      <w:proofErr w:type="spellEnd"/>
      <w:r w:rsidRPr="004F28C1">
        <w:rPr>
          <w:rFonts w:ascii="Times New Roman" w:hAnsi="Times New Roman" w:cs="Times New Roman"/>
          <w:bCs/>
          <w:sz w:val="24"/>
          <w:szCs w:val="24"/>
          <w:lang w:val="el-GR"/>
        </w:rPr>
        <w:t xml:space="preserve"> Ν., Ιακώβου Ε., Παπαδόπουλος Α., </w:t>
      </w:r>
      <w:proofErr w:type="spellStart"/>
      <w:r w:rsidRPr="004F28C1">
        <w:rPr>
          <w:rFonts w:ascii="Times New Roman" w:hAnsi="Times New Roman" w:cs="Times New Roman"/>
          <w:bCs/>
          <w:sz w:val="24"/>
          <w:szCs w:val="24"/>
          <w:lang w:val="el-GR"/>
        </w:rPr>
        <w:t>Αχίλλας</w:t>
      </w:r>
      <w:proofErr w:type="spellEnd"/>
      <w:r w:rsidRPr="004F28C1">
        <w:rPr>
          <w:rFonts w:ascii="Times New Roman" w:hAnsi="Times New Roman" w:cs="Times New Roman"/>
          <w:bCs/>
          <w:sz w:val="24"/>
          <w:szCs w:val="24"/>
          <w:lang w:val="el-GR"/>
        </w:rPr>
        <w:t xml:space="preserve"> Χ., </w:t>
      </w:r>
      <w:proofErr w:type="spellStart"/>
      <w:r w:rsidRPr="004F28C1">
        <w:rPr>
          <w:rFonts w:ascii="Times New Roman" w:hAnsi="Times New Roman" w:cs="Times New Roman"/>
          <w:bCs/>
          <w:sz w:val="24"/>
          <w:szCs w:val="24"/>
          <w:lang w:val="el-GR"/>
        </w:rPr>
        <w:t>Αηδόνης</w:t>
      </w:r>
      <w:proofErr w:type="spellEnd"/>
      <w:r w:rsidRPr="004F28C1">
        <w:rPr>
          <w:rFonts w:ascii="Times New Roman" w:hAnsi="Times New Roman" w:cs="Times New Roman"/>
          <w:bCs/>
          <w:sz w:val="24"/>
          <w:szCs w:val="24"/>
          <w:lang w:val="el-GR"/>
        </w:rPr>
        <w:t xml:space="preserve"> Δ., </w:t>
      </w:r>
      <w:proofErr w:type="spellStart"/>
      <w:r w:rsidRPr="004F28C1">
        <w:rPr>
          <w:rFonts w:ascii="Times New Roman" w:hAnsi="Times New Roman" w:cs="Times New Roman"/>
          <w:bCs/>
          <w:sz w:val="24"/>
          <w:szCs w:val="24"/>
          <w:lang w:val="el-GR"/>
        </w:rPr>
        <w:t>Αναστασέλος</w:t>
      </w:r>
      <w:proofErr w:type="spellEnd"/>
      <w:r w:rsidRPr="004F28C1">
        <w:rPr>
          <w:rFonts w:ascii="Times New Roman" w:hAnsi="Times New Roman" w:cs="Times New Roman"/>
          <w:bCs/>
          <w:sz w:val="24"/>
          <w:szCs w:val="24"/>
          <w:lang w:val="el-GR"/>
        </w:rPr>
        <w:t xml:space="preserve"> Δ., </w:t>
      </w:r>
      <w:proofErr w:type="spellStart"/>
      <w:r w:rsidRPr="004F28C1">
        <w:rPr>
          <w:rFonts w:ascii="Times New Roman" w:hAnsi="Times New Roman" w:cs="Times New Roman"/>
          <w:bCs/>
          <w:sz w:val="24"/>
          <w:szCs w:val="24"/>
          <w:lang w:val="el-GR"/>
        </w:rPr>
        <w:t>Μπανιάς</w:t>
      </w:r>
      <w:proofErr w:type="spellEnd"/>
      <w:r w:rsidRPr="004F28C1">
        <w:rPr>
          <w:rFonts w:ascii="Times New Roman" w:hAnsi="Times New Roman" w:cs="Times New Roman"/>
          <w:bCs/>
          <w:sz w:val="24"/>
          <w:szCs w:val="24"/>
          <w:lang w:val="el-GR"/>
        </w:rPr>
        <w:t xml:space="preserve"> Γ. (2009).</w:t>
      </w:r>
      <w:r w:rsidRPr="007053AB">
        <w:rPr>
          <w:rFonts w:ascii="Times New Roman" w:hAnsi="Times New Roman" w:cs="Times New Roman"/>
          <w:bCs/>
          <w:sz w:val="24"/>
          <w:szCs w:val="24"/>
          <w:lang w:val="el-GR"/>
        </w:rPr>
        <w:t xml:space="preserve"> </w:t>
      </w:r>
      <w:r w:rsidRPr="001B668D">
        <w:rPr>
          <w:rFonts w:ascii="Times New Roman" w:hAnsi="Times New Roman" w:cs="Times New Roman"/>
          <w:bCs/>
          <w:i/>
          <w:sz w:val="24"/>
          <w:szCs w:val="24"/>
          <w:lang w:val="el-GR"/>
        </w:rPr>
        <w:t xml:space="preserve">Αξιοποίηση Αποβλήτων </w:t>
      </w:r>
      <w:r w:rsidRPr="00FE2A41">
        <w:rPr>
          <w:rFonts w:ascii="Times New Roman" w:hAnsi="Times New Roman" w:cs="Times New Roman"/>
          <w:bCs/>
          <w:i/>
          <w:sz w:val="24"/>
          <w:szCs w:val="24"/>
          <w:lang w:val="el-GR"/>
        </w:rPr>
        <w:t>Εκσκαφών Κατασκευών και Κατεδαφίσεων</w:t>
      </w:r>
      <w:r w:rsidRPr="00FE2A41">
        <w:rPr>
          <w:rFonts w:ascii="Times New Roman" w:hAnsi="Times New Roman" w:cs="Times New Roman"/>
          <w:bCs/>
          <w:sz w:val="24"/>
          <w:szCs w:val="24"/>
          <w:lang w:val="el-GR"/>
        </w:rPr>
        <w:t>. 3ο Πανελλήνιο συνέδριο «Κλιματική Αλλαγή, Βιώσιμη Ανάπτυξη και Ανανεώσιμες Πηγές Ενέργειας, Αναζητώντας λύσεις για το Ελληνικό Περιβάλλον» του Συμβουλίου Περιβάλλοντος του ΑΠΘ</w:t>
      </w:r>
    </w:p>
    <w:p w:rsidR="00B45BB6" w:rsidRPr="00ED10B0" w:rsidRDefault="00B45BB6" w:rsidP="00B45BB6">
      <w:pPr>
        <w:spacing w:line="360" w:lineRule="auto"/>
        <w:ind w:left="567" w:hanging="567"/>
        <w:jc w:val="both"/>
        <w:rPr>
          <w:rFonts w:ascii="Times New Roman" w:hAnsi="Times New Roman" w:cs="Times New Roman"/>
          <w:bCs/>
          <w:sz w:val="24"/>
          <w:szCs w:val="24"/>
          <w:lang w:val="el-GR"/>
        </w:rPr>
      </w:pPr>
      <w:r w:rsidRPr="00ED10B0">
        <w:rPr>
          <w:rFonts w:ascii="Times New Roman" w:hAnsi="Times New Roman" w:cs="Times New Roman"/>
          <w:bCs/>
          <w:sz w:val="24"/>
          <w:szCs w:val="24"/>
          <w:lang w:val="el-GR"/>
        </w:rPr>
        <w:lastRenderedPageBreak/>
        <w:t xml:space="preserve">Οικονόμου Ν., </w:t>
      </w:r>
      <w:proofErr w:type="spellStart"/>
      <w:r w:rsidRPr="00ED10B0">
        <w:rPr>
          <w:rFonts w:ascii="Times New Roman" w:hAnsi="Times New Roman" w:cs="Times New Roman"/>
          <w:bCs/>
          <w:sz w:val="24"/>
          <w:szCs w:val="24"/>
          <w:lang w:val="el-GR"/>
        </w:rPr>
        <w:t>Ζυγούρας</w:t>
      </w:r>
      <w:proofErr w:type="spellEnd"/>
      <w:r w:rsidRPr="00ED10B0">
        <w:rPr>
          <w:rFonts w:ascii="Times New Roman" w:hAnsi="Times New Roman" w:cs="Times New Roman"/>
          <w:bCs/>
          <w:sz w:val="24"/>
          <w:szCs w:val="24"/>
          <w:lang w:val="el-GR"/>
        </w:rPr>
        <w:t xml:space="preserve"> Μ. (2006). </w:t>
      </w:r>
      <w:r w:rsidRPr="00ED10B0">
        <w:rPr>
          <w:rFonts w:ascii="Times New Roman" w:hAnsi="Times New Roman" w:cs="Times New Roman"/>
          <w:bCs/>
          <w:i/>
          <w:sz w:val="24"/>
          <w:szCs w:val="24"/>
          <w:lang w:val="el-GR"/>
        </w:rPr>
        <w:t>Πρόταση για τη διαχείριση των δομικών απορριμμάτων σε πολεοδομικά συγκροτήματα</w:t>
      </w:r>
      <w:r>
        <w:rPr>
          <w:rFonts w:ascii="Times New Roman" w:hAnsi="Times New Roman" w:cs="Times New Roman"/>
          <w:bCs/>
          <w:sz w:val="24"/>
          <w:szCs w:val="24"/>
          <w:lang w:val="el-GR"/>
        </w:rPr>
        <w:t>.</w:t>
      </w:r>
      <w:r w:rsidRPr="00ED10B0">
        <w:rPr>
          <w:rFonts w:ascii="Times New Roman" w:hAnsi="Times New Roman" w:cs="Times New Roman"/>
          <w:bCs/>
          <w:sz w:val="24"/>
          <w:szCs w:val="24"/>
          <w:lang w:val="el-GR"/>
        </w:rPr>
        <w:t xml:space="preserve"> 15ο Συνέδριο Σκυροδέματος, ΤΕΕ, ΕΤΕΚ, Αλεξανδρούπολη</w:t>
      </w:r>
    </w:p>
    <w:p w:rsidR="00B45BB6" w:rsidRDefault="00B45BB6" w:rsidP="00B45BB6">
      <w:pPr>
        <w:spacing w:line="360" w:lineRule="auto"/>
        <w:ind w:left="567" w:hanging="567"/>
        <w:jc w:val="both"/>
        <w:rPr>
          <w:rFonts w:ascii="Times New Roman" w:hAnsi="Times New Roman" w:cs="Times New Roman"/>
          <w:bCs/>
          <w:sz w:val="24"/>
          <w:szCs w:val="24"/>
          <w:lang w:val="el-GR"/>
        </w:rPr>
      </w:pPr>
      <w:r>
        <w:rPr>
          <w:rFonts w:ascii="Times New Roman" w:hAnsi="Times New Roman" w:cs="Times New Roman"/>
          <w:bCs/>
          <w:sz w:val="24"/>
          <w:szCs w:val="24"/>
          <w:lang w:val="el-GR"/>
        </w:rPr>
        <w:t xml:space="preserve">Παπαδάκη Μ, (2013. </w:t>
      </w:r>
      <w:r w:rsidRPr="00424A27">
        <w:rPr>
          <w:rFonts w:ascii="Times New Roman" w:hAnsi="Times New Roman" w:cs="Times New Roman"/>
          <w:bCs/>
          <w:i/>
          <w:sz w:val="24"/>
          <w:szCs w:val="24"/>
          <w:lang w:val="el-GR"/>
        </w:rPr>
        <w:t>Βιώσιμη διαχείριση αδρανών υλικών. Μελέτη περίπτωσης: Κρήτη</w:t>
      </w:r>
      <w:r>
        <w:rPr>
          <w:rFonts w:ascii="Times New Roman" w:hAnsi="Times New Roman" w:cs="Times New Roman"/>
          <w:bCs/>
          <w:sz w:val="24"/>
          <w:szCs w:val="24"/>
          <w:lang w:val="el-GR"/>
        </w:rPr>
        <w:t>. Ελληνικό Ανοιχτό Πανεπιστήμιο, Σχολή Θετικών Επιστημών, Πρόγραμμα Σπουδών: Διαχείριση Αποβλήτων. Πάτρα</w:t>
      </w:r>
    </w:p>
    <w:p w:rsidR="00B45BB6" w:rsidRPr="009A0DE9" w:rsidRDefault="00B45BB6" w:rsidP="00B45BB6">
      <w:pPr>
        <w:spacing w:line="360" w:lineRule="auto"/>
        <w:ind w:left="567" w:hanging="567"/>
        <w:jc w:val="both"/>
        <w:rPr>
          <w:rFonts w:ascii="Times New Roman" w:hAnsi="Times New Roman" w:cs="Times New Roman"/>
          <w:bCs/>
          <w:sz w:val="24"/>
          <w:szCs w:val="24"/>
          <w:lang w:val="el-GR"/>
        </w:rPr>
      </w:pPr>
      <w:proofErr w:type="spellStart"/>
      <w:r w:rsidRPr="009A0DE9">
        <w:rPr>
          <w:rFonts w:ascii="Times New Roman" w:hAnsi="Times New Roman" w:cs="Times New Roman"/>
          <w:bCs/>
          <w:sz w:val="24"/>
          <w:szCs w:val="24"/>
          <w:lang w:val="el-GR"/>
        </w:rPr>
        <w:t>Παπαχρήστου</w:t>
      </w:r>
      <w:proofErr w:type="spellEnd"/>
      <w:r w:rsidRPr="009A0DE9">
        <w:rPr>
          <w:rFonts w:ascii="Times New Roman" w:hAnsi="Times New Roman" w:cs="Times New Roman"/>
          <w:bCs/>
          <w:sz w:val="24"/>
          <w:szCs w:val="24"/>
          <w:lang w:val="el-GR"/>
        </w:rPr>
        <w:t xml:space="preserve"> Ε., </w:t>
      </w:r>
      <w:proofErr w:type="spellStart"/>
      <w:r w:rsidRPr="009A0DE9">
        <w:rPr>
          <w:rFonts w:ascii="Times New Roman" w:hAnsi="Times New Roman" w:cs="Times New Roman"/>
          <w:bCs/>
          <w:sz w:val="24"/>
          <w:szCs w:val="24"/>
          <w:lang w:val="el-GR"/>
        </w:rPr>
        <w:t>Χατζηαγγέλου</w:t>
      </w:r>
      <w:proofErr w:type="spellEnd"/>
      <w:r w:rsidRPr="009A0DE9">
        <w:rPr>
          <w:rFonts w:ascii="Times New Roman" w:hAnsi="Times New Roman" w:cs="Times New Roman"/>
          <w:bCs/>
          <w:sz w:val="24"/>
          <w:szCs w:val="24"/>
          <w:lang w:val="el-GR"/>
        </w:rPr>
        <w:t xml:space="preserve"> Η., </w:t>
      </w:r>
      <w:proofErr w:type="spellStart"/>
      <w:r w:rsidRPr="009A0DE9">
        <w:rPr>
          <w:rFonts w:ascii="Times New Roman" w:hAnsi="Times New Roman" w:cs="Times New Roman"/>
          <w:bCs/>
          <w:sz w:val="24"/>
          <w:szCs w:val="24"/>
          <w:lang w:val="el-GR"/>
        </w:rPr>
        <w:t>Αλιβάνης</w:t>
      </w:r>
      <w:proofErr w:type="spellEnd"/>
      <w:r w:rsidRPr="009A0DE9">
        <w:rPr>
          <w:rFonts w:ascii="Times New Roman" w:hAnsi="Times New Roman" w:cs="Times New Roman"/>
          <w:bCs/>
          <w:sz w:val="24"/>
          <w:szCs w:val="24"/>
          <w:lang w:val="el-GR"/>
        </w:rPr>
        <w:t xml:space="preserve"> Κ., </w:t>
      </w:r>
      <w:proofErr w:type="spellStart"/>
      <w:r w:rsidRPr="009A0DE9">
        <w:rPr>
          <w:rFonts w:ascii="Times New Roman" w:hAnsi="Times New Roman" w:cs="Times New Roman"/>
          <w:bCs/>
          <w:sz w:val="24"/>
          <w:szCs w:val="24"/>
          <w:lang w:val="el-GR"/>
        </w:rPr>
        <w:t>Νταρακάς</w:t>
      </w:r>
      <w:proofErr w:type="spellEnd"/>
      <w:r w:rsidRPr="009A0DE9">
        <w:rPr>
          <w:rFonts w:ascii="Times New Roman" w:hAnsi="Times New Roman" w:cs="Times New Roman"/>
          <w:bCs/>
          <w:sz w:val="24"/>
          <w:szCs w:val="24"/>
          <w:lang w:val="el-GR"/>
        </w:rPr>
        <w:t xml:space="preserve"> Ε., </w:t>
      </w:r>
      <w:proofErr w:type="spellStart"/>
      <w:r w:rsidRPr="009A0DE9">
        <w:rPr>
          <w:rFonts w:ascii="Times New Roman" w:hAnsi="Times New Roman" w:cs="Times New Roman"/>
          <w:bCs/>
          <w:sz w:val="24"/>
          <w:szCs w:val="24"/>
          <w:lang w:val="el-GR"/>
        </w:rPr>
        <w:t>Μπέλου</w:t>
      </w:r>
      <w:proofErr w:type="spellEnd"/>
      <w:r w:rsidRPr="009A0DE9">
        <w:rPr>
          <w:rFonts w:ascii="Times New Roman" w:hAnsi="Times New Roman" w:cs="Times New Roman"/>
          <w:bCs/>
          <w:sz w:val="24"/>
          <w:szCs w:val="24"/>
          <w:lang w:val="el-GR"/>
        </w:rPr>
        <w:t xml:space="preserve"> Α., </w:t>
      </w:r>
      <w:proofErr w:type="spellStart"/>
      <w:r w:rsidRPr="009A0DE9">
        <w:rPr>
          <w:rFonts w:ascii="Times New Roman" w:hAnsi="Times New Roman" w:cs="Times New Roman"/>
          <w:bCs/>
          <w:sz w:val="24"/>
          <w:szCs w:val="24"/>
          <w:lang w:val="el-GR"/>
        </w:rPr>
        <w:t>Ιωαννίδου</w:t>
      </w:r>
      <w:proofErr w:type="spellEnd"/>
      <w:r w:rsidRPr="009A0DE9">
        <w:rPr>
          <w:rFonts w:ascii="Times New Roman" w:hAnsi="Times New Roman" w:cs="Times New Roman"/>
          <w:bCs/>
          <w:sz w:val="24"/>
          <w:szCs w:val="24"/>
          <w:lang w:val="el-GR"/>
        </w:rPr>
        <w:t xml:space="preserve"> Δ., </w:t>
      </w:r>
      <w:proofErr w:type="spellStart"/>
      <w:r w:rsidRPr="009A0DE9">
        <w:rPr>
          <w:rFonts w:ascii="Times New Roman" w:hAnsi="Times New Roman" w:cs="Times New Roman"/>
          <w:bCs/>
          <w:sz w:val="24"/>
          <w:szCs w:val="24"/>
          <w:lang w:val="el-GR"/>
        </w:rPr>
        <w:t>Πούλιος</w:t>
      </w:r>
      <w:proofErr w:type="spellEnd"/>
      <w:r w:rsidRPr="009A0DE9">
        <w:rPr>
          <w:rFonts w:ascii="Times New Roman" w:hAnsi="Times New Roman" w:cs="Times New Roman"/>
          <w:bCs/>
          <w:sz w:val="24"/>
          <w:szCs w:val="24"/>
          <w:lang w:val="el-GR"/>
        </w:rPr>
        <w:t xml:space="preserve"> Κ. (2009). </w:t>
      </w:r>
      <w:r w:rsidRPr="009A0DE9">
        <w:rPr>
          <w:rFonts w:ascii="Times New Roman" w:hAnsi="Times New Roman" w:cs="Times New Roman"/>
          <w:bCs/>
          <w:i/>
          <w:sz w:val="24"/>
          <w:szCs w:val="24"/>
          <w:lang w:val="el-GR"/>
        </w:rPr>
        <w:t>Ανάλυση της ποσότητας και σύνθεσης των αστικών στερεών αποβλήτων της Θεσσαλονίκης</w:t>
      </w:r>
      <w:r>
        <w:rPr>
          <w:rFonts w:ascii="Times New Roman" w:hAnsi="Times New Roman" w:cs="Times New Roman"/>
          <w:bCs/>
          <w:sz w:val="24"/>
          <w:szCs w:val="24"/>
          <w:lang w:val="el-GR"/>
        </w:rPr>
        <w:t>.</w:t>
      </w:r>
      <w:r w:rsidRPr="009A0DE9">
        <w:rPr>
          <w:rFonts w:ascii="Times New Roman" w:hAnsi="Times New Roman" w:cs="Times New Roman"/>
          <w:bCs/>
          <w:sz w:val="24"/>
          <w:szCs w:val="24"/>
          <w:lang w:val="el-GR"/>
        </w:rPr>
        <w:t xml:space="preserve"> 3ο </w:t>
      </w:r>
      <w:r>
        <w:rPr>
          <w:rFonts w:ascii="Times New Roman" w:hAnsi="Times New Roman" w:cs="Times New Roman"/>
          <w:bCs/>
          <w:sz w:val="24"/>
          <w:szCs w:val="24"/>
          <w:lang w:val="el-GR"/>
        </w:rPr>
        <w:t>Διεθνές Συνέδριο ΕΕΔΣΑ,</w:t>
      </w:r>
      <w:r w:rsidRPr="009A0DE9">
        <w:rPr>
          <w:rFonts w:ascii="Times New Roman" w:hAnsi="Times New Roman" w:cs="Times New Roman"/>
          <w:bCs/>
          <w:sz w:val="24"/>
          <w:szCs w:val="24"/>
          <w:lang w:val="el-GR"/>
        </w:rPr>
        <w:t xml:space="preserve"> </w:t>
      </w:r>
      <w:r>
        <w:rPr>
          <w:rFonts w:ascii="Times New Roman" w:hAnsi="Times New Roman" w:cs="Times New Roman"/>
          <w:bCs/>
          <w:sz w:val="24"/>
          <w:szCs w:val="24"/>
          <w:lang w:val="el-GR"/>
        </w:rPr>
        <w:t>«</w:t>
      </w:r>
      <w:r w:rsidRPr="009A0DE9">
        <w:rPr>
          <w:rFonts w:ascii="Times New Roman" w:hAnsi="Times New Roman" w:cs="Times New Roman"/>
          <w:bCs/>
          <w:sz w:val="24"/>
          <w:szCs w:val="24"/>
          <w:lang w:val="el-GR"/>
        </w:rPr>
        <w:t>Διαχείριση Στερεών Αποβλήτων: Στοχεύοντας σε μια κοινωνία μηδενικών αποβλήτων</w:t>
      </w:r>
      <w:r>
        <w:rPr>
          <w:rFonts w:ascii="Times New Roman" w:hAnsi="Times New Roman" w:cs="Times New Roman"/>
          <w:bCs/>
          <w:sz w:val="24"/>
          <w:szCs w:val="24"/>
          <w:lang w:val="el-GR"/>
        </w:rPr>
        <w:t>».</w:t>
      </w:r>
      <w:r w:rsidRPr="009A0DE9">
        <w:rPr>
          <w:rFonts w:ascii="Times New Roman" w:hAnsi="Times New Roman" w:cs="Times New Roman"/>
          <w:bCs/>
          <w:sz w:val="24"/>
          <w:szCs w:val="24"/>
          <w:lang w:val="el-GR"/>
        </w:rPr>
        <w:t xml:space="preserve"> Ίδρυμα </w:t>
      </w:r>
      <w:proofErr w:type="spellStart"/>
      <w:r w:rsidRPr="009A0DE9">
        <w:rPr>
          <w:rFonts w:ascii="Times New Roman" w:hAnsi="Times New Roman" w:cs="Times New Roman"/>
          <w:bCs/>
          <w:sz w:val="24"/>
          <w:szCs w:val="24"/>
          <w:lang w:val="el-GR"/>
        </w:rPr>
        <w:t>Ευγενίδου</w:t>
      </w:r>
      <w:proofErr w:type="spellEnd"/>
      <w:r w:rsidRPr="009A0DE9">
        <w:rPr>
          <w:rFonts w:ascii="Times New Roman" w:hAnsi="Times New Roman" w:cs="Times New Roman"/>
          <w:bCs/>
          <w:sz w:val="24"/>
          <w:szCs w:val="24"/>
          <w:lang w:val="el-GR"/>
        </w:rPr>
        <w:t>, 30-31 Οκτωβρίου 2009, Αθήνα.</w:t>
      </w:r>
    </w:p>
    <w:p w:rsidR="00B45BB6" w:rsidRPr="00514D58" w:rsidRDefault="00B45BB6" w:rsidP="00B45BB6">
      <w:pPr>
        <w:spacing w:line="360" w:lineRule="auto"/>
        <w:ind w:left="567" w:hanging="567"/>
        <w:jc w:val="both"/>
        <w:rPr>
          <w:rFonts w:ascii="Times New Roman" w:hAnsi="Times New Roman" w:cs="Times New Roman"/>
          <w:bCs/>
          <w:sz w:val="24"/>
          <w:szCs w:val="24"/>
          <w:lang w:val="el-GR"/>
        </w:rPr>
      </w:pPr>
      <w:r w:rsidRPr="00514D58">
        <w:rPr>
          <w:rFonts w:ascii="Times New Roman" w:hAnsi="Times New Roman" w:cs="Times New Roman"/>
          <w:sz w:val="24"/>
          <w:szCs w:val="24"/>
          <w:lang w:val="el-GR"/>
        </w:rPr>
        <w:t xml:space="preserve">Πασχάλη-Μάνου Κ., </w:t>
      </w:r>
      <w:proofErr w:type="spellStart"/>
      <w:r w:rsidRPr="00514D58">
        <w:rPr>
          <w:rFonts w:ascii="Times New Roman" w:hAnsi="Times New Roman" w:cs="Times New Roman"/>
          <w:sz w:val="24"/>
          <w:szCs w:val="24"/>
          <w:lang w:val="el-GR"/>
        </w:rPr>
        <w:t>Τσομπανίδης</w:t>
      </w:r>
      <w:proofErr w:type="spellEnd"/>
      <w:r w:rsidRPr="00514D58">
        <w:rPr>
          <w:rFonts w:ascii="Times New Roman" w:hAnsi="Times New Roman" w:cs="Times New Roman"/>
          <w:sz w:val="24"/>
          <w:szCs w:val="24"/>
          <w:lang w:val="el-GR"/>
        </w:rPr>
        <w:t xml:space="preserve"> Χ., Λουκά Γ., </w:t>
      </w:r>
      <w:proofErr w:type="spellStart"/>
      <w:r w:rsidRPr="00514D58">
        <w:rPr>
          <w:rFonts w:ascii="Times New Roman" w:hAnsi="Times New Roman" w:cs="Times New Roman"/>
          <w:sz w:val="24"/>
          <w:szCs w:val="24"/>
          <w:lang w:val="el-GR"/>
        </w:rPr>
        <w:t>Ταβουλάρης</w:t>
      </w:r>
      <w:proofErr w:type="spellEnd"/>
      <w:r w:rsidRPr="00514D58">
        <w:rPr>
          <w:rFonts w:ascii="Times New Roman" w:hAnsi="Times New Roman" w:cs="Times New Roman"/>
          <w:sz w:val="24"/>
          <w:szCs w:val="24"/>
          <w:lang w:val="el-GR"/>
        </w:rPr>
        <w:t xml:space="preserve"> Γ., </w:t>
      </w:r>
      <w:proofErr w:type="spellStart"/>
      <w:r w:rsidRPr="00514D58">
        <w:rPr>
          <w:rFonts w:ascii="Times New Roman" w:hAnsi="Times New Roman" w:cs="Times New Roman"/>
          <w:sz w:val="24"/>
          <w:szCs w:val="24"/>
          <w:lang w:val="el-GR"/>
        </w:rPr>
        <w:t>Χατζηαυγουστής</w:t>
      </w:r>
      <w:proofErr w:type="spellEnd"/>
      <w:r w:rsidRPr="00514D58">
        <w:rPr>
          <w:rFonts w:ascii="Times New Roman" w:hAnsi="Times New Roman" w:cs="Times New Roman"/>
          <w:sz w:val="24"/>
          <w:szCs w:val="24"/>
          <w:lang w:val="el-GR"/>
        </w:rPr>
        <w:t xml:space="preserve"> Θ. (2005). </w:t>
      </w:r>
      <w:r w:rsidRPr="00514D58">
        <w:rPr>
          <w:rFonts w:ascii="Times New Roman" w:hAnsi="Times New Roman" w:cs="Times New Roman"/>
          <w:i/>
          <w:sz w:val="24"/>
          <w:szCs w:val="24"/>
          <w:lang w:val="el-GR"/>
        </w:rPr>
        <w:t>Αδρανή Απόβλητα, Ανακύκλωση και Διάθεση: Η εφαρμογή στη Διαχειριστική Μελέτη Στερεών Αποβλήτων στη Ν. Λέσβο</w:t>
      </w:r>
      <w:r>
        <w:rPr>
          <w:rFonts w:ascii="Times New Roman" w:hAnsi="Times New Roman" w:cs="Times New Roman"/>
          <w:sz w:val="24"/>
          <w:szCs w:val="24"/>
          <w:lang w:val="el-GR"/>
        </w:rPr>
        <w:t>.</w:t>
      </w:r>
      <w:r w:rsidRPr="00514D58">
        <w:rPr>
          <w:rFonts w:ascii="Times New Roman" w:hAnsi="Times New Roman" w:cs="Times New Roman"/>
          <w:sz w:val="24"/>
          <w:szCs w:val="24"/>
          <w:lang w:val="el-GR"/>
        </w:rPr>
        <w:t xml:space="preserve"> </w:t>
      </w:r>
      <w:proofErr w:type="spellStart"/>
      <w:r w:rsidRPr="00514D58">
        <w:rPr>
          <w:rFonts w:ascii="Times New Roman" w:hAnsi="Times New Roman" w:cs="Times New Roman"/>
          <w:sz w:val="24"/>
          <w:szCs w:val="24"/>
        </w:rPr>
        <w:t>Heleco</w:t>
      </w:r>
      <w:proofErr w:type="spellEnd"/>
      <w:r w:rsidRPr="00514D58">
        <w:rPr>
          <w:rFonts w:ascii="Times New Roman" w:hAnsi="Times New Roman" w:cs="Times New Roman"/>
          <w:sz w:val="24"/>
          <w:szCs w:val="24"/>
          <w:lang w:val="el-GR"/>
        </w:rPr>
        <w:t xml:space="preserve"> ΄05, ΤΕΕ</w:t>
      </w:r>
      <w:r>
        <w:rPr>
          <w:rFonts w:ascii="Times New Roman" w:hAnsi="Times New Roman" w:cs="Times New Roman"/>
          <w:sz w:val="24"/>
          <w:szCs w:val="24"/>
          <w:lang w:val="el-GR"/>
        </w:rPr>
        <w:t>, Αθήνα 3-6 Φεβρουαρίου 2005</w:t>
      </w:r>
    </w:p>
    <w:p w:rsidR="00B45BB6" w:rsidRDefault="00B45BB6" w:rsidP="00B45BB6">
      <w:pPr>
        <w:spacing w:line="360" w:lineRule="auto"/>
        <w:ind w:left="567" w:hanging="567"/>
        <w:jc w:val="both"/>
        <w:rPr>
          <w:rFonts w:ascii="Times New Roman" w:hAnsi="Times New Roman" w:cs="Times New Roman"/>
          <w:bCs/>
          <w:sz w:val="24"/>
          <w:szCs w:val="24"/>
          <w:lang w:val="el-GR"/>
        </w:rPr>
      </w:pPr>
      <w:proofErr w:type="spellStart"/>
      <w:r w:rsidRPr="00FE2A41">
        <w:rPr>
          <w:rFonts w:ascii="Times New Roman" w:hAnsi="Times New Roman" w:cs="Times New Roman"/>
          <w:bCs/>
          <w:sz w:val="24"/>
          <w:szCs w:val="24"/>
          <w:lang w:val="el-GR"/>
        </w:rPr>
        <w:t>Σκορδίλης</w:t>
      </w:r>
      <w:proofErr w:type="spellEnd"/>
      <w:r w:rsidRPr="00FE2A41">
        <w:rPr>
          <w:rFonts w:ascii="Times New Roman" w:hAnsi="Times New Roman" w:cs="Times New Roman"/>
          <w:bCs/>
          <w:sz w:val="24"/>
          <w:szCs w:val="24"/>
          <w:lang w:val="el-GR"/>
        </w:rPr>
        <w:t xml:space="preserve"> Α. (2008). </w:t>
      </w:r>
      <w:r w:rsidRPr="001E4597">
        <w:rPr>
          <w:rFonts w:ascii="Times New Roman" w:hAnsi="Times New Roman" w:cs="Times New Roman"/>
          <w:bCs/>
          <w:i/>
          <w:sz w:val="24"/>
          <w:szCs w:val="24"/>
          <w:lang w:val="el-GR"/>
        </w:rPr>
        <w:t>Η εναλλακτική διαχείριση των στερεών αποβλήτων, Η κοινωνία της ανακύκλωσης - Παρόν και προοπτικές στην Ελλάδα</w:t>
      </w:r>
      <w:r w:rsidRPr="001E4597">
        <w:rPr>
          <w:rFonts w:ascii="Times New Roman" w:hAnsi="Times New Roman" w:cs="Times New Roman"/>
          <w:bCs/>
          <w:sz w:val="24"/>
          <w:szCs w:val="24"/>
          <w:lang w:val="el-GR"/>
        </w:rPr>
        <w:t xml:space="preserve">. </w:t>
      </w:r>
      <w:r>
        <w:rPr>
          <w:rFonts w:ascii="Times New Roman" w:hAnsi="Times New Roman" w:cs="Times New Roman"/>
          <w:bCs/>
          <w:sz w:val="24"/>
          <w:szCs w:val="24"/>
          <w:lang w:val="el-GR"/>
        </w:rPr>
        <w:t>Ημερίδα</w:t>
      </w:r>
      <w:r w:rsidRPr="00B45BB6">
        <w:rPr>
          <w:rFonts w:ascii="Times New Roman" w:hAnsi="Times New Roman" w:cs="Times New Roman"/>
          <w:bCs/>
          <w:sz w:val="24"/>
          <w:szCs w:val="24"/>
          <w:lang w:val="el-GR"/>
        </w:rPr>
        <w:t xml:space="preserve"> ΤΕΕ, 25 </w:t>
      </w:r>
      <w:r>
        <w:rPr>
          <w:rFonts w:ascii="Times New Roman" w:hAnsi="Times New Roman" w:cs="Times New Roman"/>
          <w:bCs/>
          <w:sz w:val="24"/>
          <w:szCs w:val="24"/>
          <w:lang w:val="el-GR"/>
        </w:rPr>
        <w:t>Ιουλίου</w:t>
      </w:r>
      <w:r w:rsidRPr="00B45BB6">
        <w:rPr>
          <w:rFonts w:ascii="Times New Roman" w:hAnsi="Times New Roman" w:cs="Times New Roman"/>
          <w:bCs/>
          <w:sz w:val="24"/>
          <w:szCs w:val="24"/>
          <w:lang w:val="el-GR"/>
        </w:rPr>
        <w:t xml:space="preserve"> 2008, Αθήνα</w:t>
      </w:r>
    </w:p>
    <w:p w:rsidR="00B45BB6" w:rsidRPr="00C13EF7" w:rsidRDefault="00B45BB6" w:rsidP="00B45BB6">
      <w:pPr>
        <w:spacing w:line="360" w:lineRule="auto"/>
        <w:ind w:left="567" w:hanging="567"/>
        <w:jc w:val="both"/>
        <w:rPr>
          <w:rFonts w:ascii="Times New Roman" w:hAnsi="Times New Roman" w:cs="Times New Roman"/>
          <w:bCs/>
          <w:sz w:val="24"/>
          <w:szCs w:val="24"/>
          <w:lang w:val="el-GR"/>
        </w:rPr>
      </w:pPr>
      <w:proofErr w:type="spellStart"/>
      <w:r>
        <w:rPr>
          <w:rFonts w:ascii="Times New Roman" w:hAnsi="Times New Roman" w:cs="Times New Roman"/>
          <w:bCs/>
          <w:sz w:val="24"/>
          <w:szCs w:val="24"/>
          <w:lang w:val="el-GR"/>
        </w:rPr>
        <w:t>Σταθακόπουλος</w:t>
      </w:r>
      <w:proofErr w:type="spellEnd"/>
      <w:r>
        <w:rPr>
          <w:rFonts w:ascii="Times New Roman" w:hAnsi="Times New Roman" w:cs="Times New Roman"/>
          <w:bCs/>
          <w:sz w:val="24"/>
          <w:szCs w:val="24"/>
          <w:lang w:val="el-GR"/>
        </w:rPr>
        <w:t xml:space="preserve">, ΑΠ (2011). </w:t>
      </w:r>
      <w:r w:rsidRPr="00C13EF7">
        <w:rPr>
          <w:rFonts w:ascii="Times New Roman" w:hAnsi="Times New Roman" w:cs="Times New Roman"/>
          <w:bCs/>
          <w:i/>
          <w:sz w:val="24"/>
          <w:szCs w:val="24"/>
          <w:lang w:val="el-GR"/>
        </w:rPr>
        <w:t>Μοντέλο Διαχείρισης των Αποβλήτων από Εκσκαφές, Κατασκευές και Κατεδαφίσεις (Α.Ε.Κ.Κ.): Πεδίο εφαρμογής η ευρύτερη περιοχή της Θεσσαλονίκης</w:t>
      </w:r>
      <w:r>
        <w:rPr>
          <w:rFonts w:ascii="Times New Roman" w:hAnsi="Times New Roman" w:cs="Times New Roman"/>
          <w:bCs/>
          <w:sz w:val="24"/>
          <w:szCs w:val="24"/>
          <w:lang w:val="el-GR"/>
        </w:rPr>
        <w:t>. Διδακτορική Διατριβή. ΑΠΘ, Πολυτεχνική Σχολή, Τμήμα Πολιτικών Μηχανικών, Τομέας Επιστήμης και Τεχνολογίας των Κατασκευών. Θεσσαλονίκη</w:t>
      </w:r>
    </w:p>
    <w:p w:rsidR="00B45BB6" w:rsidRDefault="00B45BB6" w:rsidP="00E9752F">
      <w:pPr>
        <w:spacing w:line="360" w:lineRule="auto"/>
        <w:ind w:left="567" w:hanging="567"/>
        <w:jc w:val="both"/>
        <w:rPr>
          <w:rFonts w:ascii="Times New Roman" w:hAnsi="Times New Roman" w:cs="Times New Roman"/>
          <w:bCs/>
          <w:sz w:val="24"/>
          <w:szCs w:val="24"/>
          <w:lang w:val="el-GR"/>
        </w:rPr>
      </w:pPr>
      <w:r>
        <w:rPr>
          <w:rFonts w:ascii="Times New Roman" w:hAnsi="Times New Roman" w:cs="Times New Roman"/>
          <w:bCs/>
          <w:sz w:val="24"/>
          <w:szCs w:val="24"/>
          <w:lang w:val="el-GR"/>
        </w:rPr>
        <w:t xml:space="preserve">ΤΕΔΚ Ν. Ροδόπης (2009). </w:t>
      </w:r>
      <w:r w:rsidRPr="0001444F">
        <w:rPr>
          <w:rFonts w:ascii="Times New Roman" w:hAnsi="Times New Roman" w:cs="Times New Roman"/>
          <w:i/>
          <w:sz w:val="24"/>
          <w:szCs w:val="24"/>
          <w:lang w:val="el-GR"/>
        </w:rPr>
        <w:t>Σχεδιασμός Διαχείρισης Αποβλήτων Εκσκαφών, Κατασκευών και Κατεδαφίσεων (Α.Ε.Κ.Κ.)</w:t>
      </w:r>
      <w:r w:rsidRPr="0001444F">
        <w:rPr>
          <w:rFonts w:ascii="Times New Roman" w:hAnsi="Times New Roman" w:cs="Times New Roman"/>
          <w:sz w:val="24"/>
          <w:szCs w:val="24"/>
          <w:lang w:val="el-GR"/>
        </w:rPr>
        <w:t>. Ανατολική Α.Ε., Αναπτυξιακή Εταιρεία Ανατολικής Θεσσαλονίκης</w:t>
      </w:r>
    </w:p>
    <w:p w:rsidR="00E9752F" w:rsidRDefault="00E9752F" w:rsidP="00E9752F">
      <w:pPr>
        <w:spacing w:line="360" w:lineRule="auto"/>
        <w:ind w:left="567" w:hanging="567"/>
        <w:jc w:val="both"/>
        <w:rPr>
          <w:rFonts w:ascii="Times New Roman" w:hAnsi="Times New Roman" w:cs="Times New Roman"/>
          <w:bCs/>
          <w:sz w:val="24"/>
          <w:szCs w:val="24"/>
          <w:lang w:val="el-GR"/>
        </w:rPr>
      </w:pPr>
    </w:p>
    <w:p w:rsidR="00E9752F" w:rsidRDefault="00E9752F" w:rsidP="00E9752F">
      <w:pPr>
        <w:spacing w:line="360" w:lineRule="auto"/>
        <w:ind w:left="567" w:hanging="567"/>
        <w:jc w:val="both"/>
        <w:rPr>
          <w:rFonts w:ascii="Times New Roman" w:hAnsi="Times New Roman" w:cs="Times New Roman"/>
          <w:bCs/>
          <w:sz w:val="24"/>
          <w:szCs w:val="24"/>
          <w:lang w:val="el-GR"/>
        </w:rPr>
      </w:pPr>
    </w:p>
    <w:p w:rsidR="00E9752F" w:rsidRPr="008759E3" w:rsidRDefault="00E9752F" w:rsidP="00E9752F">
      <w:pPr>
        <w:spacing w:line="360" w:lineRule="auto"/>
        <w:ind w:left="567" w:hanging="567"/>
        <w:jc w:val="both"/>
        <w:rPr>
          <w:rFonts w:ascii="Times New Roman" w:hAnsi="Times New Roman" w:cs="Times New Roman"/>
          <w:bCs/>
          <w:sz w:val="24"/>
          <w:szCs w:val="24"/>
          <w:lang w:val="el-GR"/>
        </w:rPr>
      </w:pPr>
    </w:p>
    <w:p w:rsidR="00B45BB6" w:rsidRPr="00B45BB6" w:rsidRDefault="00B45BB6" w:rsidP="00B45BB6">
      <w:pPr>
        <w:spacing w:line="360" w:lineRule="auto"/>
        <w:ind w:firstLine="567"/>
        <w:jc w:val="both"/>
        <w:rPr>
          <w:rFonts w:ascii="Times New Roman" w:hAnsi="Times New Roman" w:cs="Times New Roman"/>
          <w:b/>
          <w:sz w:val="28"/>
          <w:szCs w:val="28"/>
          <w:lang w:val="el-GR"/>
        </w:rPr>
      </w:pPr>
      <w:r w:rsidRPr="00B45BB6">
        <w:rPr>
          <w:rFonts w:ascii="Times New Roman" w:hAnsi="Times New Roman" w:cs="Times New Roman"/>
          <w:b/>
          <w:sz w:val="28"/>
          <w:szCs w:val="28"/>
          <w:lang w:val="el-GR"/>
        </w:rPr>
        <w:lastRenderedPageBreak/>
        <w:t>ΞΕΝΟΓΛΩΣΣΗ ΒΙΒΛΙΟΓΡΑΦΙΑ</w:t>
      </w:r>
    </w:p>
    <w:p w:rsidR="00B45BB6" w:rsidRDefault="00B45BB6" w:rsidP="00B45BB6">
      <w:pPr>
        <w:spacing w:line="360" w:lineRule="auto"/>
        <w:ind w:left="567" w:hanging="567"/>
        <w:jc w:val="both"/>
        <w:rPr>
          <w:rFonts w:ascii="Times New Roman" w:hAnsi="Times New Roman" w:cs="Times New Roman"/>
          <w:sz w:val="24"/>
          <w:szCs w:val="24"/>
        </w:rPr>
      </w:pPr>
      <w:proofErr w:type="gramStart"/>
      <w:r>
        <w:rPr>
          <w:rFonts w:ascii="Times New Roman" w:hAnsi="Times New Roman" w:cs="Times New Roman"/>
          <w:sz w:val="24"/>
          <w:szCs w:val="24"/>
        </w:rPr>
        <w:t>NYC</w:t>
      </w:r>
      <w:r w:rsidRPr="00386C49">
        <w:rPr>
          <w:rFonts w:ascii="Times New Roman" w:hAnsi="Times New Roman" w:cs="Times New Roman"/>
          <w:sz w:val="24"/>
          <w:szCs w:val="24"/>
        </w:rPr>
        <w:t xml:space="preserve"> </w:t>
      </w:r>
      <w:r>
        <w:rPr>
          <w:rFonts w:ascii="Times New Roman" w:hAnsi="Times New Roman" w:cs="Times New Roman"/>
          <w:sz w:val="24"/>
          <w:szCs w:val="24"/>
        </w:rPr>
        <w:t>Department</w:t>
      </w:r>
      <w:r w:rsidRPr="00386C49">
        <w:rPr>
          <w:rFonts w:ascii="Times New Roman" w:hAnsi="Times New Roman" w:cs="Times New Roman"/>
          <w:sz w:val="24"/>
          <w:szCs w:val="24"/>
        </w:rPr>
        <w:t xml:space="preserve"> </w:t>
      </w:r>
      <w:r>
        <w:rPr>
          <w:rFonts w:ascii="Times New Roman" w:hAnsi="Times New Roman" w:cs="Times New Roman"/>
          <w:sz w:val="24"/>
          <w:szCs w:val="24"/>
        </w:rPr>
        <w:t>of</w:t>
      </w:r>
      <w:r w:rsidRPr="00386C49">
        <w:rPr>
          <w:rFonts w:ascii="Times New Roman" w:hAnsi="Times New Roman" w:cs="Times New Roman"/>
          <w:sz w:val="24"/>
          <w:szCs w:val="24"/>
        </w:rPr>
        <w:t xml:space="preserve"> </w:t>
      </w:r>
      <w:r>
        <w:rPr>
          <w:rFonts w:ascii="Times New Roman" w:hAnsi="Times New Roman" w:cs="Times New Roman"/>
          <w:sz w:val="24"/>
          <w:szCs w:val="24"/>
        </w:rPr>
        <w:t>Design</w:t>
      </w:r>
      <w:r w:rsidRPr="00386C49">
        <w:rPr>
          <w:rFonts w:ascii="Times New Roman" w:hAnsi="Times New Roman" w:cs="Times New Roman"/>
          <w:sz w:val="24"/>
          <w:szCs w:val="24"/>
        </w:rPr>
        <w:t xml:space="preserve"> &amp; </w:t>
      </w:r>
      <w:r>
        <w:rPr>
          <w:rFonts w:ascii="Times New Roman" w:hAnsi="Times New Roman" w:cs="Times New Roman"/>
          <w:sz w:val="24"/>
          <w:szCs w:val="24"/>
        </w:rPr>
        <w:t>Construction</w:t>
      </w:r>
      <w:r w:rsidRPr="00386C49">
        <w:rPr>
          <w:rFonts w:ascii="Times New Roman" w:hAnsi="Times New Roman" w:cs="Times New Roman"/>
          <w:sz w:val="24"/>
          <w:szCs w:val="24"/>
        </w:rPr>
        <w:t xml:space="preserve"> (2003).</w:t>
      </w:r>
      <w:proofErr w:type="gramEnd"/>
      <w:r w:rsidRPr="00386C49">
        <w:rPr>
          <w:rFonts w:ascii="Times New Roman" w:hAnsi="Times New Roman" w:cs="Times New Roman"/>
          <w:sz w:val="24"/>
          <w:szCs w:val="24"/>
        </w:rPr>
        <w:t xml:space="preserve"> </w:t>
      </w:r>
      <w:proofErr w:type="gramStart"/>
      <w:r w:rsidRPr="00086C45">
        <w:rPr>
          <w:rFonts w:ascii="Times New Roman" w:hAnsi="Times New Roman" w:cs="Times New Roman"/>
          <w:i/>
          <w:sz w:val="24"/>
          <w:szCs w:val="24"/>
        </w:rPr>
        <w:t>Construction &amp; Demolition Waste Manual</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Prepared by </w:t>
      </w:r>
      <w:proofErr w:type="spellStart"/>
      <w:r>
        <w:rPr>
          <w:rFonts w:ascii="Times New Roman" w:hAnsi="Times New Roman" w:cs="Times New Roman"/>
          <w:sz w:val="24"/>
          <w:szCs w:val="24"/>
        </w:rPr>
        <w:t>Gruzen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Samton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LLp</w:t>
      </w:r>
      <w:proofErr w:type="spellEnd"/>
      <w:r>
        <w:rPr>
          <w:rFonts w:ascii="Times New Roman" w:hAnsi="Times New Roman" w:cs="Times New Roman"/>
          <w:sz w:val="24"/>
          <w:szCs w:val="24"/>
        </w:rPr>
        <w:t xml:space="preserve"> with City Green Inc.</w:t>
      </w:r>
      <w:proofErr w:type="gramEnd"/>
    </w:p>
    <w:p w:rsidR="00B45BB6" w:rsidRPr="00FE2A41" w:rsidRDefault="00B45BB6" w:rsidP="00B45BB6">
      <w:pPr>
        <w:spacing w:line="360" w:lineRule="auto"/>
        <w:ind w:left="567" w:hanging="567"/>
        <w:jc w:val="both"/>
        <w:rPr>
          <w:rFonts w:ascii="Times New Roman" w:hAnsi="Times New Roman" w:cs="Times New Roman"/>
          <w:sz w:val="24"/>
          <w:szCs w:val="24"/>
        </w:rPr>
      </w:pPr>
      <w:r w:rsidRPr="00FE2A41">
        <w:rPr>
          <w:rFonts w:ascii="Times New Roman" w:hAnsi="Times New Roman" w:cs="Times New Roman"/>
          <w:sz w:val="24"/>
          <w:szCs w:val="24"/>
        </w:rPr>
        <w:t xml:space="preserve">Cole R.J. (1999). Energy and greenhouse gas emissions associated with the construction of alternative structural system. </w:t>
      </w:r>
      <w:r w:rsidRPr="00FE2A41">
        <w:rPr>
          <w:rFonts w:ascii="Times New Roman" w:hAnsi="Times New Roman" w:cs="Times New Roman"/>
          <w:i/>
          <w:iCs/>
          <w:sz w:val="24"/>
          <w:szCs w:val="24"/>
        </w:rPr>
        <w:t>Building and Environment</w:t>
      </w:r>
      <w:r w:rsidRPr="00FE2A41">
        <w:rPr>
          <w:rFonts w:ascii="Times New Roman" w:hAnsi="Times New Roman" w:cs="Times New Roman"/>
          <w:sz w:val="24"/>
          <w:szCs w:val="24"/>
        </w:rPr>
        <w:t xml:space="preserve">, </w:t>
      </w:r>
      <w:r w:rsidRPr="00FE2A41">
        <w:rPr>
          <w:rFonts w:ascii="Times New Roman" w:hAnsi="Times New Roman" w:cs="Times New Roman"/>
          <w:bCs/>
          <w:sz w:val="24"/>
          <w:szCs w:val="24"/>
        </w:rPr>
        <w:t>34</w:t>
      </w:r>
      <w:r w:rsidRPr="00FE2A41">
        <w:rPr>
          <w:rFonts w:ascii="Times New Roman" w:hAnsi="Times New Roman" w:cs="Times New Roman"/>
          <w:sz w:val="24"/>
          <w:szCs w:val="24"/>
        </w:rPr>
        <w:t>: 335–348.</w:t>
      </w:r>
    </w:p>
    <w:p w:rsidR="00B45BB6" w:rsidRPr="00B45BB6" w:rsidRDefault="00B45BB6" w:rsidP="00B45BB6">
      <w:pPr>
        <w:spacing w:line="360" w:lineRule="auto"/>
        <w:ind w:left="567" w:hanging="567"/>
        <w:jc w:val="both"/>
        <w:rPr>
          <w:rFonts w:ascii="Times New Roman" w:hAnsi="Times New Roman" w:cs="Times New Roman"/>
          <w:sz w:val="24"/>
          <w:szCs w:val="24"/>
        </w:rPr>
      </w:pPr>
      <w:proofErr w:type="spellStart"/>
      <w:r w:rsidRPr="00FE2A41">
        <w:rPr>
          <w:rFonts w:ascii="Times New Roman" w:hAnsi="Times New Roman" w:cs="Times New Roman"/>
          <w:sz w:val="24"/>
          <w:szCs w:val="24"/>
        </w:rPr>
        <w:t>Craighil</w:t>
      </w:r>
      <w:proofErr w:type="spellEnd"/>
      <w:r w:rsidRPr="00FE2A41">
        <w:rPr>
          <w:rFonts w:ascii="Times New Roman" w:hAnsi="Times New Roman" w:cs="Times New Roman"/>
          <w:sz w:val="24"/>
          <w:szCs w:val="24"/>
        </w:rPr>
        <w:t xml:space="preserve"> A., Powel, J.C. (1999). </w:t>
      </w:r>
      <w:proofErr w:type="gramStart"/>
      <w:r w:rsidRPr="00FE2A41">
        <w:rPr>
          <w:rFonts w:ascii="Times New Roman" w:hAnsi="Times New Roman" w:cs="Times New Roman"/>
          <w:i/>
          <w:iCs/>
          <w:sz w:val="24"/>
          <w:szCs w:val="24"/>
        </w:rPr>
        <w:t>A Lifecycle Assessment and Evaluation of Construction and Demolition Waste</w:t>
      </w:r>
      <w:r w:rsidRPr="00FE2A41">
        <w:rPr>
          <w:rFonts w:ascii="Times New Roman" w:hAnsi="Times New Roman" w:cs="Times New Roman"/>
          <w:sz w:val="24"/>
          <w:szCs w:val="24"/>
        </w:rPr>
        <w:t>.</w:t>
      </w:r>
      <w:proofErr w:type="gramEnd"/>
      <w:r w:rsidRPr="00FE2A41">
        <w:rPr>
          <w:rFonts w:ascii="Times New Roman" w:hAnsi="Times New Roman" w:cs="Times New Roman"/>
          <w:sz w:val="24"/>
          <w:szCs w:val="24"/>
        </w:rPr>
        <w:t xml:space="preserve"> </w:t>
      </w:r>
      <w:proofErr w:type="gramStart"/>
      <w:r w:rsidRPr="00FE2A41">
        <w:rPr>
          <w:rFonts w:ascii="Times New Roman" w:hAnsi="Times New Roman" w:cs="Times New Roman"/>
          <w:sz w:val="24"/>
          <w:szCs w:val="24"/>
        </w:rPr>
        <w:t>CSERGE working paper WM 99-03.</w:t>
      </w:r>
      <w:proofErr w:type="gramEnd"/>
      <w:r w:rsidRPr="00FE2A41">
        <w:rPr>
          <w:rFonts w:ascii="Times New Roman" w:hAnsi="Times New Roman" w:cs="Times New Roman"/>
          <w:sz w:val="24"/>
          <w:szCs w:val="24"/>
        </w:rPr>
        <w:t xml:space="preserve"> </w:t>
      </w:r>
      <w:proofErr w:type="gramStart"/>
      <w:r w:rsidRPr="00FE2A41">
        <w:rPr>
          <w:rFonts w:ascii="Times New Roman" w:hAnsi="Times New Roman" w:cs="Times New Roman"/>
          <w:sz w:val="24"/>
          <w:szCs w:val="24"/>
        </w:rPr>
        <w:t>CSERGE (Centre for Social</w:t>
      </w:r>
      <w:r w:rsidRPr="00FE2A41">
        <w:rPr>
          <w:rFonts w:ascii="Times New Roman" w:hAnsi="Times New Roman" w:cs="Times New Roman"/>
          <w:i/>
          <w:iCs/>
          <w:sz w:val="24"/>
          <w:szCs w:val="24"/>
        </w:rPr>
        <w:t xml:space="preserve"> </w:t>
      </w:r>
      <w:r w:rsidRPr="00FE2A41">
        <w:rPr>
          <w:rFonts w:ascii="Times New Roman" w:hAnsi="Times New Roman" w:cs="Times New Roman"/>
          <w:sz w:val="24"/>
          <w:szCs w:val="24"/>
        </w:rPr>
        <w:t>and Economic Research on the Global Environment), London.</w:t>
      </w:r>
      <w:proofErr w:type="gramEnd"/>
    </w:p>
    <w:p w:rsidR="00B45BB6" w:rsidRPr="00B45BB6" w:rsidRDefault="00B45BB6" w:rsidP="00B45BB6">
      <w:pPr>
        <w:spacing w:line="360" w:lineRule="auto"/>
        <w:ind w:left="567" w:hanging="567"/>
        <w:jc w:val="both"/>
        <w:rPr>
          <w:rFonts w:ascii="Times New Roman" w:hAnsi="Times New Roman" w:cs="Times New Roman"/>
          <w:sz w:val="24"/>
          <w:szCs w:val="24"/>
        </w:rPr>
      </w:pPr>
      <w:proofErr w:type="gramStart"/>
      <w:r w:rsidRPr="003B0290">
        <w:rPr>
          <w:rFonts w:ascii="Times New Roman" w:hAnsi="Times New Roman" w:cs="Times New Roman"/>
          <w:sz w:val="24"/>
          <w:szCs w:val="24"/>
        </w:rPr>
        <w:t xml:space="preserve">Del Rio Merino M., </w:t>
      </w:r>
      <w:proofErr w:type="spellStart"/>
      <w:r w:rsidRPr="003B0290">
        <w:rPr>
          <w:rFonts w:ascii="Times New Roman" w:hAnsi="Times New Roman" w:cs="Times New Roman"/>
          <w:sz w:val="24"/>
          <w:szCs w:val="24"/>
        </w:rPr>
        <w:t>Azevedo</w:t>
      </w:r>
      <w:proofErr w:type="spellEnd"/>
      <w:r w:rsidRPr="003B0290">
        <w:rPr>
          <w:rFonts w:ascii="Times New Roman" w:hAnsi="Times New Roman" w:cs="Times New Roman"/>
          <w:sz w:val="24"/>
          <w:szCs w:val="24"/>
        </w:rPr>
        <w:t xml:space="preserve"> I.S.W., </w:t>
      </w:r>
      <w:proofErr w:type="spellStart"/>
      <w:r w:rsidRPr="003B0290">
        <w:rPr>
          <w:rFonts w:ascii="Times New Roman" w:hAnsi="Times New Roman" w:cs="Times New Roman"/>
          <w:sz w:val="24"/>
          <w:szCs w:val="24"/>
        </w:rPr>
        <w:t>Gracia</w:t>
      </w:r>
      <w:proofErr w:type="spellEnd"/>
      <w:r w:rsidRPr="003B0290">
        <w:rPr>
          <w:rFonts w:ascii="Times New Roman" w:hAnsi="Times New Roman" w:cs="Times New Roman"/>
          <w:sz w:val="24"/>
          <w:szCs w:val="24"/>
        </w:rPr>
        <w:t xml:space="preserve"> P.I. (2010).</w:t>
      </w:r>
      <w:proofErr w:type="gramEnd"/>
      <w:r w:rsidRPr="003B0290">
        <w:rPr>
          <w:rFonts w:ascii="Times New Roman" w:hAnsi="Times New Roman" w:cs="Times New Roman"/>
          <w:sz w:val="24"/>
          <w:szCs w:val="24"/>
        </w:rPr>
        <w:t xml:space="preserve"> Sustainable Construction: construction and demolition waste reconsidered. </w:t>
      </w:r>
      <w:r w:rsidRPr="003B0290">
        <w:rPr>
          <w:rFonts w:ascii="Times New Roman" w:hAnsi="Times New Roman" w:cs="Times New Roman"/>
          <w:i/>
          <w:iCs/>
          <w:sz w:val="24"/>
          <w:szCs w:val="24"/>
        </w:rPr>
        <w:t>Waste Management &amp; Research</w:t>
      </w:r>
      <w:r w:rsidRPr="003B0290">
        <w:rPr>
          <w:rFonts w:ascii="Times New Roman" w:hAnsi="Times New Roman" w:cs="Times New Roman"/>
          <w:sz w:val="24"/>
          <w:szCs w:val="24"/>
        </w:rPr>
        <w:t xml:space="preserve">, </w:t>
      </w:r>
      <w:r w:rsidRPr="003B0290">
        <w:rPr>
          <w:rFonts w:ascii="Times New Roman" w:hAnsi="Times New Roman" w:cs="Times New Roman"/>
          <w:bCs/>
          <w:sz w:val="24"/>
          <w:szCs w:val="24"/>
        </w:rPr>
        <w:t>28</w:t>
      </w:r>
      <w:r>
        <w:rPr>
          <w:rFonts w:ascii="Times New Roman" w:hAnsi="Times New Roman" w:cs="Times New Roman"/>
          <w:bCs/>
          <w:sz w:val="24"/>
          <w:szCs w:val="24"/>
        </w:rPr>
        <w:t>(2)</w:t>
      </w:r>
      <w:r w:rsidRPr="00B45BB6">
        <w:rPr>
          <w:rFonts w:ascii="Times New Roman" w:hAnsi="Times New Roman" w:cs="Times New Roman"/>
          <w:sz w:val="24"/>
          <w:szCs w:val="24"/>
        </w:rPr>
        <w:t xml:space="preserve">, </w:t>
      </w:r>
      <w:r w:rsidRPr="003B0290">
        <w:rPr>
          <w:rFonts w:ascii="Times New Roman" w:hAnsi="Times New Roman" w:cs="Times New Roman"/>
          <w:sz w:val="24"/>
          <w:szCs w:val="24"/>
        </w:rPr>
        <w:t>118-119</w:t>
      </w:r>
    </w:p>
    <w:p w:rsidR="00B45BB6" w:rsidRPr="00602356" w:rsidRDefault="00B45BB6" w:rsidP="00B45BB6">
      <w:pPr>
        <w:spacing w:line="360" w:lineRule="auto"/>
        <w:ind w:left="567" w:hanging="567"/>
        <w:jc w:val="both"/>
        <w:rPr>
          <w:rFonts w:ascii="Times New Roman" w:hAnsi="Times New Roman" w:cs="Times New Roman"/>
          <w:sz w:val="24"/>
          <w:szCs w:val="24"/>
        </w:rPr>
      </w:pPr>
      <w:proofErr w:type="gramStart"/>
      <w:r>
        <w:rPr>
          <w:rFonts w:ascii="Times New Roman" w:hAnsi="Times New Roman" w:cs="Times New Roman"/>
          <w:sz w:val="24"/>
          <w:szCs w:val="24"/>
        </w:rPr>
        <w:t>European Commission</w:t>
      </w:r>
      <w:r w:rsidRPr="00602356">
        <w:rPr>
          <w:rFonts w:ascii="Times New Roman" w:hAnsi="Times New Roman" w:cs="Times New Roman"/>
          <w:sz w:val="24"/>
          <w:szCs w:val="24"/>
        </w:rPr>
        <w:t xml:space="preserve"> (</w:t>
      </w:r>
      <w:r>
        <w:rPr>
          <w:rFonts w:ascii="Times New Roman" w:hAnsi="Times New Roman" w:cs="Times New Roman"/>
          <w:sz w:val="24"/>
          <w:szCs w:val="24"/>
        </w:rPr>
        <w:t>DG ENV) (2011).</w:t>
      </w:r>
      <w:proofErr w:type="gramEnd"/>
      <w:r>
        <w:rPr>
          <w:rFonts w:ascii="Times New Roman" w:hAnsi="Times New Roman" w:cs="Times New Roman"/>
          <w:sz w:val="24"/>
          <w:szCs w:val="24"/>
        </w:rPr>
        <w:t xml:space="preserve"> </w:t>
      </w:r>
      <w:proofErr w:type="gramStart"/>
      <w:r w:rsidRPr="00602356">
        <w:rPr>
          <w:rFonts w:ascii="Times New Roman" w:hAnsi="Times New Roman" w:cs="Times New Roman"/>
          <w:i/>
          <w:sz w:val="24"/>
          <w:szCs w:val="24"/>
        </w:rPr>
        <w:t>Service contract on management of construction and demolition waste – SR1.</w:t>
      </w:r>
      <w:proofErr w:type="gramEnd"/>
      <w:r>
        <w:rPr>
          <w:rFonts w:ascii="Times New Roman" w:hAnsi="Times New Roman" w:cs="Times New Roman"/>
          <w:i/>
          <w:sz w:val="24"/>
          <w:szCs w:val="24"/>
        </w:rPr>
        <w:t xml:space="preserve"> </w:t>
      </w:r>
      <w:proofErr w:type="gramStart"/>
      <w:r w:rsidRPr="00602356">
        <w:rPr>
          <w:rFonts w:ascii="Times New Roman" w:hAnsi="Times New Roman" w:cs="Times New Roman"/>
          <w:i/>
          <w:sz w:val="24"/>
          <w:szCs w:val="24"/>
        </w:rPr>
        <w:t>Final Report Task 2</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A project under the Framework contract ENV.G.4/FRA/2008/0112.</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In association with ARCADIS and IEEP.</w:t>
      </w:r>
      <w:proofErr w:type="gramEnd"/>
      <w:r>
        <w:rPr>
          <w:rFonts w:ascii="Times New Roman" w:hAnsi="Times New Roman" w:cs="Times New Roman"/>
          <w:sz w:val="24"/>
          <w:szCs w:val="24"/>
        </w:rPr>
        <w:t xml:space="preserve"> France: Bio Intelligence Service</w:t>
      </w:r>
    </w:p>
    <w:p w:rsidR="00B45BB6" w:rsidRPr="00E8427F" w:rsidRDefault="00B45BB6" w:rsidP="00B45BB6">
      <w:pPr>
        <w:spacing w:line="360" w:lineRule="auto"/>
        <w:ind w:left="567" w:hanging="567"/>
        <w:jc w:val="both"/>
        <w:rPr>
          <w:rFonts w:ascii="Times New Roman" w:hAnsi="Times New Roman" w:cs="Times New Roman"/>
          <w:sz w:val="24"/>
          <w:szCs w:val="24"/>
          <w:lang w:val="el-GR"/>
        </w:rPr>
      </w:pPr>
      <w:proofErr w:type="gramStart"/>
      <w:r>
        <w:rPr>
          <w:rFonts w:ascii="Times New Roman" w:hAnsi="Times New Roman" w:cs="Times New Roman"/>
          <w:sz w:val="24"/>
          <w:szCs w:val="24"/>
        </w:rPr>
        <w:t>European Commission (2015a).</w:t>
      </w:r>
      <w:proofErr w:type="gramEnd"/>
      <w:r>
        <w:rPr>
          <w:rFonts w:ascii="Times New Roman" w:hAnsi="Times New Roman" w:cs="Times New Roman"/>
          <w:sz w:val="24"/>
          <w:szCs w:val="24"/>
        </w:rPr>
        <w:t xml:space="preserve"> </w:t>
      </w:r>
      <w:r>
        <w:rPr>
          <w:rFonts w:ascii="Times New Roman" w:hAnsi="Times New Roman" w:cs="Times New Roman"/>
          <w:i/>
          <w:sz w:val="24"/>
          <w:szCs w:val="24"/>
        </w:rPr>
        <w:t>Environment:</w:t>
      </w:r>
      <w:r w:rsidRPr="004F28C1">
        <w:rPr>
          <w:rFonts w:ascii="Times New Roman" w:hAnsi="Times New Roman" w:cs="Times New Roman"/>
          <w:i/>
          <w:sz w:val="24"/>
          <w:szCs w:val="24"/>
        </w:rPr>
        <w:t xml:space="preserve"> Directive 2008/98/EC on waste (Waste Framework Directive)</w:t>
      </w:r>
      <w:r>
        <w:rPr>
          <w:rFonts w:ascii="Times New Roman" w:hAnsi="Times New Roman" w:cs="Times New Roman"/>
          <w:sz w:val="24"/>
          <w:szCs w:val="24"/>
        </w:rPr>
        <w:t xml:space="preserve">. </w:t>
      </w:r>
      <w:r>
        <w:rPr>
          <w:rFonts w:ascii="Times New Roman" w:hAnsi="Times New Roman" w:cs="Times New Roman"/>
          <w:sz w:val="24"/>
          <w:szCs w:val="24"/>
          <w:lang w:val="el-GR"/>
        </w:rPr>
        <w:t>Διαθέσιμο</w:t>
      </w:r>
      <w:r w:rsidRPr="00B45BB6">
        <w:rPr>
          <w:rFonts w:ascii="Times New Roman" w:hAnsi="Times New Roman" w:cs="Times New Roman"/>
          <w:sz w:val="24"/>
          <w:szCs w:val="24"/>
          <w:lang w:val="el-GR"/>
        </w:rPr>
        <w:t xml:space="preserve"> </w:t>
      </w:r>
      <w:r>
        <w:rPr>
          <w:rFonts w:ascii="Times New Roman" w:hAnsi="Times New Roman" w:cs="Times New Roman"/>
          <w:sz w:val="24"/>
          <w:szCs w:val="24"/>
          <w:lang w:val="el-GR"/>
        </w:rPr>
        <w:t>στο</w:t>
      </w:r>
      <w:r w:rsidRPr="00B45BB6">
        <w:rPr>
          <w:rFonts w:ascii="Times New Roman" w:hAnsi="Times New Roman" w:cs="Times New Roman"/>
          <w:sz w:val="24"/>
          <w:szCs w:val="24"/>
          <w:lang w:val="el-GR"/>
        </w:rPr>
        <w:t xml:space="preserve"> </w:t>
      </w:r>
      <w:r>
        <w:rPr>
          <w:rFonts w:ascii="Times New Roman" w:hAnsi="Times New Roman" w:cs="Times New Roman"/>
          <w:sz w:val="24"/>
          <w:szCs w:val="24"/>
          <w:lang w:val="el-GR"/>
        </w:rPr>
        <w:t>δικτυακό</w:t>
      </w:r>
      <w:r w:rsidRPr="00B45BB6">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ec</w:instrText>
      </w:r>
      <w:r w:rsidR="00E75622" w:rsidRPr="00E30539">
        <w:rPr>
          <w:lang w:val="el-GR"/>
        </w:rPr>
        <w:instrText>.</w:instrText>
      </w:r>
      <w:r w:rsidR="00E75622">
        <w:instrText>europa</w:instrText>
      </w:r>
      <w:r w:rsidR="00E75622" w:rsidRPr="00E30539">
        <w:rPr>
          <w:lang w:val="el-GR"/>
        </w:rPr>
        <w:instrText>.</w:instrText>
      </w:r>
      <w:r w:rsidR="00E75622">
        <w:instrText>eu</w:instrText>
      </w:r>
      <w:r w:rsidR="00E75622" w:rsidRPr="00E30539">
        <w:rPr>
          <w:lang w:val="el-GR"/>
        </w:rPr>
        <w:instrText>/</w:instrText>
      </w:r>
      <w:r w:rsidR="00E75622">
        <w:instrText>environment</w:instrText>
      </w:r>
      <w:r w:rsidR="00E75622" w:rsidRPr="00E30539">
        <w:rPr>
          <w:lang w:val="el-GR"/>
        </w:rPr>
        <w:instrText>/</w:instrText>
      </w:r>
      <w:r w:rsidR="00E75622">
        <w:instrText>waste</w:instrText>
      </w:r>
      <w:r w:rsidR="00E75622" w:rsidRPr="00E30539">
        <w:rPr>
          <w:lang w:val="el-GR"/>
        </w:rPr>
        <w:instrText>/</w:instrText>
      </w:r>
      <w:r w:rsidR="00E75622">
        <w:instrText>framework</w:instrText>
      </w:r>
      <w:r w:rsidR="00E75622" w:rsidRPr="00E30539">
        <w:rPr>
          <w:lang w:val="el-GR"/>
        </w:rPr>
        <w:instrText>/</w:instrText>
      </w:r>
      <w:r w:rsidR="00E75622">
        <w:instrText>index</w:instrText>
      </w:r>
      <w:r w:rsidR="00E75622" w:rsidRPr="00E30539">
        <w:rPr>
          <w:lang w:val="el-GR"/>
        </w:rPr>
        <w:instrText>.</w:instrText>
      </w:r>
      <w:r w:rsidR="00E75622">
        <w:instrText>htm</w:instrText>
      </w:r>
      <w:r w:rsidR="00E75622" w:rsidRPr="00E30539">
        <w:rPr>
          <w:lang w:val="el-GR"/>
        </w:rPr>
        <w:instrText>"</w:instrText>
      </w:r>
      <w:r w:rsidR="00E75622">
        <w:fldChar w:fldCharType="separate"/>
      </w:r>
      <w:r w:rsidRPr="002C0872">
        <w:rPr>
          <w:rStyle w:val="-"/>
          <w:rFonts w:ascii="Times New Roman" w:hAnsi="Times New Roman" w:cs="Times New Roman"/>
          <w:sz w:val="24"/>
          <w:szCs w:val="24"/>
          <w:lang w:val="el-GR"/>
        </w:rPr>
        <w:t>http://ec.europa.eu/environment/waste/framework/index.htm</w:t>
      </w:r>
      <w:r w:rsidR="00E75622">
        <w:fldChar w:fldCharType="end"/>
      </w:r>
      <w:r>
        <w:rPr>
          <w:rFonts w:ascii="Times New Roman" w:hAnsi="Times New Roman" w:cs="Times New Roman"/>
          <w:sz w:val="24"/>
          <w:szCs w:val="24"/>
          <w:lang w:val="el-GR"/>
        </w:rPr>
        <w:t xml:space="preserve"> </w:t>
      </w:r>
      <w:r>
        <w:rPr>
          <w:rFonts w:ascii="Times New Roman" w:hAnsi="Times New Roman" w:cs="Times New Roman"/>
          <w:sz w:val="24"/>
          <w:szCs w:val="24"/>
        </w:rPr>
        <w:t>Last</w:t>
      </w:r>
      <w:r w:rsidRPr="007F6D42">
        <w:rPr>
          <w:rFonts w:ascii="Times New Roman" w:hAnsi="Times New Roman" w:cs="Times New Roman"/>
          <w:sz w:val="24"/>
          <w:szCs w:val="24"/>
          <w:lang w:val="el-GR"/>
        </w:rPr>
        <w:t xml:space="preserve"> </w:t>
      </w:r>
      <w:r>
        <w:rPr>
          <w:rFonts w:ascii="Times New Roman" w:hAnsi="Times New Roman" w:cs="Times New Roman"/>
          <w:sz w:val="24"/>
          <w:szCs w:val="24"/>
        </w:rPr>
        <w:t>updated</w:t>
      </w:r>
      <w:r w:rsidRPr="007F6D42">
        <w:rPr>
          <w:rFonts w:ascii="Times New Roman" w:hAnsi="Times New Roman" w:cs="Times New Roman"/>
          <w:sz w:val="24"/>
          <w:szCs w:val="24"/>
          <w:lang w:val="el-GR"/>
        </w:rPr>
        <w:t>: 07/08/15 (</w:t>
      </w:r>
      <w:r>
        <w:rPr>
          <w:rFonts w:ascii="Times New Roman" w:hAnsi="Times New Roman" w:cs="Times New Roman"/>
          <w:sz w:val="24"/>
          <w:szCs w:val="24"/>
          <w:lang w:val="el-GR"/>
        </w:rPr>
        <w:t xml:space="preserve">Ανακτήθηκε: </w:t>
      </w:r>
      <w:r w:rsidRPr="00E8427F">
        <w:rPr>
          <w:rFonts w:ascii="Times New Roman" w:hAnsi="Times New Roman" w:cs="Times New Roman"/>
          <w:sz w:val="24"/>
          <w:szCs w:val="24"/>
          <w:lang w:val="el-GR"/>
        </w:rPr>
        <w:t>19</w:t>
      </w:r>
      <w:r>
        <w:rPr>
          <w:rFonts w:ascii="Times New Roman" w:hAnsi="Times New Roman" w:cs="Times New Roman"/>
          <w:sz w:val="24"/>
          <w:szCs w:val="24"/>
          <w:lang w:val="el-GR"/>
        </w:rPr>
        <w:t>/09/15)</w:t>
      </w:r>
    </w:p>
    <w:p w:rsidR="00B45BB6" w:rsidRDefault="00B45BB6" w:rsidP="00B45BB6">
      <w:pPr>
        <w:spacing w:line="360" w:lineRule="auto"/>
        <w:ind w:left="567" w:hanging="567"/>
        <w:jc w:val="both"/>
        <w:rPr>
          <w:rFonts w:ascii="Times New Roman" w:hAnsi="Times New Roman" w:cs="Times New Roman"/>
          <w:sz w:val="24"/>
          <w:szCs w:val="24"/>
          <w:lang w:val="el-GR"/>
        </w:rPr>
      </w:pPr>
      <w:proofErr w:type="gramStart"/>
      <w:r>
        <w:rPr>
          <w:rFonts w:ascii="Times New Roman" w:hAnsi="Times New Roman" w:cs="Times New Roman"/>
          <w:sz w:val="24"/>
          <w:szCs w:val="24"/>
        </w:rPr>
        <w:t>European Commission (2015b).</w:t>
      </w:r>
      <w:proofErr w:type="gramEnd"/>
      <w:r>
        <w:rPr>
          <w:rFonts w:ascii="Times New Roman" w:hAnsi="Times New Roman" w:cs="Times New Roman"/>
          <w:sz w:val="24"/>
          <w:szCs w:val="24"/>
        </w:rPr>
        <w:t xml:space="preserve"> </w:t>
      </w:r>
      <w:r w:rsidRPr="003C396D">
        <w:rPr>
          <w:rFonts w:ascii="Times New Roman" w:hAnsi="Times New Roman" w:cs="Times New Roman"/>
          <w:i/>
          <w:sz w:val="24"/>
          <w:szCs w:val="24"/>
        </w:rPr>
        <w:t>Environment: Waste</w:t>
      </w:r>
      <w:r>
        <w:rPr>
          <w:rFonts w:ascii="Times New Roman" w:hAnsi="Times New Roman" w:cs="Times New Roman"/>
          <w:sz w:val="24"/>
          <w:szCs w:val="24"/>
        </w:rPr>
        <w:t xml:space="preserve">. </w:t>
      </w:r>
      <w:r>
        <w:rPr>
          <w:rFonts w:ascii="Times New Roman" w:hAnsi="Times New Roman" w:cs="Times New Roman"/>
          <w:sz w:val="24"/>
          <w:szCs w:val="24"/>
          <w:lang w:val="el-GR"/>
        </w:rPr>
        <w:t xml:space="preserve">Διαθέσιμο στο δικτυακό 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ec</w:instrText>
      </w:r>
      <w:r w:rsidR="00E75622" w:rsidRPr="00E30539">
        <w:rPr>
          <w:lang w:val="el-GR"/>
        </w:rPr>
        <w:instrText>.</w:instrText>
      </w:r>
      <w:r w:rsidR="00E75622">
        <w:instrText>europa</w:instrText>
      </w:r>
      <w:r w:rsidR="00E75622" w:rsidRPr="00E30539">
        <w:rPr>
          <w:lang w:val="el-GR"/>
        </w:rPr>
        <w:instrText>.</w:instrText>
      </w:r>
      <w:r w:rsidR="00E75622">
        <w:instrText>eu</w:instrText>
      </w:r>
      <w:r w:rsidR="00E75622" w:rsidRPr="00E30539">
        <w:rPr>
          <w:lang w:val="el-GR"/>
        </w:rPr>
        <w:instrText>/</w:instrText>
      </w:r>
      <w:r w:rsidR="00E75622">
        <w:instrText>environment</w:instrText>
      </w:r>
      <w:r w:rsidR="00E75622" w:rsidRPr="00E30539">
        <w:rPr>
          <w:lang w:val="el-GR"/>
        </w:rPr>
        <w:instrText>/</w:instrText>
      </w:r>
      <w:r w:rsidR="00E75622">
        <w:instrText>waste</w:instrText>
      </w:r>
      <w:r w:rsidR="00E75622" w:rsidRPr="00E30539">
        <w:rPr>
          <w:lang w:val="el-GR"/>
        </w:rPr>
        <w:instrText>/</w:instrText>
      </w:r>
      <w:r w:rsidR="00E75622">
        <w:instrText>index</w:instrText>
      </w:r>
      <w:r w:rsidR="00E75622" w:rsidRPr="00E30539">
        <w:rPr>
          <w:lang w:val="el-GR"/>
        </w:rPr>
        <w:instrText>.</w:instrText>
      </w:r>
      <w:r w:rsidR="00E75622">
        <w:instrText>htm</w:instrText>
      </w:r>
      <w:r w:rsidR="00E75622" w:rsidRPr="00E30539">
        <w:rPr>
          <w:lang w:val="el-GR"/>
        </w:rPr>
        <w:instrText>"</w:instrText>
      </w:r>
      <w:r w:rsidR="00E75622">
        <w:fldChar w:fldCharType="separate"/>
      </w:r>
      <w:r w:rsidRPr="002C0872">
        <w:rPr>
          <w:rStyle w:val="-"/>
          <w:rFonts w:ascii="Times New Roman" w:hAnsi="Times New Roman" w:cs="Times New Roman"/>
          <w:sz w:val="24"/>
          <w:szCs w:val="24"/>
          <w:lang w:val="el-GR"/>
        </w:rPr>
        <w:t>http://ec.europa.eu/environment/waste/index.htm</w:t>
      </w:r>
      <w:r w:rsidR="00E75622">
        <w:fldChar w:fldCharType="end"/>
      </w:r>
      <w:r w:rsidRPr="00E8427F">
        <w:rPr>
          <w:rFonts w:ascii="Times New Roman" w:hAnsi="Times New Roman" w:cs="Times New Roman"/>
          <w:sz w:val="24"/>
          <w:szCs w:val="24"/>
          <w:lang w:val="el-GR"/>
        </w:rPr>
        <w:t xml:space="preserve"> </w:t>
      </w:r>
      <w:r>
        <w:rPr>
          <w:rFonts w:ascii="Times New Roman" w:hAnsi="Times New Roman" w:cs="Times New Roman"/>
          <w:sz w:val="24"/>
          <w:szCs w:val="24"/>
        </w:rPr>
        <w:t>Last</w:t>
      </w:r>
      <w:r w:rsidRPr="007F6D42">
        <w:rPr>
          <w:rFonts w:ascii="Times New Roman" w:hAnsi="Times New Roman" w:cs="Times New Roman"/>
          <w:sz w:val="24"/>
          <w:szCs w:val="24"/>
          <w:lang w:val="el-GR"/>
        </w:rPr>
        <w:t xml:space="preserve"> </w:t>
      </w:r>
      <w:r>
        <w:rPr>
          <w:rFonts w:ascii="Times New Roman" w:hAnsi="Times New Roman" w:cs="Times New Roman"/>
          <w:sz w:val="24"/>
          <w:szCs w:val="24"/>
        </w:rPr>
        <w:t>updated</w:t>
      </w:r>
      <w:r w:rsidRPr="007F6D42">
        <w:rPr>
          <w:rFonts w:ascii="Times New Roman" w:hAnsi="Times New Roman" w:cs="Times New Roman"/>
          <w:sz w:val="24"/>
          <w:szCs w:val="24"/>
          <w:lang w:val="el-GR"/>
        </w:rPr>
        <w:t xml:space="preserve">: </w:t>
      </w:r>
      <w:r w:rsidRPr="00E8427F">
        <w:rPr>
          <w:rFonts w:ascii="Times New Roman" w:hAnsi="Times New Roman" w:cs="Times New Roman"/>
          <w:sz w:val="24"/>
          <w:szCs w:val="24"/>
          <w:lang w:val="el-GR"/>
        </w:rPr>
        <w:t>18</w:t>
      </w:r>
      <w:r>
        <w:rPr>
          <w:rFonts w:ascii="Times New Roman" w:hAnsi="Times New Roman" w:cs="Times New Roman"/>
          <w:sz w:val="24"/>
          <w:szCs w:val="24"/>
          <w:lang w:val="el-GR"/>
        </w:rPr>
        <w:t>/0</w:t>
      </w:r>
      <w:r w:rsidRPr="00E8427F">
        <w:rPr>
          <w:rFonts w:ascii="Times New Roman" w:hAnsi="Times New Roman" w:cs="Times New Roman"/>
          <w:sz w:val="24"/>
          <w:szCs w:val="24"/>
          <w:lang w:val="el-GR"/>
        </w:rPr>
        <w:t>9</w:t>
      </w:r>
      <w:r w:rsidRPr="007F6D42">
        <w:rPr>
          <w:rFonts w:ascii="Times New Roman" w:hAnsi="Times New Roman" w:cs="Times New Roman"/>
          <w:sz w:val="24"/>
          <w:szCs w:val="24"/>
          <w:lang w:val="el-GR"/>
        </w:rPr>
        <w:t>/15 (</w:t>
      </w:r>
      <w:r>
        <w:rPr>
          <w:rFonts w:ascii="Times New Roman" w:hAnsi="Times New Roman" w:cs="Times New Roman"/>
          <w:sz w:val="24"/>
          <w:szCs w:val="24"/>
          <w:lang w:val="el-GR"/>
        </w:rPr>
        <w:t xml:space="preserve">Ανακτήθηκε: </w:t>
      </w:r>
      <w:r w:rsidRPr="00E8427F">
        <w:rPr>
          <w:rFonts w:ascii="Times New Roman" w:hAnsi="Times New Roman" w:cs="Times New Roman"/>
          <w:sz w:val="24"/>
          <w:szCs w:val="24"/>
          <w:lang w:val="el-GR"/>
        </w:rPr>
        <w:t>19</w:t>
      </w:r>
      <w:r>
        <w:rPr>
          <w:rFonts w:ascii="Times New Roman" w:hAnsi="Times New Roman" w:cs="Times New Roman"/>
          <w:sz w:val="24"/>
          <w:szCs w:val="24"/>
          <w:lang w:val="el-GR"/>
        </w:rPr>
        <w:t>/09/15)</w:t>
      </w:r>
    </w:p>
    <w:p w:rsidR="00B45BB6" w:rsidRPr="003C396D" w:rsidRDefault="00B45BB6" w:rsidP="00B45BB6">
      <w:pPr>
        <w:spacing w:line="360" w:lineRule="auto"/>
        <w:ind w:left="567" w:hanging="567"/>
        <w:jc w:val="both"/>
        <w:rPr>
          <w:rFonts w:ascii="Times New Roman" w:hAnsi="Times New Roman" w:cs="Times New Roman"/>
          <w:sz w:val="24"/>
          <w:szCs w:val="24"/>
          <w:lang w:val="el-GR"/>
        </w:rPr>
      </w:pPr>
      <w:proofErr w:type="gramStart"/>
      <w:r>
        <w:rPr>
          <w:rFonts w:ascii="Times New Roman" w:hAnsi="Times New Roman" w:cs="Times New Roman"/>
          <w:sz w:val="24"/>
          <w:szCs w:val="24"/>
        </w:rPr>
        <w:t>European Commission (2015c).</w:t>
      </w:r>
      <w:proofErr w:type="gramEnd"/>
      <w:r>
        <w:rPr>
          <w:rFonts w:ascii="Times New Roman" w:hAnsi="Times New Roman" w:cs="Times New Roman"/>
          <w:sz w:val="24"/>
          <w:szCs w:val="24"/>
        </w:rPr>
        <w:t xml:space="preserve"> </w:t>
      </w:r>
      <w:r w:rsidRPr="003C396D">
        <w:rPr>
          <w:rFonts w:ascii="Times New Roman" w:hAnsi="Times New Roman" w:cs="Times New Roman"/>
          <w:i/>
          <w:sz w:val="24"/>
          <w:szCs w:val="24"/>
        </w:rPr>
        <w:t xml:space="preserve">Environment: </w:t>
      </w:r>
      <w:proofErr w:type="spellStart"/>
      <w:r w:rsidRPr="003C396D">
        <w:rPr>
          <w:rFonts w:ascii="Times New Roman" w:hAnsi="Times New Roman" w:cs="Times New Roman"/>
          <w:i/>
          <w:sz w:val="24"/>
          <w:szCs w:val="24"/>
        </w:rPr>
        <w:t>Waste</w:t>
      </w:r>
      <w:r>
        <w:rPr>
          <w:rFonts w:ascii="Times New Roman" w:hAnsi="Times New Roman" w:cs="Times New Roman"/>
          <w:sz w:val="24"/>
          <w:szCs w:val="24"/>
        </w:rPr>
        <w:t>.Construction</w:t>
      </w:r>
      <w:proofErr w:type="spellEnd"/>
      <w:r>
        <w:rPr>
          <w:rFonts w:ascii="Times New Roman" w:hAnsi="Times New Roman" w:cs="Times New Roman"/>
          <w:sz w:val="24"/>
          <w:szCs w:val="24"/>
        </w:rPr>
        <w:t xml:space="preserve"> and Demolition Waste (CDW). </w:t>
      </w:r>
      <w:r>
        <w:rPr>
          <w:rFonts w:ascii="Times New Roman" w:hAnsi="Times New Roman" w:cs="Times New Roman"/>
          <w:sz w:val="24"/>
          <w:szCs w:val="24"/>
          <w:lang w:val="el-GR"/>
        </w:rPr>
        <w:t>Διαθέσιμο</w:t>
      </w:r>
      <w:r w:rsidRPr="003C396D">
        <w:rPr>
          <w:rFonts w:ascii="Times New Roman" w:hAnsi="Times New Roman" w:cs="Times New Roman"/>
          <w:sz w:val="24"/>
          <w:szCs w:val="24"/>
          <w:lang w:val="el-GR"/>
        </w:rPr>
        <w:t xml:space="preserve"> </w:t>
      </w:r>
      <w:r>
        <w:rPr>
          <w:rFonts w:ascii="Times New Roman" w:hAnsi="Times New Roman" w:cs="Times New Roman"/>
          <w:sz w:val="24"/>
          <w:szCs w:val="24"/>
          <w:lang w:val="el-GR"/>
        </w:rPr>
        <w:t>στο</w:t>
      </w:r>
      <w:r w:rsidRPr="003C396D">
        <w:rPr>
          <w:rFonts w:ascii="Times New Roman" w:hAnsi="Times New Roman" w:cs="Times New Roman"/>
          <w:sz w:val="24"/>
          <w:szCs w:val="24"/>
          <w:lang w:val="el-GR"/>
        </w:rPr>
        <w:t xml:space="preserve"> </w:t>
      </w:r>
      <w:r>
        <w:rPr>
          <w:rFonts w:ascii="Times New Roman" w:hAnsi="Times New Roman" w:cs="Times New Roman"/>
          <w:sz w:val="24"/>
          <w:szCs w:val="24"/>
          <w:lang w:val="el-GR"/>
        </w:rPr>
        <w:t>δικτυακό</w:t>
      </w:r>
      <w:r w:rsidRPr="003C396D">
        <w:rPr>
          <w:rFonts w:ascii="Times New Roman" w:hAnsi="Times New Roman" w:cs="Times New Roman"/>
          <w:sz w:val="24"/>
          <w:szCs w:val="24"/>
          <w:lang w:val="el-GR"/>
        </w:rPr>
        <w:t xml:space="preserve"> </w:t>
      </w:r>
      <w:r>
        <w:rPr>
          <w:rFonts w:ascii="Times New Roman" w:hAnsi="Times New Roman" w:cs="Times New Roman"/>
          <w:sz w:val="24"/>
          <w:szCs w:val="24"/>
          <w:lang w:val="el-GR"/>
        </w:rPr>
        <w:t>τόπο</w:t>
      </w:r>
      <w:r w:rsidRPr="003C396D">
        <w:rPr>
          <w:rFonts w:ascii="Times New Roman" w:hAnsi="Times New Roman" w:cs="Times New Roman"/>
          <w:sz w:val="24"/>
          <w:szCs w:val="24"/>
          <w:lang w:val="el-GR"/>
        </w:rPr>
        <w:t xml:space="preserve">: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ec</w:instrText>
      </w:r>
      <w:r w:rsidR="00E75622" w:rsidRPr="00E30539">
        <w:rPr>
          <w:lang w:val="el-GR"/>
        </w:rPr>
        <w:instrText>.</w:instrText>
      </w:r>
      <w:r w:rsidR="00E75622">
        <w:instrText>europa</w:instrText>
      </w:r>
      <w:r w:rsidR="00E75622" w:rsidRPr="00E30539">
        <w:rPr>
          <w:lang w:val="el-GR"/>
        </w:rPr>
        <w:instrText>.</w:instrText>
      </w:r>
      <w:r w:rsidR="00E75622">
        <w:instrText>eu</w:instrText>
      </w:r>
      <w:r w:rsidR="00E75622" w:rsidRPr="00E30539">
        <w:rPr>
          <w:lang w:val="el-GR"/>
        </w:rPr>
        <w:instrText>/</w:instrText>
      </w:r>
      <w:r w:rsidR="00E75622">
        <w:instrText>environment</w:instrText>
      </w:r>
      <w:r w:rsidR="00E75622" w:rsidRPr="00E30539">
        <w:rPr>
          <w:lang w:val="el-GR"/>
        </w:rPr>
        <w:instrText>/</w:instrText>
      </w:r>
      <w:r w:rsidR="00E75622">
        <w:instrText>waste</w:instrText>
      </w:r>
      <w:r w:rsidR="00E75622" w:rsidRPr="00E30539">
        <w:rPr>
          <w:lang w:val="el-GR"/>
        </w:rPr>
        <w:instrText>/</w:instrText>
      </w:r>
      <w:r w:rsidR="00E75622">
        <w:instrText>construction</w:instrText>
      </w:r>
      <w:r w:rsidR="00E75622" w:rsidRPr="00E30539">
        <w:rPr>
          <w:lang w:val="el-GR"/>
        </w:rPr>
        <w:instrText>_</w:instrText>
      </w:r>
      <w:r w:rsidR="00E75622">
        <w:instrText>demolition</w:instrText>
      </w:r>
      <w:r w:rsidR="00E75622" w:rsidRPr="00E30539">
        <w:rPr>
          <w:lang w:val="el-GR"/>
        </w:rPr>
        <w:instrText>.</w:instrText>
      </w:r>
      <w:r w:rsidR="00E75622">
        <w:instrText>htm</w:instrText>
      </w:r>
      <w:r w:rsidR="00E75622" w:rsidRPr="00E30539">
        <w:rPr>
          <w:lang w:val="el-GR"/>
        </w:rPr>
        <w:instrText>"</w:instrText>
      </w:r>
      <w:r w:rsidR="00E75622">
        <w:fldChar w:fldCharType="separate"/>
      </w:r>
      <w:r w:rsidRPr="002C0872">
        <w:rPr>
          <w:rStyle w:val="-"/>
          <w:rFonts w:ascii="Times New Roman" w:hAnsi="Times New Roman" w:cs="Times New Roman"/>
          <w:sz w:val="24"/>
          <w:szCs w:val="24"/>
          <w:lang w:val="el-GR"/>
        </w:rPr>
        <w:t>http://ec.europa.eu/environment/waste/construction_demolition.htm</w:t>
      </w:r>
      <w:r w:rsidR="00E75622">
        <w:fldChar w:fldCharType="end"/>
      </w:r>
      <w:r w:rsidRPr="003C396D">
        <w:rPr>
          <w:rFonts w:ascii="Times New Roman" w:hAnsi="Times New Roman" w:cs="Times New Roman"/>
          <w:sz w:val="24"/>
          <w:szCs w:val="24"/>
          <w:lang w:val="el-GR"/>
        </w:rPr>
        <w:t xml:space="preserve"> </w:t>
      </w:r>
      <w:r>
        <w:rPr>
          <w:rFonts w:ascii="Times New Roman" w:hAnsi="Times New Roman" w:cs="Times New Roman"/>
          <w:sz w:val="24"/>
          <w:szCs w:val="24"/>
        </w:rPr>
        <w:t>Last</w:t>
      </w:r>
      <w:r w:rsidRPr="003C396D">
        <w:rPr>
          <w:rFonts w:ascii="Times New Roman" w:hAnsi="Times New Roman" w:cs="Times New Roman"/>
          <w:sz w:val="24"/>
          <w:szCs w:val="24"/>
          <w:lang w:val="el-GR"/>
        </w:rPr>
        <w:t xml:space="preserve"> </w:t>
      </w:r>
      <w:r>
        <w:rPr>
          <w:rFonts w:ascii="Times New Roman" w:hAnsi="Times New Roman" w:cs="Times New Roman"/>
          <w:sz w:val="24"/>
          <w:szCs w:val="24"/>
        </w:rPr>
        <w:t>updated</w:t>
      </w:r>
      <w:r w:rsidRPr="003C396D">
        <w:rPr>
          <w:rFonts w:ascii="Times New Roman" w:hAnsi="Times New Roman" w:cs="Times New Roman"/>
          <w:sz w:val="24"/>
          <w:szCs w:val="24"/>
          <w:lang w:val="el-GR"/>
        </w:rPr>
        <w:t>: 18/09/15 (</w:t>
      </w:r>
      <w:r>
        <w:rPr>
          <w:rFonts w:ascii="Times New Roman" w:hAnsi="Times New Roman" w:cs="Times New Roman"/>
          <w:sz w:val="24"/>
          <w:szCs w:val="24"/>
          <w:lang w:val="el-GR"/>
        </w:rPr>
        <w:t>Ανακτήθηκε</w:t>
      </w:r>
      <w:r w:rsidRPr="003C396D">
        <w:rPr>
          <w:rFonts w:ascii="Times New Roman" w:hAnsi="Times New Roman" w:cs="Times New Roman"/>
          <w:sz w:val="24"/>
          <w:szCs w:val="24"/>
          <w:lang w:val="el-GR"/>
        </w:rPr>
        <w:t>: 19/09/15)</w:t>
      </w:r>
    </w:p>
    <w:p w:rsidR="00B45BB6" w:rsidRDefault="00B45BB6" w:rsidP="00B45BB6">
      <w:pPr>
        <w:spacing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lastRenderedPageBreak/>
        <w:t xml:space="preserve">European Environment Agency – EEA, (2011). </w:t>
      </w:r>
      <w:r w:rsidRPr="0044402D">
        <w:rPr>
          <w:rFonts w:ascii="Times New Roman" w:hAnsi="Times New Roman" w:cs="Times New Roman"/>
          <w:i/>
          <w:sz w:val="24"/>
          <w:szCs w:val="24"/>
        </w:rPr>
        <w:t>Earnings, jobs and innovation: the role of recycling in a green economy</w:t>
      </w:r>
      <w:r>
        <w:rPr>
          <w:rFonts w:ascii="Times New Roman" w:hAnsi="Times New Roman" w:cs="Times New Roman"/>
          <w:sz w:val="24"/>
          <w:szCs w:val="24"/>
        </w:rPr>
        <w:t xml:space="preserve">. EEA Report, No 8/2011. Denmark: </w:t>
      </w:r>
      <w:proofErr w:type="spellStart"/>
      <w:r>
        <w:rPr>
          <w:rFonts w:ascii="Times New Roman" w:hAnsi="Times New Roman" w:cs="Times New Roman"/>
          <w:sz w:val="24"/>
          <w:szCs w:val="24"/>
        </w:rPr>
        <w:t>Rosendahls</w:t>
      </w:r>
      <w:proofErr w:type="spellEnd"/>
      <w:r>
        <w:rPr>
          <w:rFonts w:ascii="Times New Roman" w:hAnsi="Times New Roman" w:cs="Times New Roman"/>
          <w:sz w:val="24"/>
          <w:szCs w:val="24"/>
        </w:rPr>
        <w:t xml:space="preserve"> – Schultz </w:t>
      </w:r>
      <w:proofErr w:type="spellStart"/>
      <w:r>
        <w:rPr>
          <w:rFonts w:ascii="Times New Roman" w:hAnsi="Times New Roman" w:cs="Times New Roman"/>
          <w:sz w:val="24"/>
          <w:szCs w:val="24"/>
        </w:rPr>
        <w:t>Grafisk</w:t>
      </w:r>
      <w:proofErr w:type="spellEnd"/>
    </w:p>
    <w:p w:rsidR="00B45BB6" w:rsidRPr="00FE2A41" w:rsidRDefault="00B45BB6" w:rsidP="00B45BB6">
      <w:pPr>
        <w:spacing w:line="360" w:lineRule="auto"/>
        <w:ind w:left="567" w:hanging="567"/>
        <w:jc w:val="both"/>
        <w:rPr>
          <w:rFonts w:ascii="Times New Roman" w:hAnsi="Times New Roman" w:cs="Times New Roman"/>
          <w:sz w:val="24"/>
          <w:szCs w:val="24"/>
        </w:rPr>
      </w:pPr>
      <w:r w:rsidRPr="00CE5EA6">
        <w:rPr>
          <w:rFonts w:ascii="Times New Roman" w:eastAsiaTheme="minorHAnsi" w:hAnsi="Times New Roman" w:cs="Times New Roman"/>
          <w:color w:val="000000"/>
          <w:sz w:val="24"/>
          <w:szCs w:val="24"/>
        </w:rPr>
        <w:t xml:space="preserve">European Environment Agency – EEA, (2012). </w:t>
      </w:r>
      <w:proofErr w:type="gramStart"/>
      <w:r w:rsidRPr="00CE5EA6">
        <w:rPr>
          <w:rFonts w:ascii="Times New Roman" w:eastAsiaTheme="minorHAnsi" w:hAnsi="Times New Roman" w:cs="Times New Roman"/>
          <w:i/>
          <w:color w:val="000000"/>
          <w:sz w:val="24"/>
          <w:szCs w:val="24"/>
        </w:rPr>
        <w:t>Environmental Indicator Report 2012 – Ecosystem Resilience and Resource Efficiency in a Green Economy in Europe.</w:t>
      </w:r>
      <w:proofErr w:type="gramEnd"/>
      <w:r w:rsidRPr="00CE5EA6">
        <w:rPr>
          <w:rFonts w:ascii="Times New Roman" w:eastAsiaTheme="minorHAnsi" w:hAnsi="Times New Roman" w:cs="Times New Roman"/>
          <w:i/>
          <w:color w:val="000000"/>
          <w:sz w:val="24"/>
          <w:szCs w:val="24"/>
        </w:rPr>
        <w:t xml:space="preserve"> </w:t>
      </w:r>
      <w:proofErr w:type="gramStart"/>
      <w:r w:rsidRPr="00CE5EA6">
        <w:rPr>
          <w:rFonts w:ascii="Times New Roman" w:eastAsiaTheme="minorHAnsi" w:hAnsi="Times New Roman" w:cs="Times New Roman"/>
          <w:i/>
          <w:color w:val="000000"/>
          <w:sz w:val="24"/>
          <w:szCs w:val="24"/>
        </w:rPr>
        <w:t>Part 2.</w:t>
      </w:r>
      <w:proofErr w:type="gramEnd"/>
      <w:r w:rsidRPr="00CE5EA6">
        <w:rPr>
          <w:rFonts w:ascii="Times New Roman" w:eastAsiaTheme="minorHAnsi" w:hAnsi="Times New Roman" w:cs="Times New Roman"/>
          <w:i/>
          <w:color w:val="000000"/>
          <w:sz w:val="24"/>
          <w:szCs w:val="24"/>
        </w:rPr>
        <w:t xml:space="preserve"> Thematic indicator – based </w:t>
      </w:r>
      <w:r>
        <w:rPr>
          <w:rFonts w:ascii="Times New Roman" w:eastAsiaTheme="minorHAnsi" w:hAnsi="Times New Roman" w:cs="Times New Roman"/>
          <w:i/>
          <w:color w:val="000000"/>
          <w:sz w:val="24"/>
          <w:szCs w:val="24"/>
        </w:rPr>
        <w:t>assessments</w:t>
      </w:r>
      <w:r>
        <w:rPr>
          <w:rFonts w:ascii="Times New Roman" w:eastAsiaTheme="minorHAnsi" w:hAnsi="Times New Roman" w:cs="Times New Roman"/>
          <w:color w:val="000000"/>
          <w:sz w:val="24"/>
          <w:szCs w:val="24"/>
        </w:rPr>
        <w:t xml:space="preserve">. </w:t>
      </w:r>
      <w:r>
        <w:rPr>
          <w:rFonts w:ascii="Times New Roman" w:hAnsi="Times New Roman" w:cs="Times New Roman"/>
          <w:sz w:val="24"/>
          <w:szCs w:val="24"/>
          <w:lang w:val="el-GR"/>
        </w:rPr>
        <w:t>Διαθέσιμο</w:t>
      </w:r>
      <w:r w:rsidRPr="00FE2A41">
        <w:rPr>
          <w:rFonts w:ascii="Times New Roman" w:hAnsi="Times New Roman" w:cs="Times New Roman"/>
          <w:sz w:val="24"/>
          <w:szCs w:val="24"/>
        </w:rPr>
        <w:t xml:space="preserve"> </w:t>
      </w:r>
      <w:r>
        <w:rPr>
          <w:rFonts w:ascii="Times New Roman" w:hAnsi="Times New Roman" w:cs="Times New Roman"/>
          <w:sz w:val="24"/>
          <w:szCs w:val="24"/>
          <w:lang w:val="el-GR"/>
        </w:rPr>
        <w:t>στο</w:t>
      </w:r>
      <w:r w:rsidRPr="00FE2A41">
        <w:rPr>
          <w:rFonts w:ascii="Times New Roman" w:hAnsi="Times New Roman" w:cs="Times New Roman"/>
          <w:sz w:val="24"/>
          <w:szCs w:val="24"/>
        </w:rPr>
        <w:t xml:space="preserve"> </w:t>
      </w:r>
      <w:r>
        <w:rPr>
          <w:rFonts w:ascii="Times New Roman" w:hAnsi="Times New Roman" w:cs="Times New Roman"/>
          <w:sz w:val="24"/>
          <w:szCs w:val="24"/>
          <w:lang w:val="el-GR"/>
        </w:rPr>
        <w:t>δικτυακό</w:t>
      </w:r>
      <w:r w:rsidRPr="00FE2A41">
        <w:rPr>
          <w:rFonts w:ascii="Times New Roman" w:hAnsi="Times New Roman" w:cs="Times New Roman"/>
          <w:sz w:val="24"/>
          <w:szCs w:val="24"/>
        </w:rPr>
        <w:t xml:space="preserve"> </w:t>
      </w:r>
      <w:r>
        <w:rPr>
          <w:rFonts w:ascii="Times New Roman" w:hAnsi="Times New Roman" w:cs="Times New Roman"/>
          <w:sz w:val="24"/>
          <w:szCs w:val="24"/>
          <w:lang w:val="el-GR"/>
        </w:rPr>
        <w:t>τόπο</w:t>
      </w:r>
      <w:r w:rsidRPr="00FE2A41">
        <w:rPr>
          <w:rFonts w:ascii="Times New Roman" w:hAnsi="Times New Roman" w:cs="Times New Roman"/>
          <w:sz w:val="24"/>
          <w:szCs w:val="24"/>
        </w:rPr>
        <w:t xml:space="preserve">: </w:t>
      </w:r>
      <w:hyperlink r:id="rId19" w:anchor="chap9" w:history="1">
        <w:r w:rsidRPr="00FE2A41">
          <w:rPr>
            <w:rStyle w:val="-"/>
            <w:rFonts w:ascii="Times New Roman" w:hAnsi="Times New Roman" w:cs="Times New Roman"/>
            <w:sz w:val="24"/>
            <w:szCs w:val="24"/>
          </w:rPr>
          <w:t>http://www.eea.europa.eu/publications/environmental-indicator-report-2012/environmental-indicator-report-2012-ecosystem/part2.xhtml#chap9</w:t>
        </w:r>
      </w:hyperlink>
      <w:r w:rsidRPr="00FE2A41">
        <w:rPr>
          <w:rFonts w:ascii="Times New Roman" w:hAnsi="Times New Roman" w:cs="Times New Roman"/>
          <w:sz w:val="24"/>
          <w:szCs w:val="24"/>
        </w:rPr>
        <w:t xml:space="preserve"> </w:t>
      </w:r>
      <w:r>
        <w:rPr>
          <w:rFonts w:ascii="Times New Roman" w:hAnsi="Times New Roman" w:cs="Times New Roman"/>
          <w:sz w:val="24"/>
          <w:szCs w:val="24"/>
        </w:rPr>
        <w:t>Last</w:t>
      </w:r>
      <w:r w:rsidRPr="00FE2A41">
        <w:rPr>
          <w:rFonts w:ascii="Times New Roman" w:hAnsi="Times New Roman" w:cs="Times New Roman"/>
          <w:sz w:val="24"/>
          <w:szCs w:val="24"/>
        </w:rPr>
        <w:t xml:space="preserve"> </w:t>
      </w:r>
      <w:r>
        <w:rPr>
          <w:rFonts w:ascii="Times New Roman" w:hAnsi="Times New Roman" w:cs="Times New Roman"/>
          <w:sz w:val="24"/>
          <w:szCs w:val="24"/>
        </w:rPr>
        <w:t>modified</w:t>
      </w:r>
      <w:r w:rsidRPr="00FE2A41">
        <w:rPr>
          <w:rFonts w:ascii="Times New Roman" w:hAnsi="Times New Roman" w:cs="Times New Roman"/>
          <w:sz w:val="24"/>
          <w:szCs w:val="24"/>
        </w:rPr>
        <w:t>: 07/06/12 (</w:t>
      </w:r>
      <w:r>
        <w:rPr>
          <w:rFonts w:ascii="Times New Roman" w:hAnsi="Times New Roman" w:cs="Times New Roman"/>
          <w:sz w:val="24"/>
          <w:szCs w:val="24"/>
          <w:lang w:val="el-GR"/>
        </w:rPr>
        <w:t>Ανακτήθηκε</w:t>
      </w:r>
      <w:r w:rsidRPr="00FE2A41">
        <w:rPr>
          <w:rFonts w:ascii="Times New Roman" w:hAnsi="Times New Roman" w:cs="Times New Roman"/>
          <w:sz w:val="24"/>
          <w:szCs w:val="24"/>
        </w:rPr>
        <w:t>: 10/06/15)</w:t>
      </w:r>
    </w:p>
    <w:p w:rsidR="00B45BB6" w:rsidRDefault="00B45BB6" w:rsidP="00B45BB6">
      <w:pPr>
        <w:spacing w:line="360" w:lineRule="auto"/>
        <w:ind w:left="567" w:hanging="567"/>
        <w:jc w:val="both"/>
        <w:rPr>
          <w:rFonts w:ascii="Times New Roman" w:hAnsi="Times New Roman" w:cs="Times New Roman"/>
          <w:sz w:val="24"/>
          <w:szCs w:val="24"/>
          <w:lang w:val="el-GR"/>
        </w:rPr>
      </w:pPr>
      <w:proofErr w:type="gramStart"/>
      <w:r w:rsidRPr="00CE5EA6">
        <w:rPr>
          <w:rFonts w:ascii="Times New Roman" w:eastAsiaTheme="minorHAnsi" w:hAnsi="Times New Roman" w:cs="Times New Roman"/>
          <w:color w:val="000000"/>
          <w:sz w:val="24"/>
          <w:szCs w:val="24"/>
        </w:rPr>
        <w:t xml:space="preserve">European </w:t>
      </w:r>
      <w:r>
        <w:rPr>
          <w:rFonts w:ascii="Times New Roman" w:eastAsiaTheme="minorHAnsi" w:hAnsi="Times New Roman" w:cs="Times New Roman"/>
          <w:color w:val="000000"/>
          <w:sz w:val="24"/>
          <w:szCs w:val="24"/>
        </w:rPr>
        <w:t>Topic Centre on Sustainable Consumption and Production – EIONET</w:t>
      </w:r>
      <w:r w:rsidRPr="00CE5EA6">
        <w:rPr>
          <w:rFonts w:ascii="Times New Roman" w:eastAsiaTheme="minorHAnsi" w:hAnsi="Times New Roman" w:cs="Times New Roman"/>
          <w:color w:val="000000"/>
          <w:sz w:val="24"/>
          <w:szCs w:val="24"/>
        </w:rPr>
        <w:t>,</w:t>
      </w:r>
      <w:r>
        <w:rPr>
          <w:rFonts w:ascii="Times New Roman" w:eastAsiaTheme="minorHAnsi" w:hAnsi="Times New Roman" w:cs="Times New Roman"/>
          <w:color w:val="000000"/>
          <w:sz w:val="24"/>
          <w:szCs w:val="24"/>
        </w:rPr>
        <w:t xml:space="preserve"> (2013</w:t>
      </w:r>
      <w:r w:rsidRPr="00CE5EA6">
        <w:rPr>
          <w:rFonts w:ascii="Times New Roman" w:eastAsiaTheme="minorHAnsi" w:hAnsi="Times New Roman" w:cs="Times New Roman"/>
          <w:color w:val="000000"/>
          <w:sz w:val="24"/>
          <w:szCs w:val="24"/>
        </w:rPr>
        <w:t>).</w:t>
      </w:r>
      <w:proofErr w:type="gramEnd"/>
      <w:r>
        <w:rPr>
          <w:rFonts w:ascii="Times New Roman" w:eastAsiaTheme="minorHAnsi" w:hAnsi="Times New Roman" w:cs="Times New Roman"/>
          <w:color w:val="000000"/>
          <w:sz w:val="24"/>
          <w:szCs w:val="24"/>
        </w:rPr>
        <w:t xml:space="preserve"> What</w:t>
      </w:r>
      <w:r w:rsidRPr="002F7E55">
        <w:rPr>
          <w:rFonts w:ascii="Times New Roman" w:eastAsiaTheme="minorHAnsi" w:hAnsi="Times New Roman" w:cs="Times New Roman"/>
          <w:color w:val="000000"/>
          <w:sz w:val="24"/>
          <w:szCs w:val="24"/>
          <w:lang w:val="el-GR"/>
        </w:rPr>
        <w:t xml:space="preserve"> </w:t>
      </w:r>
      <w:r>
        <w:rPr>
          <w:rFonts w:ascii="Times New Roman" w:eastAsiaTheme="minorHAnsi" w:hAnsi="Times New Roman" w:cs="Times New Roman"/>
          <w:color w:val="000000"/>
          <w:sz w:val="24"/>
          <w:szCs w:val="24"/>
        </w:rPr>
        <w:t>is</w:t>
      </w:r>
      <w:r w:rsidRPr="002F7E55">
        <w:rPr>
          <w:rFonts w:ascii="Times New Roman" w:eastAsiaTheme="minorHAnsi" w:hAnsi="Times New Roman" w:cs="Times New Roman"/>
          <w:color w:val="000000"/>
          <w:sz w:val="24"/>
          <w:szCs w:val="24"/>
          <w:lang w:val="el-GR"/>
        </w:rPr>
        <w:t xml:space="preserve"> </w:t>
      </w:r>
      <w:r>
        <w:rPr>
          <w:rFonts w:ascii="Times New Roman" w:eastAsiaTheme="minorHAnsi" w:hAnsi="Times New Roman" w:cs="Times New Roman"/>
          <w:color w:val="000000"/>
          <w:sz w:val="24"/>
          <w:szCs w:val="24"/>
        </w:rPr>
        <w:t>waste</w:t>
      </w:r>
      <w:r w:rsidRPr="002F7E55">
        <w:rPr>
          <w:rFonts w:ascii="Times New Roman" w:eastAsiaTheme="minorHAnsi" w:hAnsi="Times New Roman" w:cs="Times New Roman"/>
          <w:color w:val="000000"/>
          <w:sz w:val="24"/>
          <w:szCs w:val="24"/>
          <w:lang w:val="el-GR"/>
        </w:rPr>
        <w:t xml:space="preserve">? </w:t>
      </w:r>
      <w:r>
        <w:rPr>
          <w:rFonts w:ascii="Times New Roman" w:hAnsi="Times New Roman" w:cs="Times New Roman"/>
          <w:sz w:val="24"/>
          <w:szCs w:val="24"/>
          <w:lang w:val="el-GR"/>
        </w:rPr>
        <w:t xml:space="preserve">Διαθέσιμο στο δικτυακό 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scp</w:instrText>
      </w:r>
      <w:r w:rsidR="00E75622" w:rsidRPr="00E30539">
        <w:rPr>
          <w:lang w:val="el-GR"/>
        </w:rPr>
        <w:instrText>.</w:instrText>
      </w:r>
      <w:r w:rsidR="00E75622">
        <w:instrText>eionet</w:instrText>
      </w:r>
      <w:r w:rsidR="00E75622" w:rsidRPr="00E30539">
        <w:rPr>
          <w:lang w:val="el-GR"/>
        </w:rPr>
        <w:instrText>.</w:instrText>
      </w:r>
      <w:r w:rsidR="00E75622">
        <w:instrText>europa</w:instrText>
      </w:r>
      <w:r w:rsidR="00E75622" w:rsidRPr="00E30539">
        <w:rPr>
          <w:lang w:val="el-GR"/>
        </w:rPr>
        <w:instrText>.</w:instrText>
      </w:r>
      <w:r w:rsidR="00E75622">
        <w:instrText>eu</w:instrText>
      </w:r>
      <w:r w:rsidR="00E75622" w:rsidRPr="00E30539">
        <w:rPr>
          <w:lang w:val="el-GR"/>
        </w:rPr>
        <w:instrText>/</w:instrText>
      </w:r>
      <w:r w:rsidR="00E75622">
        <w:instrText>themes</w:instrText>
      </w:r>
      <w:r w:rsidR="00E75622" w:rsidRPr="00E30539">
        <w:rPr>
          <w:lang w:val="el-GR"/>
        </w:rPr>
        <w:instrText>/</w:instrText>
      </w:r>
      <w:r w:rsidR="00E75622">
        <w:instrText>waste</w:instrText>
      </w:r>
      <w:r w:rsidR="00E75622" w:rsidRPr="00E30539">
        <w:rPr>
          <w:lang w:val="el-GR"/>
        </w:rPr>
        <w:instrText>/" \</w:instrText>
      </w:r>
      <w:r w:rsidR="00E75622">
        <w:instrText>l</w:instrText>
      </w:r>
      <w:r w:rsidR="00E75622" w:rsidRPr="00E30539">
        <w:rPr>
          <w:lang w:val="el-GR"/>
        </w:rPr>
        <w:instrText xml:space="preserve"> "4"</w:instrText>
      </w:r>
      <w:r w:rsidR="00E75622">
        <w:fldChar w:fldCharType="separate"/>
      </w:r>
      <w:r w:rsidRPr="002C0872">
        <w:rPr>
          <w:rStyle w:val="-"/>
          <w:rFonts w:ascii="Times New Roman" w:hAnsi="Times New Roman" w:cs="Times New Roman"/>
          <w:sz w:val="24"/>
          <w:szCs w:val="24"/>
          <w:lang w:val="el-GR"/>
        </w:rPr>
        <w:t>http://scp.eionet.europa.eu/themes/waste/#4</w:t>
      </w:r>
      <w:r w:rsidR="00E75622">
        <w:fldChar w:fldCharType="end"/>
      </w:r>
      <w:r w:rsidRPr="002F7E55">
        <w:rPr>
          <w:rFonts w:ascii="Times New Roman" w:hAnsi="Times New Roman" w:cs="Times New Roman"/>
          <w:sz w:val="24"/>
          <w:szCs w:val="24"/>
          <w:lang w:val="el-GR"/>
        </w:rPr>
        <w:t xml:space="preserve"> </w:t>
      </w:r>
      <w:r>
        <w:rPr>
          <w:rFonts w:ascii="Times New Roman" w:hAnsi="Times New Roman" w:cs="Times New Roman"/>
          <w:sz w:val="24"/>
          <w:szCs w:val="24"/>
        </w:rPr>
        <w:t>Last</w:t>
      </w:r>
      <w:r w:rsidRPr="007F6D42">
        <w:rPr>
          <w:rFonts w:ascii="Times New Roman" w:hAnsi="Times New Roman" w:cs="Times New Roman"/>
          <w:sz w:val="24"/>
          <w:szCs w:val="24"/>
          <w:lang w:val="el-GR"/>
        </w:rPr>
        <w:t xml:space="preserve"> </w:t>
      </w:r>
      <w:r>
        <w:rPr>
          <w:rFonts w:ascii="Times New Roman" w:hAnsi="Times New Roman" w:cs="Times New Roman"/>
          <w:sz w:val="24"/>
          <w:szCs w:val="24"/>
        </w:rPr>
        <w:t>updated</w:t>
      </w:r>
      <w:r w:rsidRPr="007F6D42">
        <w:rPr>
          <w:rFonts w:ascii="Times New Roman" w:hAnsi="Times New Roman" w:cs="Times New Roman"/>
          <w:sz w:val="24"/>
          <w:szCs w:val="24"/>
          <w:lang w:val="el-GR"/>
        </w:rPr>
        <w:t xml:space="preserve">: </w:t>
      </w:r>
      <w:r w:rsidRPr="002F7E55">
        <w:rPr>
          <w:rFonts w:ascii="Times New Roman" w:hAnsi="Times New Roman" w:cs="Times New Roman"/>
          <w:sz w:val="24"/>
          <w:szCs w:val="24"/>
          <w:lang w:val="el-GR"/>
        </w:rPr>
        <w:t>29/10/13</w:t>
      </w:r>
      <w:r w:rsidRPr="007F6D42">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Ανακτήθηκε: </w:t>
      </w:r>
      <w:r w:rsidRPr="002F7E55">
        <w:rPr>
          <w:rFonts w:ascii="Times New Roman" w:hAnsi="Times New Roman" w:cs="Times New Roman"/>
          <w:sz w:val="24"/>
          <w:szCs w:val="24"/>
          <w:lang w:val="el-GR"/>
        </w:rPr>
        <w:t>17/06</w:t>
      </w:r>
      <w:r>
        <w:rPr>
          <w:rFonts w:ascii="Times New Roman" w:hAnsi="Times New Roman" w:cs="Times New Roman"/>
          <w:sz w:val="24"/>
          <w:szCs w:val="24"/>
          <w:lang w:val="el-GR"/>
        </w:rPr>
        <w:t>/15)</w:t>
      </w:r>
    </w:p>
    <w:p w:rsidR="00B45BB6" w:rsidRPr="00FE2A41" w:rsidRDefault="00B45BB6" w:rsidP="00B45BB6">
      <w:pPr>
        <w:spacing w:line="360" w:lineRule="auto"/>
        <w:ind w:left="567" w:hanging="567"/>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Eurostat</w:t>
      </w:r>
      <w:proofErr w:type="spellEnd"/>
      <w:r>
        <w:rPr>
          <w:rFonts w:ascii="Times New Roman" w:hAnsi="Times New Roman" w:cs="Times New Roman"/>
          <w:sz w:val="24"/>
          <w:szCs w:val="24"/>
        </w:rPr>
        <w:t>, (2012).</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Generation of waste.</w:t>
      </w:r>
      <w:proofErr w:type="gramEnd"/>
      <w:r>
        <w:rPr>
          <w:rFonts w:ascii="Times New Roman" w:hAnsi="Times New Roman" w:cs="Times New Roman"/>
          <w:sz w:val="24"/>
          <w:szCs w:val="24"/>
        </w:rPr>
        <w:t xml:space="preserve"> </w:t>
      </w:r>
      <w:r w:rsidRPr="00AA75FC">
        <w:rPr>
          <w:rFonts w:ascii="Times New Roman" w:hAnsi="Times New Roman" w:cs="Times New Roman"/>
          <w:sz w:val="24"/>
          <w:szCs w:val="24"/>
          <w:lang w:val="el-GR"/>
        </w:rPr>
        <w:t>Διαθέσιμο</w:t>
      </w:r>
      <w:r w:rsidRPr="00FE2A41">
        <w:rPr>
          <w:rFonts w:ascii="Times New Roman" w:hAnsi="Times New Roman" w:cs="Times New Roman"/>
          <w:sz w:val="24"/>
          <w:szCs w:val="24"/>
        </w:rPr>
        <w:t xml:space="preserve"> </w:t>
      </w:r>
      <w:r w:rsidRPr="00AA75FC">
        <w:rPr>
          <w:rFonts w:ascii="Times New Roman" w:hAnsi="Times New Roman" w:cs="Times New Roman"/>
          <w:sz w:val="24"/>
          <w:szCs w:val="24"/>
          <w:lang w:val="el-GR"/>
        </w:rPr>
        <w:t>στο</w:t>
      </w:r>
      <w:r w:rsidRPr="00FE2A41">
        <w:rPr>
          <w:rFonts w:ascii="Times New Roman" w:hAnsi="Times New Roman" w:cs="Times New Roman"/>
          <w:sz w:val="24"/>
          <w:szCs w:val="24"/>
        </w:rPr>
        <w:t xml:space="preserve"> </w:t>
      </w:r>
      <w:r w:rsidRPr="00AA75FC">
        <w:rPr>
          <w:rFonts w:ascii="Times New Roman" w:hAnsi="Times New Roman" w:cs="Times New Roman"/>
          <w:sz w:val="24"/>
          <w:szCs w:val="24"/>
          <w:lang w:val="el-GR"/>
        </w:rPr>
        <w:t>δικτυακό</w:t>
      </w:r>
      <w:r w:rsidRPr="00FE2A41">
        <w:rPr>
          <w:rFonts w:ascii="Times New Roman" w:hAnsi="Times New Roman" w:cs="Times New Roman"/>
          <w:sz w:val="24"/>
          <w:szCs w:val="24"/>
        </w:rPr>
        <w:t xml:space="preserve"> </w:t>
      </w:r>
      <w:r w:rsidRPr="00AA75FC">
        <w:rPr>
          <w:rFonts w:ascii="Times New Roman" w:hAnsi="Times New Roman" w:cs="Times New Roman"/>
          <w:sz w:val="24"/>
          <w:szCs w:val="24"/>
          <w:lang w:val="el-GR"/>
        </w:rPr>
        <w:t>τόπο</w:t>
      </w:r>
      <w:r w:rsidRPr="00FE2A41">
        <w:rPr>
          <w:rFonts w:ascii="Times New Roman" w:hAnsi="Times New Roman" w:cs="Times New Roman"/>
          <w:sz w:val="24"/>
          <w:szCs w:val="24"/>
        </w:rPr>
        <w:t xml:space="preserve">: </w:t>
      </w:r>
      <w:hyperlink r:id="rId20" w:history="1">
        <w:r w:rsidRPr="00FE2A41">
          <w:rPr>
            <w:rStyle w:val="-"/>
            <w:rFonts w:ascii="Times New Roman" w:hAnsi="Times New Roman" w:cs="Times New Roman"/>
            <w:sz w:val="24"/>
            <w:szCs w:val="24"/>
          </w:rPr>
          <w:t>http://appsso.eurostat.ec.europa.eu/nui/show.do</w:t>
        </w:r>
      </w:hyperlink>
      <w:r w:rsidRPr="00FE2A41">
        <w:rPr>
          <w:rFonts w:ascii="Times New Roman" w:hAnsi="Times New Roman" w:cs="Times New Roman"/>
          <w:sz w:val="24"/>
          <w:szCs w:val="24"/>
        </w:rPr>
        <w:t xml:space="preserve"> </w:t>
      </w:r>
      <w:r>
        <w:rPr>
          <w:rFonts w:ascii="Times New Roman" w:hAnsi="Times New Roman" w:cs="Times New Roman"/>
          <w:sz w:val="24"/>
          <w:szCs w:val="24"/>
        </w:rPr>
        <w:t>Last</w:t>
      </w:r>
      <w:r w:rsidRPr="00FE2A41">
        <w:rPr>
          <w:rFonts w:ascii="Times New Roman" w:hAnsi="Times New Roman" w:cs="Times New Roman"/>
          <w:sz w:val="24"/>
          <w:szCs w:val="24"/>
        </w:rPr>
        <w:t xml:space="preserve"> </w:t>
      </w:r>
      <w:r>
        <w:rPr>
          <w:rFonts w:ascii="Times New Roman" w:hAnsi="Times New Roman" w:cs="Times New Roman"/>
          <w:sz w:val="24"/>
          <w:szCs w:val="24"/>
        </w:rPr>
        <w:t>update</w:t>
      </w:r>
      <w:r w:rsidRPr="00FE2A41">
        <w:rPr>
          <w:rFonts w:ascii="Times New Roman" w:hAnsi="Times New Roman" w:cs="Times New Roman"/>
          <w:sz w:val="24"/>
          <w:szCs w:val="24"/>
        </w:rPr>
        <w:t>: 23/07/15 (</w:t>
      </w:r>
      <w:r w:rsidRPr="00AA75FC">
        <w:rPr>
          <w:rFonts w:ascii="Times New Roman" w:hAnsi="Times New Roman" w:cs="Times New Roman"/>
          <w:sz w:val="24"/>
          <w:szCs w:val="24"/>
          <w:lang w:val="el-GR"/>
        </w:rPr>
        <w:t>Ανακτήθηκε</w:t>
      </w:r>
      <w:r w:rsidRPr="00FE2A41">
        <w:rPr>
          <w:rFonts w:ascii="Times New Roman" w:hAnsi="Times New Roman" w:cs="Times New Roman"/>
          <w:sz w:val="24"/>
          <w:szCs w:val="24"/>
        </w:rPr>
        <w:t>: 18/06/15)</w:t>
      </w:r>
    </w:p>
    <w:p w:rsidR="00B45BB6" w:rsidRDefault="00B45BB6" w:rsidP="00B45BB6">
      <w:pPr>
        <w:spacing w:line="360" w:lineRule="auto"/>
        <w:ind w:left="567" w:hanging="567"/>
        <w:jc w:val="both"/>
        <w:rPr>
          <w:rFonts w:ascii="Times New Roman" w:hAnsi="Times New Roman" w:cs="Times New Roman"/>
          <w:sz w:val="24"/>
          <w:szCs w:val="24"/>
        </w:rPr>
      </w:pPr>
      <w:proofErr w:type="spellStart"/>
      <w:r w:rsidRPr="00353A4C">
        <w:rPr>
          <w:rFonts w:ascii="Times New Roman" w:hAnsi="Times New Roman" w:cs="Times New Roman"/>
          <w:sz w:val="24"/>
          <w:szCs w:val="24"/>
        </w:rPr>
        <w:t>Fatta</w:t>
      </w:r>
      <w:proofErr w:type="spellEnd"/>
      <w:r w:rsidRPr="00353A4C">
        <w:rPr>
          <w:rFonts w:ascii="Times New Roman" w:hAnsi="Times New Roman" w:cs="Times New Roman"/>
          <w:sz w:val="24"/>
          <w:szCs w:val="24"/>
        </w:rPr>
        <w:t xml:space="preserve"> D., Papadopoulos A., </w:t>
      </w:r>
      <w:proofErr w:type="spellStart"/>
      <w:r w:rsidRPr="00353A4C">
        <w:rPr>
          <w:rFonts w:ascii="Times New Roman" w:hAnsi="Times New Roman" w:cs="Times New Roman"/>
          <w:sz w:val="24"/>
          <w:szCs w:val="24"/>
        </w:rPr>
        <w:t>Avramikos</w:t>
      </w:r>
      <w:proofErr w:type="spellEnd"/>
      <w:r w:rsidRPr="00353A4C">
        <w:rPr>
          <w:rFonts w:ascii="Times New Roman" w:hAnsi="Times New Roman" w:cs="Times New Roman"/>
          <w:sz w:val="24"/>
          <w:szCs w:val="24"/>
        </w:rPr>
        <w:t xml:space="preserve"> E., </w:t>
      </w:r>
      <w:proofErr w:type="spellStart"/>
      <w:r w:rsidRPr="00353A4C">
        <w:rPr>
          <w:rFonts w:ascii="Times New Roman" w:hAnsi="Times New Roman" w:cs="Times New Roman"/>
          <w:sz w:val="24"/>
          <w:szCs w:val="24"/>
        </w:rPr>
        <w:t>Sgourou</w:t>
      </w:r>
      <w:proofErr w:type="spellEnd"/>
      <w:r w:rsidRPr="00353A4C">
        <w:rPr>
          <w:rFonts w:ascii="Times New Roman" w:hAnsi="Times New Roman" w:cs="Times New Roman"/>
          <w:sz w:val="24"/>
          <w:szCs w:val="24"/>
        </w:rPr>
        <w:t xml:space="preserve"> E., </w:t>
      </w:r>
      <w:proofErr w:type="spellStart"/>
      <w:r w:rsidRPr="00353A4C">
        <w:rPr>
          <w:rFonts w:ascii="Times New Roman" w:hAnsi="Times New Roman" w:cs="Times New Roman"/>
          <w:sz w:val="24"/>
          <w:szCs w:val="24"/>
        </w:rPr>
        <w:t>Moustakas</w:t>
      </w:r>
      <w:proofErr w:type="spellEnd"/>
      <w:r w:rsidRPr="00353A4C">
        <w:rPr>
          <w:rFonts w:ascii="Times New Roman" w:hAnsi="Times New Roman" w:cs="Times New Roman"/>
          <w:sz w:val="24"/>
          <w:szCs w:val="24"/>
        </w:rPr>
        <w:t xml:space="preserve"> K., </w:t>
      </w:r>
      <w:proofErr w:type="spellStart"/>
      <w:r w:rsidRPr="00353A4C">
        <w:rPr>
          <w:rFonts w:ascii="Times New Roman" w:hAnsi="Times New Roman" w:cs="Times New Roman"/>
          <w:sz w:val="24"/>
          <w:szCs w:val="24"/>
        </w:rPr>
        <w:t>Kourmoussis</w:t>
      </w:r>
      <w:proofErr w:type="spellEnd"/>
      <w:r w:rsidRPr="00353A4C">
        <w:rPr>
          <w:rFonts w:ascii="Times New Roman" w:hAnsi="Times New Roman" w:cs="Times New Roman"/>
          <w:sz w:val="24"/>
          <w:szCs w:val="24"/>
        </w:rPr>
        <w:t xml:space="preserve"> F. (2003). Generation and management of construction and demolition waste in Greece</w:t>
      </w:r>
      <w:r>
        <w:rPr>
          <w:rFonts w:ascii="Times New Roman" w:hAnsi="Times New Roman" w:cs="Times New Roman"/>
          <w:sz w:val="24"/>
          <w:szCs w:val="24"/>
        </w:rPr>
        <w:t xml:space="preserve"> – An</w:t>
      </w:r>
      <w:r w:rsidRPr="00353A4C">
        <w:rPr>
          <w:rFonts w:ascii="Times New Roman" w:hAnsi="Times New Roman" w:cs="Times New Roman"/>
          <w:sz w:val="24"/>
          <w:szCs w:val="24"/>
        </w:rPr>
        <w:t xml:space="preserve"> existing challenge. </w:t>
      </w:r>
      <w:r w:rsidRPr="00353A4C">
        <w:rPr>
          <w:rFonts w:ascii="Times New Roman" w:hAnsi="Times New Roman" w:cs="Times New Roman"/>
          <w:i/>
          <w:sz w:val="24"/>
          <w:szCs w:val="24"/>
        </w:rPr>
        <w:t>Resources</w:t>
      </w:r>
      <w:r w:rsidRPr="00353A4C">
        <w:rPr>
          <w:rFonts w:ascii="Times New Roman" w:hAnsi="Times New Roman" w:cs="Times New Roman"/>
          <w:sz w:val="24"/>
          <w:szCs w:val="24"/>
        </w:rPr>
        <w:t xml:space="preserve"> </w:t>
      </w:r>
      <w:r w:rsidRPr="00353A4C">
        <w:rPr>
          <w:rFonts w:ascii="Times New Roman" w:hAnsi="Times New Roman" w:cs="Times New Roman"/>
          <w:i/>
          <w:iCs/>
          <w:sz w:val="24"/>
          <w:szCs w:val="24"/>
        </w:rPr>
        <w:t>Conservation and Recycling</w:t>
      </w:r>
      <w:r w:rsidRPr="00353A4C">
        <w:rPr>
          <w:rFonts w:ascii="Times New Roman" w:hAnsi="Times New Roman" w:cs="Times New Roman"/>
          <w:sz w:val="24"/>
          <w:szCs w:val="24"/>
        </w:rPr>
        <w:t xml:space="preserve">, </w:t>
      </w:r>
      <w:r w:rsidRPr="00353A4C">
        <w:rPr>
          <w:rFonts w:ascii="Times New Roman" w:hAnsi="Times New Roman" w:cs="Times New Roman"/>
          <w:bCs/>
          <w:sz w:val="24"/>
          <w:szCs w:val="24"/>
        </w:rPr>
        <w:t xml:space="preserve">40 </w:t>
      </w:r>
      <w:r>
        <w:rPr>
          <w:rFonts w:ascii="Times New Roman" w:hAnsi="Times New Roman" w:cs="Times New Roman"/>
          <w:sz w:val="24"/>
          <w:szCs w:val="24"/>
        </w:rPr>
        <w:t>(1)</w:t>
      </w:r>
      <w:r w:rsidRPr="00FE2A41">
        <w:rPr>
          <w:rFonts w:ascii="Times New Roman" w:hAnsi="Times New Roman" w:cs="Times New Roman"/>
          <w:sz w:val="24"/>
          <w:szCs w:val="24"/>
        </w:rPr>
        <w:t>,</w:t>
      </w:r>
      <w:r>
        <w:rPr>
          <w:rFonts w:ascii="Times New Roman" w:hAnsi="Times New Roman" w:cs="Times New Roman"/>
          <w:sz w:val="24"/>
          <w:szCs w:val="24"/>
        </w:rPr>
        <w:t xml:space="preserve"> 81-91</w:t>
      </w:r>
    </w:p>
    <w:p w:rsidR="00B45BB6" w:rsidRDefault="00B45BB6" w:rsidP="00B45BB6">
      <w:pPr>
        <w:spacing w:line="360" w:lineRule="auto"/>
        <w:ind w:left="567" w:hanging="567"/>
        <w:jc w:val="both"/>
        <w:rPr>
          <w:rFonts w:ascii="Times New Roman" w:hAnsi="Times New Roman" w:cs="Times New Roman"/>
          <w:sz w:val="24"/>
          <w:szCs w:val="24"/>
          <w:lang w:val="el-GR"/>
        </w:rPr>
      </w:pPr>
      <w:r>
        <w:rPr>
          <w:rFonts w:ascii="Times New Roman" w:hAnsi="Times New Roman" w:cs="Times New Roman"/>
          <w:sz w:val="24"/>
          <w:szCs w:val="24"/>
        </w:rPr>
        <w:t xml:space="preserve">Feldman M, (2013). </w:t>
      </w:r>
      <w:proofErr w:type="gramStart"/>
      <w:r w:rsidRPr="006649E4">
        <w:rPr>
          <w:rFonts w:ascii="Times New Roman" w:hAnsi="Times New Roman" w:cs="Times New Roman"/>
          <w:i/>
          <w:sz w:val="24"/>
          <w:szCs w:val="24"/>
        </w:rPr>
        <w:t>Recycling, energy conservation and community beautification</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r>
        <w:rPr>
          <w:rFonts w:ascii="Times New Roman" w:hAnsi="Times New Roman" w:cs="Times New Roman"/>
          <w:sz w:val="24"/>
          <w:szCs w:val="24"/>
          <w:lang w:val="el-GR"/>
        </w:rPr>
        <w:t xml:space="preserve">Διαθέσιμο στο δικτυακό τόπο: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epa</w:instrText>
      </w:r>
      <w:r w:rsidR="00E75622" w:rsidRPr="00E30539">
        <w:rPr>
          <w:lang w:val="el-GR"/>
        </w:rPr>
        <w:instrText>.</w:instrText>
      </w:r>
      <w:r w:rsidR="00E75622">
        <w:instrText>gov</w:instrText>
      </w:r>
      <w:r w:rsidR="00E75622" w:rsidRPr="00E30539">
        <w:rPr>
          <w:lang w:val="el-GR"/>
        </w:rPr>
        <w:instrText>/</w:instrText>
      </w:r>
      <w:r w:rsidR="00E75622">
        <w:instrText>region</w:instrText>
      </w:r>
      <w:r w:rsidR="00E75622" w:rsidRPr="00E30539">
        <w:rPr>
          <w:lang w:val="el-GR"/>
        </w:rPr>
        <w:instrText>03/</w:instrText>
      </w:r>
      <w:r w:rsidR="00E75622">
        <w:instrText>beyondtranslation</w:instrText>
      </w:r>
      <w:r w:rsidR="00E75622" w:rsidRPr="00E30539">
        <w:rPr>
          <w:lang w:val="el-GR"/>
        </w:rPr>
        <w:instrText>/2013</w:instrText>
      </w:r>
      <w:r w:rsidR="00E75622">
        <w:instrText>BTF</w:instrText>
      </w:r>
      <w:r w:rsidR="00E75622" w:rsidRPr="00E30539">
        <w:rPr>
          <w:lang w:val="el-GR"/>
        </w:rPr>
        <w:instrText>/</w:instrText>
      </w:r>
      <w:r w:rsidR="00E75622">
        <w:instrText>SessionB</w:instrText>
      </w:r>
      <w:r w:rsidR="00E75622" w:rsidRPr="00E30539">
        <w:rPr>
          <w:lang w:val="el-GR"/>
        </w:rPr>
        <w:instrText>-</w:instrText>
      </w:r>
      <w:r w:rsidR="00E75622">
        <w:instrText>Beautification</w:instrText>
      </w:r>
      <w:r w:rsidR="00E75622" w:rsidRPr="00E30539">
        <w:rPr>
          <w:lang w:val="el-GR"/>
        </w:rPr>
        <w:instrText>/</w:instrText>
      </w:r>
      <w:r w:rsidR="00E75622">
        <w:instrText>MichelleFeldman</w:instrText>
      </w:r>
      <w:r w:rsidR="00E75622" w:rsidRPr="00E30539">
        <w:rPr>
          <w:lang w:val="el-GR"/>
        </w:rPr>
        <w:instrText>.</w:instrText>
      </w:r>
      <w:r w:rsidR="00E75622">
        <w:instrText>pdf</w:instrText>
      </w:r>
      <w:r w:rsidR="00E75622" w:rsidRPr="00E30539">
        <w:rPr>
          <w:lang w:val="el-GR"/>
        </w:rPr>
        <w:instrText>"</w:instrText>
      </w:r>
      <w:r w:rsidR="00E75622">
        <w:fldChar w:fldCharType="separate"/>
      </w:r>
      <w:r w:rsidRPr="00916689">
        <w:rPr>
          <w:rStyle w:val="-"/>
          <w:rFonts w:ascii="Times New Roman" w:hAnsi="Times New Roman" w:cs="Times New Roman"/>
          <w:sz w:val="24"/>
          <w:szCs w:val="24"/>
          <w:lang w:val="el-GR"/>
        </w:rPr>
        <w:t>http://www.epa.gov/region03/beyondtranslation/2013BTF/SessionB-Beautification/MichelleFeldman.pdf</w:t>
      </w:r>
      <w:r w:rsidR="00E75622">
        <w:fldChar w:fldCharType="end"/>
      </w:r>
      <w:r>
        <w:rPr>
          <w:rFonts w:ascii="Times New Roman" w:hAnsi="Times New Roman" w:cs="Times New Roman"/>
          <w:sz w:val="24"/>
          <w:szCs w:val="24"/>
          <w:lang w:val="el-GR"/>
        </w:rPr>
        <w:t xml:space="preserve"> (Ανακτήθηκε: 15/09/15)</w:t>
      </w:r>
    </w:p>
    <w:p w:rsidR="00B45BB6" w:rsidRPr="00B45BB6" w:rsidRDefault="00B45BB6" w:rsidP="00B45BB6">
      <w:pPr>
        <w:spacing w:line="360" w:lineRule="auto"/>
        <w:ind w:left="567" w:hanging="567"/>
        <w:jc w:val="both"/>
        <w:rPr>
          <w:rFonts w:ascii="Times New Roman" w:hAnsi="Times New Roman" w:cs="Times New Roman"/>
          <w:sz w:val="24"/>
          <w:szCs w:val="24"/>
        </w:rPr>
      </w:pPr>
      <w:proofErr w:type="gramStart"/>
      <w:r w:rsidRPr="0033708C">
        <w:rPr>
          <w:rFonts w:ascii="Times New Roman" w:hAnsi="Times New Roman" w:cs="Times New Roman"/>
          <w:bCs/>
          <w:sz w:val="24"/>
          <w:szCs w:val="24"/>
        </w:rPr>
        <w:t>Gardiners Reclaimed Building Materials (2010).</w:t>
      </w:r>
      <w:proofErr w:type="gramEnd"/>
      <w:r w:rsidRPr="0033708C">
        <w:rPr>
          <w:rFonts w:ascii="Times New Roman" w:hAnsi="Times New Roman" w:cs="Times New Roman"/>
          <w:bCs/>
          <w:sz w:val="24"/>
          <w:szCs w:val="24"/>
        </w:rPr>
        <w:t xml:space="preserve"> </w:t>
      </w:r>
      <w:r w:rsidRPr="0033708C">
        <w:rPr>
          <w:rFonts w:ascii="Times New Roman" w:hAnsi="Times New Roman" w:cs="Times New Roman"/>
          <w:bCs/>
          <w:sz w:val="24"/>
          <w:szCs w:val="24"/>
          <w:lang w:val="el-GR"/>
        </w:rPr>
        <w:t>Διαθέσιμο</w:t>
      </w:r>
      <w:r w:rsidRPr="00B45BB6">
        <w:rPr>
          <w:rFonts w:ascii="Times New Roman" w:hAnsi="Times New Roman" w:cs="Times New Roman"/>
          <w:bCs/>
          <w:sz w:val="24"/>
          <w:szCs w:val="24"/>
        </w:rPr>
        <w:t xml:space="preserve"> </w:t>
      </w:r>
      <w:r w:rsidRPr="0033708C">
        <w:rPr>
          <w:rFonts w:ascii="Times New Roman" w:hAnsi="Times New Roman" w:cs="Times New Roman"/>
          <w:bCs/>
          <w:sz w:val="24"/>
          <w:szCs w:val="24"/>
          <w:lang w:val="el-GR"/>
        </w:rPr>
        <w:t>στο</w:t>
      </w:r>
      <w:r w:rsidRPr="00B45BB6">
        <w:rPr>
          <w:rFonts w:ascii="Times New Roman" w:hAnsi="Times New Roman" w:cs="Times New Roman"/>
          <w:bCs/>
          <w:sz w:val="24"/>
          <w:szCs w:val="24"/>
        </w:rPr>
        <w:t xml:space="preserve"> </w:t>
      </w:r>
      <w:r w:rsidRPr="0033708C">
        <w:rPr>
          <w:rFonts w:ascii="Times New Roman" w:hAnsi="Times New Roman" w:cs="Times New Roman"/>
          <w:bCs/>
          <w:sz w:val="24"/>
          <w:szCs w:val="24"/>
          <w:lang w:val="el-GR"/>
        </w:rPr>
        <w:t>δικτυακό</w:t>
      </w:r>
      <w:r w:rsidRPr="00B45BB6">
        <w:rPr>
          <w:rFonts w:ascii="Times New Roman" w:hAnsi="Times New Roman" w:cs="Times New Roman"/>
          <w:bCs/>
          <w:sz w:val="24"/>
          <w:szCs w:val="24"/>
        </w:rPr>
        <w:t xml:space="preserve"> </w:t>
      </w:r>
      <w:r w:rsidRPr="0033708C">
        <w:rPr>
          <w:rFonts w:ascii="Times New Roman" w:hAnsi="Times New Roman" w:cs="Times New Roman"/>
          <w:bCs/>
          <w:sz w:val="24"/>
          <w:szCs w:val="24"/>
          <w:lang w:val="el-GR"/>
        </w:rPr>
        <w:t>τόπο</w:t>
      </w:r>
      <w:r w:rsidRPr="00B45BB6">
        <w:rPr>
          <w:rFonts w:ascii="Times New Roman" w:hAnsi="Times New Roman" w:cs="Times New Roman"/>
          <w:bCs/>
          <w:sz w:val="24"/>
          <w:szCs w:val="24"/>
        </w:rPr>
        <w:t xml:space="preserve">:  </w:t>
      </w:r>
      <w:hyperlink r:id="rId21" w:history="1">
        <w:r w:rsidRPr="0033708C">
          <w:rPr>
            <w:rStyle w:val="-"/>
            <w:rFonts w:ascii="Times New Roman" w:hAnsi="Times New Roman" w:cs="Times New Roman"/>
            <w:bCs/>
            <w:sz w:val="24"/>
            <w:szCs w:val="24"/>
          </w:rPr>
          <w:t>http</w:t>
        </w:r>
        <w:r w:rsidRPr="00B45BB6">
          <w:rPr>
            <w:rStyle w:val="-"/>
            <w:rFonts w:ascii="Times New Roman" w:hAnsi="Times New Roman" w:cs="Times New Roman"/>
            <w:bCs/>
            <w:sz w:val="24"/>
            <w:szCs w:val="24"/>
          </w:rPr>
          <w:t>://</w:t>
        </w:r>
        <w:r w:rsidRPr="0033708C">
          <w:rPr>
            <w:rStyle w:val="-"/>
            <w:rFonts w:ascii="Times New Roman" w:hAnsi="Times New Roman" w:cs="Times New Roman"/>
            <w:bCs/>
            <w:sz w:val="24"/>
            <w:szCs w:val="24"/>
          </w:rPr>
          <w:t>www</w:t>
        </w:r>
        <w:r w:rsidRPr="00B45BB6">
          <w:rPr>
            <w:rStyle w:val="-"/>
            <w:rFonts w:ascii="Times New Roman" w:hAnsi="Times New Roman" w:cs="Times New Roman"/>
            <w:bCs/>
            <w:sz w:val="24"/>
            <w:szCs w:val="24"/>
          </w:rPr>
          <w:t>.</w:t>
        </w:r>
        <w:r w:rsidRPr="0033708C">
          <w:rPr>
            <w:rStyle w:val="-"/>
            <w:rFonts w:ascii="Times New Roman" w:hAnsi="Times New Roman" w:cs="Times New Roman"/>
            <w:bCs/>
            <w:sz w:val="24"/>
            <w:szCs w:val="24"/>
          </w:rPr>
          <w:t>gardinersreclaims</w:t>
        </w:r>
        <w:r w:rsidRPr="00B45BB6">
          <w:rPr>
            <w:rStyle w:val="-"/>
            <w:rFonts w:ascii="Times New Roman" w:hAnsi="Times New Roman" w:cs="Times New Roman"/>
            <w:bCs/>
            <w:sz w:val="24"/>
            <w:szCs w:val="24"/>
          </w:rPr>
          <w:t>.</w:t>
        </w:r>
        <w:r w:rsidRPr="0033708C">
          <w:rPr>
            <w:rStyle w:val="-"/>
            <w:rFonts w:ascii="Times New Roman" w:hAnsi="Times New Roman" w:cs="Times New Roman"/>
            <w:bCs/>
            <w:sz w:val="24"/>
            <w:szCs w:val="24"/>
          </w:rPr>
          <w:t>co</w:t>
        </w:r>
        <w:r w:rsidRPr="00B45BB6">
          <w:rPr>
            <w:rStyle w:val="-"/>
            <w:rFonts w:ascii="Times New Roman" w:hAnsi="Times New Roman" w:cs="Times New Roman"/>
            <w:bCs/>
            <w:sz w:val="24"/>
            <w:szCs w:val="24"/>
          </w:rPr>
          <w:t>.</w:t>
        </w:r>
        <w:r w:rsidRPr="0033708C">
          <w:rPr>
            <w:rStyle w:val="-"/>
            <w:rFonts w:ascii="Times New Roman" w:hAnsi="Times New Roman" w:cs="Times New Roman"/>
            <w:bCs/>
            <w:sz w:val="24"/>
            <w:szCs w:val="24"/>
          </w:rPr>
          <w:t>uk</w:t>
        </w:r>
      </w:hyperlink>
      <w:r w:rsidRPr="00B45BB6">
        <w:rPr>
          <w:rFonts w:ascii="Times New Roman" w:hAnsi="Times New Roman" w:cs="Times New Roman"/>
          <w:bCs/>
          <w:sz w:val="24"/>
          <w:szCs w:val="24"/>
        </w:rPr>
        <w:t xml:space="preserve"> </w:t>
      </w:r>
      <w:r w:rsidRPr="00B45BB6">
        <w:rPr>
          <w:rFonts w:ascii="Times New Roman" w:hAnsi="Times New Roman" w:cs="Times New Roman"/>
          <w:sz w:val="24"/>
          <w:szCs w:val="24"/>
        </w:rPr>
        <w:t>(</w:t>
      </w:r>
      <w:r w:rsidRPr="0033708C">
        <w:rPr>
          <w:rFonts w:ascii="Times New Roman" w:hAnsi="Times New Roman" w:cs="Times New Roman"/>
          <w:sz w:val="24"/>
          <w:szCs w:val="24"/>
          <w:lang w:val="el-GR"/>
        </w:rPr>
        <w:t>Ανακτήθηκε</w:t>
      </w:r>
      <w:r w:rsidRPr="00B45BB6">
        <w:rPr>
          <w:rFonts w:ascii="Times New Roman" w:hAnsi="Times New Roman" w:cs="Times New Roman"/>
          <w:sz w:val="24"/>
          <w:szCs w:val="24"/>
        </w:rPr>
        <w:t>: 01/07/15)</w:t>
      </w:r>
    </w:p>
    <w:p w:rsidR="00B45BB6" w:rsidRPr="0097388C" w:rsidRDefault="00B45BB6" w:rsidP="00B45BB6">
      <w:pPr>
        <w:spacing w:line="360" w:lineRule="auto"/>
        <w:ind w:left="567" w:hanging="567"/>
        <w:jc w:val="both"/>
        <w:rPr>
          <w:rFonts w:ascii="Times New Roman" w:hAnsi="Times New Roman" w:cs="Times New Roman"/>
          <w:sz w:val="24"/>
          <w:szCs w:val="24"/>
        </w:rPr>
      </w:pPr>
      <w:proofErr w:type="gramStart"/>
      <w:r>
        <w:rPr>
          <w:rFonts w:ascii="Times New Roman" w:hAnsi="Times New Roman" w:cs="Times New Roman"/>
          <w:sz w:val="24"/>
          <w:szCs w:val="24"/>
        </w:rPr>
        <w:t>Harvey LDD, (2011).</w:t>
      </w:r>
      <w:proofErr w:type="gramEnd"/>
      <w:r>
        <w:rPr>
          <w:rFonts w:ascii="Times New Roman" w:hAnsi="Times New Roman" w:cs="Times New Roman"/>
          <w:sz w:val="24"/>
          <w:szCs w:val="24"/>
        </w:rPr>
        <w:t xml:space="preserve"> </w:t>
      </w:r>
      <w:proofErr w:type="gramStart"/>
      <w:r w:rsidRPr="0097388C">
        <w:rPr>
          <w:rFonts w:ascii="Times New Roman" w:hAnsi="Times New Roman" w:cs="Times New Roman"/>
          <w:i/>
          <w:sz w:val="24"/>
          <w:szCs w:val="24"/>
        </w:rPr>
        <w:t>Energy and the new reality I. Energy efficiency and the demand for energy services</w:t>
      </w:r>
      <w:r>
        <w:rPr>
          <w:rFonts w:ascii="Times New Roman" w:hAnsi="Times New Roman" w:cs="Times New Roman"/>
          <w:sz w:val="24"/>
          <w:szCs w:val="24"/>
        </w:rPr>
        <w:t>.</w:t>
      </w:r>
      <w:proofErr w:type="gramEnd"/>
      <w:r>
        <w:rPr>
          <w:rFonts w:ascii="Times New Roman" w:hAnsi="Times New Roman" w:cs="Times New Roman"/>
          <w:sz w:val="24"/>
          <w:szCs w:val="24"/>
        </w:rPr>
        <w:t xml:space="preserve"> Canada: </w:t>
      </w:r>
      <w:proofErr w:type="spellStart"/>
      <w:r>
        <w:rPr>
          <w:rFonts w:ascii="Times New Roman" w:hAnsi="Times New Roman" w:cs="Times New Roman"/>
          <w:sz w:val="24"/>
          <w:szCs w:val="24"/>
        </w:rPr>
        <w:t>Earthscan</w:t>
      </w:r>
      <w:proofErr w:type="spellEnd"/>
    </w:p>
    <w:p w:rsidR="00B45BB6" w:rsidRPr="00B45BB6" w:rsidRDefault="00B45BB6" w:rsidP="00B45BB6">
      <w:pPr>
        <w:spacing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lastRenderedPageBreak/>
        <w:t xml:space="preserve">Jones J, Jackson J, Tudor T, Bates M, (2012). Strategies to enhance waste minimization and energy conservation within organizations: a case study from the UK construction sector. </w:t>
      </w:r>
      <w:r w:rsidRPr="001E4597">
        <w:rPr>
          <w:rFonts w:ascii="Times New Roman" w:hAnsi="Times New Roman" w:cs="Times New Roman"/>
          <w:i/>
          <w:sz w:val="24"/>
          <w:szCs w:val="24"/>
        </w:rPr>
        <w:t>Waste Management Research</w:t>
      </w:r>
      <w:r>
        <w:rPr>
          <w:rFonts w:ascii="Times New Roman" w:hAnsi="Times New Roman" w:cs="Times New Roman"/>
          <w:sz w:val="24"/>
          <w:szCs w:val="24"/>
        </w:rPr>
        <w:t>, 30(9), 981-990</w:t>
      </w:r>
    </w:p>
    <w:p w:rsidR="00B45BB6" w:rsidRPr="00386C49" w:rsidRDefault="00B45BB6" w:rsidP="00B45BB6">
      <w:pPr>
        <w:spacing w:line="360" w:lineRule="auto"/>
        <w:ind w:left="567" w:hanging="567"/>
        <w:jc w:val="both"/>
        <w:rPr>
          <w:rFonts w:ascii="Times New Roman" w:hAnsi="Times New Roman" w:cs="Times New Roman"/>
          <w:sz w:val="24"/>
          <w:szCs w:val="24"/>
          <w:lang w:val="el-GR"/>
        </w:rPr>
      </w:pPr>
      <w:proofErr w:type="gramStart"/>
      <w:r w:rsidRPr="009F2250">
        <w:rPr>
          <w:rFonts w:ascii="Times New Roman" w:hAnsi="Times New Roman" w:cs="Times New Roman"/>
          <w:sz w:val="24"/>
          <w:szCs w:val="24"/>
        </w:rPr>
        <w:t>LIFE</w:t>
      </w:r>
      <w:r w:rsidRPr="00AF5742">
        <w:rPr>
          <w:rFonts w:ascii="Times New Roman" w:hAnsi="Times New Roman" w:cs="Times New Roman"/>
          <w:sz w:val="24"/>
          <w:szCs w:val="24"/>
        </w:rPr>
        <w:t xml:space="preserve">00 </w:t>
      </w:r>
      <w:r w:rsidRPr="009F2250">
        <w:rPr>
          <w:rFonts w:ascii="Times New Roman" w:hAnsi="Times New Roman" w:cs="Times New Roman"/>
          <w:sz w:val="24"/>
          <w:szCs w:val="24"/>
        </w:rPr>
        <w:t>ENV</w:t>
      </w:r>
      <w:r w:rsidRPr="00AF5742">
        <w:rPr>
          <w:rFonts w:ascii="Times New Roman" w:hAnsi="Times New Roman" w:cs="Times New Roman"/>
          <w:sz w:val="24"/>
          <w:szCs w:val="24"/>
        </w:rPr>
        <w:t xml:space="preserve">/ </w:t>
      </w:r>
      <w:r w:rsidRPr="009F2250">
        <w:rPr>
          <w:rFonts w:ascii="Times New Roman" w:hAnsi="Times New Roman" w:cs="Times New Roman"/>
          <w:sz w:val="24"/>
          <w:szCs w:val="24"/>
        </w:rPr>
        <w:t>GR</w:t>
      </w:r>
      <w:r w:rsidRPr="00AF5742">
        <w:rPr>
          <w:rFonts w:ascii="Times New Roman" w:hAnsi="Times New Roman" w:cs="Times New Roman"/>
          <w:sz w:val="24"/>
          <w:szCs w:val="24"/>
        </w:rPr>
        <w:t>/000739.</w:t>
      </w:r>
      <w:proofErr w:type="gramEnd"/>
      <w:r w:rsidRPr="00AF5742">
        <w:rPr>
          <w:rFonts w:ascii="Times New Roman" w:hAnsi="Times New Roman" w:cs="Times New Roman"/>
          <w:sz w:val="24"/>
          <w:szCs w:val="24"/>
        </w:rPr>
        <w:t xml:space="preserve"> </w:t>
      </w:r>
      <w:proofErr w:type="gramStart"/>
      <w:r>
        <w:rPr>
          <w:rFonts w:ascii="Times New Roman" w:hAnsi="Times New Roman" w:cs="Times New Roman"/>
          <w:sz w:val="24"/>
          <w:szCs w:val="24"/>
        </w:rPr>
        <w:t>Layman’s report.</w:t>
      </w:r>
      <w:proofErr w:type="gramEnd"/>
      <w:r>
        <w:rPr>
          <w:rFonts w:ascii="Times New Roman" w:hAnsi="Times New Roman" w:cs="Times New Roman"/>
          <w:sz w:val="24"/>
          <w:szCs w:val="24"/>
        </w:rPr>
        <w:t xml:space="preserve"> </w:t>
      </w:r>
      <w:r w:rsidRPr="00AA75FC">
        <w:rPr>
          <w:rFonts w:ascii="Times New Roman" w:hAnsi="Times New Roman" w:cs="Times New Roman"/>
          <w:sz w:val="24"/>
          <w:szCs w:val="24"/>
          <w:lang w:val="el-GR"/>
        </w:rPr>
        <w:t>Διαθέσιμο</w:t>
      </w:r>
      <w:r w:rsidRPr="00386C49">
        <w:rPr>
          <w:rFonts w:ascii="Times New Roman" w:hAnsi="Times New Roman" w:cs="Times New Roman"/>
          <w:sz w:val="24"/>
          <w:szCs w:val="24"/>
          <w:lang w:val="el-GR"/>
        </w:rPr>
        <w:t xml:space="preserve"> </w:t>
      </w:r>
      <w:r w:rsidRPr="00AA75FC">
        <w:rPr>
          <w:rFonts w:ascii="Times New Roman" w:hAnsi="Times New Roman" w:cs="Times New Roman"/>
          <w:sz w:val="24"/>
          <w:szCs w:val="24"/>
          <w:lang w:val="el-GR"/>
        </w:rPr>
        <w:t>στο</w:t>
      </w:r>
      <w:r w:rsidRPr="00386C49">
        <w:rPr>
          <w:rFonts w:ascii="Times New Roman" w:hAnsi="Times New Roman" w:cs="Times New Roman"/>
          <w:sz w:val="24"/>
          <w:szCs w:val="24"/>
          <w:lang w:val="el-GR"/>
        </w:rPr>
        <w:t xml:space="preserve"> </w:t>
      </w:r>
      <w:r w:rsidRPr="00AA75FC">
        <w:rPr>
          <w:rFonts w:ascii="Times New Roman" w:hAnsi="Times New Roman" w:cs="Times New Roman"/>
          <w:sz w:val="24"/>
          <w:szCs w:val="24"/>
          <w:lang w:val="el-GR"/>
        </w:rPr>
        <w:t>δικτυακό</w:t>
      </w:r>
      <w:r w:rsidRPr="00386C49">
        <w:rPr>
          <w:rFonts w:ascii="Times New Roman" w:hAnsi="Times New Roman" w:cs="Times New Roman"/>
          <w:sz w:val="24"/>
          <w:szCs w:val="24"/>
          <w:lang w:val="el-GR"/>
        </w:rPr>
        <w:t xml:space="preserve"> </w:t>
      </w:r>
      <w:r w:rsidRPr="00AA75FC">
        <w:rPr>
          <w:rFonts w:ascii="Times New Roman" w:hAnsi="Times New Roman" w:cs="Times New Roman"/>
          <w:sz w:val="24"/>
          <w:szCs w:val="24"/>
          <w:lang w:val="el-GR"/>
        </w:rPr>
        <w:t>τόπο</w:t>
      </w:r>
      <w:r w:rsidRPr="00386C49">
        <w:rPr>
          <w:rFonts w:ascii="Times New Roman" w:hAnsi="Times New Roman" w:cs="Times New Roman"/>
          <w:sz w:val="24"/>
          <w:szCs w:val="24"/>
          <w:lang w:val="el-GR"/>
        </w:rPr>
        <w:t xml:space="preserve">: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ec</w:instrText>
      </w:r>
      <w:r w:rsidR="00E75622" w:rsidRPr="00E30539">
        <w:rPr>
          <w:lang w:val="el-GR"/>
        </w:rPr>
        <w:instrText>.</w:instrText>
      </w:r>
      <w:r w:rsidR="00E75622">
        <w:instrText>europa</w:instrText>
      </w:r>
      <w:r w:rsidR="00E75622" w:rsidRPr="00E30539">
        <w:rPr>
          <w:lang w:val="el-GR"/>
        </w:rPr>
        <w:instrText>.</w:instrText>
      </w:r>
      <w:r w:rsidR="00E75622">
        <w:instrText>eu</w:instrText>
      </w:r>
      <w:r w:rsidR="00E75622" w:rsidRPr="00E30539">
        <w:rPr>
          <w:lang w:val="el-GR"/>
        </w:rPr>
        <w:instrText>/</w:instrText>
      </w:r>
      <w:r w:rsidR="00E75622">
        <w:instrText>environment</w:instrText>
      </w:r>
      <w:r w:rsidR="00E75622" w:rsidRPr="00E30539">
        <w:rPr>
          <w:lang w:val="el-GR"/>
        </w:rPr>
        <w:instrText>/</w:instrText>
      </w:r>
      <w:r w:rsidR="00E75622">
        <w:instrText>life</w:instrText>
      </w:r>
      <w:r w:rsidR="00E75622" w:rsidRPr="00E30539">
        <w:rPr>
          <w:lang w:val="el-GR"/>
        </w:rPr>
        <w:instrText>/</w:instrText>
      </w:r>
      <w:r w:rsidR="00E75622">
        <w:instrText>project</w:instrText>
      </w:r>
      <w:r w:rsidR="00E75622" w:rsidRPr="00E30539">
        <w:rPr>
          <w:lang w:val="el-GR"/>
        </w:rPr>
        <w:instrText>/</w:instrText>
      </w:r>
      <w:r w:rsidR="00E75622">
        <w:instrText>Projects</w:instrText>
      </w:r>
      <w:r w:rsidR="00E75622" w:rsidRPr="00E30539">
        <w:rPr>
          <w:lang w:val="el-GR"/>
        </w:rPr>
        <w:instrText>/</w:instrText>
      </w:r>
      <w:r w:rsidR="00E75622">
        <w:instrText>PDF</w:instrText>
      </w:r>
      <w:r w:rsidR="00E75622" w:rsidRPr="00E30539">
        <w:rPr>
          <w:lang w:val="el-GR"/>
        </w:rPr>
        <w:instrText>/</w:instrText>
      </w:r>
      <w:r w:rsidR="00E75622">
        <w:instrText>LIFE</w:instrText>
      </w:r>
      <w:r w:rsidR="00E75622" w:rsidRPr="00E30539">
        <w:rPr>
          <w:lang w:val="el-GR"/>
        </w:rPr>
        <w:instrText>00_</w:instrText>
      </w:r>
      <w:r w:rsidR="00E75622">
        <w:instrText>ENV</w:instrText>
      </w:r>
      <w:r w:rsidR="00E75622" w:rsidRPr="00E30539">
        <w:rPr>
          <w:lang w:val="el-GR"/>
        </w:rPr>
        <w:instrText>_</w:instrText>
      </w:r>
      <w:r w:rsidR="00E75622">
        <w:instrText>GR</w:instrText>
      </w:r>
      <w:r w:rsidR="00E75622" w:rsidRPr="00E30539">
        <w:rPr>
          <w:lang w:val="el-GR"/>
        </w:rPr>
        <w:instrText>_000739_</w:instrText>
      </w:r>
      <w:r w:rsidR="00E75622">
        <w:instrText>LAYMAN</w:instrText>
      </w:r>
      <w:r w:rsidR="00E75622" w:rsidRPr="00E30539">
        <w:rPr>
          <w:lang w:val="el-GR"/>
        </w:rPr>
        <w:instrText>.</w:instrText>
      </w:r>
      <w:r w:rsidR="00E75622">
        <w:instrText>pdf</w:instrText>
      </w:r>
      <w:r w:rsidR="00E75622" w:rsidRPr="00E30539">
        <w:rPr>
          <w:lang w:val="el-GR"/>
        </w:rPr>
        <w:instrText>"</w:instrText>
      </w:r>
      <w:r w:rsidR="00E75622">
        <w:fldChar w:fldCharType="separate"/>
      </w:r>
      <w:r w:rsidRPr="00B45BB6">
        <w:rPr>
          <w:rStyle w:val="-"/>
          <w:rFonts w:ascii="Times New Roman" w:hAnsi="Times New Roman" w:cs="Times New Roman"/>
          <w:sz w:val="24"/>
          <w:szCs w:val="24"/>
        </w:rPr>
        <w:t>http</w:t>
      </w:r>
      <w:r w:rsidRPr="00386C49">
        <w:rPr>
          <w:rStyle w:val="-"/>
          <w:rFonts w:ascii="Times New Roman" w:hAnsi="Times New Roman" w:cs="Times New Roman"/>
          <w:sz w:val="24"/>
          <w:szCs w:val="24"/>
          <w:lang w:val="el-GR"/>
        </w:rPr>
        <w:t>://</w:t>
      </w:r>
      <w:proofErr w:type="spellStart"/>
      <w:r w:rsidRPr="00B45BB6">
        <w:rPr>
          <w:rStyle w:val="-"/>
          <w:rFonts w:ascii="Times New Roman" w:hAnsi="Times New Roman" w:cs="Times New Roman"/>
          <w:sz w:val="24"/>
          <w:szCs w:val="24"/>
        </w:rPr>
        <w:t>ec</w:t>
      </w:r>
      <w:proofErr w:type="spellEnd"/>
      <w:r w:rsidRPr="00386C49">
        <w:rPr>
          <w:rStyle w:val="-"/>
          <w:rFonts w:ascii="Times New Roman" w:hAnsi="Times New Roman" w:cs="Times New Roman"/>
          <w:sz w:val="24"/>
          <w:szCs w:val="24"/>
          <w:lang w:val="el-GR"/>
        </w:rPr>
        <w:t>.</w:t>
      </w:r>
      <w:proofErr w:type="spellStart"/>
      <w:r w:rsidRPr="00B45BB6">
        <w:rPr>
          <w:rStyle w:val="-"/>
          <w:rFonts w:ascii="Times New Roman" w:hAnsi="Times New Roman" w:cs="Times New Roman"/>
          <w:sz w:val="24"/>
          <w:szCs w:val="24"/>
        </w:rPr>
        <w:t>europa</w:t>
      </w:r>
      <w:proofErr w:type="spellEnd"/>
      <w:r w:rsidRPr="00386C49">
        <w:rPr>
          <w:rStyle w:val="-"/>
          <w:rFonts w:ascii="Times New Roman" w:hAnsi="Times New Roman" w:cs="Times New Roman"/>
          <w:sz w:val="24"/>
          <w:szCs w:val="24"/>
          <w:lang w:val="el-GR"/>
        </w:rPr>
        <w:t>.</w:t>
      </w:r>
      <w:proofErr w:type="spellStart"/>
      <w:r w:rsidRPr="00B45BB6">
        <w:rPr>
          <w:rStyle w:val="-"/>
          <w:rFonts w:ascii="Times New Roman" w:hAnsi="Times New Roman" w:cs="Times New Roman"/>
          <w:sz w:val="24"/>
          <w:szCs w:val="24"/>
        </w:rPr>
        <w:t>eu</w:t>
      </w:r>
      <w:proofErr w:type="spellEnd"/>
      <w:r w:rsidRPr="00386C49">
        <w:rPr>
          <w:rStyle w:val="-"/>
          <w:rFonts w:ascii="Times New Roman" w:hAnsi="Times New Roman" w:cs="Times New Roman"/>
          <w:sz w:val="24"/>
          <w:szCs w:val="24"/>
          <w:lang w:val="el-GR"/>
        </w:rPr>
        <w:t>/</w:t>
      </w:r>
      <w:r w:rsidRPr="00B45BB6">
        <w:rPr>
          <w:rStyle w:val="-"/>
          <w:rFonts w:ascii="Times New Roman" w:hAnsi="Times New Roman" w:cs="Times New Roman"/>
          <w:sz w:val="24"/>
          <w:szCs w:val="24"/>
        </w:rPr>
        <w:t>environment</w:t>
      </w:r>
      <w:r w:rsidRPr="00386C49">
        <w:rPr>
          <w:rStyle w:val="-"/>
          <w:rFonts w:ascii="Times New Roman" w:hAnsi="Times New Roman" w:cs="Times New Roman"/>
          <w:sz w:val="24"/>
          <w:szCs w:val="24"/>
          <w:lang w:val="el-GR"/>
        </w:rPr>
        <w:t>/</w:t>
      </w:r>
      <w:r w:rsidRPr="00B45BB6">
        <w:rPr>
          <w:rStyle w:val="-"/>
          <w:rFonts w:ascii="Times New Roman" w:hAnsi="Times New Roman" w:cs="Times New Roman"/>
          <w:sz w:val="24"/>
          <w:szCs w:val="24"/>
        </w:rPr>
        <w:t>life</w:t>
      </w:r>
      <w:r w:rsidRPr="00386C49">
        <w:rPr>
          <w:rStyle w:val="-"/>
          <w:rFonts w:ascii="Times New Roman" w:hAnsi="Times New Roman" w:cs="Times New Roman"/>
          <w:sz w:val="24"/>
          <w:szCs w:val="24"/>
          <w:lang w:val="el-GR"/>
        </w:rPr>
        <w:t>/</w:t>
      </w:r>
      <w:r w:rsidRPr="00B45BB6">
        <w:rPr>
          <w:rStyle w:val="-"/>
          <w:rFonts w:ascii="Times New Roman" w:hAnsi="Times New Roman" w:cs="Times New Roman"/>
          <w:sz w:val="24"/>
          <w:szCs w:val="24"/>
        </w:rPr>
        <w:t>project</w:t>
      </w:r>
      <w:r w:rsidRPr="00386C49">
        <w:rPr>
          <w:rStyle w:val="-"/>
          <w:rFonts w:ascii="Times New Roman" w:hAnsi="Times New Roman" w:cs="Times New Roman"/>
          <w:sz w:val="24"/>
          <w:szCs w:val="24"/>
          <w:lang w:val="el-GR"/>
        </w:rPr>
        <w:t>/</w:t>
      </w:r>
      <w:r w:rsidRPr="00B45BB6">
        <w:rPr>
          <w:rStyle w:val="-"/>
          <w:rFonts w:ascii="Times New Roman" w:hAnsi="Times New Roman" w:cs="Times New Roman"/>
          <w:sz w:val="24"/>
          <w:szCs w:val="24"/>
        </w:rPr>
        <w:t>Projects</w:t>
      </w:r>
      <w:r w:rsidRPr="00386C49">
        <w:rPr>
          <w:rStyle w:val="-"/>
          <w:rFonts w:ascii="Times New Roman" w:hAnsi="Times New Roman" w:cs="Times New Roman"/>
          <w:sz w:val="24"/>
          <w:szCs w:val="24"/>
          <w:lang w:val="el-GR"/>
        </w:rPr>
        <w:t>/</w:t>
      </w:r>
      <w:r w:rsidRPr="00B45BB6">
        <w:rPr>
          <w:rStyle w:val="-"/>
          <w:rFonts w:ascii="Times New Roman" w:hAnsi="Times New Roman" w:cs="Times New Roman"/>
          <w:sz w:val="24"/>
          <w:szCs w:val="24"/>
        </w:rPr>
        <w:t>PDF</w:t>
      </w:r>
      <w:r w:rsidRPr="00386C49">
        <w:rPr>
          <w:rStyle w:val="-"/>
          <w:rFonts w:ascii="Times New Roman" w:hAnsi="Times New Roman" w:cs="Times New Roman"/>
          <w:sz w:val="24"/>
          <w:szCs w:val="24"/>
          <w:lang w:val="el-GR"/>
        </w:rPr>
        <w:t>/</w:t>
      </w:r>
      <w:r w:rsidRPr="00B45BB6">
        <w:rPr>
          <w:rStyle w:val="-"/>
          <w:rFonts w:ascii="Times New Roman" w:hAnsi="Times New Roman" w:cs="Times New Roman"/>
          <w:sz w:val="24"/>
          <w:szCs w:val="24"/>
        </w:rPr>
        <w:t>LIFE</w:t>
      </w:r>
      <w:r w:rsidRPr="00386C49">
        <w:rPr>
          <w:rStyle w:val="-"/>
          <w:rFonts w:ascii="Times New Roman" w:hAnsi="Times New Roman" w:cs="Times New Roman"/>
          <w:sz w:val="24"/>
          <w:szCs w:val="24"/>
          <w:lang w:val="el-GR"/>
        </w:rPr>
        <w:t>00_</w:t>
      </w:r>
      <w:r w:rsidRPr="00B45BB6">
        <w:rPr>
          <w:rStyle w:val="-"/>
          <w:rFonts w:ascii="Times New Roman" w:hAnsi="Times New Roman" w:cs="Times New Roman"/>
          <w:sz w:val="24"/>
          <w:szCs w:val="24"/>
        </w:rPr>
        <w:t>ENV</w:t>
      </w:r>
      <w:r w:rsidRPr="00386C49">
        <w:rPr>
          <w:rStyle w:val="-"/>
          <w:rFonts w:ascii="Times New Roman" w:hAnsi="Times New Roman" w:cs="Times New Roman"/>
          <w:sz w:val="24"/>
          <w:szCs w:val="24"/>
          <w:lang w:val="el-GR"/>
        </w:rPr>
        <w:t>_</w:t>
      </w:r>
      <w:r w:rsidRPr="00B45BB6">
        <w:rPr>
          <w:rStyle w:val="-"/>
          <w:rFonts w:ascii="Times New Roman" w:hAnsi="Times New Roman" w:cs="Times New Roman"/>
          <w:sz w:val="24"/>
          <w:szCs w:val="24"/>
        </w:rPr>
        <w:t>GR</w:t>
      </w:r>
      <w:r w:rsidRPr="00386C49">
        <w:rPr>
          <w:rStyle w:val="-"/>
          <w:rFonts w:ascii="Times New Roman" w:hAnsi="Times New Roman" w:cs="Times New Roman"/>
          <w:sz w:val="24"/>
          <w:szCs w:val="24"/>
          <w:lang w:val="el-GR"/>
        </w:rPr>
        <w:t>_000739_</w:t>
      </w:r>
      <w:r w:rsidRPr="00B45BB6">
        <w:rPr>
          <w:rStyle w:val="-"/>
          <w:rFonts w:ascii="Times New Roman" w:hAnsi="Times New Roman" w:cs="Times New Roman"/>
          <w:sz w:val="24"/>
          <w:szCs w:val="24"/>
        </w:rPr>
        <w:t>LAYMAN</w:t>
      </w:r>
      <w:r w:rsidRPr="00386C49">
        <w:rPr>
          <w:rStyle w:val="-"/>
          <w:rFonts w:ascii="Times New Roman" w:hAnsi="Times New Roman" w:cs="Times New Roman"/>
          <w:sz w:val="24"/>
          <w:szCs w:val="24"/>
          <w:lang w:val="el-GR"/>
        </w:rPr>
        <w:t>.</w:t>
      </w:r>
      <w:proofErr w:type="spellStart"/>
      <w:r w:rsidRPr="00B45BB6">
        <w:rPr>
          <w:rStyle w:val="-"/>
          <w:rFonts w:ascii="Times New Roman" w:hAnsi="Times New Roman" w:cs="Times New Roman"/>
          <w:sz w:val="24"/>
          <w:szCs w:val="24"/>
        </w:rPr>
        <w:t>pdf</w:t>
      </w:r>
      <w:proofErr w:type="spellEnd"/>
      <w:r w:rsidR="00E75622">
        <w:fldChar w:fldCharType="end"/>
      </w:r>
      <w:r w:rsidRPr="00386C49">
        <w:rPr>
          <w:rFonts w:ascii="Times New Roman" w:hAnsi="Times New Roman" w:cs="Times New Roman"/>
          <w:sz w:val="24"/>
          <w:szCs w:val="24"/>
          <w:lang w:val="el-GR"/>
        </w:rPr>
        <w:t xml:space="preserve">  (</w:t>
      </w:r>
      <w:r w:rsidRPr="00AA75FC">
        <w:rPr>
          <w:rFonts w:ascii="Times New Roman" w:hAnsi="Times New Roman" w:cs="Times New Roman"/>
          <w:sz w:val="24"/>
          <w:szCs w:val="24"/>
          <w:lang w:val="el-GR"/>
        </w:rPr>
        <w:t>Ανακτήθηκε</w:t>
      </w:r>
      <w:r w:rsidRPr="00386C49">
        <w:rPr>
          <w:rFonts w:ascii="Times New Roman" w:hAnsi="Times New Roman" w:cs="Times New Roman"/>
          <w:sz w:val="24"/>
          <w:szCs w:val="24"/>
          <w:lang w:val="el-GR"/>
        </w:rPr>
        <w:t>: 30/06/15)</w:t>
      </w:r>
    </w:p>
    <w:p w:rsidR="00B45BB6" w:rsidRPr="0032251E" w:rsidRDefault="00B45BB6" w:rsidP="00B45BB6">
      <w:pPr>
        <w:spacing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Lund -</w:t>
      </w:r>
      <w:r w:rsidRPr="00B45BB6">
        <w:rPr>
          <w:rFonts w:ascii="Times New Roman" w:hAnsi="Times New Roman" w:cs="Times New Roman"/>
          <w:sz w:val="24"/>
          <w:szCs w:val="24"/>
        </w:rPr>
        <w:t xml:space="preserve"> </w:t>
      </w:r>
      <w:r>
        <w:rPr>
          <w:rFonts w:ascii="Times New Roman" w:hAnsi="Times New Roman" w:cs="Times New Roman"/>
          <w:sz w:val="24"/>
          <w:szCs w:val="24"/>
        </w:rPr>
        <w:t>Nielsen</w:t>
      </w:r>
      <w:r w:rsidRPr="00D8268F">
        <w:rPr>
          <w:rFonts w:ascii="Times New Roman" w:hAnsi="Times New Roman" w:cs="Times New Roman"/>
          <w:sz w:val="24"/>
          <w:szCs w:val="24"/>
        </w:rPr>
        <w:t xml:space="preserve"> </w:t>
      </w:r>
      <w:r>
        <w:rPr>
          <w:rFonts w:ascii="Times New Roman" w:hAnsi="Times New Roman" w:cs="Times New Roman"/>
          <w:sz w:val="24"/>
          <w:szCs w:val="24"/>
        </w:rPr>
        <w:t>H, (2008)</w:t>
      </w:r>
      <w:r w:rsidRPr="0032251E">
        <w:rPr>
          <w:rFonts w:ascii="Times New Roman" w:hAnsi="Times New Roman" w:cs="Times New Roman"/>
          <w:sz w:val="24"/>
          <w:szCs w:val="24"/>
        </w:rPr>
        <w:t xml:space="preserve">. </w:t>
      </w:r>
      <w:r w:rsidRPr="0032251E">
        <w:rPr>
          <w:rFonts w:ascii="Times New Roman" w:hAnsi="Times New Roman" w:cs="Times New Roman"/>
          <w:i/>
          <w:sz w:val="24"/>
          <w:szCs w:val="24"/>
        </w:rPr>
        <w:t>Recycling of plasterboard waste – from «nice to have» to necessity</w:t>
      </w:r>
      <w:r w:rsidRPr="0032251E">
        <w:rPr>
          <w:rFonts w:ascii="Times New Roman" w:hAnsi="Times New Roman" w:cs="Times New Roman"/>
          <w:sz w:val="24"/>
          <w:szCs w:val="24"/>
        </w:rPr>
        <w:t>. Gypsum Recycling International (GRI), Global Gypsum Conference in Dubai</w:t>
      </w:r>
    </w:p>
    <w:p w:rsidR="00B45BB6" w:rsidRPr="000E6D41" w:rsidRDefault="00B45BB6" w:rsidP="00B45BB6">
      <w:pPr>
        <w:spacing w:line="360" w:lineRule="auto"/>
        <w:ind w:left="567" w:hanging="567"/>
        <w:jc w:val="both"/>
        <w:rPr>
          <w:rFonts w:ascii="Times New Roman" w:hAnsi="Times New Roman" w:cs="Times New Roman"/>
          <w:sz w:val="24"/>
          <w:szCs w:val="24"/>
        </w:rPr>
      </w:pPr>
      <w:proofErr w:type="spellStart"/>
      <w:r w:rsidRPr="000E6D41">
        <w:rPr>
          <w:rFonts w:ascii="Times New Roman" w:hAnsi="Times New Roman" w:cs="Times New Roman"/>
          <w:bCs/>
          <w:sz w:val="24"/>
          <w:szCs w:val="24"/>
        </w:rPr>
        <w:t>Marinkovic</w:t>
      </w:r>
      <w:proofErr w:type="spellEnd"/>
      <w:r w:rsidRPr="000E6D41">
        <w:rPr>
          <w:rFonts w:ascii="Times New Roman" w:hAnsi="Times New Roman" w:cs="Times New Roman"/>
          <w:bCs/>
          <w:sz w:val="24"/>
          <w:szCs w:val="24"/>
        </w:rPr>
        <w:t xml:space="preserve"> S., </w:t>
      </w:r>
      <w:proofErr w:type="spellStart"/>
      <w:r w:rsidRPr="000E6D41">
        <w:rPr>
          <w:rFonts w:ascii="Times New Roman" w:hAnsi="Times New Roman" w:cs="Times New Roman"/>
          <w:bCs/>
          <w:sz w:val="24"/>
          <w:szCs w:val="24"/>
        </w:rPr>
        <w:t>Radonjanin</w:t>
      </w:r>
      <w:proofErr w:type="spellEnd"/>
      <w:r w:rsidRPr="000E6D41">
        <w:rPr>
          <w:rFonts w:ascii="Times New Roman" w:hAnsi="Times New Roman" w:cs="Times New Roman"/>
          <w:bCs/>
          <w:sz w:val="24"/>
          <w:szCs w:val="24"/>
        </w:rPr>
        <w:t xml:space="preserve"> V., </w:t>
      </w:r>
      <w:proofErr w:type="spellStart"/>
      <w:r w:rsidRPr="000E6D41">
        <w:rPr>
          <w:rFonts w:ascii="Times New Roman" w:hAnsi="Times New Roman" w:cs="Times New Roman"/>
          <w:bCs/>
          <w:sz w:val="24"/>
          <w:szCs w:val="24"/>
        </w:rPr>
        <w:t>Malešev</w:t>
      </w:r>
      <w:proofErr w:type="spellEnd"/>
      <w:r w:rsidRPr="000E6D41">
        <w:rPr>
          <w:rFonts w:ascii="Times New Roman" w:hAnsi="Times New Roman" w:cs="Times New Roman"/>
          <w:bCs/>
          <w:sz w:val="24"/>
          <w:szCs w:val="24"/>
        </w:rPr>
        <w:t xml:space="preserve"> M., </w:t>
      </w:r>
      <w:proofErr w:type="spellStart"/>
      <w:r w:rsidRPr="000E6D41">
        <w:rPr>
          <w:rFonts w:ascii="Times New Roman" w:hAnsi="Times New Roman" w:cs="Times New Roman"/>
          <w:bCs/>
          <w:sz w:val="24"/>
          <w:szCs w:val="24"/>
        </w:rPr>
        <w:t>Ignjatovic</w:t>
      </w:r>
      <w:proofErr w:type="spellEnd"/>
      <w:r w:rsidRPr="000E6D41">
        <w:rPr>
          <w:rFonts w:ascii="Times New Roman" w:hAnsi="Times New Roman" w:cs="Times New Roman"/>
          <w:bCs/>
          <w:sz w:val="24"/>
          <w:szCs w:val="24"/>
        </w:rPr>
        <w:t xml:space="preserve"> I. (2010). </w:t>
      </w:r>
      <w:proofErr w:type="gramStart"/>
      <w:r w:rsidRPr="000E6D41">
        <w:rPr>
          <w:rFonts w:ascii="Times New Roman" w:hAnsi="Times New Roman" w:cs="Times New Roman"/>
          <w:bCs/>
          <w:sz w:val="24"/>
          <w:szCs w:val="24"/>
        </w:rPr>
        <w:t>Comparative environmental assessment of natural and recycled aggregate concrete.</w:t>
      </w:r>
      <w:proofErr w:type="gramEnd"/>
      <w:r w:rsidRPr="000E6D41">
        <w:rPr>
          <w:rFonts w:ascii="Times New Roman" w:hAnsi="Times New Roman" w:cs="Times New Roman"/>
          <w:bCs/>
          <w:sz w:val="24"/>
          <w:szCs w:val="24"/>
        </w:rPr>
        <w:t xml:space="preserve"> </w:t>
      </w:r>
      <w:proofErr w:type="gramStart"/>
      <w:r w:rsidRPr="000E6D41">
        <w:rPr>
          <w:rFonts w:ascii="Times New Roman" w:hAnsi="Times New Roman" w:cs="Times New Roman"/>
          <w:bCs/>
          <w:sz w:val="24"/>
          <w:szCs w:val="24"/>
        </w:rPr>
        <w:t>University of Belgrade, Faculty of Civil Engineering.</w:t>
      </w:r>
      <w:proofErr w:type="gramEnd"/>
      <w:r w:rsidRPr="000E6D41">
        <w:rPr>
          <w:rFonts w:ascii="Times New Roman" w:hAnsi="Times New Roman" w:cs="Times New Roman"/>
          <w:bCs/>
          <w:sz w:val="24"/>
          <w:szCs w:val="24"/>
        </w:rPr>
        <w:t xml:space="preserve"> </w:t>
      </w:r>
      <w:r w:rsidRPr="000E6D41">
        <w:rPr>
          <w:rFonts w:ascii="Times New Roman" w:hAnsi="Times New Roman" w:cs="Times New Roman"/>
          <w:i/>
          <w:color w:val="000000"/>
          <w:sz w:val="24"/>
          <w:szCs w:val="24"/>
        </w:rPr>
        <w:t>Waste Management</w:t>
      </w:r>
      <w:r w:rsidRPr="000E6D41">
        <w:rPr>
          <w:rFonts w:ascii="Times New Roman" w:hAnsi="Times New Roman" w:cs="Times New Roman"/>
          <w:bCs/>
          <w:sz w:val="24"/>
          <w:szCs w:val="24"/>
        </w:rPr>
        <w:t xml:space="preserve"> </w:t>
      </w:r>
      <w:r>
        <w:rPr>
          <w:rFonts w:ascii="Times New Roman" w:hAnsi="Times New Roman" w:cs="Times New Roman"/>
          <w:bCs/>
          <w:sz w:val="24"/>
          <w:szCs w:val="24"/>
        </w:rPr>
        <w:t>30(11)</w:t>
      </w:r>
      <w:r w:rsidRPr="00B45BB6">
        <w:rPr>
          <w:rFonts w:ascii="Times New Roman" w:hAnsi="Times New Roman" w:cs="Times New Roman"/>
          <w:bCs/>
          <w:sz w:val="24"/>
          <w:szCs w:val="24"/>
        </w:rPr>
        <w:t xml:space="preserve">, </w:t>
      </w:r>
      <w:r w:rsidRPr="000E6D41">
        <w:rPr>
          <w:rFonts w:ascii="Times New Roman" w:hAnsi="Times New Roman" w:cs="Times New Roman"/>
          <w:bCs/>
          <w:sz w:val="24"/>
          <w:szCs w:val="24"/>
        </w:rPr>
        <w:t>2255-64</w:t>
      </w:r>
    </w:p>
    <w:p w:rsidR="00B45BB6" w:rsidRPr="006103C0" w:rsidRDefault="00B45BB6" w:rsidP="00B45BB6">
      <w:pPr>
        <w:spacing w:line="360" w:lineRule="auto"/>
        <w:ind w:left="567" w:hanging="567"/>
        <w:jc w:val="both"/>
        <w:rPr>
          <w:rFonts w:ascii="Times New Roman" w:hAnsi="Times New Roman" w:cs="Times New Roman"/>
          <w:sz w:val="24"/>
          <w:szCs w:val="24"/>
        </w:rPr>
      </w:pPr>
      <w:proofErr w:type="spellStart"/>
      <w:r>
        <w:rPr>
          <w:rFonts w:ascii="Times New Roman" w:hAnsi="Times New Roman" w:cs="Times New Roman"/>
          <w:sz w:val="24"/>
          <w:szCs w:val="24"/>
        </w:rPr>
        <w:t>Nautiyal</w:t>
      </w:r>
      <w:proofErr w:type="spellEnd"/>
      <w:r>
        <w:rPr>
          <w:rFonts w:ascii="Times New Roman" w:hAnsi="Times New Roman" w:cs="Times New Roman"/>
          <w:sz w:val="24"/>
          <w:szCs w:val="24"/>
        </w:rPr>
        <w:t xml:space="preserve"> H, Shree V, </w:t>
      </w:r>
      <w:proofErr w:type="spellStart"/>
      <w:r>
        <w:rPr>
          <w:rFonts w:ascii="Times New Roman" w:hAnsi="Times New Roman" w:cs="Times New Roman"/>
          <w:sz w:val="24"/>
          <w:szCs w:val="24"/>
        </w:rPr>
        <w:t>Khurana</w:t>
      </w:r>
      <w:proofErr w:type="spellEnd"/>
      <w:r>
        <w:rPr>
          <w:rFonts w:ascii="Times New Roman" w:hAnsi="Times New Roman" w:cs="Times New Roman"/>
          <w:sz w:val="24"/>
          <w:szCs w:val="24"/>
        </w:rPr>
        <w:t xml:space="preserve"> S, Kumar N, </w:t>
      </w:r>
      <w:proofErr w:type="spellStart"/>
      <w:r>
        <w:rPr>
          <w:rFonts w:ascii="Times New Roman" w:hAnsi="Times New Roman" w:cs="Times New Roman"/>
          <w:sz w:val="24"/>
          <w:szCs w:val="24"/>
        </w:rPr>
        <w:t>Varum</w:t>
      </w:r>
      <w:proofErr w:type="spellEnd"/>
      <w:r>
        <w:rPr>
          <w:rFonts w:ascii="Times New Roman" w:hAnsi="Times New Roman" w:cs="Times New Roman"/>
          <w:sz w:val="24"/>
          <w:szCs w:val="24"/>
        </w:rPr>
        <w:t xml:space="preserve">, (2015). </w:t>
      </w:r>
      <w:proofErr w:type="gramStart"/>
      <w:r>
        <w:rPr>
          <w:rFonts w:ascii="Times New Roman" w:hAnsi="Times New Roman" w:cs="Times New Roman"/>
          <w:sz w:val="24"/>
          <w:szCs w:val="24"/>
        </w:rPr>
        <w:t>Recycling potential of building materials: A review.</w:t>
      </w:r>
      <w:proofErr w:type="gramEnd"/>
      <w:r>
        <w:rPr>
          <w:rFonts w:ascii="Times New Roman" w:hAnsi="Times New Roman" w:cs="Times New Roman"/>
          <w:sz w:val="24"/>
          <w:szCs w:val="24"/>
        </w:rPr>
        <w:t xml:space="preserve"> In: SS </w:t>
      </w:r>
      <w:proofErr w:type="spellStart"/>
      <w:r>
        <w:rPr>
          <w:rFonts w:ascii="Times New Roman" w:hAnsi="Times New Roman" w:cs="Times New Roman"/>
          <w:sz w:val="24"/>
          <w:szCs w:val="24"/>
        </w:rPr>
        <w:t>Muthu</w:t>
      </w:r>
      <w:proofErr w:type="spellEnd"/>
      <w:r>
        <w:rPr>
          <w:rFonts w:ascii="Times New Roman" w:hAnsi="Times New Roman" w:cs="Times New Roman"/>
          <w:sz w:val="24"/>
          <w:szCs w:val="24"/>
        </w:rPr>
        <w:t xml:space="preserve">, </w:t>
      </w:r>
      <w:r w:rsidRPr="006103C0">
        <w:rPr>
          <w:rFonts w:ascii="Times New Roman" w:hAnsi="Times New Roman" w:cs="Times New Roman"/>
          <w:i/>
          <w:sz w:val="24"/>
          <w:szCs w:val="24"/>
        </w:rPr>
        <w:t>Environmental implications of Recycling and Recycled Products</w:t>
      </w:r>
      <w:r>
        <w:rPr>
          <w:rFonts w:ascii="Times New Roman" w:hAnsi="Times New Roman" w:cs="Times New Roman"/>
          <w:sz w:val="24"/>
          <w:szCs w:val="24"/>
        </w:rPr>
        <w:t>. Singapore: Springer Science &amp; Business Media</w:t>
      </w:r>
      <w:proofErr w:type="gramStart"/>
      <w:r>
        <w:rPr>
          <w:rFonts w:ascii="Times New Roman" w:hAnsi="Times New Roman" w:cs="Times New Roman"/>
          <w:sz w:val="24"/>
          <w:szCs w:val="24"/>
        </w:rPr>
        <w:t>,  pp</w:t>
      </w:r>
      <w:proofErr w:type="gramEnd"/>
      <w:r>
        <w:rPr>
          <w:rFonts w:ascii="Times New Roman" w:hAnsi="Times New Roman" w:cs="Times New Roman"/>
          <w:sz w:val="24"/>
          <w:szCs w:val="24"/>
        </w:rPr>
        <w:t>. 31-50</w:t>
      </w:r>
    </w:p>
    <w:p w:rsidR="00B45BB6" w:rsidRDefault="00B45BB6" w:rsidP="00B45BB6">
      <w:pPr>
        <w:spacing w:line="360" w:lineRule="auto"/>
        <w:ind w:left="567" w:hanging="567"/>
        <w:jc w:val="both"/>
        <w:rPr>
          <w:rFonts w:ascii="Times New Roman" w:hAnsi="Times New Roman" w:cs="Times New Roman"/>
          <w:sz w:val="24"/>
          <w:szCs w:val="24"/>
          <w:lang w:val="el-GR"/>
        </w:rPr>
      </w:pPr>
      <w:proofErr w:type="gramStart"/>
      <w:r w:rsidRPr="00AA75FC">
        <w:rPr>
          <w:rFonts w:ascii="Times New Roman" w:eastAsiaTheme="minorHAnsi" w:hAnsi="Times New Roman" w:cs="Times New Roman"/>
          <w:color w:val="000000"/>
          <w:sz w:val="24"/>
          <w:szCs w:val="24"/>
        </w:rPr>
        <w:t>Organization for Economic Cooperation and Development (OECD).</w:t>
      </w:r>
      <w:proofErr w:type="gramEnd"/>
      <w:r w:rsidRPr="00AA75FC">
        <w:rPr>
          <w:rFonts w:ascii="Times New Roman" w:eastAsiaTheme="minorHAnsi" w:hAnsi="Times New Roman" w:cs="Times New Roman"/>
          <w:color w:val="000000"/>
          <w:sz w:val="24"/>
          <w:szCs w:val="24"/>
        </w:rPr>
        <w:t xml:space="preserve"> </w:t>
      </w:r>
      <w:proofErr w:type="gramStart"/>
      <w:r w:rsidRPr="00AA75FC">
        <w:rPr>
          <w:rFonts w:ascii="Times New Roman" w:eastAsiaTheme="minorHAnsi" w:hAnsi="Times New Roman" w:cs="Times New Roman"/>
          <w:i/>
          <w:color w:val="000000"/>
          <w:sz w:val="24"/>
          <w:szCs w:val="24"/>
        </w:rPr>
        <w:t>Environment</w:t>
      </w:r>
      <w:r w:rsidRPr="00FE2A41">
        <w:rPr>
          <w:rFonts w:ascii="Times New Roman" w:eastAsiaTheme="minorHAnsi" w:hAnsi="Times New Roman" w:cs="Times New Roman"/>
          <w:i/>
          <w:color w:val="000000"/>
          <w:sz w:val="24"/>
          <w:szCs w:val="24"/>
          <w:lang w:val="el-GR"/>
        </w:rPr>
        <w:t xml:space="preserve"> </w:t>
      </w:r>
      <w:r w:rsidRPr="00AA75FC">
        <w:rPr>
          <w:rFonts w:ascii="Times New Roman" w:eastAsiaTheme="minorHAnsi" w:hAnsi="Times New Roman" w:cs="Times New Roman"/>
          <w:i/>
          <w:color w:val="000000"/>
          <w:sz w:val="24"/>
          <w:szCs w:val="24"/>
        </w:rPr>
        <w:t>Statistics</w:t>
      </w:r>
      <w:r w:rsidRPr="00FE2A41">
        <w:rPr>
          <w:rFonts w:ascii="Times New Roman" w:eastAsiaTheme="minorHAnsi" w:hAnsi="Times New Roman" w:cs="Times New Roman"/>
          <w:color w:val="000000"/>
          <w:sz w:val="24"/>
          <w:szCs w:val="24"/>
          <w:lang w:val="el-GR"/>
        </w:rPr>
        <w:t>.</w:t>
      </w:r>
      <w:proofErr w:type="gramEnd"/>
      <w:r w:rsidRPr="00FE2A41">
        <w:rPr>
          <w:rFonts w:ascii="Times New Roman" w:hAnsi="Times New Roman" w:cs="Times New Roman"/>
          <w:sz w:val="24"/>
          <w:szCs w:val="24"/>
          <w:lang w:val="el-GR"/>
        </w:rPr>
        <w:t xml:space="preserve"> </w:t>
      </w:r>
      <w:r w:rsidRPr="00AA75FC">
        <w:rPr>
          <w:rFonts w:ascii="Times New Roman" w:hAnsi="Times New Roman" w:cs="Times New Roman"/>
          <w:sz w:val="24"/>
          <w:szCs w:val="24"/>
          <w:lang w:val="el-GR"/>
        </w:rPr>
        <w:t>Διαθέσιμο</w:t>
      </w:r>
      <w:r w:rsidRPr="00FE2A41">
        <w:rPr>
          <w:rFonts w:ascii="Times New Roman" w:hAnsi="Times New Roman" w:cs="Times New Roman"/>
          <w:sz w:val="24"/>
          <w:szCs w:val="24"/>
          <w:lang w:val="el-GR"/>
        </w:rPr>
        <w:t xml:space="preserve"> </w:t>
      </w:r>
      <w:r w:rsidRPr="00AA75FC">
        <w:rPr>
          <w:rFonts w:ascii="Times New Roman" w:hAnsi="Times New Roman" w:cs="Times New Roman"/>
          <w:sz w:val="24"/>
          <w:szCs w:val="24"/>
          <w:lang w:val="el-GR"/>
        </w:rPr>
        <w:t>στο</w:t>
      </w:r>
      <w:r w:rsidRPr="00FE2A41">
        <w:rPr>
          <w:rFonts w:ascii="Times New Roman" w:hAnsi="Times New Roman" w:cs="Times New Roman"/>
          <w:sz w:val="24"/>
          <w:szCs w:val="24"/>
          <w:lang w:val="el-GR"/>
        </w:rPr>
        <w:t xml:space="preserve"> </w:t>
      </w:r>
      <w:r w:rsidRPr="00AA75FC">
        <w:rPr>
          <w:rFonts w:ascii="Times New Roman" w:hAnsi="Times New Roman" w:cs="Times New Roman"/>
          <w:sz w:val="24"/>
          <w:szCs w:val="24"/>
          <w:lang w:val="el-GR"/>
        </w:rPr>
        <w:t>δικτυακό</w:t>
      </w:r>
      <w:r w:rsidRPr="00FE2A41">
        <w:rPr>
          <w:rFonts w:ascii="Times New Roman" w:hAnsi="Times New Roman" w:cs="Times New Roman"/>
          <w:sz w:val="24"/>
          <w:szCs w:val="24"/>
          <w:lang w:val="el-GR"/>
        </w:rPr>
        <w:t xml:space="preserve"> </w:t>
      </w:r>
      <w:r w:rsidRPr="00AA75FC">
        <w:rPr>
          <w:rFonts w:ascii="Times New Roman" w:hAnsi="Times New Roman" w:cs="Times New Roman"/>
          <w:sz w:val="24"/>
          <w:szCs w:val="24"/>
          <w:lang w:val="el-GR"/>
        </w:rPr>
        <w:t>τόπο</w:t>
      </w:r>
      <w:r w:rsidRPr="00FE2A41">
        <w:rPr>
          <w:rFonts w:ascii="Times New Roman" w:hAnsi="Times New Roman" w:cs="Times New Roman"/>
          <w:sz w:val="24"/>
          <w:szCs w:val="24"/>
          <w:lang w:val="el-GR"/>
        </w:rPr>
        <w:t xml:space="preserve">: </w:t>
      </w:r>
      <w:r w:rsidR="00E75622">
        <w:fldChar w:fldCharType="begin"/>
      </w:r>
      <w:r w:rsidR="00E75622">
        <w:instrText>HYPERLINK</w:instrText>
      </w:r>
      <w:r w:rsidR="00E75622" w:rsidRPr="00E30539">
        <w:rPr>
          <w:lang w:val="el-GR"/>
        </w:rPr>
        <w:instrText xml:space="preserve"> "</w:instrText>
      </w:r>
      <w:r w:rsidR="00E75622">
        <w:instrText>http</w:instrText>
      </w:r>
      <w:r w:rsidR="00E75622" w:rsidRPr="00E30539">
        <w:rPr>
          <w:lang w:val="el-GR"/>
        </w:rPr>
        <w:instrText>://</w:instrText>
      </w:r>
      <w:r w:rsidR="00E75622">
        <w:instrText>www</w:instrText>
      </w:r>
      <w:r w:rsidR="00E75622" w:rsidRPr="00E30539">
        <w:rPr>
          <w:lang w:val="el-GR"/>
        </w:rPr>
        <w:instrText>.</w:instrText>
      </w:r>
      <w:r w:rsidR="00E75622">
        <w:instrText>oecd</w:instrText>
      </w:r>
      <w:r w:rsidR="00E75622" w:rsidRPr="00E30539">
        <w:rPr>
          <w:lang w:val="el-GR"/>
        </w:rPr>
        <w:instrText>-</w:instrText>
      </w:r>
      <w:r w:rsidR="00E75622">
        <w:instrText>ilibrary</w:instrText>
      </w:r>
      <w:r w:rsidR="00E75622" w:rsidRPr="00E30539">
        <w:rPr>
          <w:lang w:val="el-GR"/>
        </w:rPr>
        <w:instrText>.</w:instrText>
      </w:r>
      <w:r w:rsidR="00E75622">
        <w:instrText>org</w:instrText>
      </w:r>
      <w:r w:rsidR="00E75622" w:rsidRPr="00E30539">
        <w:rPr>
          <w:lang w:val="el-GR"/>
        </w:rPr>
        <w:instrText>/</w:instrText>
      </w:r>
      <w:r w:rsidR="00E75622">
        <w:instrText>environment</w:instrText>
      </w:r>
      <w:r w:rsidR="00E75622" w:rsidRPr="00E30539">
        <w:rPr>
          <w:lang w:val="el-GR"/>
        </w:rPr>
        <w:instrText>/</w:instrText>
      </w:r>
      <w:r w:rsidR="00E75622">
        <w:instrText>data</w:instrText>
      </w:r>
      <w:r w:rsidR="00E75622" w:rsidRPr="00E30539">
        <w:rPr>
          <w:lang w:val="el-GR"/>
        </w:rPr>
        <w:instrText>/</w:instrText>
      </w:r>
      <w:r w:rsidR="00E75622">
        <w:instrText>oecd</w:instrText>
      </w:r>
      <w:r w:rsidR="00E75622" w:rsidRPr="00E30539">
        <w:rPr>
          <w:lang w:val="el-GR"/>
        </w:rPr>
        <w:instrText>-</w:instrText>
      </w:r>
      <w:r w:rsidR="00E75622">
        <w:instrText>environment</w:instrText>
      </w:r>
      <w:r w:rsidR="00E75622" w:rsidRPr="00E30539">
        <w:rPr>
          <w:lang w:val="el-GR"/>
        </w:rPr>
        <w:instrText>-</w:instrText>
      </w:r>
      <w:r w:rsidR="00E75622">
        <w:instrText>statistics</w:instrText>
      </w:r>
      <w:r w:rsidR="00E75622" w:rsidRPr="00E30539">
        <w:rPr>
          <w:lang w:val="el-GR"/>
        </w:rPr>
        <w:instrText>_</w:instrText>
      </w:r>
      <w:r w:rsidR="00E75622">
        <w:instrText>env</w:instrText>
      </w:r>
      <w:r w:rsidR="00E75622" w:rsidRPr="00E30539">
        <w:rPr>
          <w:lang w:val="el-GR"/>
        </w:rPr>
        <w:instrText>-</w:instrText>
      </w:r>
      <w:r w:rsidR="00E75622">
        <w:instrText>data</w:instrText>
      </w:r>
      <w:r w:rsidR="00E75622" w:rsidRPr="00E30539">
        <w:rPr>
          <w:lang w:val="el-GR"/>
        </w:rPr>
        <w:instrText>-</w:instrText>
      </w:r>
      <w:r w:rsidR="00E75622">
        <w:instrText>en</w:instrText>
      </w:r>
      <w:r w:rsidR="00E75622" w:rsidRPr="00E30539">
        <w:rPr>
          <w:lang w:val="el-GR"/>
        </w:rPr>
        <w:instrText>"</w:instrText>
      </w:r>
      <w:r w:rsidR="00E75622">
        <w:fldChar w:fldCharType="separate"/>
      </w:r>
      <w:r w:rsidRPr="00AA75FC">
        <w:rPr>
          <w:rStyle w:val="-"/>
          <w:rFonts w:ascii="Times New Roman" w:hAnsi="Times New Roman" w:cs="Times New Roman"/>
          <w:sz w:val="24"/>
          <w:szCs w:val="24"/>
          <w:lang w:val="el-GR"/>
        </w:rPr>
        <w:t>http://www.oecd-ilibrary.org/environment/data/oecd-environment-statistics_env-data-en</w:t>
      </w:r>
      <w:r w:rsidR="00E75622">
        <w:fldChar w:fldCharType="end"/>
      </w:r>
      <w:r w:rsidRPr="00AA75FC">
        <w:rPr>
          <w:rFonts w:ascii="Times New Roman" w:hAnsi="Times New Roman" w:cs="Times New Roman"/>
          <w:sz w:val="24"/>
          <w:szCs w:val="24"/>
          <w:lang w:val="el-GR"/>
        </w:rPr>
        <w:t xml:space="preserve">  (Ανακτήθηκε: 15/06/15)</w:t>
      </w:r>
    </w:p>
    <w:p w:rsidR="00B45BB6" w:rsidRPr="00B9636D" w:rsidRDefault="00B45BB6" w:rsidP="00B45BB6">
      <w:pPr>
        <w:spacing w:line="360" w:lineRule="auto"/>
        <w:ind w:left="567" w:hanging="567"/>
        <w:jc w:val="both"/>
        <w:rPr>
          <w:rFonts w:ascii="Times New Roman" w:hAnsi="Times New Roman" w:cs="Times New Roman"/>
          <w:sz w:val="24"/>
          <w:szCs w:val="24"/>
        </w:rPr>
      </w:pPr>
      <w:proofErr w:type="spellStart"/>
      <w:proofErr w:type="gramStart"/>
      <w:r w:rsidRPr="00B9636D">
        <w:rPr>
          <w:rFonts w:ascii="Times New Roman" w:hAnsi="Times New Roman" w:cs="Times New Roman"/>
          <w:bCs/>
          <w:sz w:val="24"/>
          <w:szCs w:val="24"/>
        </w:rPr>
        <w:t>Poon</w:t>
      </w:r>
      <w:proofErr w:type="spellEnd"/>
      <w:r w:rsidRPr="00B9636D">
        <w:rPr>
          <w:rFonts w:ascii="Times New Roman" w:hAnsi="Times New Roman" w:cs="Times New Roman"/>
          <w:bCs/>
          <w:sz w:val="24"/>
          <w:szCs w:val="24"/>
        </w:rPr>
        <w:t xml:space="preserve"> C.S., Chan D., (2007).</w:t>
      </w:r>
      <w:proofErr w:type="gramEnd"/>
      <w:r w:rsidRPr="00B9636D">
        <w:rPr>
          <w:rFonts w:ascii="Times New Roman" w:hAnsi="Times New Roman" w:cs="Times New Roman"/>
          <w:bCs/>
          <w:sz w:val="24"/>
          <w:szCs w:val="24"/>
        </w:rPr>
        <w:t xml:space="preserve"> The use of recycled aggregate in concrete in Hong Kong, </w:t>
      </w:r>
      <w:r w:rsidRPr="00B9636D">
        <w:rPr>
          <w:rFonts w:ascii="Times New Roman" w:hAnsi="Times New Roman" w:cs="Times New Roman"/>
          <w:bCs/>
          <w:i/>
          <w:sz w:val="24"/>
          <w:szCs w:val="24"/>
        </w:rPr>
        <w:t>Resources Conservation and Recycling</w:t>
      </w:r>
      <w:r>
        <w:rPr>
          <w:rFonts w:ascii="Times New Roman" w:hAnsi="Times New Roman" w:cs="Times New Roman"/>
          <w:bCs/>
          <w:sz w:val="24"/>
          <w:szCs w:val="24"/>
        </w:rPr>
        <w:t xml:space="preserve"> 50</w:t>
      </w:r>
      <w:r w:rsidRPr="00B9636D">
        <w:rPr>
          <w:rFonts w:ascii="Times New Roman" w:hAnsi="Times New Roman" w:cs="Times New Roman"/>
          <w:bCs/>
          <w:sz w:val="24"/>
          <w:szCs w:val="24"/>
        </w:rPr>
        <w:t>, 293-305</w:t>
      </w:r>
    </w:p>
    <w:p w:rsidR="00B45BB6" w:rsidRPr="00E86C2B" w:rsidRDefault="00B45BB6" w:rsidP="00B45BB6">
      <w:pPr>
        <w:spacing w:line="360" w:lineRule="auto"/>
        <w:ind w:left="567" w:hanging="567"/>
        <w:jc w:val="both"/>
        <w:rPr>
          <w:rFonts w:ascii="Times New Roman" w:hAnsi="Times New Roman" w:cs="Times New Roman"/>
          <w:sz w:val="24"/>
          <w:szCs w:val="24"/>
        </w:rPr>
      </w:pPr>
      <w:proofErr w:type="spellStart"/>
      <w:r w:rsidRPr="00FE2A41">
        <w:rPr>
          <w:rFonts w:ascii="Times New Roman" w:hAnsi="Times New Roman" w:cs="Times New Roman"/>
          <w:sz w:val="24"/>
          <w:szCs w:val="24"/>
        </w:rPr>
        <w:t>Roussat</w:t>
      </w:r>
      <w:proofErr w:type="spellEnd"/>
      <w:r w:rsidRPr="00FE2A41">
        <w:rPr>
          <w:rFonts w:ascii="Times New Roman" w:hAnsi="Times New Roman" w:cs="Times New Roman"/>
          <w:sz w:val="24"/>
          <w:szCs w:val="24"/>
        </w:rPr>
        <w:t xml:space="preserve"> N., </w:t>
      </w:r>
      <w:proofErr w:type="spellStart"/>
      <w:r w:rsidRPr="00FE2A41">
        <w:rPr>
          <w:rFonts w:ascii="Times New Roman" w:hAnsi="Times New Roman" w:cs="Times New Roman"/>
          <w:sz w:val="24"/>
          <w:szCs w:val="24"/>
        </w:rPr>
        <w:t>Mehu</w:t>
      </w:r>
      <w:proofErr w:type="spellEnd"/>
      <w:r w:rsidRPr="00FE2A41">
        <w:rPr>
          <w:rFonts w:ascii="Times New Roman" w:hAnsi="Times New Roman" w:cs="Times New Roman"/>
          <w:sz w:val="24"/>
          <w:szCs w:val="24"/>
        </w:rPr>
        <w:t xml:space="preserve"> J., </w:t>
      </w:r>
      <w:proofErr w:type="spellStart"/>
      <w:r w:rsidRPr="00FE2A41">
        <w:rPr>
          <w:rFonts w:ascii="Times New Roman" w:hAnsi="Times New Roman" w:cs="Times New Roman"/>
          <w:sz w:val="24"/>
          <w:szCs w:val="24"/>
        </w:rPr>
        <w:t>Dujet</w:t>
      </w:r>
      <w:proofErr w:type="spellEnd"/>
      <w:r w:rsidRPr="00FE2A41">
        <w:rPr>
          <w:rFonts w:ascii="Times New Roman" w:hAnsi="Times New Roman" w:cs="Times New Roman"/>
          <w:sz w:val="24"/>
          <w:szCs w:val="24"/>
        </w:rPr>
        <w:t xml:space="preserve"> C. (2009). Indicators to assess the recovery of natural resources contained in demolition waste. </w:t>
      </w:r>
      <w:r w:rsidRPr="00FE2A41">
        <w:rPr>
          <w:rFonts w:ascii="Times New Roman" w:hAnsi="Times New Roman" w:cs="Times New Roman"/>
          <w:i/>
          <w:iCs/>
          <w:sz w:val="24"/>
          <w:szCs w:val="24"/>
        </w:rPr>
        <w:t>Waste Management &amp; Research</w:t>
      </w:r>
      <w:r w:rsidRPr="00FE2A41">
        <w:rPr>
          <w:rFonts w:ascii="Times New Roman" w:hAnsi="Times New Roman" w:cs="Times New Roman"/>
          <w:sz w:val="24"/>
          <w:szCs w:val="24"/>
        </w:rPr>
        <w:t xml:space="preserve">, </w:t>
      </w:r>
      <w:r w:rsidRPr="00FE2A41">
        <w:rPr>
          <w:rFonts w:ascii="Times New Roman" w:hAnsi="Times New Roman" w:cs="Times New Roman"/>
          <w:bCs/>
          <w:sz w:val="24"/>
          <w:szCs w:val="24"/>
        </w:rPr>
        <w:t>27</w:t>
      </w:r>
      <w:r>
        <w:rPr>
          <w:rFonts w:ascii="Times New Roman" w:hAnsi="Times New Roman" w:cs="Times New Roman"/>
          <w:sz w:val="24"/>
          <w:szCs w:val="24"/>
        </w:rPr>
        <w:t>,</w:t>
      </w:r>
      <w:r w:rsidRPr="00FE2A41">
        <w:rPr>
          <w:rFonts w:ascii="Times New Roman" w:hAnsi="Times New Roman" w:cs="Times New Roman"/>
          <w:sz w:val="24"/>
          <w:szCs w:val="24"/>
        </w:rPr>
        <w:t xml:space="preserve"> </w:t>
      </w:r>
      <w:r>
        <w:rPr>
          <w:rFonts w:ascii="Times New Roman" w:hAnsi="Times New Roman" w:cs="Times New Roman"/>
          <w:sz w:val="24"/>
          <w:szCs w:val="24"/>
        </w:rPr>
        <w:t>159-166</w:t>
      </w:r>
    </w:p>
    <w:p w:rsidR="00B45BB6" w:rsidRPr="00E86C2B" w:rsidRDefault="00B45BB6" w:rsidP="00B45BB6">
      <w:pPr>
        <w:spacing w:line="360" w:lineRule="auto"/>
        <w:ind w:left="567" w:hanging="567"/>
        <w:jc w:val="both"/>
        <w:rPr>
          <w:rFonts w:ascii="Times New Roman" w:hAnsi="Times New Roman" w:cs="Times New Roman"/>
          <w:sz w:val="24"/>
          <w:szCs w:val="24"/>
        </w:rPr>
      </w:pPr>
      <w:proofErr w:type="gramStart"/>
      <w:r>
        <w:rPr>
          <w:rFonts w:ascii="Times New Roman" w:hAnsi="Times New Roman" w:cs="Times New Roman"/>
          <w:sz w:val="24"/>
          <w:szCs w:val="24"/>
        </w:rPr>
        <w:t xml:space="preserve">Sawyer G. and </w:t>
      </w:r>
      <w:proofErr w:type="spellStart"/>
      <w:r>
        <w:rPr>
          <w:rFonts w:ascii="Times New Roman" w:hAnsi="Times New Roman" w:cs="Times New Roman"/>
          <w:sz w:val="24"/>
          <w:szCs w:val="24"/>
        </w:rPr>
        <w:t>Irle</w:t>
      </w:r>
      <w:proofErr w:type="spellEnd"/>
      <w:r>
        <w:rPr>
          <w:rFonts w:ascii="Times New Roman" w:hAnsi="Times New Roman" w:cs="Times New Roman"/>
          <w:sz w:val="24"/>
          <w:szCs w:val="24"/>
        </w:rPr>
        <w:t xml:space="preserve"> M. (2005)</w:t>
      </w:r>
      <w:r w:rsidRPr="00E86C2B">
        <w:rPr>
          <w:rFonts w:ascii="Times New Roman" w:hAnsi="Times New Roman" w:cs="Times New Roman"/>
          <w:sz w:val="24"/>
          <w:szCs w:val="24"/>
        </w:rPr>
        <w:t>.</w:t>
      </w:r>
      <w:proofErr w:type="gramEnd"/>
      <w:r w:rsidRPr="00E86C2B">
        <w:rPr>
          <w:rFonts w:ascii="Times New Roman" w:hAnsi="Times New Roman" w:cs="Times New Roman"/>
          <w:sz w:val="24"/>
          <w:szCs w:val="24"/>
        </w:rPr>
        <w:t xml:space="preserve"> </w:t>
      </w:r>
      <w:proofErr w:type="gramStart"/>
      <w:r w:rsidRPr="00E86C2B">
        <w:rPr>
          <w:rFonts w:ascii="Times New Roman" w:hAnsi="Times New Roman" w:cs="Times New Roman"/>
          <w:i/>
          <w:sz w:val="24"/>
          <w:szCs w:val="24"/>
        </w:rPr>
        <w:t xml:space="preserve">Development of </w:t>
      </w:r>
      <w:proofErr w:type="spellStart"/>
      <w:r w:rsidRPr="00E86C2B">
        <w:rPr>
          <w:rFonts w:ascii="Times New Roman" w:hAnsi="Times New Roman" w:cs="Times New Roman"/>
          <w:i/>
          <w:sz w:val="24"/>
          <w:szCs w:val="24"/>
        </w:rPr>
        <w:t>colour</w:t>
      </w:r>
      <w:proofErr w:type="spellEnd"/>
      <w:r w:rsidRPr="00E86C2B">
        <w:rPr>
          <w:rFonts w:ascii="Times New Roman" w:hAnsi="Times New Roman" w:cs="Times New Roman"/>
          <w:i/>
          <w:sz w:val="24"/>
          <w:szCs w:val="24"/>
        </w:rPr>
        <w:t xml:space="preserve"> indicator techniques to detect chemical contamination in wood waste for recycling</w:t>
      </w:r>
      <w:r w:rsidRPr="00E86C2B">
        <w:rPr>
          <w:rFonts w:ascii="Times New Roman" w:hAnsi="Times New Roman" w:cs="Times New Roman"/>
          <w:sz w:val="24"/>
          <w:szCs w:val="24"/>
        </w:rPr>
        <w:t>.</w:t>
      </w:r>
      <w:proofErr w:type="gramEnd"/>
      <w:r w:rsidRPr="00E86C2B">
        <w:rPr>
          <w:rFonts w:ascii="Times New Roman" w:hAnsi="Times New Roman" w:cs="Times New Roman"/>
          <w:sz w:val="24"/>
          <w:szCs w:val="24"/>
        </w:rPr>
        <w:t xml:space="preserve"> Project code: WOO0034, WRAP</w:t>
      </w:r>
    </w:p>
    <w:p w:rsidR="00B45BB6" w:rsidRDefault="00B45BB6" w:rsidP="00B45BB6">
      <w:pPr>
        <w:spacing w:line="360" w:lineRule="auto"/>
        <w:ind w:left="567" w:hanging="567"/>
        <w:jc w:val="both"/>
        <w:rPr>
          <w:rFonts w:ascii="Times New Roman" w:hAnsi="Times New Roman" w:cs="Times New Roman"/>
          <w:sz w:val="24"/>
          <w:szCs w:val="24"/>
        </w:rPr>
      </w:pPr>
      <w:proofErr w:type="spellStart"/>
      <w:r w:rsidRPr="00FE2A41">
        <w:rPr>
          <w:rFonts w:ascii="Times New Roman" w:hAnsi="Times New Roman" w:cs="Times New Roman"/>
          <w:sz w:val="24"/>
          <w:szCs w:val="24"/>
        </w:rPr>
        <w:lastRenderedPageBreak/>
        <w:t>Scheuer</w:t>
      </w:r>
      <w:proofErr w:type="spellEnd"/>
      <w:r w:rsidRPr="00FE2A41">
        <w:rPr>
          <w:rFonts w:ascii="Times New Roman" w:hAnsi="Times New Roman" w:cs="Times New Roman"/>
          <w:sz w:val="24"/>
          <w:szCs w:val="24"/>
        </w:rPr>
        <w:t xml:space="preserve">, C., </w:t>
      </w:r>
      <w:proofErr w:type="spellStart"/>
      <w:r w:rsidRPr="00FE2A41">
        <w:rPr>
          <w:rFonts w:ascii="Times New Roman" w:hAnsi="Times New Roman" w:cs="Times New Roman"/>
          <w:sz w:val="24"/>
          <w:szCs w:val="24"/>
        </w:rPr>
        <w:t>Keaoleian</w:t>
      </w:r>
      <w:proofErr w:type="spellEnd"/>
      <w:r w:rsidRPr="00FE2A41">
        <w:rPr>
          <w:rFonts w:ascii="Times New Roman" w:hAnsi="Times New Roman" w:cs="Times New Roman"/>
          <w:sz w:val="24"/>
          <w:szCs w:val="24"/>
        </w:rPr>
        <w:t xml:space="preserve">, G.A., </w:t>
      </w:r>
      <w:proofErr w:type="spellStart"/>
      <w:r w:rsidRPr="00FE2A41">
        <w:rPr>
          <w:rFonts w:ascii="Times New Roman" w:hAnsi="Times New Roman" w:cs="Times New Roman"/>
          <w:sz w:val="24"/>
          <w:szCs w:val="24"/>
        </w:rPr>
        <w:t>Reppe</w:t>
      </w:r>
      <w:proofErr w:type="spellEnd"/>
      <w:r w:rsidRPr="00FE2A41">
        <w:rPr>
          <w:rFonts w:ascii="Times New Roman" w:hAnsi="Times New Roman" w:cs="Times New Roman"/>
          <w:sz w:val="24"/>
          <w:szCs w:val="24"/>
        </w:rPr>
        <w:t xml:space="preserve">, P. (2003). Life cycle energy and environmental performance of a new university building: modeling challenges and design implications. </w:t>
      </w:r>
      <w:r w:rsidRPr="00FE2A41">
        <w:rPr>
          <w:rFonts w:ascii="Times New Roman" w:hAnsi="Times New Roman" w:cs="Times New Roman"/>
          <w:i/>
          <w:iCs/>
          <w:sz w:val="24"/>
          <w:szCs w:val="24"/>
        </w:rPr>
        <w:t>Energy and Building</w:t>
      </w:r>
      <w:r w:rsidRPr="00FE2A41">
        <w:rPr>
          <w:rFonts w:ascii="Times New Roman" w:hAnsi="Times New Roman" w:cs="Times New Roman"/>
          <w:sz w:val="24"/>
          <w:szCs w:val="24"/>
        </w:rPr>
        <w:t xml:space="preserve">, </w:t>
      </w:r>
      <w:r w:rsidRPr="00FE2A41">
        <w:rPr>
          <w:rFonts w:ascii="Times New Roman" w:hAnsi="Times New Roman" w:cs="Times New Roman"/>
          <w:bCs/>
          <w:sz w:val="24"/>
          <w:szCs w:val="24"/>
        </w:rPr>
        <w:t>35</w:t>
      </w:r>
      <w:r>
        <w:rPr>
          <w:rFonts w:ascii="Times New Roman" w:hAnsi="Times New Roman" w:cs="Times New Roman"/>
          <w:sz w:val="24"/>
          <w:szCs w:val="24"/>
        </w:rPr>
        <w:t>,</w:t>
      </w:r>
      <w:r w:rsidRPr="00FE2A41">
        <w:rPr>
          <w:rFonts w:ascii="Times New Roman" w:hAnsi="Times New Roman" w:cs="Times New Roman"/>
          <w:sz w:val="24"/>
          <w:szCs w:val="24"/>
        </w:rPr>
        <w:t xml:space="preserve"> 1049–1064</w:t>
      </w:r>
    </w:p>
    <w:p w:rsidR="00B45BB6" w:rsidRPr="00B45BB6" w:rsidRDefault="00B45BB6" w:rsidP="00B45BB6">
      <w:pPr>
        <w:spacing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 xml:space="preserve">Solis – Guzman J, </w:t>
      </w:r>
      <w:proofErr w:type="spellStart"/>
      <w:r>
        <w:rPr>
          <w:rFonts w:ascii="Times New Roman" w:hAnsi="Times New Roman" w:cs="Times New Roman"/>
          <w:sz w:val="24"/>
          <w:szCs w:val="24"/>
        </w:rPr>
        <w:t>Leiva</w:t>
      </w:r>
      <w:proofErr w:type="spellEnd"/>
      <w:r>
        <w:rPr>
          <w:rFonts w:ascii="Times New Roman" w:hAnsi="Times New Roman" w:cs="Times New Roman"/>
          <w:sz w:val="24"/>
          <w:szCs w:val="24"/>
        </w:rPr>
        <w:t xml:space="preserve"> C, Martinez –</w:t>
      </w:r>
      <w:proofErr w:type="spellStart"/>
      <w:r>
        <w:rPr>
          <w:rFonts w:ascii="Times New Roman" w:hAnsi="Times New Roman" w:cs="Times New Roman"/>
          <w:sz w:val="24"/>
          <w:szCs w:val="24"/>
        </w:rPr>
        <w:t>Rocamora</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Vilches</w:t>
      </w:r>
      <w:proofErr w:type="spellEnd"/>
      <w:r>
        <w:rPr>
          <w:rFonts w:ascii="Times New Roman" w:hAnsi="Times New Roman" w:cs="Times New Roman"/>
          <w:sz w:val="24"/>
          <w:szCs w:val="24"/>
        </w:rPr>
        <w:t xml:space="preserve"> LF, Alba – Rodriguez D, Arenas CG, Marrero M (2015). </w:t>
      </w:r>
      <w:proofErr w:type="gramStart"/>
      <w:r>
        <w:rPr>
          <w:rFonts w:ascii="Times New Roman" w:hAnsi="Times New Roman" w:cs="Times New Roman"/>
          <w:sz w:val="24"/>
          <w:szCs w:val="24"/>
        </w:rPr>
        <w:t>Recycling of wastes into construction materials.</w:t>
      </w:r>
      <w:proofErr w:type="gramEnd"/>
      <w:r>
        <w:rPr>
          <w:rFonts w:ascii="Times New Roman" w:hAnsi="Times New Roman" w:cs="Times New Roman"/>
          <w:sz w:val="24"/>
          <w:szCs w:val="24"/>
        </w:rPr>
        <w:t xml:space="preserve"> In: SS </w:t>
      </w:r>
      <w:proofErr w:type="spellStart"/>
      <w:r>
        <w:rPr>
          <w:rFonts w:ascii="Times New Roman" w:hAnsi="Times New Roman" w:cs="Times New Roman"/>
          <w:sz w:val="24"/>
          <w:szCs w:val="24"/>
        </w:rPr>
        <w:t>Muthu</w:t>
      </w:r>
      <w:proofErr w:type="spellEnd"/>
      <w:r>
        <w:rPr>
          <w:rFonts w:ascii="Times New Roman" w:hAnsi="Times New Roman" w:cs="Times New Roman"/>
          <w:sz w:val="24"/>
          <w:szCs w:val="24"/>
        </w:rPr>
        <w:t xml:space="preserve">, </w:t>
      </w:r>
      <w:r w:rsidRPr="006103C0">
        <w:rPr>
          <w:rFonts w:ascii="Times New Roman" w:hAnsi="Times New Roman" w:cs="Times New Roman"/>
          <w:i/>
          <w:sz w:val="24"/>
          <w:szCs w:val="24"/>
        </w:rPr>
        <w:t>Environmental implications of Recycling and Recycled Products</w:t>
      </w:r>
      <w:r>
        <w:rPr>
          <w:rFonts w:ascii="Times New Roman" w:hAnsi="Times New Roman" w:cs="Times New Roman"/>
          <w:sz w:val="24"/>
          <w:szCs w:val="24"/>
        </w:rPr>
        <w:t>. Singapore: Springer Science &amp; Business Media, pp. 51-78</w:t>
      </w:r>
    </w:p>
    <w:p w:rsidR="00B45BB6" w:rsidRDefault="00B45BB6" w:rsidP="00B45BB6">
      <w:pPr>
        <w:spacing w:line="360" w:lineRule="auto"/>
        <w:ind w:left="567" w:hanging="567"/>
        <w:jc w:val="both"/>
        <w:rPr>
          <w:rFonts w:ascii="Times New Roman" w:hAnsi="Times New Roman" w:cs="Times New Roman"/>
          <w:sz w:val="24"/>
          <w:szCs w:val="24"/>
        </w:rPr>
      </w:pPr>
      <w:proofErr w:type="spellStart"/>
      <w:r w:rsidRPr="002C3B80">
        <w:rPr>
          <w:rFonts w:ascii="Times New Roman" w:hAnsi="Times New Roman" w:cs="Times New Roman"/>
          <w:sz w:val="24"/>
          <w:szCs w:val="24"/>
        </w:rPr>
        <w:t>Soutsos</w:t>
      </w:r>
      <w:proofErr w:type="spellEnd"/>
      <w:r w:rsidRPr="002C3B80">
        <w:rPr>
          <w:rFonts w:ascii="Times New Roman" w:hAnsi="Times New Roman" w:cs="Times New Roman"/>
          <w:sz w:val="24"/>
          <w:szCs w:val="24"/>
        </w:rPr>
        <w:t xml:space="preserve"> M., Tang K., Millard S. (2011). Use of recycled demolition aggregate in precast products, </w:t>
      </w:r>
      <w:proofErr w:type="gramStart"/>
      <w:r w:rsidRPr="002C3B80">
        <w:rPr>
          <w:rFonts w:ascii="Times New Roman" w:hAnsi="Times New Roman" w:cs="Times New Roman"/>
          <w:sz w:val="24"/>
          <w:szCs w:val="24"/>
        </w:rPr>
        <w:t>phase</w:t>
      </w:r>
      <w:proofErr w:type="gramEnd"/>
      <w:r w:rsidRPr="002C3B80">
        <w:rPr>
          <w:rFonts w:ascii="Times New Roman" w:hAnsi="Times New Roman" w:cs="Times New Roman"/>
          <w:sz w:val="24"/>
          <w:szCs w:val="24"/>
        </w:rPr>
        <w:t xml:space="preserve"> II: Concrete paving blocks. </w:t>
      </w:r>
      <w:r w:rsidRPr="002C3B80">
        <w:rPr>
          <w:rFonts w:ascii="Times New Roman" w:hAnsi="Times New Roman" w:cs="Times New Roman"/>
          <w:i/>
          <w:iCs/>
          <w:sz w:val="24"/>
          <w:szCs w:val="24"/>
        </w:rPr>
        <w:t>Construction and Building Materials</w:t>
      </w:r>
      <w:r w:rsidRPr="002C3B80">
        <w:rPr>
          <w:rFonts w:ascii="Times New Roman" w:hAnsi="Times New Roman" w:cs="Times New Roman"/>
          <w:sz w:val="24"/>
          <w:szCs w:val="24"/>
        </w:rPr>
        <w:t>, 25(7</w:t>
      </w:r>
      <w:r>
        <w:rPr>
          <w:rFonts w:ascii="Times New Roman" w:hAnsi="Times New Roman" w:cs="Times New Roman"/>
          <w:sz w:val="24"/>
          <w:szCs w:val="24"/>
        </w:rPr>
        <w:t>)</w:t>
      </w:r>
      <w:r w:rsidRPr="00B45BB6">
        <w:rPr>
          <w:rFonts w:ascii="Times New Roman" w:hAnsi="Times New Roman" w:cs="Times New Roman"/>
          <w:sz w:val="24"/>
          <w:szCs w:val="24"/>
        </w:rPr>
        <w:t>,</w:t>
      </w:r>
      <w:r w:rsidRPr="002C3B80">
        <w:rPr>
          <w:rFonts w:ascii="Times New Roman" w:hAnsi="Times New Roman" w:cs="Times New Roman"/>
          <w:sz w:val="24"/>
          <w:szCs w:val="24"/>
        </w:rPr>
        <w:t xml:space="preserve"> 3131-3143</w:t>
      </w:r>
    </w:p>
    <w:p w:rsidR="00B45BB6" w:rsidRPr="00923CD5" w:rsidRDefault="00B45BB6" w:rsidP="00B45BB6">
      <w:pPr>
        <w:spacing w:line="360" w:lineRule="auto"/>
        <w:ind w:left="567" w:hanging="567"/>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Srour</w:t>
      </w:r>
      <w:proofErr w:type="spellEnd"/>
      <w:r>
        <w:rPr>
          <w:rFonts w:ascii="Times New Roman" w:hAnsi="Times New Roman" w:cs="Times New Roman"/>
          <w:sz w:val="24"/>
          <w:szCs w:val="24"/>
        </w:rPr>
        <w:t xml:space="preserve"> IM, </w:t>
      </w:r>
      <w:proofErr w:type="spellStart"/>
      <w:r>
        <w:rPr>
          <w:rFonts w:ascii="Times New Roman" w:hAnsi="Times New Roman" w:cs="Times New Roman"/>
          <w:sz w:val="24"/>
          <w:szCs w:val="24"/>
        </w:rPr>
        <w:t>Chehab</w:t>
      </w:r>
      <w:proofErr w:type="spellEnd"/>
      <w:r>
        <w:rPr>
          <w:rFonts w:ascii="Times New Roman" w:hAnsi="Times New Roman" w:cs="Times New Roman"/>
          <w:sz w:val="24"/>
          <w:szCs w:val="24"/>
        </w:rPr>
        <w:t xml:space="preserve"> GR, El-</w:t>
      </w:r>
      <w:proofErr w:type="spellStart"/>
      <w:r>
        <w:rPr>
          <w:rFonts w:ascii="Times New Roman" w:hAnsi="Times New Roman" w:cs="Times New Roman"/>
          <w:sz w:val="24"/>
          <w:szCs w:val="24"/>
        </w:rPr>
        <w:t>Fadel</w:t>
      </w:r>
      <w:proofErr w:type="spellEnd"/>
      <w:r>
        <w:rPr>
          <w:rFonts w:ascii="Times New Roman" w:hAnsi="Times New Roman" w:cs="Times New Roman"/>
          <w:sz w:val="24"/>
          <w:szCs w:val="24"/>
        </w:rPr>
        <w:t xml:space="preserve"> M, </w:t>
      </w:r>
      <w:proofErr w:type="spellStart"/>
      <w:r>
        <w:rPr>
          <w:rFonts w:ascii="Times New Roman" w:hAnsi="Times New Roman" w:cs="Times New Roman"/>
          <w:sz w:val="24"/>
          <w:szCs w:val="24"/>
        </w:rPr>
        <w:t>Tamraz</w:t>
      </w:r>
      <w:proofErr w:type="spellEnd"/>
      <w:r>
        <w:rPr>
          <w:rFonts w:ascii="Times New Roman" w:hAnsi="Times New Roman" w:cs="Times New Roman"/>
          <w:sz w:val="24"/>
          <w:szCs w:val="24"/>
        </w:rPr>
        <w:t xml:space="preserve"> S, (2013).</w:t>
      </w:r>
      <w:proofErr w:type="gramEnd"/>
      <w:r>
        <w:rPr>
          <w:rFonts w:ascii="Times New Roman" w:hAnsi="Times New Roman" w:cs="Times New Roman"/>
          <w:sz w:val="24"/>
          <w:szCs w:val="24"/>
        </w:rPr>
        <w:t xml:space="preserve"> Pilot – based assessment of the economics of recycling construction demolition waste. </w:t>
      </w:r>
      <w:r w:rsidRPr="00FE2A41">
        <w:rPr>
          <w:rFonts w:ascii="Times New Roman" w:hAnsi="Times New Roman" w:cs="Times New Roman"/>
          <w:i/>
          <w:iCs/>
          <w:sz w:val="24"/>
          <w:szCs w:val="24"/>
        </w:rPr>
        <w:t>Waste Management &amp; Research</w:t>
      </w:r>
      <w:r w:rsidRPr="00FE2A41">
        <w:rPr>
          <w:rFonts w:ascii="Times New Roman" w:hAnsi="Times New Roman" w:cs="Times New Roman"/>
          <w:sz w:val="24"/>
          <w:szCs w:val="24"/>
        </w:rPr>
        <w:t xml:space="preserve">, </w:t>
      </w:r>
      <w:r>
        <w:rPr>
          <w:rFonts w:ascii="Times New Roman" w:hAnsi="Times New Roman" w:cs="Times New Roman"/>
          <w:bCs/>
          <w:sz w:val="24"/>
          <w:szCs w:val="24"/>
        </w:rPr>
        <w:t>31(11), 1170-1179</w:t>
      </w:r>
    </w:p>
    <w:p w:rsidR="00B45BB6" w:rsidRPr="006A6571" w:rsidRDefault="00B45BB6" w:rsidP="00B45BB6">
      <w:pPr>
        <w:spacing w:line="360" w:lineRule="auto"/>
        <w:ind w:left="567" w:hanging="567"/>
        <w:jc w:val="both"/>
        <w:rPr>
          <w:rFonts w:ascii="Times New Roman" w:hAnsi="Times New Roman" w:cs="Times New Roman"/>
          <w:sz w:val="24"/>
          <w:szCs w:val="24"/>
        </w:rPr>
      </w:pPr>
      <w:proofErr w:type="gramStart"/>
      <w:r w:rsidRPr="006A6571">
        <w:rPr>
          <w:rFonts w:ascii="Times New Roman" w:hAnsi="Times New Roman" w:cs="Times New Roman"/>
          <w:sz w:val="24"/>
          <w:szCs w:val="24"/>
        </w:rPr>
        <w:t>Symonds, (1999).</w:t>
      </w:r>
      <w:proofErr w:type="gramEnd"/>
      <w:r w:rsidRPr="006A6571">
        <w:rPr>
          <w:rFonts w:ascii="Times New Roman" w:hAnsi="Times New Roman" w:cs="Times New Roman"/>
          <w:sz w:val="24"/>
          <w:szCs w:val="24"/>
        </w:rPr>
        <w:t xml:space="preserve"> </w:t>
      </w:r>
      <w:r w:rsidRPr="006A6571">
        <w:rPr>
          <w:rFonts w:ascii="Times New Roman" w:hAnsi="Times New Roman" w:cs="Times New Roman"/>
          <w:i/>
          <w:sz w:val="24"/>
          <w:szCs w:val="24"/>
        </w:rPr>
        <w:t>Construction and demolition waste management practices, and their economic impacts</w:t>
      </w:r>
      <w:r w:rsidRPr="006A6571">
        <w:rPr>
          <w:rFonts w:ascii="Times New Roman" w:hAnsi="Times New Roman" w:cs="Times New Roman"/>
          <w:sz w:val="24"/>
          <w:szCs w:val="24"/>
        </w:rPr>
        <w:t xml:space="preserve">. Report to DGXI, European Commission. Symonds in association with ARGUS, COWI and PRC </w:t>
      </w:r>
      <w:proofErr w:type="spellStart"/>
      <w:r w:rsidRPr="006A6571">
        <w:rPr>
          <w:rFonts w:ascii="Times New Roman" w:hAnsi="Times New Roman" w:cs="Times New Roman"/>
          <w:sz w:val="24"/>
          <w:szCs w:val="24"/>
        </w:rPr>
        <w:t>Bouwcentrum</w:t>
      </w:r>
      <w:proofErr w:type="spellEnd"/>
    </w:p>
    <w:p w:rsidR="00B45BB6" w:rsidRDefault="00B45BB6" w:rsidP="00B45BB6">
      <w:pPr>
        <w:spacing w:line="360" w:lineRule="auto"/>
        <w:ind w:left="567" w:hanging="567"/>
        <w:jc w:val="both"/>
        <w:rPr>
          <w:rFonts w:ascii="Times New Roman" w:hAnsi="Times New Roman" w:cs="Times New Roman"/>
          <w:sz w:val="24"/>
          <w:szCs w:val="24"/>
        </w:rPr>
      </w:pPr>
      <w:proofErr w:type="spellStart"/>
      <w:r w:rsidRPr="00FE2A41">
        <w:rPr>
          <w:rFonts w:ascii="Times New Roman" w:hAnsi="Times New Roman" w:cs="Times New Roman"/>
          <w:sz w:val="24"/>
          <w:szCs w:val="24"/>
        </w:rPr>
        <w:t>Thomark</w:t>
      </w:r>
      <w:proofErr w:type="spellEnd"/>
      <w:r w:rsidRPr="00FE2A41">
        <w:rPr>
          <w:rFonts w:ascii="Times New Roman" w:hAnsi="Times New Roman" w:cs="Times New Roman"/>
          <w:sz w:val="24"/>
          <w:szCs w:val="24"/>
        </w:rPr>
        <w:t xml:space="preserve">, C. (2001). Conservation of energy and natural resources by recycling building waste. </w:t>
      </w:r>
      <w:r w:rsidRPr="00FE2A41">
        <w:rPr>
          <w:rFonts w:ascii="Times New Roman" w:hAnsi="Times New Roman" w:cs="Times New Roman"/>
          <w:i/>
          <w:iCs/>
          <w:sz w:val="24"/>
          <w:szCs w:val="24"/>
        </w:rPr>
        <w:t>Resources, Conservation and Recycling</w:t>
      </w:r>
      <w:r w:rsidRPr="00FE2A41">
        <w:rPr>
          <w:rFonts w:ascii="Times New Roman" w:hAnsi="Times New Roman" w:cs="Times New Roman"/>
          <w:sz w:val="24"/>
          <w:szCs w:val="24"/>
        </w:rPr>
        <w:t xml:space="preserve">, </w:t>
      </w:r>
      <w:r w:rsidRPr="00FE2A41">
        <w:rPr>
          <w:rFonts w:ascii="Times New Roman" w:hAnsi="Times New Roman" w:cs="Times New Roman"/>
          <w:bCs/>
          <w:sz w:val="24"/>
          <w:szCs w:val="24"/>
        </w:rPr>
        <w:t>33</w:t>
      </w:r>
      <w:r w:rsidRPr="00FE2A41">
        <w:rPr>
          <w:rFonts w:ascii="Times New Roman" w:hAnsi="Times New Roman" w:cs="Times New Roman"/>
          <w:sz w:val="24"/>
          <w:szCs w:val="24"/>
        </w:rPr>
        <w:t>:</w:t>
      </w:r>
      <w:r>
        <w:rPr>
          <w:rFonts w:ascii="Times New Roman" w:hAnsi="Times New Roman" w:cs="Times New Roman"/>
          <w:sz w:val="24"/>
          <w:szCs w:val="24"/>
        </w:rPr>
        <w:t xml:space="preserve"> 113–130</w:t>
      </w:r>
    </w:p>
    <w:p w:rsidR="00B45BB6" w:rsidRPr="00B45BB6" w:rsidRDefault="00B45BB6" w:rsidP="00B45BB6">
      <w:pPr>
        <w:spacing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Transco</w:t>
      </w:r>
      <w:r w:rsidRPr="00B45BB6">
        <w:rPr>
          <w:rFonts w:ascii="Times New Roman" w:hAnsi="Times New Roman" w:cs="Times New Roman"/>
          <w:sz w:val="24"/>
          <w:szCs w:val="24"/>
        </w:rPr>
        <w:t xml:space="preserve"> </w:t>
      </w:r>
      <w:r>
        <w:rPr>
          <w:rFonts w:ascii="Times New Roman" w:hAnsi="Times New Roman" w:cs="Times New Roman"/>
          <w:sz w:val="24"/>
          <w:szCs w:val="24"/>
        </w:rPr>
        <w:t>Inc</w:t>
      </w:r>
      <w:r w:rsidRPr="00B45BB6">
        <w:rPr>
          <w:rFonts w:ascii="Times New Roman" w:hAnsi="Times New Roman" w:cs="Times New Roman"/>
          <w:sz w:val="24"/>
          <w:szCs w:val="24"/>
        </w:rPr>
        <w:t xml:space="preserve"> (</w:t>
      </w:r>
      <w:proofErr w:type="spellStart"/>
      <w:r>
        <w:rPr>
          <w:rFonts w:ascii="Times New Roman" w:hAnsi="Times New Roman" w:cs="Times New Roman"/>
          <w:sz w:val="24"/>
          <w:szCs w:val="24"/>
        </w:rPr>
        <w:t>n</w:t>
      </w:r>
      <w:r w:rsidRPr="00B45BB6">
        <w:rPr>
          <w:rFonts w:ascii="Times New Roman" w:hAnsi="Times New Roman" w:cs="Times New Roman"/>
          <w:sz w:val="24"/>
          <w:szCs w:val="24"/>
        </w:rPr>
        <w:t>.</w:t>
      </w:r>
      <w:r>
        <w:rPr>
          <w:rFonts w:ascii="Times New Roman" w:hAnsi="Times New Roman" w:cs="Times New Roman"/>
          <w:sz w:val="24"/>
          <w:szCs w:val="24"/>
        </w:rPr>
        <w:t>d</w:t>
      </w:r>
      <w:proofErr w:type="spellEnd"/>
      <w:r w:rsidRPr="00B45BB6">
        <w:rPr>
          <w:rFonts w:ascii="Times New Roman" w:hAnsi="Times New Roman" w:cs="Times New Roman"/>
          <w:sz w:val="24"/>
          <w:szCs w:val="24"/>
        </w:rPr>
        <w:t xml:space="preserve">.). </w:t>
      </w:r>
      <w:r>
        <w:rPr>
          <w:rFonts w:ascii="Times New Roman" w:hAnsi="Times New Roman" w:cs="Times New Roman"/>
          <w:sz w:val="24"/>
          <w:szCs w:val="24"/>
          <w:lang w:val="el-GR"/>
        </w:rPr>
        <w:t>Διαθέσιμο</w:t>
      </w:r>
      <w:r w:rsidRPr="00B45BB6">
        <w:rPr>
          <w:rFonts w:ascii="Times New Roman" w:hAnsi="Times New Roman" w:cs="Times New Roman"/>
          <w:sz w:val="24"/>
          <w:szCs w:val="24"/>
        </w:rPr>
        <w:t xml:space="preserve"> </w:t>
      </w:r>
      <w:r>
        <w:rPr>
          <w:rFonts w:ascii="Times New Roman" w:hAnsi="Times New Roman" w:cs="Times New Roman"/>
          <w:sz w:val="24"/>
          <w:szCs w:val="24"/>
          <w:lang w:val="el-GR"/>
        </w:rPr>
        <w:t>στο</w:t>
      </w:r>
      <w:r w:rsidRPr="00B45BB6">
        <w:rPr>
          <w:rFonts w:ascii="Times New Roman" w:hAnsi="Times New Roman" w:cs="Times New Roman"/>
          <w:sz w:val="24"/>
          <w:szCs w:val="24"/>
        </w:rPr>
        <w:t xml:space="preserve"> </w:t>
      </w:r>
      <w:r>
        <w:rPr>
          <w:rFonts w:ascii="Times New Roman" w:hAnsi="Times New Roman" w:cs="Times New Roman"/>
          <w:sz w:val="24"/>
          <w:szCs w:val="24"/>
          <w:lang w:val="el-GR"/>
        </w:rPr>
        <w:t>δικτυακό</w:t>
      </w:r>
      <w:r w:rsidRPr="00B45BB6">
        <w:rPr>
          <w:rFonts w:ascii="Times New Roman" w:hAnsi="Times New Roman" w:cs="Times New Roman"/>
          <w:sz w:val="24"/>
          <w:szCs w:val="24"/>
        </w:rPr>
        <w:t xml:space="preserve"> </w:t>
      </w:r>
      <w:r>
        <w:rPr>
          <w:rFonts w:ascii="Times New Roman" w:hAnsi="Times New Roman" w:cs="Times New Roman"/>
          <w:sz w:val="24"/>
          <w:szCs w:val="24"/>
          <w:lang w:val="el-GR"/>
        </w:rPr>
        <w:t>τόπο</w:t>
      </w:r>
      <w:r w:rsidRPr="00B45BB6">
        <w:rPr>
          <w:rFonts w:ascii="Times New Roman" w:hAnsi="Times New Roman" w:cs="Times New Roman"/>
          <w:sz w:val="24"/>
          <w:szCs w:val="24"/>
        </w:rPr>
        <w:t xml:space="preserve">: </w:t>
      </w:r>
      <w:hyperlink r:id="rId22" w:history="1">
        <w:r w:rsidRPr="00B45BB6">
          <w:rPr>
            <w:rStyle w:val="-"/>
            <w:rFonts w:ascii="Times New Roman" w:hAnsi="Times New Roman" w:cs="Times New Roman"/>
            <w:sz w:val="24"/>
            <w:szCs w:val="24"/>
          </w:rPr>
          <w:t>http://www.transcoinc.com</w:t>
        </w:r>
      </w:hyperlink>
      <w:r w:rsidRPr="00B45BB6">
        <w:rPr>
          <w:rFonts w:ascii="Times New Roman" w:hAnsi="Times New Roman" w:cs="Times New Roman"/>
          <w:sz w:val="24"/>
          <w:szCs w:val="24"/>
        </w:rPr>
        <w:t xml:space="preserve"> (</w:t>
      </w:r>
      <w:r>
        <w:rPr>
          <w:rFonts w:ascii="Times New Roman" w:hAnsi="Times New Roman" w:cs="Times New Roman"/>
          <w:sz w:val="24"/>
          <w:szCs w:val="24"/>
          <w:lang w:val="el-GR"/>
        </w:rPr>
        <w:t>Ανακτήθηκε</w:t>
      </w:r>
      <w:r w:rsidRPr="00B45BB6">
        <w:rPr>
          <w:rFonts w:ascii="Times New Roman" w:hAnsi="Times New Roman" w:cs="Times New Roman"/>
          <w:sz w:val="24"/>
          <w:szCs w:val="24"/>
        </w:rPr>
        <w:t>: 02/07/15)</w:t>
      </w:r>
    </w:p>
    <w:p w:rsidR="00B45BB6" w:rsidRPr="00FE2A41" w:rsidRDefault="00B45BB6" w:rsidP="00B45BB6">
      <w:pPr>
        <w:spacing w:line="360" w:lineRule="auto"/>
        <w:ind w:left="567" w:hanging="567"/>
        <w:jc w:val="both"/>
        <w:rPr>
          <w:rFonts w:ascii="Times New Roman" w:hAnsi="Times New Roman" w:cs="Times New Roman"/>
          <w:sz w:val="24"/>
          <w:szCs w:val="24"/>
        </w:rPr>
      </w:pPr>
      <w:proofErr w:type="spellStart"/>
      <w:r w:rsidRPr="00FE2A41">
        <w:rPr>
          <w:rFonts w:ascii="Times New Roman" w:hAnsi="Times New Roman" w:cs="Times New Roman"/>
          <w:sz w:val="24"/>
          <w:szCs w:val="24"/>
        </w:rPr>
        <w:t>Venkatarama</w:t>
      </w:r>
      <w:proofErr w:type="spellEnd"/>
      <w:r w:rsidRPr="00FE2A41">
        <w:rPr>
          <w:rFonts w:ascii="Times New Roman" w:hAnsi="Times New Roman" w:cs="Times New Roman"/>
          <w:sz w:val="24"/>
          <w:szCs w:val="24"/>
        </w:rPr>
        <w:t xml:space="preserve"> Reddy B.V., </w:t>
      </w:r>
      <w:proofErr w:type="spellStart"/>
      <w:r w:rsidRPr="00FE2A41">
        <w:rPr>
          <w:rFonts w:ascii="Times New Roman" w:hAnsi="Times New Roman" w:cs="Times New Roman"/>
          <w:sz w:val="24"/>
          <w:szCs w:val="24"/>
        </w:rPr>
        <w:t>Jagadish</w:t>
      </w:r>
      <w:proofErr w:type="spellEnd"/>
      <w:r w:rsidRPr="00FE2A41">
        <w:rPr>
          <w:rFonts w:ascii="Times New Roman" w:hAnsi="Times New Roman" w:cs="Times New Roman"/>
          <w:sz w:val="24"/>
          <w:szCs w:val="24"/>
        </w:rPr>
        <w:t xml:space="preserve">, K.S. (2003). </w:t>
      </w:r>
      <w:proofErr w:type="gramStart"/>
      <w:r w:rsidRPr="00FE2A41">
        <w:rPr>
          <w:rFonts w:ascii="Times New Roman" w:hAnsi="Times New Roman" w:cs="Times New Roman"/>
          <w:sz w:val="24"/>
          <w:szCs w:val="24"/>
        </w:rPr>
        <w:t>Embodied energy of common and alternative building materials and technologies.</w:t>
      </w:r>
      <w:proofErr w:type="gramEnd"/>
      <w:r w:rsidRPr="00FE2A41">
        <w:rPr>
          <w:rFonts w:ascii="Times New Roman" w:hAnsi="Times New Roman" w:cs="Times New Roman"/>
          <w:sz w:val="24"/>
          <w:szCs w:val="24"/>
        </w:rPr>
        <w:t xml:space="preserve"> </w:t>
      </w:r>
      <w:r w:rsidRPr="00FE2A41">
        <w:rPr>
          <w:rFonts w:ascii="Times New Roman" w:hAnsi="Times New Roman" w:cs="Times New Roman"/>
          <w:i/>
          <w:iCs/>
          <w:sz w:val="24"/>
          <w:szCs w:val="24"/>
        </w:rPr>
        <w:t>Energy and Building</w:t>
      </w:r>
      <w:r w:rsidRPr="00FE2A41">
        <w:rPr>
          <w:rFonts w:ascii="Times New Roman" w:hAnsi="Times New Roman" w:cs="Times New Roman"/>
          <w:sz w:val="24"/>
          <w:szCs w:val="24"/>
        </w:rPr>
        <w:t xml:space="preserve">, </w:t>
      </w:r>
      <w:r w:rsidRPr="00FE2A41">
        <w:rPr>
          <w:rFonts w:ascii="Times New Roman" w:hAnsi="Times New Roman" w:cs="Times New Roman"/>
          <w:bCs/>
          <w:sz w:val="24"/>
          <w:szCs w:val="24"/>
        </w:rPr>
        <w:t>35</w:t>
      </w:r>
      <w:r w:rsidRPr="00FE2A41">
        <w:rPr>
          <w:rFonts w:ascii="Times New Roman" w:hAnsi="Times New Roman" w:cs="Times New Roman"/>
          <w:sz w:val="24"/>
          <w:szCs w:val="24"/>
        </w:rPr>
        <w:t>: 129–137.</w:t>
      </w:r>
    </w:p>
    <w:p w:rsidR="00B45BB6" w:rsidRPr="00FE2A41" w:rsidRDefault="00B45BB6" w:rsidP="00B45BB6">
      <w:pPr>
        <w:spacing w:line="360" w:lineRule="auto"/>
        <w:ind w:left="567" w:hanging="567"/>
        <w:jc w:val="both"/>
        <w:rPr>
          <w:rFonts w:ascii="Times New Roman" w:hAnsi="Times New Roman" w:cs="Times New Roman"/>
          <w:sz w:val="24"/>
          <w:szCs w:val="24"/>
        </w:rPr>
      </w:pPr>
      <w:proofErr w:type="spellStart"/>
      <w:proofErr w:type="gramStart"/>
      <w:r w:rsidRPr="00FE2A41">
        <w:rPr>
          <w:rFonts w:ascii="Times New Roman" w:hAnsi="Times New Roman" w:cs="Times New Roman"/>
          <w:sz w:val="24"/>
          <w:szCs w:val="24"/>
        </w:rPr>
        <w:t>Yohanis</w:t>
      </w:r>
      <w:proofErr w:type="spellEnd"/>
      <w:r w:rsidRPr="00FE2A41">
        <w:rPr>
          <w:rFonts w:ascii="Times New Roman" w:hAnsi="Times New Roman" w:cs="Times New Roman"/>
          <w:sz w:val="24"/>
          <w:szCs w:val="24"/>
        </w:rPr>
        <w:t xml:space="preserve"> Y.G. &amp; Norton, B., (2002).</w:t>
      </w:r>
      <w:proofErr w:type="gramEnd"/>
      <w:r w:rsidRPr="00FE2A41">
        <w:rPr>
          <w:rFonts w:ascii="Times New Roman" w:hAnsi="Times New Roman" w:cs="Times New Roman"/>
          <w:sz w:val="24"/>
          <w:szCs w:val="24"/>
        </w:rPr>
        <w:t xml:space="preserve"> Life-cycle and embodied energy for a generic single storey office building in the UK. </w:t>
      </w:r>
      <w:r w:rsidRPr="00FE2A41">
        <w:rPr>
          <w:rFonts w:ascii="Times New Roman" w:hAnsi="Times New Roman" w:cs="Times New Roman"/>
          <w:i/>
          <w:iCs/>
          <w:sz w:val="24"/>
          <w:szCs w:val="24"/>
        </w:rPr>
        <w:t>Energy – Oxford</w:t>
      </w:r>
      <w:r w:rsidRPr="00FE2A41">
        <w:rPr>
          <w:rFonts w:ascii="Times New Roman" w:hAnsi="Times New Roman" w:cs="Times New Roman"/>
          <w:sz w:val="24"/>
          <w:szCs w:val="24"/>
        </w:rPr>
        <w:t xml:space="preserve">, </w:t>
      </w:r>
      <w:r w:rsidRPr="00FE2A41">
        <w:rPr>
          <w:rFonts w:ascii="Times New Roman" w:hAnsi="Times New Roman" w:cs="Times New Roman"/>
          <w:bCs/>
          <w:sz w:val="24"/>
          <w:szCs w:val="24"/>
        </w:rPr>
        <w:t>27</w:t>
      </w:r>
      <w:r w:rsidRPr="00FE2A41">
        <w:rPr>
          <w:rFonts w:ascii="Times New Roman" w:hAnsi="Times New Roman" w:cs="Times New Roman"/>
          <w:sz w:val="24"/>
          <w:szCs w:val="24"/>
        </w:rPr>
        <w:t>, 77–92.</w:t>
      </w:r>
    </w:p>
    <w:p w:rsidR="00F37E07" w:rsidRPr="002913CF" w:rsidRDefault="00F37E07" w:rsidP="002913CF">
      <w:pPr>
        <w:spacing w:line="360" w:lineRule="auto"/>
        <w:ind w:firstLine="567"/>
        <w:jc w:val="both"/>
        <w:rPr>
          <w:rFonts w:ascii="Times New Roman" w:hAnsi="Times New Roman" w:cs="Times New Roman"/>
          <w:sz w:val="24"/>
          <w:szCs w:val="24"/>
          <w:lang w:val="el-GR"/>
        </w:rPr>
      </w:pPr>
    </w:p>
    <w:p w:rsidR="00CE273C" w:rsidRPr="00593261" w:rsidRDefault="00CE273C" w:rsidP="003B7732">
      <w:pPr>
        <w:ind w:firstLine="567"/>
        <w:rPr>
          <w:lang w:val="el-GR"/>
        </w:rPr>
      </w:pPr>
    </w:p>
    <w:sectPr w:rsidR="00CE273C" w:rsidRPr="00593261" w:rsidSect="00FC6EE9">
      <w:footerReference w:type="default" r:id="rId23"/>
      <w:pgSz w:w="11906" w:h="16838"/>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19F1" w:rsidRDefault="007719F1" w:rsidP="00FC6EE9">
      <w:pPr>
        <w:spacing w:after="0" w:line="240" w:lineRule="auto"/>
      </w:pPr>
      <w:r>
        <w:separator/>
      </w:r>
    </w:p>
  </w:endnote>
  <w:endnote w:type="continuationSeparator" w:id="1">
    <w:p w:rsidR="007719F1" w:rsidRDefault="007719F1" w:rsidP="00FC6E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alibri">
    <w:panose1 w:val="020F0502020204030204"/>
    <w:charset w:val="A1"/>
    <w:family w:val="swiss"/>
    <w:pitch w:val="variable"/>
    <w:sig w:usb0="A00002EF" w:usb1="4000207B" w:usb2="00000000" w:usb3="00000000" w:csb0="0000009F" w:csb1="00000000"/>
  </w:font>
  <w:font w:name="Cambria">
    <w:panose1 w:val="02040503050406030204"/>
    <w:charset w:val="A1"/>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54034"/>
      <w:docPartObj>
        <w:docPartGallery w:val="Page Numbers (Bottom of Page)"/>
        <w:docPartUnique/>
      </w:docPartObj>
    </w:sdtPr>
    <w:sdtContent>
      <w:p w:rsidR="00403660" w:rsidRDefault="00403660">
        <w:pPr>
          <w:pStyle w:val="a6"/>
          <w:jc w:val="center"/>
        </w:pPr>
        <w:r>
          <w:t>[</w:t>
        </w:r>
        <w:fldSimple w:instr=" PAGE   \* MERGEFORMAT ">
          <w:r w:rsidR="002603C5">
            <w:rPr>
              <w:noProof/>
            </w:rPr>
            <w:t>107</w:t>
          </w:r>
        </w:fldSimple>
        <w:r>
          <w:t>]</w:t>
        </w:r>
      </w:p>
    </w:sdtContent>
  </w:sdt>
  <w:p w:rsidR="00403660" w:rsidRDefault="00403660">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19F1" w:rsidRDefault="007719F1" w:rsidP="00FC6EE9">
      <w:pPr>
        <w:spacing w:after="0" w:line="240" w:lineRule="auto"/>
      </w:pPr>
      <w:r>
        <w:separator/>
      </w:r>
    </w:p>
  </w:footnote>
  <w:footnote w:type="continuationSeparator" w:id="1">
    <w:p w:rsidR="007719F1" w:rsidRDefault="007719F1" w:rsidP="00FC6EE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97C32"/>
    <w:multiLevelType w:val="hybridMultilevel"/>
    <w:tmpl w:val="D85E3560"/>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
    <w:nsid w:val="03FC0E85"/>
    <w:multiLevelType w:val="hybridMultilevel"/>
    <w:tmpl w:val="47F85F5C"/>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
    <w:nsid w:val="04001A48"/>
    <w:multiLevelType w:val="hybridMultilevel"/>
    <w:tmpl w:val="094A984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
    <w:nsid w:val="0EB576AD"/>
    <w:multiLevelType w:val="hybridMultilevel"/>
    <w:tmpl w:val="268C327E"/>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
    <w:nsid w:val="0F9E5E61"/>
    <w:multiLevelType w:val="hybridMultilevel"/>
    <w:tmpl w:val="EFE846D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5">
    <w:nsid w:val="10262861"/>
    <w:multiLevelType w:val="hybridMultilevel"/>
    <w:tmpl w:val="7A84A948"/>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6">
    <w:nsid w:val="11A239CD"/>
    <w:multiLevelType w:val="hybridMultilevel"/>
    <w:tmpl w:val="58A06B20"/>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7">
    <w:nsid w:val="11C858E9"/>
    <w:multiLevelType w:val="hybridMultilevel"/>
    <w:tmpl w:val="626AF7E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8">
    <w:nsid w:val="12C138AE"/>
    <w:multiLevelType w:val="hybridMultilevel"/>
    <w:tmpl w:val="4CC8F10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9">
    <w:nsid w:val="15552556"/>
    <w:multiLevelType w:val="hybridMultilevel"/>
    <w:tmpl w:val="0DA6044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58C4EA5"/>
    <w:multiLevelType w:val="hybridMultilevel"/>
    <w:tmpl w:val="AB660B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18D85BCC"/>
    <w:multiLevelType w:val="hybridMultilevel"/>
    <w:tmpl w:val="F67A38AC"/>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2">
    <w:nsid w:val="196A3505"/>
    <w:multiLevelType w:val="hybridMultilevel"/>
    <w:tmpl w:val="7D9AE7A0"/>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3">
    <w:nsid w:val="1BDA3EB6"/>
    <w:multiLevelType w:val="hybridMultilevel"/>
    <w:tmpl w:val="3C8C455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4">
    <w:nsid w:val="24C26048"/>
    <w:multiLevelType w:val="hybridMultilevel"/>
    <w:tmpl w:val="DC7657AE"/>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5">
    <w:nsid w:val="2BD25843"/>
    <w:multiLevelType w:val="hybridMultilevel"/>
    <w:tmpl w:val="ABBE2338"/>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6">
    <w:nsid w:val="312C1C10"/>
    <w:multiLevelType w:val="hybridMultilevel"/>
    <w:tmpl w:val="B1EE9FA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7">
    <w:nsid w:val="3474109B"/>
    <w:multiLevelType w:val="hybridMultilevel"/>
    <w:tmpl w:val="A13AD06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8">
    <w:nsid w:val="34C07656"/>
    <w:multiLevelType w:val="hybridMultilevel"/>
    <w:tmpl w:val="0B2CEC6A"/>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9">
    <w:nsid w:val="373E0CEF"/>
    <w:multiLevelType w:val="hybridMultilevel"/>
    <w:tmpl w:val="CDEE97CC"/>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0">
    <w:nsid w:val="3C3E5BD9"/>
    <w:multiLevelType w:val="hybridMultilevel"/>
    <w:tmpl w:val="B834544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1">
    <w:nsid w:val="3F1550F5"/>
    <w:multiLevelType w:val="hybridMultilevel"/>
    <w:tmpl w:val="168C4B78"/>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2">
    <w:nsid w:val="40651EBA"/>
    <w:multiLevelType w:val="hybridMultilevel"/>
    <w:tmpl w:val="F2B6D51C"/>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3">
    <w:nsid w:val="453E1A51"/>
    <w:multiLevelType w:val="hybridMultilevel"/>
    <w:tmpl w:val="80E426EA"/>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4">
    <w:nsid w:val="478915A6"/>
    <w:multiLevelType w:val="hybridMultilevel"/>
    <w:tmpl w:val="4CEEA594"/>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5">
    <w:nsid w:val="48274005"/>
    <w:multiLevelType w:val="hybridMultilevel"/>
    <w:tmpl w:val="E7BA56EA"/>
    <w:lvl w:ilvl="0" w:tplc="04080001">
      <w:start w:val="1"/>
      <w:numFmt w:val="bullet"/>
      <w:lvlText w:val=""/>
      <w:lvlJc w:val="left"/>
      <w:pPr>
        <w:ind w:left="1287" w:hanging="360"/>
      </w:pPr>
      <w:rPr>
        <w:rFonts w:ascii="Symbol" w:hAnsi="Symbol" w:hint="default"/>
      </w:rPr>
    </w:lvl>
    <w:lvl w:ilvl="1" w:tplc="DE109648">
      <w:numFmt w:val="bullet"/>
      <w:lvlText w:val="•"/>
      <w:lvlJc w:val="left"/>
      <w:pPr>
        <w:ind w:left="2007" w:hanging="360"/>
      </w:pPr>
      <w:rPr>
        <w:rFonts w:ascii="Times New Roman" w:eastAsia="TimesNewRoman" w:hAnsi="Times New Roman" w:cs="Times New Roman"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6">
    <w:nsid w:val="4BDA392D"/>
    <w:multiLevelType w:val="hybridMultilevel"/>
    <w:tmpl w:val="66BCA58C"/>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7">
    <w:nsid w:val="4EC06FA3"/>
    <w:multiLevelType w:val="hybridMultilevel"/>
    <w:tmpl w:val="28A0C6C0"/>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8">
    <w:nsid w:val="505817B6"/>
    <w:multiLevelType w:val="hybridMultilevel"/>
    <w:tmpl w:val="BD90D48E"/>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9">
    <w:nsid w:val="52235B62"/>
    <w:multiLevelType w:val="hybridMultilevel"/>
    <w:tmpl w:val="CF92B320"/>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0">
    <w:nsid w:val="53DD16EA"/>
    <w:multiLevelType w:val="hybridMultilevel"/>
    <w:tmpl w:val="641E2768"/>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1">
    <w:nsid w:val="577203A2"/>
    <w:multiLevelType w:val="hybridMultilevel"/>
    <w:tmpl w:val="3572C66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2">
    <w:nsid w:val="58D0690D"/>
    <w:multiLevelType w:val="hybridMultilevel"/>
    <w:tmpl w:val="C79E93A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3">
    <w:nsid w:val="59C94C59"/>
    <w:multiLevelType w:val="hybridMultilevel"/>
    <w:tmpl w:val="8AA427B8"/>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4">
    <w:nsid w:val="5E27378A"/>
    <w:multiLevelType w:val="hybridMultilevel"/>
    <w:tmpl w:val="DD5A5DA4"/>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5">
    <w:nsid w:val="5E64766C"/>
    <w:multiLevelType w:val="hybridMultilevel"/>
    <w:tmpl w:val="B1DCF4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600D3067"/>
    <w:multiLevelType w:val="hybridMultilevel"/>
    <w:tmpl w:val="2FA64EFE"/>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7">
    <w:nsid w:val="61E84B5B"/>
    <w:multiLevelType w:val="hybridMultilevel"/>
    <w:tmpl w:val="452AEA3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8">
    <w:nsid w:val="67AB61F3"/>
    <w:multiLevelType w:val="hybridMultilevel"/>
    <w:tmpl w:val="F6F01BF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9">
    <w:nsid w:val="68F00FFF"/>
    <w:multiLevelType w:val="hybridMultilevel"/>
    <w:tmpl w:val="B0F4F60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0">
    <w:nsid w:val="69495F63"/>
    <w:multiLevelType w:val="hybridMultilevel"/>
    <w:tmpl w:val="76CC05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nsid w:val="696A4CAA"/>
    <w:multiLevelType w:val="hybridMultilevel"/>
    <w:tmpl w:val="C8F27168"/>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2">
    <w:nsid w:val="6A8A0C00"/>
    <w:multiLevelType w:val="hybridMultilevel"/>
    <w:tmpl w:val="14241440"/>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3">
    <w:nsid w:val="6BBA073B"/>
    <w:multiLevelType w:val="hybridMultilevel"/>
    <w:tmpl w:val="0426907A"/>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4">
    <w:nsid w:val="6D1E5BFC"/>
    <w:multiLevelType w:val="hybridMultilevel"/>
    <w:tmpl w:val="447818A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5">
    <w:nsid w:val="70BC2212"/>
    <w:multiLevelType w:val="hybridMultilevel"/>
    <w:tmpl w:val="744CED7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718B3C45"/>
    <w:multiLevelType w:val="hybridMultilevel"/>
    <w:tmpl w:val="C6789EC0"/>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7">
    <w:nsid w:val="76921667"/>
    <w:multiLevelType w:val="hybridMultilevel"/>
    <w:tmpl w:val="3D6EEDD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8">
    <w:nsid w:val="7DEC19E7"/>
    <w:multiLevelType w:val="hybridMultilevel"/>
    <w:tmpl w:val="CBDA0AAA"/>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9">
    <w:nsid w:val="7F096156"/>
    <w:multiLevelType w:val="hybridMultilevel"/>
    <w:tmpl w:val="E1086DA8"/>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num w:numId="1">
    <w:abstractNumId w:val="49"/>
  </w:num>
  <w:num w:numId="2">
    <w:abstractNumId w:val="10"/>
  </w:num>
  <w:num w:numId="3">
    <w:abstractNumId w:val="36"/>
  </w:num>
  <w:num w:numId="4">
    <w:abstractNumId w:val="29"/>
  </w:num>
  <w:num w:numId="5">
    <w:abstractNumId w:val="4"/>
  </w:num>
  <w:num w:numId="6">
    <w:abstractNumId w:val="17"/>
  </w:num>
  <w:num w:numId="7">
    <w:abstractNumId w:val="22"/>
  </w:num>
  <w:num w:numId="8">
    <w:abstractNumId w:val="0"/>
  </w:num>
  <w:num w:numId="9">
    <w:abstractNumId w:val="1"/>
  </w:num>
  <w:num w:numId="10">
    <w:abstractNumId w:val="20"/>
  </w:num>
  <w:num w:numId="11">
    <w:abstractNumId w:val="40"/>
  </w:num>
  <w:num w:numId="12">
    <w:abstractNumId w:val="43"/>
  </w:num>
  <w:num w:numId="13">
    <w:abstractNumId w:val="16"/>
  </w:num>
  <w:num w:numId="14">
    <w:abstractNumId w:val="19"/>
  </w:num>
  <w:num w:numId="15">
    <w:abstractNumId w:val="5"/>
  </w:num>
  <w:num w:numId="16">
    <w:abstractNumId w:val="44"/>
  </w:num>
  <w:num w:numId="17">
    <w:abstractNumId w:val="3"/>
  </w:num>
  <w:num w:numId="18">
    <w:abstractNumId w:val="45"/>
  </w:num>
  <w:num w:numId="19">
    <w:abstractNumId w:val="24"/>
  </w:num>
  <w:num w:numId="20">
    <w:abstractNumId w:val="14"/>
  </w:num>
  <w:num w:numId="21">
    <w:abstractNumId w:val="11"/>
  </w:num>
  <w:num w:numId="22">
    <w:abstractNumId w:val="37"/>
  </w:num>
  <w:num w:numId="23">
    <w:abstractNumId w:val="25"/>
  </w:num>
  <w:num w:numId="24">
    <w:abstractNumId w:val="34"/>
  </w:num>
  <w:num w:numId="25">
    <w:abstractNumId w:val="31"/>
  </w:num>
  <w:num w:numId="26">
    <w:abstractNumId w:val="13"/>
  </w:num>
  <w:num w:numId="27">
    <w:abstractNumId w:val="9"/>
  </w:num>
  <w:num w:numId="28">
    <w:abstractNumId w:val="8"/>
  </w:num>
  <w:num w:numId="29">
    <w:abstractNumId w:val="18"/>
  </w:num>
  <w:num w:numId="30">
    <w:abstractNumId w:val="7"/>
  </w:num>
  <w:num w:numId="31">
    <w:abstractNumId w:val="48"/>
  </w:num>
  <w:num w:numId="32">
    <w:abstractNumId w:val="26"/>
  </w:num>
  <w:num w:numId="33">
    <w:abstractNumId w:val="6"/>
  </w:num>
  <w:num w:numId="34">
    <w:abstractNumId w:val="39"/>
  </w:num>
  <w:num w:numId="35">
    <w:abstractNumId w:val="42"/>
  </w:num>
  <w:num w:numId="36">
    <w:abstractNumId w:val="28"/>
  </w:num>
  <w:num w:numId="37">
    <w:abstractNumId w:val="23"/>
  </w:num>
  <w:num w:numId="38">
    <w:abstractNumId w:val="35"/>
  </w:num>
  <w:num w:numId="39">
    <w:abstractNumId w:val="30"/>
  </w:num>
  <w:num w:numId="40">
    <w:abstractNumId w:val="47"/>
  </w:num>
  <w:num w:numId="41">
    <w:abstractNumId w:val="2"/>
  </w:num>
  <w:num w:numId="42">
    <w:abstractNumId w:val="32"/>
  </w:num>
  <w:num w:numId="43">
    <w:abstractNumId w:val="38"/>
  </w:num>
  <w:num w:numId="44">
    <w:abstractNumId w:val="12"/>
  </w:num>
  <w:num w:numId="45">
    <w:abstractNumId w:val="41"/>
  </w:num>
  <w:num w:numId="46">
    <w:abstractNumId w:val="27"/>
  </w:num>
  <w:num w:numId="47">
    <w:abstractNumId w:val="46"/>
  </w:num>
  <w:num w:numId="48">
    <w:abstractNumId w:val="33"/>
  </w:num>
  <w:num w:numId="49">
    <w:abstractNumId w:val="21"/>
  </w:num>
  <w:num w:numId="50">
    <w:abstractNumId w:val="15"/>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drawingGridHorizontalSpacing w:val="110"/>
  <w:displayHorizontalDrawingGridEvery w:val="2"/>
  <w:characterSpacingControl w:val="doNotCompress"/>
  <w:footnotePr>
    <w:footnote w:id="0"/>
    <w:footnote w:id="1"/>
  </w:footnotePr>
  <w:endnotePr>
    <w:endnote w:id="0"/>
    <w:endnote w:id="1"/>
  </w:endnotePr>
  <w:compat>
    <w:useFELayout/>
  </w:compat>
  <w:rsids>
    <w:rsidRoot w:val="00FC6EE9"/>
    <w:rsid w:val="0001722B"/>
    <w:rsid w:val="0002090E"/>
    <w:rsid w:val="00031EEB"/>
    <w:rsid w:val="0003540B"/>
    <w:rsid w:val="00090CC4"/>
    <w:rsid w:val="00093054"/>
    <w:rsid w:val="000A0E0A"/>
    <w:rsid w:val="000A229A"/>
    <w:rsid w:val="000A685E"/>
    <w:rsid w:val="000B766C"/>
    <w:rsid w:val="000D5285"/>
    <w:rsid w:val="001B1830"/>
    <w:rsid w:val="001B6051"/>
    <w:rsid w:val="001D00C9"/>
    <w:rsid w:val="001D357A"/>
    <w:rsid w:val="001D3AB5"/>
    <w:rsid w:val="001D7602"/>
    <w:rsid w:val="001D7A43"/>
    <w:rsid w:val="00211A6D"/>
    <w:rsid w:val="00224892"/>
    <w:rsid w:val="002603C5"/>
    <w:rsid w:val="00265D87"/>
    <w:rsid w:val="00282528"/>
    <w:rsid w:val="00282C91"/>
    <w:rsid w:val="002913CF"/>
    <w:rsid w:val="002947A5"/>
    <w:rsid w:val="002B120F"/>
    <w:rsid w:val="002C72F8"/>
    <w:rsid w:val="003311BE"/>
    <w:rsid w:val="00362348"/>
    <w:rsid w:val="00364DDA"/>
    <w:rsid w:val="00384817"/>
    <w:rsid w:val="00386C49"/>
    <w:rsid w:val="003A57DE"/>
    <w:rsid w:val="003B03F9"/>
    <w:rsid w:val="003B7732"/>
    <w:rsid w:val="003D051C"/>
    <w:rsid w:val="003D788C"/>
    <w:rsid w:val="003E59B5"/>
    <w:rsid w:val="003E5E21"/>
    <w:rsid w:val="00403660"/>
    <w:rsid w:val="00407A97"/>
    <w:rsid w:val="004504F6"/>
    <w:rsid w:val="0046238E"/>
    <w:rsid w:val="00490DE5"/>
    <w:rsid w:val="00496316"/>
    <w:rsid w:val="004A092A"/>
    <w:rsid w:val="004A3068"/>
    <w:rsid w:val="004A45E6"/>
    <w:rsid w:val="005229AB"/>
    <w:rsid w:val="00527F09"/>
    <w:rsid w:val="005629DB"/>
    <w:rsid w:val="00563938"/>
    <w:rsid w:val="0057469E"/>
    <w:rsid w:val="00593261"/>
    <w:rsid w:val="005B5A7F"/>
    <w:rsid w:val="005C74D8"/>
    <w:rsid w:val="005D1EF1"/>
    <w:rsid w:val="005D7BE6"/>
    <w:rsid w:val="006036BC"/>
    <w:rsid w:val="00604E6F"/>
    <w:rsid w:val="00611210"/>
    <w:rsid w:val="006341F8"/>
    <w:rsid w:val="006737A8"/>
    <w:rsid w:val="00674192"/>
    <w:rsid w:val="006870C2"/>
    <w:rsid w:val="006A59C2"/>
    <w:rsid w:val="006C4076"/>
    <w:rsid w:val="006C52CA"/>
    <w:rsid w:val="006D6776"/>
    <w:rsid w:val="00700FA2"/>
    <w:rsid w:val="00703585"/>
    <w:rsid w:val="00704208"/>
    <w:rsid w:val="007078C5"/>
    <w:rsid w:val="007719F1"/>
    <w:rsid w:val="007A2D34"/>
    <w:rsid w:val="007E5FFE"/>
    <w:rsid w:val="007F73FE"/>
    <w:rsid w:val="008125C6"/>
    <w:rsid w:val="00870D32"/>
    <w:rsid w:val="0087352C"/>
    <w:rsid w:val="0088233D"/>
    <w:rsid w:val="008D2168"/>
    <w:rsid w:val="008F2E3B"/>
    <w:rsid w:val="008F6A54"/>
    <w:rsid w:val="00933604"/>
    <w:rsid w:val="0098634E"/>
    <w:rsid w:val="00986DC3"/>
    <w:rsid w:val="009977A6"/>
    <w:rsid w:val="009F2250"/>
    <w:rsid w:val="00A2774B"/>
    <w:rsid w:val="00A6088D"/>
    <w:rsid w:val="00A60AFA"/>
    <w:rsid w:val="00B35F06"/>
    <w:rsid w:val="00B45BB6"/>
    <w:rsid w:val="00B74DA8"/>
    <w:rsid w:val="00B81872"/>
    <w:rsid w:val="00B97C07"/>
    <w:rsid w:val="00BA6AC7"/>
    <w:rsid w:val="00BB42E3"/>
    <w:rsid w:val="00BC77DA"/>
    <w:rsid w:val="00BD4F2F"/>
    <w:rsid w:val="00BE01EC"/>
    <w:rsid w:val="00BF49F1"/>
    <w:rsid w:val="00C175F8"/>
    <w:rsid w:val="00C44B37"/>
    <w:rsid w:val="00C7120A"/>
    <w:rsid w:val="00C9342B"/>
    <w:rsid w:val="00CB4D77"/>
    <w:rsid w:val="00CD13F5"/>
    <w:rsid w:val="00CD7AD7"/>
    <w:rsid w:val="00CE026D"/>
    <w:rsid w:val="00CE273C"/>
    <w:rsid w:val="00D0377D"/>
    <w:rsid w:val="00D056A4"/>
    <w:rsid w:val="00D43315"/>
    <w:rsid w:val="00D57755"/>
    <w:rsid w:val="00DE16CE"/>
    <w:rsid w:val="00DF597D"/>
    <w:rsid w:val="00E30539"/>
    <w:rsid w:val="00E527E6"/>
    <w:rsid w:val="00E52D56"/>
    <w:rsid w:val="00E75622"/>
    <w:rsid w:val="00E9752F"/>
    <w:rsid w:val="00EC6C73"/>
    <w:rsid w:val="00ED5657"/>
    <w:rsid w:val="00EE2B56"/>
    <w:rsid w:val="00F123D0"/>
    <w:rsid w:val="00F309BB"/>
    <w:rsid w:val="00F37E07"/>
    <w:rsid w:val="00F63BB5"/>
    <w:rsid w:val="00FA0DA6"/>
    <w:rsid w:val="00FC6EE9"/>
    <w:rsid w:val="00FF0195"/>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09BB"/>
  </w:style>
  <w:style w:type="paragraph" w:styleId="1">
    <w:name w:val="heading 1"/>
    <w:basedOn w:val="a"/>
    <w:next w:val="a"/>
    <w:link w:val="1Char"/>
    <w:uiPriority w:val="9"/>
    <w:qFormat/>
    <w:rsid w:val="005D7BE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5D7BE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semiHidden/>
    <w:unhideWhenUsed/>
    <w:qFormat/>
    <w:rsid w:val="005D7BE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5D7BE6"/>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5D7BE6"/>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semiHidden/>
    <w:unhideWhenUsed/>
    <w:qFormat/>
    <w:rsid w:val="005D7BE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5D7BE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5D7BE6"/>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Char"/>
    <w:uiPriority w:val="9"/>
    <w:semiHidden/>
    <w:unhideWhenUsed/>
    <w:qFormat/>
    <w:rsid w:val="005D7BE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Char"/>
    <w:uiPriority w:val="1"/>
    <w:qFormat/>
    <w:rsid w:val="005D7BE6"/>
    <w:pPr>
      <w:spacing w:after="0" w:line="240" w:lineRule="auto"/>
    </w:pPr>
  </w:style>
  <w:style w:type="character" w:customStyle="1" w:styleId="Char">
    <w:name w:val="Χωρίς διάστιχο Char"/>
    <w:basedOn w:val="a0"/>
    <w:link w:val="a3"/>
    <w:uiPriority w:val="1"/>
    <w:rsid w:val="00FC6EE9"/>
  </w:style>
  <w:style w:type="paragraph" w:styleId="a4">
    <w:name w:val="Balloon Text"/>
    <w:basedOn w:val="a"/>
    <w:link w:val="Char0"/>
    <w:uiPriority w:val="99"/>
    <w:semiHidden/>
    <w:unhideWhenUsed/>
    <w:rsid w:val="00FC6EE9"/>
    <w:pPr>
      <w:spacing w:after="0" w:line="240" w:lineRule="auto"/>
    </w:pPr>
    <w:rPr>
      <w:rFonts w:ascii="Tahoma" w:hAnsi="Tahoma" w:cs="Tahoma"/>
      <w:sz w:val="16"/>
      <w:szCs w:val="16"/>
    </w:rPr>
  </w:style>
  <w:style w:type="character" w:customStyle="1" w:styleId="Char0">
    <w:name w:val="Κείμενο πλαισίου Char"/>
    <w:basedOn w:val="a0"/>
    <w:link w:val="a4"/>
    <w:uiPriority w:val="99"/>
    <w:semiHidden/>
    <w:rsid w:val="00FC6EE9"/>
    <w:rPr>
      <w:rFonts w:ascii="Tahoma" w:hAnsi="Tahoma" w:cs="Tahoma"/>
      <w:sz w:val="16"/>
      <w:szCs w:val="16"/>
    </w:rPr>
  </w:style>
  <w:style w:type="paragraph" w:styleId="a5">
    <w:name w:val="header"/>
    <w:basedOn w:val="a"/>
    <w:link w:val="Char1"/>
    <w:uiPriority w:val="99"/>
    <w:unhideWhenUsed/>
    <w:rsid w:val="00FC6EE9"/>
    <w:pPr>
      <w:tabs>
        <w:tab w:val="center" w:pos="4153"/>
        <w:tab w:val="right" w:pos="8306"/>
      </w:tabs>
      <w:spacing w:after="0" w:line="240" w:lineRule="auto"/>
    </w:pPr>
  </w:style>
  <w:style w:type="character" w:customStyle="1" w:styleId="Char1">
    <w:name w:val="Κεφαλίδα Char"/>
    <w:basedOn w:val="a0"/>
    <w:link w:val="a5"/>
    <w:uiPriority w:val="99"/>
    <w:rsid w:val="00FC6EE9"/>
  </w:style>
  <w:style w:type="paragraph" w:styleId="a6">
    <w:name w:val="footer"/>
    <w:basedOn w:val="a"/>
    <w:link w:val="Char2"/>
    <w:uiPriority w:val="99"/>
    <w:unhideWhenUsed/>
    <w:rsid w:val="00FC6EE9"/>
    <w:pPr>
      <w:tabs>
        <w:tab w:val="center" w:pos="4153"/>
        <w:tab w:val="right" w:pos="8306"/>
      </w:tabs>
      <w:spacing w:after="0" w:line="240" w:lineRule="auto"/>
    </w:pPr>
  </w:style>
  <w:style w:type="character" w:customStyle="1" w:styleId="Char2">
    <w:name w:val="Υποσέλιδο Char"/>
    <w:basedOn w:val="a0"/>
    <w:link w:val="a6"/>
    <w:uiPriority w:val="99"/>
    <w:rsid w:val="00FC6EE9"/>
  </w:style>
  <w:style w:type="paragraph" w:customStyle="1" w:styleId="Default">
    <w:name w:val="Default"/>
    <w:rsid w:val="003B7732"/>
    <w:pPr>
      <w:autoSpaceDE w:val="0"/>
      <w:autoSpaceDN w:val="0"/>
      <w:adjustRightInd w:val="0"/>
      <w:spacing w:after="0" w:line="240" w:lineRule="auto"/>
    </w:pPr>
    <w:rPr>
      <w:rFonts w:ascii="Arial" w:eastAsia="Times New Roman" w:hAnsi="Arial" w:cs="Arial"/>
      <w:color w:val="000000"/>
      <w:sz w:val="24"/>
      <w:szCs w:val="24"/>
      <w:lang w:eastAsia="el-GR"/>
    </w:rPr>
  </w:style>
  <w:style w:type="paragraph" w:styleId="a7">
    <w:name w:val="List Paragraph"/>
    <w:basedOn w:val="a"/>
    <w:uiPriority w:val="99"/>
    <w:qFormat/>
    <w:rsid w:val="005D7BE6"/>
    <w:pPr>
      <w:ind w:left="720"/>
      <w:contextualSpacing/>
    </w:pPr>
  </w:style>
  <w:style w:type="character" w:styleId="-">
    <w:name w:val="Hyperlink"/>
    <w:basedOn w:val="a0"/>
    <w:uiPriority w:val="99"/>
    <w:unhideWhenUsed/>
    <w:rsid w:val="0057469E"/>
    <w:rPr>
      <w:color w:val="0000FF" w:themeColor="hyperlink"/>
      <w:u w:val="single"/>
    </w:rPr>
  </w:style>
  <w:style w:type="character" w:styleId="-0">
    <w:name w:val="FollowedHyperlink"/>
    <w:basedOn w:val="a0"/>
    <w:uiPriority w:val="99"/>
    <w:semiHidden/>
    <w:unhideWhenUsed/>
    <w:rsid w:val="0057469E"/>
    <w:rPr>
      <w:color w:val="800080" w:themeColor="followedHyperlink"/>
      <w:u w:val="single"/>
    </w:rPr>
  </w:style>
  <w:style w:type="character" w:customStyle="1" w:styleId="1Char">
    <w:name w:val="Επικεφαλίδα 1 Char"/>
    <w:basedOn w:val="a0"/>
    <w:link w:val="1"/>
    <w:uiPriority w:val="9"/>
    <w:rsid w:val="005D7BE6"/>
    <w:rPr>
      <w:rFonts w:asciiTheme="majorHAnsi" w:eastAsiaTheme="majorEastAsia" w:hAnsiTheme="majorHAnsi" w:cstheme="majorBidi"/>
      <w:b/>
      <w:bCs/>
      <w:color w:val="365F91" w:themeColor="accent1" w:themeShade="BF"/>
      <w:sz w:val="28"/>
      <w:szCs w:val="28"/>
    </w:rPr>
  </w:style>
  <w:style w:type="character" w:customStyle="1" w:styleId="2Char">
    <w:name w:val="Επικεφαλίδα 2 Char"/>
    <w:basedOn w:val="a0"/>
    <w:link w:val="2"/>
    <w:uiPriority w:val="9"/>
    <w:semiHidden/>
    <w:rsid w:val="005D7BE6"/>
    <w:rPr>
      <w:rFonts w:asciiTheme="majorHAnsi" w:eastAsiaTheme="majorEastAsia" w:hAnsiTheme="majorHAnsi" w:cstheme="majorBidi"/>
      <w:b/>
      <w:bCs/>
      <w:color w:val="4F81BD" w:themeColor="accent1"/>
      <w:sz w:val="26"/>
      <w:szCs w:val="26"/>
    </w:rPr>
  </w:style>
  <w:style w:type="character" w:customStyle="1" w:styleId="3Char">
    <w:name w:val="Επικεφαλίδα 3 Char"/>
    <w:basedOn w:val="a0"/>
    <w:link w:val="3"/>
    <w:uiPriority w:val="9"/>
    <w:rsid w:val="005D7BE6"/>
    <w:rPr>
      <w:rFonts w:asciiTheme="majorHAnsi" w:eastAsiaTheme="majorEastAsia" w:hAnsiTheme="majorHAnsi" w:cstheme="majorBidi"/>
      <w:b/>
      <w:bCs/>
      <w:color w:val="4F81BD" w:themeColor="accent1"/>
    </w:rPr>
  </w:style>
  <w:style w:type="character" w:customStyle="1" w:styleId="4Char">
    <w:name w:val="Επικεφαλίδα 4 Char"/>
    <w:basedOn w:val="a0"/>
    <w:link w:val="4"/>
    <w:uiPriority w:val="9"/>
    <w:rsid w:val="005D7BE6"/>
    <w:rPr>
      <w:rFonts w:asciiTheme="majorHAnsi" w:eastAsiaTheme="majorEastAsia" w:hAnsiTheme="majorHAnsi" w:cstheme="majorBidi"/>
      <w:b/>
      <w:bCs/>
      <w:i/>
      <w:iCs/>
      <w:color w:val="4F81BD" w:themeColor="accent1"/>
    </w:rPr>
  </w:style>
  <w:style w:type="character" w:customStyle="1" w:styleId="5Char">
    <w:name w:val="Επικεφαλίδα 5 Char"/>
    <w:basedOn w:val="a0"/>
    <w:link w:val="5"/>
    <w:uiPriority w:val="9"/>
    <w:rsid w:val="005D7BE6"/>
    <w:rPr>
      <w:rFonts w:asciiTheme="majorHAnsi" w:eastAsiaTheme="majorEastAsia" w:hAnsiTheme="majorHAnsi" w:cstheme="majorBidi"/>
      <w:color w:val="243F60" w:themeColor="accent1" w:themeShade="7F"/>
    </w:rPr>
  </w:style>
  <w:style w:type="character" w:customStyle="1" w:styleId="6Char">
    <w:name w:val="Επικεφαλίδα 6 Char"/>
    <w:basedOn w:val="a0"/>
    <w:link w:val="6"/>
    <w:uiPriority w:val="9"/>
    <w:rsid w:val="005D7BE6"/>
    <w:rPr>
      <w:rFonts w:asciiTheme="majorHAnsi" w:eastAsiaTheme="majorEastAsia" w:hAnsiTheme="majorHAnsi" w:cstheme="majorBidi"/>
      <w:i/>
      <w:iCs/>
      <w:color w:val="243F60" w:themeColor="accent1" w:themeShade="7F"/>
    </w:rPr>
  </w:style>
  <w:style w:type="character" w:customStyle="1" w:styleId="7Char">
    <w:name w:val="Επικεφαλίδα 7 Char"/>
    <w:basedOn w:val="a0"/>
    <w:link w:val="7"/>
    <w:uiPriority w:val="9"/>
    <w:rsid w:val="005D7BE6"/>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rsid w:val="005D7BE6"/>
    <w:rPr>
      <w:rFonts w:asciiTheme="majorHAnsi" w:eastAsiaTheme="majorEastAsia" w:hAnsiTheme="majorHAnsi" w:cstheme="majorBidi"/>
      <w:color w:val="4F81BD" w:themeColor="accent1"/>
      <w:sz w:val="20"/>
      <w:szCs w:val="20"/>
    </w:rPr>
  </w:style>
  <w:style w:type="character" w:customStyle="1" w:styleId="9Char">
    <w:name w:val="Επικεφαλίδα 9 Char"/>
    <w:basedOn w:val="a0"/>
    <w:link w:val="9"/>
    <w:uiPriority w:val="9"/>
    <w:rsid w:val="005D7BE6"/>
    <w:rPr>
      <w:rFonts w:asciiTheme="majorHAnsi" w:eastAsiaTheme="majorEastAsia" w:hAnsiTheme="majorHAnsi" w:cstheme="majorBidi"/>
      <w:i/>
      <w:iCs/>
      <w:color w:val="404040" w:themeColor="text1" w:themeTint="BF"/>
      <w:sz w:val="20"/>
      <w:szCs w:val="20"/>
    </w:rPr>
  </w:style>
  <w:style w:type="paragraph" w:styleId="a8">
    <w:name w:val="caption"/>
    <w:basedOn w:val="a"/>
    <w:next w:val="a"/>
    <w:uiPriority w:val="35"/>
    <w:semiHidden/>
    <w:unhideWhenUsed/>
    <w:qFormat/>
    <w:rsid w:val="005D7BE6"/>
    <w:pPr>
      <w:spacing w:line="240" w:lineRule="auto"/>
    </w:pPr>
    <w:rPr>
      <w:b/>
      <w:bCs/>
      <w:color w:val="4F81BD" w:themeColor="accent1"/>
      <w:sz w:val="18"/>
      <w:szCs w:val="18"/>
    </w:rPr>
  </w:style>
  <w:style w:type="paragraph" w:styleId="a9">
    <w:name w:val="Title"/>
    <w:basedOn w:val="a"/>
    <w:next w:val="a"/>
    <w:link w:val="Char3"/>
    <w:uiPriority w:val="10"/>
    <w:qFormat/>
    <w:rsid w:val="005D7BE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3">
    <w:name w:val="Τίτλος Char"/>
    <w:basedOn w:val="a0"/>
    <w:link w:val="a9"/>
    <w:uiPriority w:val="10"/>
    <w:rsid w:val="005D7BE6"/>
    <w:rPr>
      <w:rFonts w:asciiTheme="majorHAnsi" w:eastAsiaTheme="majorEastAsia" w:hAnsiTheme="majorHAnsi" w:cstheme="majorBidi"/>
      <w:color w:val="17365D" w:themeColor="text2" w:themeShade="BF"/>
      <w:spacing w:val="5"/>
      <w:kern w:val="28"/>
      <w:sz w:val="52"/>
      <w:szCs w:val="52"/>
    </w:rPr>
  </w:style>
  <w:style w:type="paragraph" w:styleId="aa">
    <w:name w:val="Subtitle"/>
    <w:basedOn w:val="a"/>
    <w:next w:val="a"/>
    <w:link w:val="Char4"/>
    <w:uiPriority w:val="11"/>
    <w:qFormat/>
    <w:rsid w:val="005D7BE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4">
    <w:name w:val="Υπότιτλος Char"/>
    <w:basedOn w:val="a0"/>
    <w:link w:val="aa"/>
    <w:uiPriority w:val="11"/>
    <w:rsid w:val="005D7BE6"/>
    <w:rPr>
      <w:rFonts w:asciiTheme="majorHAnsi" w:eastAsiaTheme="majorEastAsia" w:hAnsiTheme="majorHAnsi" w:cstheme="majorBidi"/>
      <w:i/>
      <w:iCs/>
      <w:color w:val="4F81BD" w:themeColor="accent1"/>
      <w:spacing w:val="15"/>
      <w:sz w:val="24"/>
      <w:szCs w:val="24"/>
    </w:rPr>
  </w:style>
  <w:style w:type="character" w:styleId="ab">
    <w:name w:val="Strong"/>
    <w:basedOn w:val="a0"/>
    <w:uiPriority w:val="22"/>
    <w:qFormat/>
    <w:rsid w:val="005D7BE6"/>
    <w:rPr>
      <w:b/>
      <w:bCs/>
    </w:rPr>
  </w:style>
  <w:style w:type="character" w:styleId="ac">
    <w:name w:val="Emphasis"/>
    <w:basedOn w:val="a0"/>
    <w:uiPriority w:val="20"/>
    <w:qFormat/>
    <w:rsid w:val="005D7BE6"/>
    <w:rPr>
      <w:i/>
      <w:iCs/>
    </w:rPr>
  </w:style>
  <w:style w:type="paragraph" w:styleId="ad">
    <w:name w:val="Quote"/>
    <w:basedOn w:val="a"/>
    <w:next w:val="a"/>
    <w:link w:val="Char5"/>
    <w:uiPriority w:val="29"/>
    <w:qFormat/>
    <w:rsid w:val="005D7BE6"/>
    <w:rPr>
      <w:i/>
      <w:iCs/>
      <w:color w:val="000000" w:themeColor="text1"/>
    </w:rPr>
  </w:style>
  <w:style w:type="character" w:customStyle="1" w:styleId="Char5">
    <w:name w:val="Απόσπασμα Char"/>
    <w:basedOn w:val="a0"/>
    <w:link w:val="ad"/>
    <w:uiPriority w:val="29"/>
    <w:rsid w:val="005D7BE6"/>
    <w:rPr>
      <w:i/>
      <w:iCs/>
      <w:color w:val="000000" w:themeColor="text1"/>
    </w:rPr>
  </w:style>
  <w:style w:type="paragraph" w:styleId="ae">
    <w:name w:val="Intense Quote"/>
    <w:basedOn w:val="a"/>
    <w:next w:val="a"/>
    <w:link w:val="Char6"/>
    <w:uiPriority w:val="30"/>
    <w:qFormat/>
    <w:rsid w:val="005D7BE6"/>
    <w:pPr>
      <w:pBdr>
        <w:bottom w:val="single" w:sz="4" w:space="4" w:color="4F81BD" w:themeColor="accent1"/>
      </w:pBdr>
      <w:spacing w:before="200" w:after="280"/>
      <w:ind w:left="936" w:right="936"/>
    </w:pPr>
    <w:rPr>
      <w:b/>
      <w:bCs/>
      <w:i/>
      <w:iCs/>
      <w:color w:val="4F81BD" w:themeColor="accent1"/>
    </w:rPr>
  </w:style>
  <w:style w:type="character" w:customStyle="1" w:styleId="Char6">
    <w:name w:val="Έντονο εισαγωγικό Char"/>
    <w:basedOn w:val="a0"/>
    <w:link w:val="ae"/>
    <w:uiPriority w:val="30"/>
    <w:rsid w:val="005D7BE6"/>
    <w:rPr>
      <w:b/>
      <w:bCs/>
      <w:i/>
      <w:iCs/>
      <w:color w:val="4F81BD" w:themeColor="accent1"/>
    </w:rPr>
  </w:style>
  <w:style w:type="character" w:styleId="af">
    <w:name w:val="Subtle Emphasis"/>
    <w:basedOn w:val="a0"/>
    <w:uiPriority w:val="19"/>
    <w:qFormat/>
    <w:rsid w:val="005D7BE6"/>
    <w:rPr>
      <w:i/>
      <w:iCs/>
      <w:color w:val="808080" w:themeColor="text1" w:themeTint="7F"/>
    </w:rPr>
  </w:style>
  <w:style w:type="character" w:styleId="af0">
    <w:name w:val="Intense Emphasis"/>
    <w:basedOn w:val="a0"/>
    <w:uiPriority w:val="21"/>
    <w:qFormat/>
    <w:rsid w:val="005D7BE6"/>
    <w:rPr>
      <w:b/>
      <w:bCs/>
      <w:i/>
      <w:iCs/>
      <w:color w:val="4F81BD" w:themeColor="accent1"/>
    </w:rPr>
  </w:style>
  <w:style w:type="character" w:styleId="af1">
    <w:name w:val="Subtle Reference"/>
    <w:basedOn w:val="a0"/>
    <w:uiPriority w:val="31"/>
    <w:qFormat/>
    <w:rsid w:val="005D7BE6"/>
    <w:rPr>
      <w:smallCaps/>
      <w:color w:val="C0504D" w:themeColor="accent2"/>
      <w:u w:val="single"/>
    </w:rPr>
  </w:style>
  <w:style w:type="character" w:styleId="af2">
    <w:name w:val="Intense Reference"/>
    <w:basedOn w:val="a0"/>
    <w:uiPriority w:val="32"/>
    <w:qFormat/>
    <w:rsid w:val="005D7BE6"/>
    <w:rPr>
      <w:b/>
      <w:bCs/>
      <w:smallCaps/>
      <w:color w:val="C0504D" w:themeColor="accent2"/>
      <w:spacing w:val="5"/>
      <w:u w:val="single"/>
    </w:rPr>
  </w:style>
  <w:style w:type="character" w:styleId="af3">
    <w:name w:val="Book Title"/>
    <w:basedOn w:val="a0"/>
    <w:uiPriority w:val="33"/>
    <w:qFormat/>
    <w:rsid w:val="005D7BE6"/>
    <w:rPr>
      <w:b/>
      <w:bCs/>
      <w:smallCaps/>
      <w:spacing w:val="5"/>
    </w:rPr>
  </w:style>
  <w:style w:type="paragraph" w:styleId="af4">
    <w:name w:val="TOC Heading"/>
    <w:basedOn w:val="1"/>
    <w:next w:val="a"/>
    <w:uiPriority w:val="39"/>
    <w:semiHidden/>
    <w:unhideWhenUsed/>
    <w:qFormat/>
    <w:rsid w:val="005D7BE6"/>
    <w:pPr>
      <w:outlineLvl w:val="9"/>
    </w:pPr>
  </w:style>
</w:styles>
</file>

<file path=word/webSettings.xml><?xml version="1.0" encoding="utf-8"?>
<w:webSettings xmlns:r="http://schemas.openxmlformats.org/officeDocument/2006/relationships" xmlns:w="http://schemas.openxmlformats.org/wordprocessingml/2006/main">
  <w:divs>
    <w:div w:id="1997150679">
      <w:bodyDiv w:val="1"/>
      <w:marLeft w:val="0"/>
      <w:marRight w:val="0"/>
      <w:marTop w:val="0"/>
      <w:marBottom w:val="0"/>
      <w:divBdr>
        <w:top w:val="none" w:sz="0" w:space="0" w:color="auto"/>
        <w:left w:val="none" w:sz="0" w:space="0" w:color="auto"/>
        <w:bottom w:val="none" w:sz="0" w:space="0" w:color="auto"/>
        <w:right w:val="none" w:sz="0" w:space="0" w:color="auto"/>
      </w:divBdr>
    </w:div>
    <w:div w:id="2109151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emf"/><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yperlink" Target="http://www.gardinersreclaims.co.uk" TargetMode="External"/><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hyperlink" Target="http://appsso.eurostat.ec.europa.eu/nui/show.do"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hyperlink" Target="http://www.eea.europa.eu/publications/environmental-indicator-report-2012/environmental-indicator-report-2012-ecosystem/part2.xhtml"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hyperlink" Target="http://www.transcoinc.com"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738</TotalTime>
  <Pages>107</Pages>
  <Words>26520</Words>
  <Characters>143214</Characters>
  <Application>Microsoft Office Word</Application>
  <DocSecurity>0</DocSecurity>
  <Lines>1193</Lines>
  <Paragraphs>338</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169396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Diamantis</dc:creator>
  <cp:lastModifiedBy>U01</cp:lastModifiedBy>
  <cp:revision>63</cp:revision>
  <dcterms:created xsi:type="dcterms:W3CDTF">2015-09-27T16:26:00Z</dcterms:created>
  <dcterms:modified xsi:type="dcterms:W3CDTF">2015-09-30T10:06:00Z</dcterms:modified>
</cp:coreProperties>
</file>