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0EF" w:rsidRDefault="007340EF">
      <w:pPr>
        <w:jc w:val="right"/>
        <w:rPr>
          <w:color w:val="000000" w:themeColor="text1"/>
          <w:sz w:val="32"/>
          <w:szCs w:val="32"/>
        </w:rPr>
      </w:pPr>
      <w:r>
        <w:rPr>
          <w:noProof/>
          <w:color w:val="EEECE1" w:themeColor="background2"/>
          <w:sz w:val="32"/>
          <w:szCs w:val="32"/>
          <w:lang w:eastAsia="el-GR"/>
        </w:rPr>
        <w:drawing>
          <wp:anchor distT="0" distB="0" distL="114300" distR="114300" simplePos="0" relativeHeight="251778048" behindDoc="1" locked="0" layoutInCell="1" allowOverlap="1">
            <wp:simplePos x="0" y="0"/>
            <wp:positionH relativeFrom="column">
              <wp:posOffset>4272915</wp:posOffset>
            </wp:positionH>
            <wp:positionV relativeFrom="paragraph">
              <wp:posOffset>-485140</wp:posOffset>
            </wp:positionV>
            <wp:extent cx="1734185" cy="2442210"/>
            <wp:effectExtent l="0" t="0" r="0" b="0"/>
            <wp:wrapNone/>
            <wp:docPr id="43" name="Εικόνα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litexnio_kriti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34185" cy="2442210"/>
                    </a:xfrm>
                    <a:prstGeom prst="rect">
                      <a:avLst/>
                    </a:prstGeom>
                  </pic:spPr>
                </pic:pic>
              </a:graphicData>
            </a:graphic>
          </wp:anchor>
        </w:drawing>
      </w:r>
    </w:p>
    <w:sdt>
      <w:sdtPr>
        <w:rPr>
          <w:color w:val="000000" w:themeColor="text1"/>
          <w:sz w:val="32"/>
          <w:szCs w:val="32"/>
        </w:rPr>
        <w:id w:val="-1688664406"/>
        <w:docPartObj>
          <w:docPartGallery w:val="Cover Pages"/>
          <w:docPartUnique/>
        </w:docPartObj>
      </w:sdtPr>
      <w:sdtEndPr>
        <w:rPr>
          <w:rFonts w:asciiTheme="majorHAnsi" w:eastAsiaTheme="majorEastAsia" w:hAnsiTheme="majorHAnsi" w:cstheme="majorBidi"/>
          <w:color w:val="FFFFFF" w:themeColor="background1"/>
          <w:sz w:val="84"/>
          <w:szCs w:val="84"/>
          <w:lang w:eastAsia="el-GR"/>
        </w:rPr>
      </w:sdtEndPr>
      <w:sdtContent>
        <w:p w:rsidR="00872A83" w:rsidRDefault="007340EF" w:rsidP="007340EF">
          <w:pPr>
            <w:rPr>
              <w:color w:val="000000" w:themeColor="text1"/>
              <w:sz w:val="32"/>
              <w:szCs w:val="32"/>
            </w:rPr>
          </w:pPr>
          <w:r>
            <w:rPr>
              <w:noProof/>
              <w:color w:val="EEECE1" w:themeColor="background2"/>
              <w:sz w:val="32"/>
              <w:szCs w:val="32"/>
              <w:lang w:eastAsia="el-GR"/>
            </w:rPr>
            <w:drawing>
              <wp:anchor distT="0" distB="0" distL="114300" distR="114300" simplePos="0" relativeHeight="251774976" behindDoc="1" locked="0" layoutInCell="1" allowOverlap="1">
                <wp:simplePos x="0" y="0"/>
                <wp:positionH relativeFrom="page">
                  <wp:posOffset>493395</wp:posOffset>
                </wp:positionH>
                <wp:positionV relativeFrom="page">
                  <wp:posOffset>1439545</wp:posOffset>
                </wp:positionV>
                <wp:extent cx="4514215" cy="4514215"/>
                <wp:effectExtent l="0" t="0" r="635" b="635"/>
                <wp:wrapNone/>
                <wp:docPr id="42" name="Εικόνα 27"/>
                <wp:cNvGraphicFramePr/>
                <a:graphic xmlns:a="http://schemas.openxmlformats.org/drawingml/2006/main">
                  <a:graphicData uri="http://schemas.openxmlformats.org/drawingml/2006/picture">
                    <pic:pic xmlns:pic="http://schemas.openxmlformats.org/drawingml/2006/picture">
                      <pic:nvPicPr>
                        <pic:cNvPr id="0" name="10 Transcend.jpg"/>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14215" cy="4514215"/>
                        </a:xfrm>
                        <a:prstGeom prst="rect">
                          <a:avLst/>
                        </a:prstGeom>
                      </pic:spPr>
                    </pic:pic>
                  </a:graphicData>
                </a:graphic>
              </wp:anchor>
            </w:drawing>
          </w:r>
          <w:r w:rsidR="003A4391">
            <w:rPr>
              <w:noProof/>
              <w:color w:val="EEECE1" w:themeColor="background2"/>
              <w:sz w:val="32"/>
              <w:szCs w:val="32"/>
              <w:lang w:eastAsia="el-GR"/>
            </w:rPr>
            <w:pict>
              <v:group id="Ομάδα 39" o:spid="_x0000_s1026" style="position:absolute;margin-left:0;margin-top:0;width:612pt;height:11in;z-index:-251543552;mso-width-percent:1000;mso-height-percent:1000;mso-position-horizontal:center;mso-position-horizontal-relative:page;mso-position-vertical:center;mso-position-vertical-relative:page;mso-width-percent:1000;mso-height-percent:1000" coordsize="12240,1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" o:allowincell="f">
                <v:rect id="Rectangle 40" o:spid="_x0000_s1027" style="position:absolute;width:12240;height:15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EotcIA&#10;AADcAAAADwAAAGRycy9kb3ducmV2LnhtbESP3YrCMBSE74V9h3AWvNN0V5FSjbKs69+lrQ9waI5N&#10;sTkpTVbr2xtB8HKY+WaYxaq3jbhS52vHCr7GCQji0umaKwWnYjNKQfiArLFxTAru5GG1/BgsMNPu&#10;xke65qESsYR9hgpMCG0mpS8NWfRj1xJH7+w6iyHKrpK6w1sst438TpKZtFhzXDDY0q+h8pL/WwWT&#10;ap2uTfHXbpPpZKeL+n7oZ7lSw8/+Zw4iUB/e4Re915FLp/A8E4+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YSi1wgAAANwAAAAPAAAAAAAAAAAAAAAAAJgCAABkcnMvZG93&#10;bnJldi54bWxQSwUGAAAAAAQABAD1AAAAhwMAAAAA&#10;" fillcolor="#548dd4 [1951]" strokecolor="#1f497d [3215]"/>
                <v:rect id="Rectangle 41" o:spid="_x0000_s1028" style="position:absolute;left:612;top:638;width:11016;height:145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huE8QA&#10;AADcAAAADwAAAGRycy9kb3ducmV2LnhtbESPT4vCMBTE7wt+h/AEb2viuhatRpEFQdA9+Ae8Pppn&#10;W2xeahO1fvuNsOBxmJnfMLNFaytxp8aXjjUM+goEceZMybmG42H1OQbhA7LByjFpeJKHxbzzMcPU&#10;uAfv6L4PuYgQ9ilqKEKoUyl9VpBF33c1cfTOrrEYomxyaRp8RLit5JdSibRYclwosKafgrLL/mY1&#10;YPJtrr/n4fawuSU4yVu1Gp2U1r1uu5yCCNSGd/i/vTYahuMRvM7EI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obhPEAAAA3AAAAA8AAAAAAAAAAAAAAAAAmAIAAGRycy9k&#10;b3ducmV2LnhtbFBLBQYAAAAABAAEAPUAAACJAwAAAAA=&#10;" stroked="f"/>
                <w10:wrap anchorx="page" anchory="page"/>
              </v:group>
            </w:pict>
          </w:r>
        </w:p>
        <w:tbl>
          <w:tblPr>
            <w:tblpPr w:leftFromText="187" w:rightFromText="187" w:horzAnchor="margin" w:tblpXSpec="center" w:tblpYSpec="bottom"/>
            <w:tblOverlap w:val="never"/>
            <w:tblW w:w="0" w:type="auto"/>
            <w:tblLook w:val="04A0" w:firstRow="1" w:lastRow="0" w:firstColumn="1" w:lastColumn="0" w:noHBand="0" w:noVBand="1"/>
          </w:tblPr>
          <w:tblGrid>
            <w:gridCol w:w="8522"/>
          </w:tblGrid>
          <w:tr w:rsidR="00872A83">
            <w:trPr>
              <w:trHeight w:val="360"/>
            </w:trPr>
            <w:tc>
              <w:tcPr>
                <w:tcW w:w="9576" w:type="dxa"/>
              </w:tcPr>
              <w:p w:rsidR="00872A83" w:rsidRPr="00872A83" w:rsidRDefault="003A4391" w:rsidP="00872A83">
                <w:pPr>
                  <w:pStyle w:val="a3"/>
                  <w:jc w:val="center"/>
                  <w:rPr>
                    <w:rFonts w:ascii="Times New Roman" w:hAnsi="Times New Roman" w:cs="Times New Roman"/>
                    <w:b/>
                    <w:color w:val="000000" w:themeColor="text1"/>
                    <w:sz w:val="32"/>
                    <w:szCs w:val="32"/>
                  </w:rPr>
                </w:pPr>
                <w:sdt>
                  <w:sdtPr>
                    <w:rPr>
                      <w:rFonts w:ascii="Times New Roman" w:hAnsi="Times New Roman" w:cs="Times New Roman"/>
                      <w:b/>
                      <w:color w:val="000000" w:themeColor="text1"/>
                      <w:sz w:val="32"/>
                      <w:szCs w:val="32"/>
                    </w:rPr>
                    <w:alias w:val="Υπότιτλος"/>
                    <w:id w:val="19000717"/>
                    <w:dataBinding w:prefixMappings="xmlns:ns0='http://schemas.openxmlformats.org/package/2006/metadata/core-properties' xmlns:ns1='http://purl.org/dc/elements/1.1/'" w:xpath="/ns0:coreProperties[1]/ns1:subject[1]" w:storeItemID="{6C3C8BC8-F283-45AE-878A-BAB7291924A1}"/>
                    <w:text/>
                  </w:sdtPr>
                  <w:sdtEndPr/>
                  <w:sdtContent>
                    <w:r w:rsidR="00872A83" w:rsidRPr="00872A83">
                      <w:rPr>
                        <w:rFonts w:ascii="Times New Roman" w:hAnsi="Times New Roman" w:cs="Times New Roman"/>
                        <w:b/>
                        <w:color w:val="000000" w:themeColor="text1"/>
                        <w:sz w:val="32"/>
                        <w:szCs w:val="32"/>
                      </w:rPr>
                      <w:t>ΠΟΛΥΧΡΟΝΟΠΟΥΛΟΣ ΓΙΑΝΝΗΣ</w:t>
                    </w:r>
                  </w:sdtContent>
                </w:sdt>
                <w:r w:rsidR="00872A83" w:rsidRPr="00872A83">
                  <w:rPr>
                    <w:rFonts w:ascii="Times New Roman" w:hAnsi="Times New Roman" w:cs="Times New Roman"/>
                    <w:b/>
                    <w:color w:val="000000" w:themeColor="text1"/>
                    <w:sz w:val="32"/>
                    <w:szCs w:val="32"/>
                  </w:rPr>
                  <w:t xml:space="preserve"> |</w:t>
                </w:r>
                <w:sdt>
                  <w:sdtPr>
                    <w:rPr>
                      <w:rFonts w:ascii="Times New Roman" w:hAnsi="Times New Roman" w:cs="Times New Roman"/>
                      <w:b/>
                      <w:color w:val="000000" w:themeColor="text1"/>
                      <w:sz w:val="32"/>
                      <w:szCs w:val="32"/>
                    </w:rPr>
                    <w:alias w:val="Συντάκτης"/>
                    <w:id w:val="19000724"/>
                    <w:dataBinding w:prefixMappings="xmlns:ns0='http://schemas.openxmlformats.org/package/2006/metadata/core-properties' xmlns:ns1='http://purl.org/dc/elements/1.1/'" w:xpath="/ns0:coreProperties[1]/ns1:creator[1]" w:storeItemID="{6C3C8BC8-F283-45AE-878A-BAB7291924A1}"/>
                    <w:text/>
                  </w:sdtPr>
                  <w:sdtEndPr/>
                  <w:sdtContent>
                    <w:r w:rsidR="00872A83" w:rsidRPr="00872A83">
                      <w:rPr>
                        <w:rFonts w:ascii="Times New Roman" w:hAnsi="Times New Roman" w:cs="Times New Roman"/>
                        <w:b/>
                        <w:color w:val="000000" w:themeColor="text1"/>
                        <w:sz w:val="32"/>
                        <w:szCs w:val="32"/>
                      </w:rPr>
                      <w:t>ΑΜ :2004010070</w:t>
                    </w:r>
                  </w:sdtContent>
                </w:sdt>
              </w:p>
            </w:tc>
          </w:tr>
        </w:tbl>
        <w:p w:rsidR="00872A83" w:rsidRDefault="003A4391">
          <w:pPr>
            <w:rPr>
              <w:rFonts w:asciiTheme="majorHAnsi" w:eastAsiaTheme="majorEastAsia" w:hAnsiTheme="majorHAnsi" w:cstheme="majorBidi"/>
              <w:color w:val="FFFFFF" w:themeColor="background1"/>
              <w:sz w:val="84"/>
              <w:szCs w:val="84"/>
              <w:lang w:eastAsia="el-GR"/>
            </w:rPr>
          </w:pPr>
          <w:r>
            <w:rPr>
              <w:noProof/>
              <w:color w:val="000000" w:themeColor="text1"/>
              <w:sz w:val="32"/>
              <w:szCs w:val="32"/>
              <w:lang w:eastAsia="el-GR"/>
            </w:rPr>
            <w:pict>
              <v:shapetype id="_x0000_t202" coordsize="21600,21600" o:spt="202" path="m,l,21600r21600,l21600,xe">
                <v:stroke joinstyle="miter"/>
                <v:path gradientshapeok="t" o:connecttype="rect"/>
              </v:shapetype>
              <v:shape id="Πλαίσιο κειμένου 2" o:spid="_x0000_s1133" type="#_x0000_t202" style="position:absolute;margin-left:3.15pt;margin-top:356.6pt;width:418.35pt;height:76.5pt;z-index:25177702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" strokecolor="white [3212]">
                <v:textbox style="mso-next-textbox:#Πλαίσιο κειμένου 2">
                  <w:txbxContent>
                    <w:p w:rsidR="00357C88" w:rsidRDefault="00357C88" w:rsidP="007340EF">
                      <w:pPr>
                        <w:jc w:val="center"/>
                        <w:rPr>
                          <w:rFonts w:ascii="Times New Roman" w:hAnsi="Times New Roman" w:cs="Times New Roman"/>
                          <w:b/>
                          <w:bCs/>
                          <w:sz w:val="32"/>
                          <w:szCs w:val="24"/>
                        </w:rPr>
                      </w:pPr>
                      <w:r w:rsidRPr="007340EF">
                        <w:rPr>
                          <w:rFonts w:ascii="Times New Roman" w:hAnsi="Times New Roman" w:cs="Times New Roman"/>
                          <w:b/>
                          <w:bCs/>
                          <w:sz w:val="32"/>
                          <w:szCs w:val="24"/>
                        </w:rPr>
                        <w:t>ΤΜΗΜΑ ΜΗΧΑΝΙΚΩΝ ΠΑΡΑΓΩΓΗΣ ΚΑΙ ΔΙΟΙΚΗΣΗΣ</w:t>
                      </w:r>
                    </w:p>
                    <w:p w:rsidR="00357C88" w:rsidRPr="007340EF" w:rsidRDefault="00357C88" w:rsidP="007340EF">
                      <w:pPr>
                        <w:jc w:val="center"/>
                        <w:rPr>
                          <w:rFonts w:ascii="Times New Roman" w:hAnsi="Times New Roman" w:cs="Times New Roman"/>
                          <w:b/>
                          <w:bCs/>
                          <w:sz w:val="32"/>
                          <w:szCs w:val="24"/>
                        </w:rPr>
                      </w:pPr>
                      <w:r w:rsidRPr="00792500">
                        <w:rPr>
                          <w:rFonts w:ascii="Times New Roman" w:hAnsi="Times New Roman" w:cs="Times New Roman"/>
                          <w:b/>
                          <w:bCs/>
                          <w:sz w:val="32"/>
                          <w:szCs w:val="24"/>
                        </w:rPr>
                        <w:t>ΧΑΝΙΑ ΝΟΕΜΒΡΙΟΣ 2014</w:t>
                      </w:r>
                      <w:r>
                        <w:rPr>
                          <w:rFonts w:ascii="Times New Roman" w:hAnsi="Times New Roman" w:cs="Times New Roman"/>
                          <w:b/>
                          <w:bCs/>
                          <w:sz w:val="32"/>
                          <w:szCs w:val="24"/>
                        </w:rPr>
                        <w:t xml:space="preserve"> </w:t>
                      </w:r>
                    </w:p>
                  </w:txbxContent>
                </v:textbox>
              </v:shape>
            </w:pict>
          </w:r>
          <w:r>
            <w:rPr>
              <w:noProof/>
              <w:color w:val="EEECE1" w:themeColor="background2"/>
              <w:sz w:val="32"/>
              <w:szCs w:val="32"/>
              <w:lang w:eastAsia="el-GR"/>
            </w:rPr>
            <w:pict>
              <v:rect id="Ορθογώνιο 42" o:spid="_x0000_s1132" style="position:absolute;margin-left:27.7pt;margin-top:569.75pt;width:550.8pt;height:73.95pt;z-index:251773952;visibility:visible;mso-width-percent:900;mso-position-horizontal-relative:page;mso-position-vertical-relative:page;mso-width-percent: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" o:allowincell="f" fillcolor="#a5a5a5" stroked="f">
                <v:fill opacity="58853f"/>
                <v:textbox style="mso-next-textbox:#Ορθογώνιο 42;mso-fit-shape-to-text:t" inset="18pt,0,18pt,0">
                  <w:txbxContent>
                    <w:tbl>
                      <w:tblPr>
                        <w:tblW w:w="5000" w:type="pct"/>
                        <w:tblCellMar>
                          <w:left w:w="360" w:type="dxa"/>
                          <w:right w:w="360" w:type="dxa"/>
                        </w:tblCellMar>
                        <w:tblLook w:val="04A0" w:firstRow="1" w:lastRow="0" w:firstColumn="1" w:lastColumn="0" w:noHBand="0" w:noVBand="1"/>
                      </w:tblPr>
                      <w:tblGrid>
                        <w:gridCol w:w="2695"/>
                        <w:gridCol w:w="8011"/>
                      </w:tblGrid>
                      <w:tr w:rsidR="00357C88">
                        <w:trPr>
                          <w:trHeight w:val="1080"/>
                        </w:trPr>
                        <w:sdt>
                          <w:sdtPr>
                            <w:rPr>
                              <w:b/>
                              <w:smallCaps/>
                              <w:sz w:val="40"/>
                              <w:szCs w:val="40"/>
                            </w:rPr>
                            <w:alias w:val="Εταιρεία"/>
                            <w:id w:val="-2130157940"/>
                            <w:dataBinding w:prefixMappings="xmlns:ns0='http://schemas.openxmlformats.org/officeDocument/2006/extended-properties'" w:xpath="/ns0:Properties[1]/ns0:Company[1]" w:storeItemID="{6668398D-A668-4E3E-A5EB-62B293D839F1}"/>
                            <w:text/>
                          </w:sdtPr>
                          <w:sdtEndPr/>
                          <w:sdtContent>
                            <w:tc>
                              <w:tcPr>
                                <w:tcW w:w="1000" w:type="pct"/>
                                <w:shd w:val="clear" w:color="auto" w:fill="000000" w:themeFill="text1"/>
                                <w:vAlign w:val="center"/>
                              </w:tcPr>
                              <w:p w:rsidR="00357C88" w:rsidRDefault="00357C88" w:rsidP="007340EF">
                                <w:pPr>
                                  <w:pStyle w:val="a3"/>
                                  <w:jc w:val="center"/>
                                  <w:rPr>
                                    <w:smallCaps/>
                                    <w:sz w:val="40"/>
                                    <w:szCs w:val="40"/>
                                  </w:rPr>
                                </w:pPr>
                                <w:proofErr w:type="spellStart"/>
                                <w:r w:rsidRPr="007340EF">
                                  <w:rPr>
                                    <w:b/>
                                    <w:smallCaps/>
                                    <w:sz w:val="40"/>
                                    <w:szCs w:val="40"/>
                                  </w:rPr>
                                  <w:t>διπλωματικη</w:t>
                                </w:r>
                                <w:proofErr w:type="spellEnd"/>
                                <w:r w:rsidRPr="007340EF">
                                  <w:rPr>
                                    <w:b/>
                                    <w:smallCaps/>
                                    <w:sz w:val="40"/>
                                    <w:szCs w:val="40"/>
                                  </w:rPr>
                                  <w:t xml:space="preserve"> </w:t>
                                </w:r>
                                <w:proofErr w:type="spellStart"/>
                                <w:r w:rsidRPr="007340EF">
                                  <w:rPr>
                                    <w:b/>
                                    <w:smallCaps/>
                                    <w:sz w:val="40"/>
                                    <w:szCs w:val="40"/>
                                  </w:rPr>
                                  <w:t>εργασια</w:t>
                                </w:r>
                                <w:proofErr w:type="spellEnd"/>
                              </w:p>
                            </w:tc>
                          </w:sdtContent>
                        </w:sdt>
                        <w:sdt>
                          <w:sdtPr>
                            <w:rPr>
                              <w:smallCaps/>
                              <w:color w:val="FFFFFF" w:themeColor="background1"/>
                              <w:sz w:val="48"/>
                              <w:szCs w:val="48"/>
                            </w:rPr>
                            <w:alias w:val="Τίτλος"/>
                            <w:id w:val="-2043285968"/>
                            <w:dataBinding w:prefixMappings="xmlns:ns0='http://schemas.openxmlformats.org/package/2006/metadata/core-properties' xmlns:ns1='http://purl.org/dc/elements/1.1/'" w:xpath="/ns0:coreProperties[1]/ns1:title[1]" w:storeItemID="{6C3C8BC8-F283-45AE-878A-BAB7291924A1}"/>
                            <w:text/>
                          </w:sdtPr>
                          <w:sdtEndPr/>
                          <w:sdtContent>
                            <w:tc>
                              <w:tcPr>
                                <w:tcW w:w="4000" w:type="pct"/>
                                <w:shd w:val="clear" w:color="auto" w:fill="auto"/>
                                <w:vAlign w:val="center"/>
                              </w:tcPr>
                              <w:p w:rsidR="00357C88" w:rsidRDefault="00357C88" w:rsidP="00872A83">
                                <w:pPr>
                                  <w:pStyle w:val="a3"/>
                                  <w:rPr>
                                    <w:smallCaps/>
                                    <w:color w:val="FFFFFF" w:themeColor="background1"/>
                                    <w:sz w:val="48"/>
                                    <w:szCs w:val="48"/>
                                  </w:rPr>
                                </w:pPr>
                                <w:proofErr w:type="spellStart"/>
                                <w:r>
                                  <w:rPr>
                                    <w:smallCaps/>
                                    <w:color w:val="FFFFFF" w:themeColor="background1"/>
                                    <w:sz w:val="48"/>
                                    <w:szCs w:val="48"/>
                                  </w:rPr>
                                  <w:t>αναλυση</w:t>
                                </w:r>
                                <w:proofErr w:type="spellEnd"/>
                                <w:r>
                                  <w:rPr>
                                    <w:smallCaps/>
                                    <w:color w:val="FFFFFF" w:themeColor="background1"/>
                                    <w:sz w:val="48"/>
                                    <w:szCs w:val="48"/>
                                  </w:rPr>
                                  <w:t xml:space="preserve"> και </w:t>
                                </w:r>
                                <w:proofErr w:type="spellStart"/>
                                <w:r>
                                  <w:rPr>
                                    <w:smallCaps/>
                                    <w:color w:val="FFFFFF" w:themeColor="background1"/>
                                    <w:sz w:val="48"/>
                                    <w:szCs w:val="48"/>
                                  </w:rPr>
                                  <w:t>μελετη</w:t>
                                </w:r>
                                <w:proofErr w:type="spellEnd"/>
                                <w:r>
                                  <w:rPr>
                                    <w:smallCaps/>
                                    <w:color w:val="FFFFFF" w:themeColor="background1"/>
                                    <w:sz w:val="48"/>
                                    <w:szCs w:val="48"/>
                                  </w:rPr>
                                  <w:t xml:space="preserve"> </w:t>
                                </w:r>
                                <w:proofErr w:type="spellStart"/>
                                <w:r>
                                  <w:rPr>
                                    <w:smallCaps/>
                                    <w:color w:val="FFFFFF" w:themeColor="background1"/>
                                    <w:sz w:val="48"/>
                                    <w:szCs w:val="48"/>
                                  </w:rPr>
                                  <w:t>επικινδυνοτητασ</w:t>
                                </w:r>
                                <w:proofErr w:type="spellEnd"/>
                                <w:r>
                                  <w:rPr>
                                    <w:smallCaps/>
                                    <w:color w:val="FFFFFF" w:themeColor="background1"/>
                                    <w:sz w:val="48"/>
                                    <w:szCs w:val="48"/>
                                  </w:rPr>
                                  <w:t xml:space="preserve"> </w:t>
                                </w:r>
                                <w:proofErr w:type="spellStart"/>
                                <w:r>
                                  <w:rPr>
                                    <w:smallCaps/>
                                    <w:color w:val="FFFFFF" w:themeColor="background1"/>
                                    <w:sz w:val="48"/>
                                    <w:szCs w:val="48"/>
                                  </w:rPr>
                                  <w:t>εργασιασ</w:t>
                                </w:r>
                                <w:proofErr w:type="spellEnd"/>
                                <w:r>
                                  <w:rPr>
                                    <w:smallCaps/>
                                    <w:color w:val="FFFFFF" w:themeColor="background1"/>
                                    <w:sz w:val="48"/>
                                    <w:szCs w:val="48"/>
                                  </w:rPr>
                                  <w:t xml:space="preserve"> σε </w:t>
                                </w:r>
                                <w:proofErr w:type="spellStart"/>
                                <w:r>
                                  <w:rPr>
                                    <w:smallCaps/>
                                    <w:color w:val="FFFFFF" w:themeColor="background1"/>
                                    <w:sz w:val="48"/>
                                    <w:szCs w:val="48"/>
                                  </w:rPr>
                                  <w:t>βιοτεχνια</w:t>
                                </w:r>
                                <w:proofErr w:type="spellEnd"/>
                                <w:r>
                                  <w:rPr>
                                    <w:smallCaps/>
                                    <w:color w:val="FFFFFF" w:themeColor="background1"/>
                                    <w:sz w:val="48"/>
                                    <w:szCs w:val="48"/>
                                  </w:rPr>
                                  <w:t xml:space="preserve"> </w:t>
                                </w:r>
                                <w:proofErr w:type="spellStart"/>
                                <w:r>
                                  <w:rPr>
                                    <w:smallCaps/>
                                    <w:color w:val="FFFFFF" w:themeColor="background1"/>
                                    <w:sz w:val="48"/>
                                    <w:szCs w:val="48"/>
                                  </w:rPr>
                                  <w:t>αρτου</w:t>
                                </w:r>
                                <w:proofErr w:type="spellEnd"/>
                                <w:r>
                                  <w:rPr>
                                    <w:smallCaps/>
                                    <w:color w:val="FFFFFF" w:themeColor="background1"/>
                                    <w:sz w:val="48"/>
                                    <w:szCs w:val="48"/>
                                  </w:rPr>
                                  <w:t xml:space="preserve">, </w:t>
                                </w:r>
                                <w:proofErr w:type="spellStart"/>
                                <w:r>
                                  <w:rPr>
                                    <w:smallCaps/>
                                    <w:color w:val="FFFFFF" w:themeColor="background1"/>
                                    <w:sz w:val="48"/>
                                    <w:szCs w:val="48"/>
                                  </w:rPr>
                                  <w:t>αρτοσκευασματων</w:t>
                                </w:r>
                                <w:proofErr w:type="spellEnd"/>
                                <w:r>
                                  <w:rPr>
                                    <w:smallCaps/>
                                    <w:color w:val="FFFFFF" w:themeColor="background1"/>
                                    <w:sz w:val="48"/>
                                    <w:szCs w:val="48"/>
                                  </w:rPr>
                                  <w:t xml:space="preserve"> και </w:t>
                                </w:r>
                                <w:proofErr w:type="spellStart"/>
                                <w:r>
                                  <w:rPr>
                                    <w:smallCaps/>
                                    <w:color w:val="FFFFFF" w:themeColor="background1"/>
                                    <w:sz w:val="48"/>
                                    <w:szCs w:val="48"/>
                                  </w:rPr>
                                  <w:t>ειδων</w:t>
                                </w:r>
                                <w:proofErr w:type="spellEnd"/>
                                <w:r>
                                  <w:rPr>
                                    <w:smallCaps/>
                                    <w:color w:val="FFFFFF" w:themeColor="background1"/>
                                    <w:sz w:val="48"/>
                                    <w:szCs w:val="48"/>
                                  </w:rPr>
                                  <w:t xml:space="preserve"> </w:t>
                                </w:r>
                                <w:proofErr w:type="spellStart"/>
                                <w:r>
                                  <w:rPr>
                                    <w:smallCaps/>
                                    <w:color w:val="FFFFFF" w:themeColor="background1"/>
                                    <w:sz w:val="48"/>
                                    <w:szCs w:val="48"/>
                                  </w:rPr>
                                  <w:t>ζαχαροπλαστικησ</w:t>
                                </w:r>
                                <w:proofErr w:type="spellEnd"/>
                              </w:p>
                            </w:tc>
                          </w:sdtContent>
                        </w:sdt>
                      </w:tr>
                    </w:tbl>
                    <w:p w:rsidR="00357C88" w:rsidRDefault="00357C88">
                      <w:pPr>
                        <w:pStyle w:val="a3"/>
                        <w:spacing w:line="14" w:lineRule="exact"/>
                      </w:pPr>
                    </w:p>
                  </w:txbxContent>
                </v:textbox>
                <w10:wrap anchorx="page" anchory="page"/>
              </v:rect>
            </w:pict>
          </w:r>
          <w:r w:rsidR="00872A83">
            <w:rPr>
              <w:rFonts w:asciiTheme="majorHAnsi" w:eastAsiaTheme="majorEastAsia" w:hAnsiTheme="majorHAnsi" w:cstheme="majorBidi"/>
              <w:color w:val="FFFFFF" w:themeColor="background1"/>
              <w:sz w:val="84"/>
              <w:szCs w:val="84"/>
              <w:lang w:eastAsia="el-GR"/>
            </w:rPr>
            <w:br w:type="page"/>
          </w:r>
        </w:p>
        <w:bookmarkStart w:id="0" w:name="_GoBack" w:displacedByCustomXml="next"/>
      </w:sdtContent>
    </w:sdt>
    <w:p w:rsidR="00357C88" w:rsidRDefault="00357C88">
      <w:pPr>
        <w:rPr>
          <w:rFonts w:ascii="Times New Roman" w:hAnsi="Times New Roman" w:cs="Times New Roman"/>
          <w:b/>
          <w:sz w:val="36"/>
          <w:szCs w:val="28"/>
          <w:u w:val="single"/>
        </w:rPr>
      </w:pPr>
      <w:r>
        <w:rPr>
          <w:rFonts w:ascii="Times New Roman" w:hAnsi="Times New Roman" w:cs="Times New Roman"/>
          <w:b/>
          <w:sz w:val="36"/>
          <w:szCs w:val="28"/>
          <w:u w:val="single"/>
        </w:rPr>
        <w:lastRenderedPageBreak/>
        <w:t xml:space="preserve">Εξεταστική Επιτροπή </w:t>
      </w:r>
    </w:p>
    <w:p w:rsidR="00357C88" w:rsidRPr="00357C88" w:rsidRDefault="00357C88">
      <w:pPr>
        <w:rPr>
          <w:rFonts w:ascii="Times New Roman" w:hAnsi="Times New Roman" w:cs="Times New Roman"/>
          <w:sz w:val="36"/>
          <w:szCs w:val="28"/>
        </w:rPr>
      </w:pPr>
      <w:r w:rsidRPr="00357C88">
        <w:rPr>
          <w:rFonts w:ascii="Times New Roman" w:hAnsi="Times New Roman" w:cs="Times New Roman"/>
          <w:sz w:val="36"/>
          <w:szCs w:val="28"/>
        </w:rPr>
        <w:t>καθ. Θ. Κοντογιάννης (επιβλέπων)</w:t>
      </w:r>
    </w:p>
    <w:p w:rsidR="00357C88" w:rsidRPr="00357C88" w:rsidRDefault="00357C88">
      <w:pPr>
        <w:rPr>
          <w:rFonts w:ascii="Times New Roman" w:hAnsi="Times New Roman" w:cs="Times New Roman"/>
          <w:sz w:val="36"/>
          <w:szCs w:val="28"/>
        </w:rPr>
      </w:pPr>
      <w:r w:rsidRPr="00357C88">
        <w:rPr>
          <w:rFonts w:ascii="Times New Roman" w:hAnsi="Times New Roman" w:cs="Times New Roman"/>
          <w:sz w:val="36"/>
          <w:szCs w:val="28"/>
        </w:rPr>
        <w:t xml:space="preserve">Δρ. </w:t>
      </w:r>
      <w:proofErr w:type="spellStart"/>
      <w:r w:rsidRPr="00357C88">
        <w:rPr>
          <w:rFonts w:ascii="Times New Roman" w:hAnsi="Times New Roman" w:cs="Times New Roman"/>
          <w:sz w:val="36"/>
          <w:szCs w:val="28"/>
        </w:rPr>
        <w:t>Γ.Παπαδάκης</w:t>
      </w:r>
      <w:proofErr w:type="spellEnd"/>
    </w:p>
    <w:p w:rsidR="00357C88" w:rsidRPr="00357C88" w:rsidRDefault="00357C88">
      <w:pPr>
        <w:rPr>
          <w:rFonts w:ascii="Times New Roman" w:hAnsi="Times New Roman" w:cs="Times New Roman"/>
          <w:sz w:val="36"/>
          <w:szCs w:val="28"/>
        </w:rPr>
      </w:pPr>
      <w:r w:rsidRPr="00357C88">
        <w:rPr>
          <w:rFonts w:ascii="Times New Roman" w:hAnsi="Times New Roman" w:cs="Times New Roman"/>
          <w:sz w:val="36"/>
          <w:szCs w:val="28"/>
        </w:rPr>
        <w:t xml:space="preserve">καθ. Β. </w:t>
      </w:r>
      <w:proofErr w:type="spellStart"/>
      <w:r w:rsidRPr="00357C88">
        <w:rPr>
          <w:rFonts w:ascii="Times New Roman" w:hAnsi="Times New Roman" w:cs="Times New Roman"/>
          <w:sz w:val="36"/>
          <w:szCs w:val="28"/>
        </w:rPr>
        <w:t>Μουστάκης</w:t>
      </w:r>
      <w:proofErr w:type="spellEnd"/>
      <w:r w:rsidRPr="00357C88">
        <w:rPr>
          <w:rFonts w:ascii="Times New Roman" w:hAnsi="Times New Roman" w:cs="Times New Roman"/>
          <w:sz w:val="36"/>
          <w:szCs w:val="28"/>
        </w:rPr>
        <w:t xml:space="preserve">  </w:t>
      </w:r>
    </w:p>
    <w:p w:rsidR="004221D8" w:rsidRPr="004221D8" w:rsidRDefault="004221D8" w:rsidP="00A107BD">
      <w:pPr>
        <w:jc w:val="both"/>
        <w:rPr>
          <w:rFonts w:ascii="Times New Roman" w:hAnsi="Times New Roman" w:cs="Times New Roman"/>
          <w:b/>
          <w:sz w:val="36"/>
          <w:szCs w:val="28"/>
        </w:rPr>
      </w:pPr>
      <w:r w:rsidRPr="004221D8">
        <w:rPr>
          <w:rFonts w:ascii="Times New Roman" w:hAnsi="Times New Roman" w:cs="Times New Roman"/>
          <w:b/>
          <w:sz w:val="36"/>
          <w:szCs w:val="28"/>
        </w:rPr>
        <w:br w:type="page"/>
      </w:r>
    </w:p>
    <w:p w:rsidR="00D27288" w:rsidRDefault="00D27288" w:rsidP="00D27288">
      <w:pPr>
        <w:jc w:val="center"/>
        <w:rPr>
          <w:rFonts w:ascii="Times New Roman" w:hAnsi="Times New Roman" w:cs="Times New Roman"/>
          <w:b/>
          <w:sz w:val="36"/>
          <w:szCs w:val="28"/>
          <w:u w:val="single"/>
        </w:rPr>
      </w:pPr>
      <w:r>
        <w:rPr>
          <w:rFonts w:ascii="Times New Roman" w:hAnsi="Times New Roman" w:cs="Times New Roman"/>
          <w:b/>
          <w:sz w:val="36"/>
          <w:szCs w:val="28"/>
          <w:u w:val="single"/>
        </w:rPr>
        <w:lastRenderedPageBreak/>
        <w:t>Π</w:t>
      </w:r>
      <w:r w:rsidRPr="00D27288">
        <w:rPr>
          <w:rFonts w:ascii="Times New Roman" w:hAnsi="Times New Roman" w:cs="Times New Roman"/>
          <w:b/>
          <w:sz w:val="36"/>
          <w:szCs w:val="28"/>
          <w:u w:val="single"/>
        </w:rPr>
        <w:t>ΕΡΙΕΧΟΜΕΝΑ</w:t>
      </w:r>
    </w:p>
    <w:p w:rsidR="002207EE" w:rsidRPr="00D27288" w:rsidRDefault="002207EE" w:rsidP="00D27288">
      <w:pPr>
        <w:jc w:val="center"/>
        <w:rPr>
          <w:rFonts w:ascii="Times New Roman" w:hAnsi="Times New Roman" w:cs="Times New Roman"/>
          <w:b/>
          <w:sz w:val="36"/>
          <w:szCs w:val="28"/>
          <w:u w:val="single"/>
        </w:rPr>
      </w:pPr>
    </w:p>
    <w:p w:rsidR="00057020" w:rsidRPr="002207EE" w:rsidRDefault="002207EE" w:rsidP="00D27288">
      <w:pPr>
        <w:pStyle w:val="a5"/>
        <w:numPr>
          <w:ilvl w:val="0"/>
          <w:numId w:val="28"/>
        </w:numPr>
        <w:rPr>
          <w:rFonts w:ascii="Times New Roman" w:hAnsi="Times New Roman" w:cs="Times New Roman"/>
          <w:b/>
          <w:sz w:val="28"/>
          <w:szCs w:val="28"/>
          <w:u w:val="single"/>
        </w:rPr>
      </w:pPr>
      <w:r>
        <w:rPr>
          <w:rFonts w:ascii="Times New Roman" w:hAnsi="Times New Roman" w:cs="Times New Roman"/>
          <w:b/>
          <w:sz w:val="28"/>
          <w:szCs w:val="28"/>
        </w:rPr>
        <w:t>ΕΙΣΑΓΩΓΗ</w:t>
      </w:r>
      <w:r w:rsidR="00462899">
        <w:rPr>
          <w:rFonts w:ascii="Times New Roman" w:hAnsi="Times New Roman" w:cs="Times New Roman"/>
          <w:b/>
          <w:sz w:val="28"/>
          <w:szCs w:val="28"/>
        </w:rPr>
        <w:t xml:space="preserve"> (Σελίδα 3)</w:t>
      </w:r>
    </w:p>
    <w:p w:rsidR="002207EE" w:rsidRPr="002207EE" w:rsidRDefault="002207EE" w:rsidP="002207EE">
      <w:pPr>
        <w:pStyle w:val="a5"/>
        <w:rPr>
          <w:rFonts w:ascii="Times New Roman" w:hAnsi="Times New Roman" w:cs="Times New Roman"/>
          <w:b/>
          <w:sz w:val="28"/>
          <w:szCs w:val="28"/>
          <w:u w:val="single"/>
        </w:rPr>
      </w:pPr>
    </w:p>
    <w:p w:rsidR="002207EE" w:rsidRPr="002207EE" w:rsidRDefault="002207EE" w:rsidP="002207EE">
      <w:pPr>
        <w:pStyle w:val="a5"/>
        <w:numPr>
          <w:ilvl w:val="0"/>
          <w:numId w:val="28"/>
        </w:numPr>
        <w:rPr>
          <w:rFonts w:ascii="Times New Roman" w:hAnsi="Times New Roman" w:cs="Times New Roman"/>
          <w:b/>
          <w:sz w:val="28"/>
          <w:szCs w:val="28"/>
          <w:u w:val="single"/>
        </w:rPr>
      </w:pPr>
      <w:r>
        <w:rPr>
          <w:rFonts w:ascii="Times New Roman" w:hAnsi="Times New Roman" w:cs="Times New Roman"/>
          <w:b/>
          <w:sz w:val="28"/>
          <w:szCs w:val="28"/>
        </w:rPr>
        <w:t>ΕΙΣΑΓΩΓΙΚΑ ΣΤΟΙΧΕΙΑ</w:t>
      </w:r>
      <w:r w:rsidR="00462899">
        <w:rPr>
          <w:rFonts w:ascii="Times New Roman" w:hAnsi="Times New Roman" w:cs="Times New Roman"/>
          <w:b/>
          <w:sz w:val="28"/>
          <w:szCs w:val="28"/>
        </w:rPr>
        <w:t xml:space="preserve"> (Σελίδα 5)</w:t>
      </w:r>
    </w:p>
    <w:p w:rsidR="002207EE" w:rsidRPr="002207EE" w:rsidRDefault="002207EE" w:rsidP="002207EE">
      <w:pPr>
        <w:pStyle w:val="a5"/>
        <w:numPr>
          <w:ilvl w:val="1"/>
          <w:numId w:val="28"/>
        </w:numPr>
        <w:rPr>
          <w:rFonts w:ascii="Times New Roman" w:hAnsi="Times New Roman" w:cs="Times New Roman"/>
          <w:b/>
          <w:sz w:val="28"/>
          <w:szCs w:val="28"/>
          <w:u w:val="single"/>
        </w:rPr>
      </w:pPr>
      <w:r>
        <w:rPr>
          <w:rFonts w:ascii="Times New Roman" w:hAnsi="Times New Roman" w:cs="Times New Roman"/>
          <w:b/>
          <w:sz w:val="28"/>
          <w:szCs w:val="28"/>
        </w:rPr>
        <w:t xml:space="preserve">  </w:t>
      </w:r>
      <w:r w:rsidRPr="002207EE">
        <w:rPr>
          <w:rFonts w:ascii="Times New Roman" w:hAnsi="Times New Roman" w:cs="Times New Roman"/>
          <w:b/>
          <w:sz w:val="28"/>
          <w:szCs w:val="28"/>
        </w:rPr>
        <w:t>ΤΕΧΝΙΚΟΣ ΑΣΦΑΛΕΙΑΣ</w:t>
      </w:r>
      <w:r w:rsidR="00887438">
        <w:rPr>
          <w:rFonts w:ascii="Times New Roman" w:hAnsi="Times New Roman" w:cs="Times New Roman"/>
          <w:b/>
          <w:sz w:val="28"/>
          <w:szCs w:val="28"/>
        </w:rPr>
        <w:t xml:space="preserve"> (</w:t>
      </w:r>
      <w:bookmarkEnd w:id="0"/>
      <w:r w:rsidR="00887438">
        <w:rPr>
          <w:rFonts w:ascii="Times New Roman" w:hAnsi="Times New Roman" w:cs="Times New Roman"/>
          <w:b/>
          <w:sz w:val="28"/>
          <w:szCs w:val="28"/>
        </w:rPr>
        <w:t>Σελίδα 5)</w:t>
      </w:r>
    </w:p>
    <w:p w:rsidR="002207EE" w:rsidRPr="002207EE" w:rsidRDefault="002207EE" w:rsidP="002207EE">
      <w:pPr>
        <w:pStyle w:val="a5"/>
        <w:numPr>
          <w:ilvl w:val="1"/>
          <w:numId w:val="28"/>
        </w:numPr>
        <w:rPr>
          <w:rFonts w:ascii="Times New Roman" w:hAnsi="Times New Roman" w:cs="Times New Roman"/>
          <w:b/>
          <w:sz w:val="28"/>
          <w:szCs w:val="28"/>
          <w:u w:val="single"/>
        </w:rPr>
      </w:pPr>
      <w:r>
        <w:rPr>
          <w:rFonts w:ascii="Times New Roman" w:hAnsi="Times New Roman" w:cs="Times New Roman"/>
          <w:b/>
          <w:sz w:val="28"/>
          <w:szCs w:val="28"/>
        </w:rPr>
        <w:t xml:space="preserve">  </w:t>
      </w:r>
      <w:r w:rsidRPr="002207EE">
        <w:rPr>
          <w:rFonts w:ascii="Times New Roman" w:hAnsi="Times New Roman" w:cs="Times New Roman"/>
          <w:b/>
          <w:sz w:val="28"/>
          <w:szCs w:val="28"/>
        </w:rPr>
        <w:t>ΓΙΑΤΡΟΣ ΕΡΓΑΣΙΑΣ</w:t>
      </w:r>
      <w:r w:rsidR="00887438">
        <w:rPr>
          <w:rFonts w:ascii="Times New Roman" w:hAnsi="Times New Roman" w:cs="Times New Roman"/>
          <w:b/>
          <w:sz w:val="28"/>
          <w:szCs w:val="28"/>
        </w:rPr>
        <w:t xml:space="preserve"> (Σελίδα 8)</w:t>
      </w:r>
    </w:p>
    <w:p w:rsidR="002207EE" w:rsidRPr="002207EE" w:rsidRDefault="002207EE" w:rsidP="002207EE">
      <w:pPr>
        <w:pStyle w:val="a5"/>
        <w:numPr>
          <w:ilvl w:val="1"/>
          <w:numId w:val="28"/>
        </w:numPr>
        <w:rPr>
          <w:rFonts w:ascii="Times New Roman" w:hAnsi="Times New Roman" w:cs="Times New Roman"/>
          <w:b/>
          <w:sz w:val="28"/>
          <w:szCs w:val="28"/>
          <w:u w:val="single"/>
        </w:rPr>
      </w:pPr>
      <w:r>
        <w:rPr>
          <w:rFonts w:ascii="Times New Roman" w:hAnsi="Times New Roman" w:cs="Times New Roman"/>
          <w:b/>
          <w:sz w:val="28"/>
          <w:szCs w:val="28"/>
        </w:rPr>
        <w:t xml:space="preserve">  ΥΠΟΧΡΕΩΣΕΙΣ ΕΡΓΑΖΟΜΕΝΩΝ</w:t>
      </w:r>
      <w:r w:rsidR="00887438">
        <w:rPr>
          <w:rFonts w:ascii="Times New Roman" w:hAnsi="Times New Roman" w:cs="Times New Roman"/>
          <w:b/>
          <w:sz w:val="28"/>
          <w:szCs w:val="28"/>
        </w:rPr>
        <w:t xml:space="preserve"> (Σελίδα 11)</w:t>
      </w:r>
    </w:p>
    <w:p w:rsidR="002207EE" w:rsidRPr="002207EE" w:rsidRDefault="002207EE" w:rsidP="002207EE">
      <w:pPr>
        <w:pStyle w:val="a5"/>
        <w:numPr>
          <w:ilvl w:val="1"/>
          <w:numId w:val="28"/>
        </w:numPr>
        <w:rPr>
          <w:rFonts w:ascii="Times New Roman" w:hAnsi="Times New Roman" w:cs="Times New Roman"/>
          <w:b/>
          <w:sz w:val="28"/>
          <w:szCs w:val="28"/>
          <w:u w:val="single"/>
        </w:rPr>
      </w:pPr>
      <w:r>
        <w:rPr>
          <w:rFonts w:ascii="Times New Roman" w:hAnsi="Times New Roman" w:cs="Times New Roman"/>
          <w:b/>
          <w:sz w:val="28"/>
          <w:szCs w:val="28"/>
        </w:rPr>
        <w:t xml:space="preserve">  «ΠΙΕΤΡΗΣ Α.Ε» - ΠΑΡΟΥΣΑ ΚΑΤΑΣΤΑΣΗ</w:t>
      </w:r>
      <w:r w:rsidR="00887438">
        <w:rPr>
          <w:rFonts w:ascii="Times New Roman" w:hAnsi="Times New Roman" w:cs="Times New Roman"/>
          <w:b/>
          <w:sz w:val="28"/>
          <w:szCs w:val="28"/>
        </w:rPr>
        <w:t xml:space="preserve"> (Σελίδα 12)</w:t>
      </w:r>
    </w:p>
    <w:p w:rsidR="002207EE" w:rsidRPr="002207EE" w:rsidRDefault="002207EE" w:rsidP="002207EE">
      <w:pPr>
        <w:pStyle w:val="a5"/>
        <w:numPr>
          <w:ilvl w:val="1"/>
          <w:numId w:val="28"/>
        </w:numPr>
        <w:rPr>
          <w:rFonts w:ascii="Times New Roman" w:hAnsi="Times New Roman" w:cs="Times New Roman"/>
          <w:b/>
          <w:sz w:val="28"/>
          <w:szCs w:val="28"/>
          <w:u w:val="single"/>
        </w:rPr>
      </w:pPr>
      <w:r>
        <w:rPr>
          <w:rFonts w:ascii="Times New Roman" w:hAnsi="Times New Roman" w:cs="Times New Roman"/>
          <w:b/>
          <w:sz w:val="28"/>
          <w:szCs w:val="28"/>
        </w:rPr>
        <w:t xml:space="preserve">  ΠΗΓΕΣ ΚΙΝΔΥΝΟΥ</w:t>
      </w:r>
      <w:r w:rsidR="00887438">
        <w:rPr>
          <w:rFonts w:ascii="Times New Roman" w:hAnsi="Times New Roman" w:cs="Times New Roman"/>
          <w:b/>
          <w:sz w:val="28"/>
          <w:szCs w:val="28"/>
        </w:rPr>
        <w:t xml:space="preserve"> (Σελίδα 13)</w:t>
      </w:r>
    </w:p>
    <w:p w:rsidR="002207EE" w:rsidRPr="002207EE" w:rsidRDefault="002207EE" w:rsidP="002207EE">
      <w:pPr>
        <w:pStyle w:val="a5"/>
        <w:ind w:left="1095"/>
        <w:rPr>
          <w:rFonts w:ascii="Times New Roman" w:hAnsi="Times New Roman" w:cs="Times New Roman"/>
          <w:b/>
          <w:sz w:val="28"/>
          <w:szCs w:val="28"/>
          <w:u w:val="single"/>
        </w:rPr>
      </w:pPr>
    </w:p>
    <w:p w:rsidR="002207EE" w:rsidRPr="002207EE" w:rsidRDefault="002207EE" w:rsidP="002207EE">
      <w:pPr>
        <w:pStyle w:val="a5"/>
        <w:numPr>
          <w:ilvl w:val="0"/>
          <w:numId w:val="28"/>
        </w:numPr>
        <w:rPr>
          <w:rFonts w:ascii="Times New Roman" w:hAnsi="Times New Roman" w:cs="Times New Roman"/>
          <w:b/>
          <w:sz w:val="28"/>
          <w:szCs w:val="28"/>
          <w:u w:val="single"/>
        </w:rPr>
      </w:pPr>
      <w:r>
        <w:rPr>
          <w:rFonts w:ascii="Times New Roman" w:hAnsi="Times New Roman" w:cs="Times New Roman"/>
          <w:b/>
          <w:sz w:val="28"/>
          <w:szCs w:val="28"/>
        </w:rPr>
        <w:t>ΠΑΡΑΓΩΓΙΚΗ ΔΙΑΔΙΚΑΣΙΑ</w:t>
      </w:r>
      <w:r w:rsidR="00462899">
        <w:rPr>
          <w:rFonts w:ascii="Times New Roman" w:hAnsi="Times New Roman" w:cs="Times New Roman"/>
          <w:b/>
          <w:sz w:val="28"/>
          <w:szCs w:val="28"/>
        </w:rPr>
        <w:t xml:space="preserve"> (Σελίδα 22)</w:t>
      </w:r>
    </w:p>
    <w:p w:rsidR="002207EE" w:rsidRPr="002207EE" w:rsidRDefault="002207EE" w:rsidP="002207EE">
      <w:pPr>
        <w:pStyle w:val="a5"/>
        <w:rPr>
          <w:rFonts w:ascii="Times New Roman" w:hAnsi="Times New Roman" w:cs="Times New Roman"/>
          <w:b/>
          <w:sz w:val="28"/>
          <w:szCs w:val="28"/>
          <w:u w:val="single"/>
        </w:rPr>
      </w:pPr>
    </w:p>
    <w:p w:rsidR="002207EE" w:rsidRPr="002207EE" w:rsidRDefault="002207EE" w:rsidP="002207EE">
      <w:pPr>
        <w:pStyle w:val="a5"/>
        <w:numPr>
          <w:ilvl w:val="0"/>
          <w:numId w:val="28"/>
        </w:numPr>
        <w:rPr>
          <w:rFonts w:ascii="Times New Roman" w:hAnsi="Times New Roman" w:cs="Times New Roman"/>
          <w:b/>
          <w:sz w:val="28"/>
          <w:szCs w:val="28"/>
          <w:u w:val="single"/>
        </w:rPr>
      </w:pPr>
      <w:r>
        <w:rPr>
          <w:rFonts w:ascii="Times New Roman" w:hAnsi="Times New Roman" w:cs="Times New Roman"/>
          <w:b/>
          <w:sz w:val="28"/>
          <w:szCs w:val="28"/>
        </w:rPr>
        <w:t>Η ΕΝΝΟΙΑ ΤΗΣ ΓΡΑΠΤΗΣ ΕΚΤΙΜΗΣΗΣ ΤΟΥ ΕΠΑΓΓΕΛΜΑΤΙΚΟΥ ΚΙΝΔΥΝΟΥ</w:t>
      </w:r>
      <w:r w:rsidR="00462899">
        <w:rPr>
          <w:rFonts w:ascii="Times New Roman" w:hAnsi="Times New Roman" w:cs="Times New Roman"/>
          <w:b/>
          <w:sz w:val="28"/>
          <w:szCs w:val="28"/>
        </w:rPr>
        <w:t xml:space="preserve"> (Σελίδα 26)</w:t>
      </w:r>
    </w:p>
    <w:p w:rsidR="002207EE" w:rsidRPr="002207EE" w:rsidRDefault="002207EE" w:rsidP="002207EE">
      <w:pPr>
        <w:pStyle w:val="a5"/>
        <w:rPr>
          <w:rFonts w:ascii="Times New Roman" w:hAnsi="Times New Roman" w:cs="Times New Roman"/>
          <w:b/>
          <w:sz w:val="28"/>
          <w:szCs w:val="28"/>
          <w:u w:val="single"/>
        </w:rPr>
      </w:pPr>
    </w:p>
    <w:p w:rsidR="002207EE" w:rsidRPr="002207EE" w:rsidRDefault="002207EE" w:rsidP="002207EE">
      <w:pPr>
        <w:pStyle w:val="a5"/>
        <w:rPr>
          <w:rFonts w:ascii="Times New Roman" w:hAnsi="Times New Roman" w:cs="Times New Roman"/>
          <w:b/>
          <w:sz w:val="28"/>
          <w:szCs w:val="28"/>
          <w:u w:val="single"/>
        </w:rPr>
      </w:pPr>
    </w:p>
    <w:p w:rsidR="002207EE" w:rsidRPr="002207EE" w:rsidRDefault="002207EE" w:rsidP="002207EE">
      <w:pPr>
        <w:pStyle w:val="a5"/>
        <w:numPr>
          <w:ilvl w:val="0"/>
          <w:numId w:val="28"/>
        </w:numPr>
        <w:rPr>
          <w:rFonts w:ascii="Times New Roman" w:hAnsi="Times New Roman" w:cs="Times New Roman"/>
          <w:b/>
          <w:sz w:val="28"/>
          <w:szCs w:val="28"/>
          <w:u w:val="single"/>
        </w:rPr>
      </w:pPr>
      <w:r>
        <w:rPr>
          <w:rFonts w:ascii="Times New Roman" w:hAnsi="Times New Roman" w:cs="Times New Roman"/>
          <w:b/>
          <w:sz w:val="28"/>
          <w:szCs w:val="28"/>
        </w:rPr>
        <w:t>ΠΕΡΙΓΡΑΦΗ ΘΕΣΕΩΝ ΕΡΓΑΣΙΑΣ</w:t>
      </w:r>
      <w:r w:rsidR="00462899">
        <w:rPr>
          <w:rFonts w:ascii="Times New Roman" w:hAnsi="Times New Roman" w:cs="Times New Roman"/>
          <w:b/>
          <w:sz w:val="28"/>
          <w:szCs w:val="28"/>
        </w:rPr>
        <w:t xml:space="preserve"> (Σελίδα 40)</w:t>
      </w:r>
    </w:p>
    <w:p w:rsidR="002207EE" w:rsidRPr="002207EE" w:rsidRDefault="002207EE" w:rsidP="002207EE">
      <w:pPr>
        <w:pStyle w:val="a5"/>
        <w:rPr>
          <w:rFonts w:ascii="Times New Roman" w:hAnsi="Times New Roman" w:cs="Times New Roman"/>
          <w:b/>
          <w:sz w:val="28"/>
          <w:szCs w:val="28"/>
          <w:u w:val="single"/>
        </w:rPr>
      </w:pPr>
    </w:p>
    <w:p w:rsidR="002207EE" w:rsidRPr="002207EE" w:rsidRDefault="002207EE" w:rsidP="002207EE">
      <w:pPr>
        <w:pStyle w:val="a5"/>
        <w:numPr>
          <w:ilvl w:val="0"/>
          <w:numId w:val="28"/>
        </w:numPr>
        <w:rPr>
          <w:rFonts w:ascii="Times New Roman" w:hAnsi="Times New Roman" w:cs="Times New Roman"/>
          <w:b/>
          <w:sz w:val="28"/>
          <w:szCs w:val="28"/>
          <w:u w:val="single"/>
        </w:rPr>
      </w:pPr>
      <w:r>
        <w:rPr>
          <w:rFonts w:ascii="Times New Roman" w:hAnsi="Times New Roman" w:cs="Times New Roman"/>
          <w:b/>
          <w:sz w:val="28"/>
          <w:szCs w:val="28"/>
        </w:rPr>
        <w:t>ΑΝΑΓΝΩΡΙΣΗ ΚΙΝΔΥΝΩΝ- ΠΗΓΕΣ ΚΙΝΔΥΝΟΥ – ΠΡΟΤΕΙΝΟΜΕΝΑ ΜΕΤΡΑ ΑΝΑ ΘΕΣΗ ΚΑΙ ΤΟΜΕΑ ΕΡΓΑΣΙΑΣ</w:t>
      </w:r>
      <w:r w:rsidR="00462899">
        <w:rPr>
          <w:rFonts w:ascii="Times New Roman" w:hAnsi="Times New Roman" w:cs="Times New Roman"/>
          <w:b/>
          <w:sz w:val="28"/>
          <w:szCs w:val="28"/>
        </w:rPr>
        <w:t xml:space="preserve"> (Σελίδα 54)</w:t>
      </w:r>
    </w:p>
    <w:p w:rsidR="002207EE" w:rsidRPr="002207EE" w:rsidRDefault="002207EE" w:rsidP="002207EE">
      <w:pPr>
        <w:pStyle w:val="a5"/>
        <w:rPr>
          <w:rFonts w:ascii="Times New Roman" w:hAnsi="Times New Roman" w:cs="Times New Roman"/>
          <w:b/>
          <w:sz w:val="28"/>
          <w:szCs w:val="28"/>
          <w:u w:val="single"/>
        </w:rPr>
      </w:pPr>
    </w:p>
    <w:p w:rsidR="002207EE" w:rsidRPr="002207EE" w:rsidRDefault="002207EE" w:rsidP="002207EE">
      <w:pPr>
        <w:pStyle w:val="a5"/>
        <w:rPr>
          <w:rFonts w:ascii="Times New Roman" w:hAnsi="Times New Roman" w:cs="Times New Roman"/>
          <w:b/>
          <w:sz w:val="28"/>
          <w:szCs w:val="28"/>
          <w:u w:val="single"/>
        </w:rPr>
      </w:pPr>
    </w:p>
    <w:p w:rsidR="002207EE" w:rsidRPr="002207EE" w:rsidRDefault="002207EE" w:rsidP="002207EE">
      <w:pPr>
        <w:pStyle w:val="a5"/>
        <w:numPr>
          <w:ilvl w:val="0"/>
          <w:numId w:val="28"/>
        </w:numPr>
        <w:rPr>
          <w:rFonts w:ascii="Times New Roman" w:hAnsi="Times New Roman" w:cs="Times New Roman"/>
          <w:b/>
          <w:sz w:val="28"/>
          <w:szCs w:val="28"/>
          <w:u w:val="single"/>
        </w:rPr>
      </w:pPr>
      <w:r>
        <w:rPr>
          <w:rFonts w:ascii="Times New Roman" w:hAnsi="Times New Roman" w:cs="Times New Roman"/>
          <w:b/>
          <w:sz w:val="28"/>
          <w:szCs w:val="28"/>
        </w:rPr>
        <w:t>ΑΠΟΤΕΛΕΣΜΑΤΑ ΠΟΣΟΤΙΚΟΠΟΙΗΜΕΝΗΣ ΕΚΤΙΜΗΣΗΣ ΕΠΙΚΙΝΔΥΝΟΤΗΤΑΣ ΕΡΓΑΣΙΑΣ</w:t>
      </w:r>
    </w:p>
    <w:p w:rsidR="002207EE" w:rsidRPr="00462899" w:rsidRDefault="00462899" w:rsidP="002207EE">
      <w:pPr>
        <w:pStyle w:val="a5"/>
        <w:rPr>
          <w:rFonts w:ascii="Times New Roman" w:hAnsi="Times New Roman" w:cs="Times New Roman"/>
          <w:b/>
          <w:sz w:val="28"/>
          <w:szCs w:val="28"/>
        </w:rPr>
      </w:pPr>
      <w:r>
        <w:rPr>
          <w:rFonts w:ascii="Times New Roman" w:hAnsi="Times New Roman" w:cs="Times New Roman"/>
          <w:b/>
          <w:sz w:val="28"/>
          <w:szCs w:val="28"/>
          <w:u w:val="single"/>
        </w:rPr>
        <w:t>(</w:t>
      </w:r>
      <w:r w:rsidRPr="00462899">
        <w:rPr>
          <w:rFonts w:ascii="Times New Roman" w:hAnsi="Times New Roman" w:cs="Times New Roman"/>
          <w:b/>
          <w:sz w:val="28"/>
          <w:szCs w:val="28"/>
        </w:rPr>
        <w:t>Σελίδα 97)</w:t>
      </w:r>
    </w:p>
    <w:p w:rsidR="002207EE" w:rsidRPr="002207EE" w:rsidRDefault="002207EE" w:rsidP="002207EE">
      <w:pPr>
        <w:pStyle w:val="a5"/>
        <w:numPr>
          <w:ilvl w:val="0"/>
          <w:numId w:val="28"/>
        </w:numPr>
        <w:rPr>
          <w:rFonts w:ascii="Times New Roman" w:hAnsi="Times New Roman" w:cs="Times New Roman"/>
          <w:b/>
          <w:sz w:val="28"/>
          <w:szCs w:val="28"/>
          <w:u w:val="single"/>
        </w:rPr>
      </w:pPr>
      <w:r>
        <w:rPr>
          <w:rFonts w:ascii="Times New Roman" w:hAnsi="Times New Roman" w:cs="Times New Roman"/>
          <w:b/>
          <w:sz w:val="28"/>
          <w:szCs w:val="28"/>
        </w:rPr>
        <w:t>ΣΥΜΠΕΡΑΣΜΑΤΑ – ΠΡΟΤΑΣΕΙΣ</w:t>
      </w:r>
      <w:r w:rsidR="00462899">
        <w:rPr>
          <w:rFonts w:ascii="Times New Roman" w:hAnsi="Times New Roman" w:cs="Times New Roman"/>
          <w:b/>
          <w:sz w:val="28"/>
          <w:szCs w:val="28"/>
        </w:rPr>
        <w:t xml:space="preserve"> (Σελίδα 122)</w:t>
      </w:r>
    </w:p>
    <w:p w:rsidR="002207EE" w:rsidRPr="002207EE" w:rsidRDefault="002207EE" w:rsidP="002207EE">
      <w:pPr>
        <w:pStyle w:val="a5"/>
        <w:rPr>
          <w:rFonts w:ascii="Times New Roman" w:hAnsi="Times New Roman" w:cs="Times New Roman"/>
          <w:b/>
          <w:sz w:val="28"/>
          <w:szCs w:val="28"/>
          <w:u w:val="single"/>
        </w:rPr>
      </w:pPr>
    </w:p>
    <w:p w:rsidR="002207EE" w:rsidRPr="002207EE" w:rsidRDefault="002207EE" w:rsidP="002207EE">
      <w:pPr>
        <w:pStyle w:val="a5"/>
        <w:rPr>
          <w:rFonts w:ascii="Times New Roman" w:hAnsi="Times New Roman" w:cs="Times New Roman"/>
          <w:b/>
          <w:sz w:val="28"/>
          <w:szCs w:val="28"/>
          <w:u w:val="single"/>
        </w:rPr>
      </w:pPr>
    </w:p>
    <w:p w:rsidR="002207EE" w:rsidRDefault="002207EE" w:rsidP="002207EE">
      <w:pPr>
        <w:ind w:firstLine="360"/>
        <w:rPr>
          <w:rFonts w:ascii="Times New Roman" w:hAnsi="Times New Roman" w:cs="Times New Roman"/>
          <w:b/>
          <w:sz w:val="28"/>
          <w:szCs w:val="28"/>
        </w:rPr>
      </w:pPr>
      <w:r>
        <w:rPr>
          <w:rFonts w:ascii="Times New Roman" w:hAnsi="Times New Roman" w:cs="Times New Roman"/>
          <w:b/>
          <w:sz w:val="28"/>
          <w:szCs w:val="28"/>
        </w:rPr>
        <w:t>ΠΑΡ</w:t>
      </w:r>
      <w:r w:rsidRPr="002207EE">
        <w:rPr>
          <w:rFonts w:ascii="Times New Roman" w:hAnsi="Times New Roman" w:cs="Times New Roman"/>
          <w:b/>
          <w:sz w:val="28"/>
          <w:szCs w:val="28"/>
        </w:rPr>
        <w:t>ΑΡΤΗΜΑΤΑ</w:t>
      </w:r>
      <w:r w:rsidR="00462899">
        <w:rPr>
          <w:rFonts w:ascii="Times New Roman" w:hAnsi="Times New Roman" w:cs="Times New Roman"/>
          <w:b/>
          <w:sz w:val="28"/>
          <w:szCs w:val="28"/>
        </w:rPr>
        <w:t xml:space="preserve"> (Σελίδα 131)</w:t>
      </w:r>
    </w:p>
    <w:p w:rsidR="00792500" w:rsidRDefault="002207EE" w:rsidP="002207EE">
      <w:pPr>
        <w:ind w:firstLine="360"/>
        <w:rPr>
          <w:rFonts w:ascii="Times New Roman" w:hAnsi="Times New Roman" w:cs="Times New Roman"/>
          <w:b/>
          <w:sz w:val="28"/>
          <w:szCs w:val="28"/>
        </w:rPr>
      </w:pPr>
      <w:r>
        <w:rPr>
          <w:rFonts w:ascii="Times New Roman" w:hAnsi="Times New Roman" w:cs="Times New Roman"/>
          <w:b/>
          <w:sz w:val="28"/>
          <w:szCs w:val="28"/>
        </w:rPr>
        <w:t>ΒΙΒΛΙΟΓΡΑΦΙΑ</w:t>
      </w:r>
      <w:r w:rsidR="00462899">
        <w:rPr>
          <w:rFonts w:ascii="Times New Roman" w:hAnsi="Times New Roman" w:cs="Times New Roman"/>
          <w:b/>
          <w:sz w:val="28"/>
          <w:szCs w:val="28"/>
        </w:rPr>
        <w:t xml:space="preserve"> (Σελίδα 139)</w:t>
      </w:r>
    </w:p>
    <w:p w:rsidR="002207EE" w:rsidRPr="00057020" w:rsidRDefault="002207EE" w:rsidP="002207EE">
      <w:pPr>
        <w:ind w:firstLine="360"/>
        <w:rPr>
          <w:rFonts w:ascii="Times New Roman" w:hAnsi="Times New Roman" w:cs="Times New Roman"/>
          <w:b/>
          <w:sz w:val="36"/>
          <w:szCs w:val="28"/>
          <w:u w:val="single"/>
        </w:rPr>
      </w:pPr>
    </w:p>
    <w:p w:rsidR="00CF27BF" w:rsidRPr="00357C88" w:rsidRDefault="00CF27BF" w:rsidP="00357C88">
      <w:pPr>
        <w:pStyle w:val="a5"/>
        <w:numPr>
          <w:ilvl w:val="0"/>
          <w:numId w:val="30"/>
        </w:numPr>
        <w:autoSpaceDE w:val="0"/>
        <w:autoSpaceDN w:val="0"/>
        <w:adjustRightInd w:val="0"/>
        <w:spacing w:after="0" w:line="240" w:lineRule="auto"/>
        <w:jc w:val="center"/>
        <w:rPr>
          <w:rFonts w:ascii="Times New Roman" w:hAnsi="Times New Roman" w:cs="Times New Roman"/>
          <w:b/>
          <w:sz w:val="36"/>
          <w:szCs w:val="28"/>
          <w:u w:val="single"/>
        </w:rPr>
      </w:pPr>
      <w:r w:rsidRPr="00357C88">
        <w:rPr>
          <w:rFonts w:ascii="Times New Roman" w:hAnsi="Times New Roman" w:cs="Times New Roman"/>
          <w:b/>
          <w:sz w:val="36"/>
          <w:szCs w:val="28"/>
          <w:u w:val="single"/>
        </w:rPr>
        <w:lastRenderedPageBreak/>
        <w:t>ΕΙΣΑΓΩΓΗ</w:t>
      </w: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A079D">
        <w:rPr>
          <w:rFonts w:ascii="Times New Roman" w:hAnsi="Times New Roman" w:cs="Times New Roman"/>
          <w:sz w:val="28"/>
          <w:szCs w:val="28"/>
        </w:rPr>
        <w:t>Η εν λόγω γραπτή εκτίμηση επαγγελματικού κι</w:t>
      </w:r>
      <w:r>
        <w:rPr>
          <w:rFonts w:ascii="Times New Roman" w:hAnsi="Times New Roman" w:cs="Times New Roman"/>
          <w:sz w:val="28"/>
          <w:szCs w:val="28"/>
        </w:rPr>
        <w:t>νδύνου αναφέρεται στην επιχείρηση «ΠΙΕΤΡΗΣ» Α.Ε. που δραστηριοποιείται στο κλάδο Αρτοποιίας και Ζαχαροπλαστικής. Οι εγκαταστάσεις της επιχείρησης βρίσκονται στο 78</w:t>
      </w:r>
      <w:r w:rsidRPr="002A079D">
        <w:rPr>
          <w:rFonts w:ascii="Times New Roman" w:hAnsi="Times New Roman" w:cs="Times New Roman"/>
          <w:sz w:val="28"/>
          <w:szCs w:val="28"/>
          <w:vertAlign w:val="superscript"/>
        </w:rPr>
        <w:t>ο</w:t>
      </w:r>
      <w:r>
        <w:rPr>
          <w:rFonts w:ascii="Times New Roman" w:hAnsi="Times New Roman" w:cs="Times New Roman"/>
          <w:sz w:val="28"/>
          <w:szCs w:val="28"/>
        </w:rPr>
        <w:t xml:space="preserve"> </w:t>
      </w:r>
      <w:proofErr w:type="spellStart"/>
      <w:r>
        <w:rPr>
          <w:rFonts w:ascii="Times New Roman" w:hAnsi="Times New Roman" w:cs="Times New Roman"/>
          <w:sz w:val="28"/>
          <w:szCs w:val="28"/>
        </w:rPr>
        <w:t>χλμ</w:t>
      </w:r>
      <w:proofErr w:type="spellEnd"/>
      <w:r>
        <w:rPr>
          <w:rFonts w:ascii="Times New Roman" w:hAnsi="Times New Roman" w:cs="Times New Roman"/>
          <w:sz w:val="28"/>
          <w:szCs w:val="28"/>
        </w:rPr>
        <w:t xml:space="preserve"> Εθνικής οδού Αθηνών-Κορίνθου ,κοντά στον Ισθμό.</w:t>
      </w: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A079D">
        <w:rPr>
          <w:rFonts w:ascii="Times New Roman" w:hAnsi="Times New Roman" w:cs="Times New Roman"/>
          <w:sz w:val="28"/>
          <w:szCs w:val="28"/>
        </w:rPr>
        <w:t>Με στόχο την πρόληψη του επαγγελματικού κινδ</w:t>
      </w:r>
      <w:r>
        <w:rPr>
          <w:rFonts w:ascii="Times New Roman" w:hAnsi="Times New Roman" w:cs="Times New Roman"/>
          <w:sz w:val="28"/>
          <w:szCs w:val="28"/>
        </w:rPr>
        <w:t xml:space="preserve">ύνου και όχι την εκ των υστέρων </w:t>
      </w:r>
      <w:r w:rsidRPr="002A079D">
        <w:rPr>
          <w:rFonts w:ascii="Times New Roman" w:hAnsi="Times New Roman" w:cs="Times New Roman"/>
          <w:sz w:val="28"/>
          <w:szCs w:val="28"/>
        </w:rPr>
        <w:t>παρέμβαση, τα Π.Δ. 1568 και 17/96 προ</w:t>
      </w:r>
      <w:r>
        <w:rPr>
          <w:rFonts w:ascii="Times New Roman" w:hAnsi="Times New Roman" w:cs="Times New Roman"/>
          <w:sz w:val="28"/>
          <w:szCs w:val="28"/>
        </w:rPr>
        <w:t xml:space="preserve">βλέπουν την Γραπτή εκτίμηση του </w:t>
      </w:r>
      <w:r w:rsidRPr="002A079D">
        <w:rPr>
          <w:rFonts w:ascii="Times New Roman" w:hAnsi="Times New Roman" w:cs="Times New Roman"/>
          <w:sz w:val="28"/>
          <w:szCs w:val="28"/>
        </w:rPr>
        <w:t>Επαγγελματικού Κινδύνου ως υποχρέωση του εργοδότη για κάθε εργασιακό χώρο.</w:t>
      </w: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A079D">
        <w:rPr>
          <w:rFonts w:ascii="Times New Roman" w:hAnsi="Times New Roman" w:cs="Times New Roman"/>
          <w:sz w:val="28"/>
          <w:szCs w:val="28"/>
        </w:rPr>
        <w:t xml:space="preserve">Με βάση τη νομοθεσία όλες οι επιχειρήσεις </w:t>
      </w:r>
      <w:r>
        <w:rPr>
          <w:rFonts w:ascii="Times New Roman" w:hAnsi="Times New Roman" w:cs="Times New Roman"/>
          <w:sz w:val="28"/>
          <w:szCs w:val="28"/>
        </w:rPr>
        <w:t xml:space="preserve">εφόσον απασχολούν έστω και έναν </w:t>
      </w:r>
      <w:r w:rsidRPr="002A079D">
        <w:rPr>
          <w:rFonts w:ascii="Times New Roman" w:hAnsi="Times New Roman" w:cs="Times New Roman"/>
          <w:sz w:val="28"/>
          <w:szCs w:val="28"/>
        </w:rPr>
        <w:t>εργαζόμενο πρέπει να έχουν τεχνικό ασφάλειας (Π.</w:t>
      </w:r>
      <w:r>
        <w:rPr>
          <w:rFonts w:ascii="Times New Roman" w:hAnsi="Times New Roman" w:cs="Times New Roman"/>
          <w:sz w:val="28"/>
          <w:szCs w:val="28"/>
        </w:rPr>
        <w:t xml:space="preserve">Δ. 17/96, άρθρο 4, παράγραφοι 1 </w:t>
      </w:r>
      <w:r w:rsidRPr="002A079D">
        <w:rPr>
          <w:rFonts w:ascii="Times New Roman" w:hAnsi="Times New Roman" w:cs="Times New Roman"/>
          <w:sz w:val="28"/>
          <w:szCs w:val="28"/>
        </w:rPr>
        <w:t>και 2). Επίσης όσες επιχειρήσεις απασχολούν</w:t>
      </w:r>
      <w:r>
        <w:rPr>
          <w:rFonts w:ascii="Times New Roman" w:hAnsi="Times New Roman" w:cs="Times New Roman"/>
          <w:sz w:val="28"/>
          <w:szCs w:val="28"/>
        </w:rPr>
        <w:t xml:space="preserve"> από 50 και πάνω εργαζόμενους ή </w:t>
      </w:r>
      <w:r w:rsidRPr="002A079D">
        <w:rPr>
          <w:rFonts w:ascii="Times New Roman" w:hAnsi="Times New Roman" w:cs="Times New Roman"/>
          <w:sz w:val="28"/>
          <w:szCs w:val="28"/>
        </w:rPr>
        <w:t xml:space="preserve">όσες έχουν έστω και έναν εργαζόμενο εφόσον οι </w:t>
      </w:r>
      <w:r>
        <w:rPr>
          <w:rFonts w:ascii="Times New Roman" w:hAnsi="Times New Roman" w:cs="Times New Roman"/>
          <w:sz w:val="28"/>
          <w:szCs w:val="28"/>
        </w:rPr>
        <w:t xml:space="preserve">εργασίες τους είναι σχετικές με </w:t>
      </w:r>
      <w:r w:rsidRPr="002A079D">
        <w:rPr>
          <w:rFonts w:ascii="Times New Roman" w:hAnsi="Times New Roman" w:cs="Times New Roman"/>
          <w:sz w:val="28"/>
          <w:szCs w:val="28"/>
        </w:rPr>
        <w:t>μόλυβδο, αμίαντο, βιολογικούς παράγοντες (Π.Δ.94/87, Π.Δ. 70α/88, Πδ.186/95)</w:t>
      </w: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A079D">
        <w:rPr>
          <w:rFonts w:ascii="Times New Roman" w:hAnsi="Times New Roman" w:cs="Times New Roman"/>
          <w:sz w:val="28"/>
          <w:szCs w:val="28"/>
        </w:rPr>
        <w:t>πρέπει να έχουν "γιατρό εργασίας".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A079D">
        <w:rPr>
          <w:rFonts w:ascii="Times New Roman" w:hAnsi="Times New Roman" w:cs="Times New Roman"/>
          <w:sz w:val="28"/>
          <w:szCs w:val="28"/>
        </w:rPr>
        <w:t>Η νομοθεσία που απαιτεί την ύπαρξη τεχνικού ασφαλείας και "γιατρού εργ</w:t>
      </w:r>
      <w:r>
        <w:rPr>
          <w:rFonts w:ascii="Times New Roman" w:hAnsi="Times New Roman" w:cs="Times New Roman"/>
          <w:sz w:val="28"/>
          <w:szCs w:val="28"/>
        </w:rPr>
        <w:t xml:space="preserve">ασίας" στις </w:t>
      </w:r>
      <w:r w:rsidRPr="002A079D">
        <w:rPr>
          <w:rFonts w:ascii="Times New Roman" w:hAnsi="Times New Roman" w:cs="Times New Roman"/>
          <w:sz w:val="28"/>
          <w:szCs w:val="28"/>
        </w:rPr>
        <w:t>επιχειρήσεις, αποτελείται από τα εξής βασικά νομοθετικά κείμενα:</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A079D">
        <w:rPr>
          <w:rFonts w:ascii="Times New Roman" w:hAnsi="Times New Roman" w:cs="Times New Roman"/>
          <w:sz w:val="28"/>
          <w:szCs w:val="28"/>
        </w:rPr>
        <w:t xml:space="preserve">1) </w:t>
      </w:r>
      <w:r w:rsidRPr="002A079D">
        <w:rPr>
          <w:rFonts w:ascii="Times New Roman" w:hAnsi="Times New Roman" w:cs="Times New Roman"/>
          <w:b/>
          <w:bCs/>
          <w:sz w:val="28"/>
          <w:szCs w:val="28"/>
        </w:rPr>
        <w:t xml:space="preserve">Ν. 1568/85 </w:t>
      </w:r>
      <w:r w:rsidRPr="002A079D">
        <w:rPr>
          <w:rFonts w:ascii="Times New Roman" w:hAnsi="Times New Roman" w:cs="Times New Roman"/>
          <w:sz w:val="28"/>
          <w:szCs w:val="28"/>
        </w:rPr>
        <w:t>(ΦΕΚ 177/Α/85) "Υγιεινή και ασφάλεια των εργαζομένων"</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A079D">
        <w:rPr>
          <w:rFonts w:ascii="Times New Roman" w:hAnsi="Times New Roman" w:cs="Times New Roman"/>
          <w:sz w:val="28"/>
          <w:szCs w:val="28"/>
        </w:rPr>
        <w:t xml:space="preserve">2) </w:t>
      </w:r>
      <w:r w:rsidRPr="002A079D">
        <w:rPr>
          <w:rFonts w:ascii="Times New Roman" w:hAnsi="Times New Roman" w:cs="Times New Roman"/>
          <w:b/>
          <w:bCs/>
          <w:sz w:val="28"/>
          <w:szCs w:val="28"/>
        </w:rPr>
        <w:t xml:space="preserve">Π.Δ. 294/88 </w:t>
      </w:r>
      <w:r w:rsidRPr="002A079D">
        <w:rPr>
          <w:rFonts w:ascii="Times New Roman" w:hAnsi="Times New Roman" w:cs="Times New Roman"/>
          <w:sz w:val="28"/>
          <w:szCs w:val="28"/>
        </w:rPr>
        <w:t>(ΦΕΚ 138/Α/88) "Ελάχισ</w:t>
      </w:r>
      <w:r>
        <w:rPr>
          <w:rFonts w:ascii="Times New Roman" w:hAnsi="Times New Roman" w:cs="Times New Roman"/>
          <w:sz w:val="28"/>
          <w:szCs w:val="28"/>
        </w:rPr>
        <w:t xml:space="preserve">τος χρόνος απασχόλησης τεχνικού </w:t>
      </w:r>
      <w:r w:rsidRPr="002A079D">
        <w:rPr>
          <w:rFonts w:ascii="Times New Roman" w:hAnsi="Times New Roman" w:cs="Times New Roman"/>
          <w:sz w:val="28"/>
          <w:szCs w:val="28"/>
        </w:rPr>
        <w:t>ασφάλειας και γιατρού εργασίας, επίπεδο γν</w:t>
      </w:r>
      <w:r>
        <w:rPr>
          <w:rFonts w:ascii="Times New Roman" w:hAnsi="Times New Roman" w:cs="Times New Roman"/>
          <w:sz w:val="28"/>
          <w:szCs w:val="28"/>
        </w:rPr>
        <w:t xml:space="preserve">ώσεων και ειδικότητα τεχνικού </w:t>
      </w:r>
      <w:r w:rsidRPr="002A079D">
        <w:rPr>
          <w:rFonts w:ascii="Times New Roman" w:hAnsi="Times New Roman" w:cs="Times New Roman"/>
          <w:sz w:val="28"/>
          <w:szCs w:val="28"/>
        </w:rPr>
        <w:t>ασφαλείας για τις επιχειρήσεις, εκμεταλλεύσει</w:t>
      </w:r>
      <w:r>
        <w:rPr>
          <w:rFonts w:ascii="Times New Roman" w:hAnsi="Times New Roman" w:cs="Times New Roman"/>
          <w:sz w:val="28"/>
          <w:szCs w:val="28"/>
        </w:rPr>
        <w:t xml:space="preserve">ς και εργασίες του άρθρου 1 του </w:t>
      </w:r>
      <w:r w:rsidRPr="002A079D">
        <w:rPr>
          <w:rFonts w:ascii="Times New Roman" w:hAnsi="Times New Roman" w:cs="Times New Roman"/>
          <w:sz w:val="28"/>
          <w:szCs w:val="28"/>
        </w:rPr>
        <w:t>Ν.1568/85"</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A079D">
        <w:rPr>
          <w:rFonts w:ascii="Times New Roman" w:hAnsi="Times New Roman" w:cs="Times New Roman"/>
          <w:sz w:val="28"/>
          <w:szCs w:val="28"/>
        </w:rPr>
        <w:t xml:space="preserve">3) </w:t>
      </w:r>
      <w:r w:rsidRPr="002A079D">
        <w:rPr>
          <w:rFonts w:ascii="Times New Roman" w:hAnsi="Times New Roman" w:cs="Times New Roman"/>
          <w:b/>
          <w:bCs/>
          <w:sz w:val="28"/>
          <w:szCs w:val="28"/>
        </w:rPr>
        <w:t xml:space="preserve">Π.Δ. 17/96 </w:t>
      </w:r>
      <w:r w:rsidRPr="002A079D">
        <w:rPr>
          <w:rFonts w:ascii="Times New Roman" w:hAnsi="Times New Roman" w:cs="Times New Roman"/>
          <w:sz w:val="28"/>
          <w:szCs w:val="28"/>
        </w:rPr>
        <w:t>(ΦΕΚ 11/Α/96) "Μέτρα για την βελτίω</w:t>
      </w:r>
      <w:r>
        <w:rPr>
          <w:rFonts w:ascii="Times New Roman" w:hAnsi="Times New Roman" w:cs="Times New Roman"/>
          <w:sz w:val="28"/>
          <w:szCs w:val="28"/>
        </w:rPr>
        <w:t xml:space="preserve">ση της ασφάλειας και της υγείας </w:t>
      </w:r>
      <w:r w:rsidRPr="002A079D">
        <w:rPr>
          <w:rFonts w:ascii="Times New Roman" w:hAnsi="Times New Roman" w:cs="Times New Roman"/>
          <w:sz w:val="28"/>
          <w:szCs w:val="28"/>
        </w:rPr>
        <w:t>των εργαζομένων κατά την εργασία σε συμμόρφωση με τις οδη</w:t>
      </w:r>
      <w:r>
        <w:rPr>
          <w:rFonts w:ascii="Times New Roman" w:hAnsi="Times New Roman" w:cs="Times New Roman"/>
          <w:sz w:val="28"/>
          <w:szCs w:val="28"/>
        </w:rPr>
        <w:t xml:space="preserve">γίες 89/391/ΕΟΚ και </w:t>
      </w:r>
      <w:r w:rsidRPr="002A079D">
        <w:rPr>
          <w:rFonts w:ascii="Times New Roman" w:hAnsi="Times New Roman" w:cs="Times New Roman"/>
          <w:sz w:val="28"/>
          <w:szCs w:val="28"/>
        </w:rPr>
        <w:t>91/383/ΕΟΚ"</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A079D">
        <w:rPr>
          <w:rFonts w:ascii="Times New Roman" w:hAnsi="Times New Roman" w:cs="Times New Roman"/>
          <w:sz w:val="28"/>
          <w:szCs w:val="28"/>
        </w:rPr>
        <w:t xml:space="preserve">4) </w:t>
      </w:r>
      <w:r w:rsidRPr="002A079D">
        <w:rPr>
          <w:rFonts w:ascii="Times New Roman" w:hAnsi="Times New Roman" w:cs="Times New Roman"/>
          <w:b/>
          <w:bCs/>
          <w:sz w:val="28"/>
          <w:szCs w:val="28"/>
        </w:rPr>
        <w:t xml:space="preserve">Π.Δ. 159/99 </w:t>
      </w:r>
      <w:r w:rsidRPr="002A079D">
        <w:rPr>
          <w:rFonts w:ascii="Times New Roman" w:hAnsi="Times New Roman" w:cs="Times New Roman"/>
          <w:sz w:val="28"/>
          <w:szCs w:val="28"/>
        </w:rPr>
        <w:t>(ΦΕΚ157/Α/3-8-99) "Μέτρα για την</w:t>
      </w:r>
      <w:r>
        <w:rPr>
          <w:rFonts w:ascii="Times New Roman" w:hAnsi="Times New Roman" w:cs="Times New Roman"/>
          <w:sz w:val="28"/>
          <w:szCs w:val="28"/>
        </w:rPr>
        <w:t xml:space="preserve"> βελτίωση της ασφάλειας και της </w:t>
      </w:r>
      <w:r w:rsidRPr="002A079D">
        <w:rPr>
          <w:rFonts w:ascii="Times New Roman" w:hAnsi="Times New Roman" w:cs="Times New Roman"/>
          <w:sz w:val="28"/>
          <w:szCs w:val="28"/>
        </w:rPr>
        <w:t>υγείας των εργαζομένων κλπ (τροποποίηση Π.Δ. 17/96)"</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A079D">
        <w:rPr>
          <w:rFonts w:ascii="Times New Roman" w:hAnsi="Times New Roman" w:cs="Times New Roman"/>
          <w:sz w:val="28"/>
          <w:szCs w:val="28"/>
        </w:rPr>
        <w:t>Την υποχρέωση για τεχνικό ασφάλειας και "γιατρό ε</w:t>
      </w:r>
      <w:r>
        <w:rPr>
          <w:rFonts w:ascii="Times New Roman" w:hAnsi="Times New Roman" w:cs="Times New Roman"/>
          <w:sz w:val="28"/>
          <w:szCs w:val="28"/>
        </w:rPr>
        <w:t xml:space="preserve">ργασίας" την είχαν επιχειρήσεις </w:t>
      </w:r>
      <w:r w:rsidRPr="002A079D">
        <w:rPr>
          <w:rFonts w:ascii="Times New Roman" w:hAnsi="Times New Roman" w:cs="Times New Roman"/>
          <w:sz w:val="28"/>
          <w:szCs w:val="28"/>
        </w:rPr>
        <w:t xml:space="preserve">που απασχολούσαν πάνω από 150 εργαζόμενους από τις </w:t>
      </w:r>
      <w:r w:rsidRPr="002A079D">
        <w:rPr>
          <w:rFonts w:ascii="Times New Roman" w:hAnsi="Times New Roman" w:cs="Times New Roman"/>
          <w:sz w:val="28"/>
          <w:szCs w:val="28"/>
        </w:rPr>
        <w:lastRenderedPageBreak/>
        <w:t>1.6.85 (Ν.1568/85) και</w:t>
      </w:r>
      <w:r>
        <w:rPr>
          <w:rFonts w:ascii="Times New Roman" w:hAnsi="Times New Roman" w:cs="Times New Roman"/>
          <w:sz w:val="28"/>
          <w:szCs w:val="28"/>
        </w:rPr>
        <w:t xml:space="preserve"> </w:t>
      </w:r>
      <w:r w:rsidRPr="002A079D">
        <w:rPr>
          <w:rFonts w:ascii="Times New Roman" w:hAnsi="Times New Roman" w:cs="Times New Roman"/>
          <w:sz w:val="28"/>
          <w:szCs w:val="28"/>
        </w:rPr>
        <w:t>από το 1996 (Π.Δ. 17/96), όλες οι επιχειρήσεις που απασχολούν πάνω από 50</w:t>
      </w:r>
      <w:r>
        <w:rPr>
          <w:rFonts w:ascii="Times New Roman" w:hAnsi="Times New Roman" w:cs="Times New Roman"/>
          <w:sz w:val="28"/>
          <w:szCs w:val="28"/>
        </w:rPr>
        <w:t xml:space="preserve"> </w:t>
      </w:r>
      <w:r w:rsidRPr="002A079D">
        <w:rPr>
          <w:rFonts w:ascii="Times New Roman" w:hAnsi="Times New Roman" w:cs="Times New Roman"/>
          <w:sz w:val="28"/>
          <w:szCs w:val="28"/>
        </w:rPr>
        <w:t>εργαζόμενους για τον "γιατρό εργασίας" και έστω 1 εργαζόμενο για τον τεχνικό</w:t>
      </w:r>
      <w:r>
        <w:rPr>
          <w:rFonts w:ascii="Times New Roman" w:hAnsi="Times New Roman" w:cs="Times New Roman"/>
          <w:sz w:val="28"/>
          <w:szCs w:val="28"/>
        </w:rPr>
        <w:t xml:space="preserve"> </w:t>
      </w:r>
      <w:r w:rsidRPr="002A079D">
        <w:rPr>
          <w:rFonts w:ascii="Times New Roman" w:hAnsi="Times New Roman" w:cs="Times New Roman"/>
          <w:sz w:val="28"/>
          <w:szCs w:val="28"/>
        </w:rPr>
        <w:t>ασφαλείας έχουν την υποχρέωση για τεχνικό ασφάλειας και "γιατρό εργασίας".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A079D">
        <w:rPr>
          <w:rFonts w:ascii="Times New Roman" w:hAnsi="Times New Roman" w:cs="Times New Roman"/>
          <w:sz w:val="28"/>
          <w:szCs w:val="28"/>
        </w:rPr>
        <w:t>Οι επιχειρήσεις χωρίζονται με βάση την επικινδυνότητ</w:t>
      </w:r>
      <w:r>
        <w:rPr>
          <w:rFonts w:ascii="Times New Roman" w:hAnsi="Times New Roman" w:cs="Times New Roman"/>
          <w:sz w:val="28"/>
          <w:szCs w:val="28"/>
        </w:rPr>
        <w:t xml:space="preserve">ά τους σε τρεις κατηγορίες, την </w:t>
      </w:r>
      <w:r w:rsidRPr="002A079D">
        <w:rPr>
          <w:rFonts w:ascii="Times New Roman" w:hAnsi="Times New Roman" w:cs="Times New Roman"/>
          <w:b/>
          <w:bCs/>
          <w:sz w:val="28"/>
          <w:szCs w:val="28"/>
        </w:rPr>
        <w:t xml:space="preserve">Α </w:t>
      </w:r>
      <w:r w:rsidRPr="002A079D">
        <w:rPr>
          <w:rFonts w:ascii="Times New Roman" w:hAnsi="Times New Roman" w:cs="Times New Roman"/>
          <w:sz w:val="28"/>
          <w:szCs w:val="28"/>
        </w:rPr>
        <w:t xml:space="preserve">(υψηλή επικινδυνότητα), την </w:t>
      </w:r>
      <w:r w:rsidRPr="002A079D">
        <w:rPr>
          <w:rFonts w:ascii="Times New Roman" w:hAnsi="Times New Roman" w:cs="Times New Roman"/>
          <w:b/>
          <w:bCs/>
          <w:sz w:val="28"/>
          <w:szCs w:val="28"/>
        </w:rPr>
        <w:t xml:space="preserve">Β </w:t>
      </w:r>
      <w:r w:rsidRPr="002A079D">
        <w:rPr>
          <w:rFonts w:ascii="Times New Roman" w:hAnsi="Times New Roman" w:cs="Times New Roman"/>
          <w:sz w:val="28"/>
          <w:szCs w:val="28"/>
        </w:rPr>
        <w:t xml:space="preserve">(μέση επικινδυνότητα) και την </w:t>
      </w:r>
      <w:r w:rsidRPr="002A079D">
        <w:rPr>
          <w:rFonts w:ascii="Times New Roman" w:hAnsi="Times New Roman" w:cs="Times New Roman"/>
          <w:b/>
          <w:bCs/>
          <w:sz w:val="28"/>
          <w:szCs w:val="28"/>
        </w:rPr>
        <w:t xml:space="preserve">Γ </w:t>
      </w:r>
      <w:r w:rsidRPr="002A079D">
        <w:rPr>
          <w:rFonts w:ascii="Times New Roman" w:hAnsi="Times New Roman" w:cs="Times New Roman"/>
          <w:sz w:val="28"/>
          <w:szCs w:val="28"/>
        </w:rPr>
        <w:t>(χαμηλή</w:t>
      </w:r>
      <w:r>
        <w:rPr>
          <w:rFonts w:ascii="Times New Roman" w:hAnsi="Times New Roman" w:cs="Times New Roman"/>
          <w:sz w:val="28"/>
          <w:szCs w:val="28"/>
        </w:rPr>
        <w:t xml:space="preserve"> </w:t>
      </w:r>
      <w:r w:rsidRPr="002A079D">
        <w:rPr>
          <w:rFonts w:ascii="Times New Roman" w:hAnsi="Times New Roman" w:cs="Times New Roman"/>
          <w:sz w:val="28"/>
          <w:szCs w:val="28"/>
        </w:rPr>
        <w:t>επικινδυνότητα). Η κατηγοριοποίηση αυτή γίνεται στο Π.Δ. 294/88 στο άρθρο 2</w:t>
      </w:r>
      <w:r>
        <w:rPr>
          <w:rFonts w:ascii="Times New Roman" w:hAnsi="Times New Roman" w:cs="Times New Roman"/>
          <w:sz w:val="28"/>
          <w:szCs w:val="28"/>
        </w:rPr>
        <w:t xml:space="preserve"> </w:t>
      </w:r>
      <w:r w:rsidRPr="002A079D">
        <w:rPr>
          <w:rFonts w:ascii="Times New Roman" w:hAnsi="Times New Roman" w:cs="Times New Roman"/>
          <w:sz w:val="28"/>
          <w:szCs w:val="28"/>
        </w:rPr>
        <w:t>ανάλογα με τον κωδικό κλάδου οικονομικής δραστηριότητας κάθε επιχείρησης</w:t>
      </w:r>
      <w:r>
        <w:rPr>
          <w:rFonts w:ascii="Times New Roman" w:hAnsi="Times New Roman" w:cs="Times New Roman"/>
          <w:sz w:val="28"/>
          <w:szCs w:val="28"/>
        </w:rPr>
        <w:t xml:space="preserve"> </w:t>
      </w:r>
      <w:r w:rsidRPr="002A079D">
        <w:rPr>
          <w:rFonts w:ascii="Times New Roman" w:hAnsi="Times New Roman" w:cs="Times New Roman"/>
          <w:sz w:val="28"/>
          <w:szCs w:val="28"/>
        </w:rPr>
        <w:t>(ΣΤΑΚΟΔ 1980) όπως ορίζεται από την Στατιστική Υπηρεσία. Γενικά η κατάταξη</w:t>
      </w:r>
      <w:r>
        <w:rPr>
          <w:rFonts w:ascii="Times New Roman" w:hAnsi="Times New Roman" w:cs="Times New Roman"/>
          <w:sz w:val="28"/>
          <w:szCs w:val="28"/>
        </w:rPr>
        <w:t xml:space="preserve"> </w:t>
      </w:r>
      <w:r w:rsidRPr="002A079D">
        <w:rPr>
          <w:rFonts w:ascii="Times New Roman" w:hAnsi="Times New Roman" w:cs="Times New Roman"/>
          <w:sz w:val="28"/>
          <w:szCs w:val="28"/>
        </w:rPr>
        <w:t>κάθε επιχείρησης γίνεται στη πιο δυσμενή κατηγορία (δηλαδή σε αυτή με τη</w:t>
      </w:r>
      <w:r>
        <w:rPr>
          <w:rFonts w:ascii="Times New Roman" w:hAnsi="Times New Roman" w:cs="Times New Roman"/>
          <w:sz w:val="28"/>
          <w:szCs w:val="28"/>
        </w:rPr>
        <w:t xml:space="preserve"> </w:t>
      </w:r>
      <w:r w:rsidRPr="002A079D">
        <w:rPr>
          <w:rFonts w:ascii="Times New Roman" w:hAnsi="Times New Roman" w:cs="Times New Roman"/>
          <w:sz w:val="28"/>
          <w:szCs w:val="28"/>
        </w:rPr>
        <w:t>μεγαλύτερη επικινδυνότητα) ή στη κατηγορία που αντιστοιχεί στη σαφώς κυριότερη</w:t>
      </w: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A079D">
        <w:rPr>
          <w:rFonts w:ascii="Times New Roman" w:hAnsi="Times New Roman" w:cs="Times New Roman"/>
          <w:sz w:val="28"/>
          <w:szCs w:val="28"/>
        </w:rPr>
        <w:t>απασχόλησή της, αν αυτή αποτελεί πολύ σημαντικό ποσοστό των εργασιών της.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t>Στο κεφάλαιο 2 γίνεται μια αναφορά στις αρμοδιότητες και τα προσόντα του τεχνικού ασφαλείας καθώς και του γιατρού εργασίας με βάση την παρούσα νομοθεσία. Επίσης αναφέρονται σε θεωρητικό επίπεδο οι σημαντικότεροι κίνδυνοι.</w:t>
      </w:r>
      <w:r>
        <w:rPr>
          <w:rFonts w:ascii="Times New Roman" w:hAnsi="Times New Roman" w:cs="Times New Roman"/>
          <w:b/>
          <w:bCs/>
          <w:sz w:val="28"/>
          <w:szCs w:val="28"/>
        </w:rPr>
        <w:t xml:space="preserve"> </w:t>
      </w:r>
    </w:p>
    <w:p w:rsidR="00CF27BF" w:rsidRDefault="00CF27BF" w:rsidP="00CF27BF">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Στο κεφάλαιο 3 δίνεται μια περιγραφή της επιχείρησης, των εγκαταστάσεων καθώς και της παραγωγικής διαδικασίας.</w:t>
      </w:r>
    </w:p>
    <w:p w:rsidR="00CF27BF" w:rsidRPr="001018A3" w:rsidRDefault="00CF27BF" w:rsidP="00CF27BF">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Cs/>
          <w:sz w:val="28"/>
          <w:szCs w:val="28"/>
        </w:rPr>
        <w:t>Στο κεφάλαιο 4 γίνεται η ομαδοποίηση και περιγραφή των θέσεων εργασίας της επιχείρησης. Για κάθε θέση εργασίας εξετάζονται όλοι οι βλαπτικοί παράγοντες ξεχωριστά ανά χώρο εργασίας.</w:t>
      </w:r>
    </w:p>
    <w:p w:rsidR="00CF27BF" w:rsidRPr="00F4424A" w:rsidRDefault="00CF27BF" w:rsidP="00CF27BF">
      <w:pPr>
        <w:autoSpaceDE w:val="0"/>
        <w:autoSpaceDN w:val="0"/>
        <w:adjustRightInd w:val="0"/>
        <w:spacing w:after="0" w:line="240" w:lineRule="auto"/>
        <w:jc w:val="both"/>
        <w:rPr>
          <w:rFonts w:ascii="Times New Roman" w:hAnsi="Times New Roman" w:cs="Times New Roman"/>
          <w:sz w:val="28"/>
          <w:szCs w:val="28"/>
        </w:rPr>
      </w:pPr>
      <w:r w:rsidRPr="00F4424A">
        <w:rPr>
          <w:rFonts w:ascii="Times New Roman" w:hAnsi="Times New Roman" w:cs="Times New Roman"/>
          <w:sz w:val="28"/>
          <w:szCs w:val="28"/>
        </w:rPr>
        <w:t xml:space="preserve">Στο </w:t>
      </w:r>
      <w:r w:rsidRPr="00F4424A">
        <w:rPr>
          <w:rFonts w:ascii="Times New Roman" w:hAnsi="Times New Roman" w:cs="Times New Roman"/>
          <w:bCs/>
          <w:sz w:val="28"/>
          <w:szCs w:val="28"/>
        </w:rPr>
        <w:t xml:space="preserve">κεφάλαιο 5 </w:t>
      </w:r>
      <w:r w:rsidRPr="00F4424A">
        <w:rPr>
          <w:rFonts w:ascii="Times New Roman" w:hAnsi="Times New Roman" w:cs="Times New Roman"/>
          <w:sz w:val="28"/>
          <w:szCs w:val="28"/>
        </w:rPr>
        <w:t xml:space="preserve">παρουσιάζεται η </w:t>
      </w:r>
      <w:r w:rsidRPr="00F4424A">
        <w:rPr>
          <w:rFonts w:ascii="Times New Roman" w:hAnsi="Times New Roman" w:cs="Times New Roman"/>
          <w:bCs/>
          <w:sz w:val="28"/>
          <w:szCs w:val="28"/>
        </w:rPr>
        <w:t xml:space="preserve">μεθοδολογία </w:t>
      </w:r>
      <w:r w:rsidRPr="00F4424A">
        <w:rPr>
          <w:rFonts w:ascii="Times New Roman" w:hAnsi="Times New Roman" w:cs="Times New Roman"/>
          <w:sz w:val="28"/>
          <w:szCs w:val="28"/>
        </w:rPr>
        <w:t>της ποσοτικής</w:t>
      </w: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F4424A">
        <w:rPr>
          <w:rFonts w:ascii="Times New Roman" w:hAnsi="Times New Roman" w:cs="Times New Roman"/>
          <w:sz w:val="28"/>
          <w:szCs w:val="28"/>
        </w:rPr>
        <w:t>εκτίμησης της επικινδυνότητας, τα β</w:t>
      </w:r>
      <w:r>
        <w:rPr>
          <w:rFonts w:ascii="Times New Roman" w:hAnsi="Times New Roman" w:cs="Times New Roman"/>
          <w:sz w:val="28"/>
          <w:szCs w:val="28"/>
        </w:rPr>
        <w:t>ήματα της οποίας παρουσιάζονται.</w:t>
      </w: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Στο κεφάλαιο 6 παρουσιάζονται τα αποτελέσματα της εκτίμησης επικινδυνότητας. </w:t>
      </w:r>
      <w:r w:rsidRPr="002A079D">
        <w:rPr>
          <w:rFonts w:ascii="Times New Roman" w:hAnsi="Times New Roman" w:cs="Times New Roman"/>
          <w:sz w:val="28"/>
          <w:szCs w:val="28"/>
        </w:rPr>
        <w:t>Για κάθε θέση εργασίας παρουσιάζονται:</w:t>
      </w: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A079D">
        <w:rPr>
          <w:rFonts w:ascii="Times New Roman" w:hAnsi="Times New Roman" w:cs="Times New Roman"/>
          <w:sz w:val="28"/>
          <w:szCs w:val="28"/>
        </w:rPr>
        <w:t>• Εργασίες και Αρμοδιότητες εργαζομένου</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A079D">
        <w:rPr>
          <w:rFonts w:ascii="Times New Roman" w:hAnsi="Times New Roman" w:cs="Times New Roman"/>
          <w:sz w:val="28"/>
          <w:szCs w:val="28"/>
        </w:rPr>
        <w:t>• Εκπαίδευση/ Εμπειρία</w:t>
      </w:r>
    </w:p>
    <w:p w:rsidR="00CF27BF" w:rsidRPr="00F4424A"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A079D">
        <w:rPr>
          <w:rFonts w:ascii="Times New Roman" w:hAnsi="Times New Roman" w:cs="Times New Roman"/>
          <w:sz w:val="28"/>
          <w:szCs w:val="28"/>
        </w:rPr>
        <w:t>•</w:t>
      </w:r>
      <w:r>
        <w:rPr>
          <w:rFonts w:ascii="Times New Roman" w:hAnsi="Times New Roman" w:cs="Times New Roman"/>
          <w:sz w:val="28"/>
          <w:szCs w:val="28"/>
        </w:rPr>
        <w:t xml:space="preserve"> </w:t>
      </w:r>
      <w:r w:rsidRPr="00F4424A">
        <w:rPr>
          <w:rFonts w:ascii="Times New Roman" w:hAnsi="Times New Roman" w:cs="Times New Roman"/>
          <w:sz w:val="28"/>
          <w:szCs w:val="28"/>
        </w:rPr>
        <w:t>Μηχανήματα που χειρίζονται</w:t>
      </w: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A079D">
        <w:rPr>
          <w:rFonts w:ascii="Times New Roman" w:hAnsi="Times New Roman" w:cs="Times New Roman"/>
          <w:sz w:val="28"/>
          <w:szCs w:val="28"/>
        </w:rPr>
        <w:t>• Υφιστάμενα Μ.Α.Π.</w:t>
      </w: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A079D">
        <w:rPr>
          <w:rFonts w:ascii="Times New Roman" w:hAnsi="Times New Roman" w:cs="Times New Roman"/>
          <w:sz w:val="28"/>
          <w:szCs w:val="28"/>
        </w:rPr>
        <w:t>• Υφιστάμενοι Κανόνες Ασφαλείας</w:t>
      </w: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A079D">
        <w:rPr>
          <w:rFonts w:ascii="Times New Roman" w:hAnsi="Times New Roman" w:cs="Times New Roman"/>
          <w:sz w:val="28"/>
          <w:szCs w:val="28"/>
        </w:rPr>
        <w:t>• Σφάλματα/ Αστοχίες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A079D">
        <w:rPr>
          <w:rFonts w:ascii="Times New Roman" w:hAnsi="Times New Roman" w:cs="Times New Roman"/>
          <w:sz w:val="28"/>
          <w:szCs w:val="28"/>
        </w:rPr>
        <w:t>• Πηγές Κινδύνου</w:t>
      </w:r>
    </w:p>
    <w:p w:rsidR="00CF27BF" w:rsidRPr="002A079D"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F4424A" w:rsidRDefault="00CF27BF" w:rsidP="00CF27BF">
      <w:pPr>
        <w:autoSpaceDE w:val="0"/>
        <w:autoSpaceDN w:val="0"/>
        <w:adjustRightInd w:val="0"/>
        <w:spacing w:after="0" w:line="240" w:lineRule="auto"/>
        <w:jc w:val="both"/>
        <w:rPr>
          <w:rFonts w:ascii="Times New Roman" w:hAnsi="Times New Roman" w:cs="Times New Roman"/>
          <w:bCs/>
          <w:sz w:val="28"/>
          <w:szCs w:val="28"/>
        </w:rPr>
      </w:pPr>
      <w:r w:rsidRPr="00F4424A">
        <w:rPr>
          <w:rFonts w:ascii="Times New Roman" w:hAnsi="Times New Roman" w:cs="Times New Roman"/>
          <w:sz w:val="28"/>
          <w:szCs w:val="28"/>
        </w:rPr>
        <w:t xml:space="preserve">Τέλος στο </w:t>
      </w:r>
      <w:r w:rsidRPr="00F4424A">
        <w:rPr>
          <w:rFonts w:ascii="Times New Roman" w:hAnsi="Times New Roman" w:cs="Times New Roman"/>
          <w:bCs/>
          <w:sz w:val="28"/>
          <w:szCs w:val="28"/>
        </w:rPr>
        <w:t>κεφάλαιο 7 προτείνονται τρόποι μείωσης των βλαπτικών</w:t>
      </w:r>
    </w:p>
    <w:p w:rsidR="00CF27BF" w:rsidRPr="00F4424A" w:rsidRDefault="00CF27BF" w:rsidP="00CF27BF">
      <w:pPr>
        <w:autoSpaceDE w:val="0"/>
        <w:autoSpaceDN w:val="0"/>
        <w:adjustRightInd w:val="0"/>
        <w:spacing w:after="0" w:line="240" w:lineRule="auto"/>
        <w:jc w:val="both"/>
        <w:rPr>
          <w:rFonts w:ascii="Times New Roman" w:hAnsi="Times New Roman" w:cs="Times New Roman"/>
          <w:sz w:val="28"/>
          <w:szCs w:val="28"/>
        </w:rPr>
      </w:pPr>
      <w:r w:rsidRPr="00F4424A">
        <w:rPr>
          <w:rFonts w:ascii="Times New Roman" w:hAnsi="Times New Roman" w:cs="Times New Roman"/>
          <w:bCs/>
          <w:sz w:val="28"/>
          <w:szCs w:val="28"/>
        </w:rPr>
        <w:t xml:space="preserve">παραγόντων </w:t>
      </w:r>
      <w:r w:rsidRPr="00F4424A">
        <w:rPr>
          <w:rFonts w:ascii="Times New Roman" w:hAnsi="Times New Roman" w:cs="Times New Roman"/>
          <w:sz w:val="28"/>
          <w:szCs w:val="28"/>
        </w:rPr>
        <w:t>σε κάθε χώρο και σύμφωνα με τα α</w:t>
      </w:r>
      <w:r>
        <w:rPr>
          <w:rFonts w:ascii="Times New Roman" w:hAnsi="Times New Roman" w:cs="Times New Roman"/>
          <w:sz w:val="28"/>
          <w:szCs w:val="28"/>
        </w:rPr>
        <w:t>ποτελέσματα της ποι</w:t>
      </w:r>
      <w:r w:rsidRPr="00F4424A">
        <w:rPr>
          <w:rFonts w:ascii="Times New Roman" w:hAnsi="Times New Roman" w:cs="Times New Roman"/>
          <w:sz w:val="28"/>
          <w:szCs w:val="28"/>
        </w:rPr>
        <w:t xml:space="preserve">οτικής εκτίμησης. </w:t>
      </w:r>
    </w:p>
    <w:p w:rsidR="00CF27BF" w:rsidRDefault="00CF27BF"/>
    <w:p w:rsidR="00CF27BF" w:rsidRDefault="00CF27BF"/>
    <w:p w:rsidR="00CF27BF" w:rsidRDefault="00CF27BF" w:rsidP="00CF27BF">
      <w:pPr>
        <w:autoSpaceDE w:val="0"/>
        <w:autoSpaceDN w:val="0"/>
        <w:adjustRightInd w:val="0"/>
        <w:spacing w:after="0" w:line="240" w:lineRule="auto"/>
        <w:rPr>
          <w:rFonts w:ascii="Times New Roman" w:hAnsi="Times New Roman" w:cs="Times New Roman"/>
          <w:b/>
          <w:bCs/>
          <w:sz w:val="36"/>
          <w:szCs w:val="28"/>
        </w:rPr>
      </w:pPr>
      <w:r w:rsidRPr="00967D39">
        <w:rPr>
          <w:rFonts w:ascii="Times New Roman" w:hAnsi="Times New Roman" w:cs="Times New Roman"/>
          <w:b/>
          <w:bCs/>
          <w:sz w:val="36"/>
          <w:szCs w:val="28"/>
          <w:u w:val="single"/>
        </w:rPr>
        <w:lastRenderedPageBreak/>
        <w:t>Κεφάλαιο 2</w:t>
      </w:r>
      <w:r w:rsidRPr="00673A4D">
        <w:rPr>
          <w:rFonts w:ascii="Times New Roman" w:hAnsi="Times New Roman" w:cs="Times New Roman"/>
          <w:b/>
          <w:bCs/>
          <w:sz w:val="36"/>
          <w:szCs w:val="28"/>
        </w:rPr>
        <w:t>. ΕΙΣΑΓΩΓΙΚΑ ΣΤΟΙΧΕΙΑ</w:t>
      </w:r>
    </w:p>
    <w:p w:rsidR="00CF27BF" w:rsidRPr="00673A4D" w:rsidRDefault="00CF27BF" w:rsidP="00CF27BF">
      <w:pPr>
        <w:autoSpaceDE w:val="0"/>
        <w:autoSpaceDN w:val="0"/>
        <w:adjustRightInd w:val="0"/>
        <w:spacing w:after="0" w:line="240" w:lineRule="auto"/>
        <w:jc w:val="center"/>
        <w:rPr>
          <w:rFonts w:ascii="Times New Roman" w:hAnsi="Times New Roman" w:cs="Times New Roman"/>
          <w:b/>
          <w:bCs/>
          <w:sz w:val="36"/>
          <w:szCs w:val="28"/>
        </w:rPr>
      </w:pPr>
    </w:p>
    <w:p w:rsidR="00CF27BF" w:rsidRDefault="00CF27BF" w:rsidP="00CF27BF">
      <w:pPr>
        <w:autoSpaceDE w:val="0"/>
        <w:autoSpaceDN w:val="0"/>
        <w:adjustRightInd w:val="0"/>
        <w:spacing w:after="0" w:line="240" w:lineRule="auto"/>
        <w:rPr>
          <w:rFonts w:ascii="Times New Roman" w:hAnsi="Times New Roman" w:cs="Times New Roman"/>
          <w:b/>
          <w:bCs/>
          <w:iCs/>
          <w:sz w:val="32"/>
          <w:szCs w:val="28"/>
        </w:rPr>
      </w:pPr>
      <w:r w:rsidRPr="00673A4D">
        <w:rPr>
          <w:rFonts w:ascii="Times New Roman" w:hAnsi="Times New Roman" w:cs="Times New Roman"/>
          <w:b/>
          <w:bCs/>
          <w:iCs/>
          <w:sz w:val="32"/>
          <w:szCs w:val="28"/>
        </w:rPr>
        <w:t>2.1 Ο ΤΕΧΝΙΚΟΣ ΑΣΦΑΛΕΙΑΣ</w:t>
      </w:r>
    </w:p>
    <w:p w:rsidR="00CF27BF" w:rsidRPr="00673A4D" w:rsidRDefault="00CF27BF" w:rsidP="00CF27BF">
      <w:pPr>
        <w:autoSpaceDE w:val="0"/>
        <w:autoSpaceDN w:val="0"/>
        <w:adjustRightInd w:val="0"/>
        <w:spacing w:after="0" w:line="240" w:lineRule="auto"/>
        <w:rPr>
          <w:rFonts w:ascii="Times New Roman" w:hAnsi="Times New Roman" w:cs="Times New Roman"/>
          <w:b/>
          <w:bCs/>
          <w:iCs/>
          <w:sz w:val="32"/>
          <w:szCs w:val="28"/>
        </w:rPr>
      </w:pPr>
    </w:p>
    <w:p w:rsidR="00CF27BF" w:rsidRPr="00673A4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73A4D">
        <w:rPr>
          <w:rFonts w:ascii="Times New Roman" w:hAnsi="Times New Roman" w:cs="Times New Roman"/>
          <w:sz w:val="28"/>
          <w:szCs w:val="28"/>
        </w:rPr>
        <w:t>Ο τεχνικός ασφάλειας και ο γιατρός εργασίας υποχρεούνται να συνεργάζονται</w:t>
      </w:r>
      <w:r>
        <w:rPr>
          <w:rFonts w:ascii="Times New Roman" w:hAnsi="Times New Roman" w:cs="Times New Roman"/>
          <w:sz w:val="28"/>
          <w:szCs w:val="28"/>
        </w:rPr>
        <w:t xml:space="preserve"> πρα</w:t>
      </w:r>
      <w:r w:rsidRPr="00673A4D">
        <w:rPr>
          <w:rFonts w:ascii="Times New Roman" w:hAnsi="Times New Roman" w:cs="Times New Roman"/>
          <w:sz w:val="28"/>
          <w:szCs w:val="28"/>
        </w:rPr>
        <w:t xml:space="preserve">γματοποιώντας κοινούς ελέγχους. Επίσης οφείλουν να συνεργάζονται με </w:t>
      </w:r>
      <w:r>
        <w:rPr>
          <w:rFonts w:ascii="Times New Roman" w:hAnsi="Times New Roman" w:cs="Times New Roman"/>
          <w:sz w:val="28"/>
          <w:szCs w:val="28"/>
        </w:rPr>
        <w:t xml:space="preserve">τους </w:t>
      </w:r>
      <w:r w:rsidRPr="00673A4D">
        <w:rPr>
          <w:rFonts w:ascii="Times New Roman" w:hAnsi="Times New Roman" w:cs="Times New Roman"/>
          <w:sz w:val="28"/>
          <w:szCs w:val="28"/>
        </w:rPr>
        <w:t>εκπροσώπους των εργαζομένων ή την Ε.Υ.Α.Ε. και να τους ενημερώνουν για κάθε</w:t>
      </w:r>
      <w:r>
        <w:rPr>
          <w:rFonts w:ascii="Times New Roman" w:hAnsi="Times New Roman" w:cs="Times New Roman"/>
          <w:sz w:val="28"/>
          <w:szCs w:val="28"/>
        </w:rPr>
        <w:t xml:space="preserve"> </w:t>
      </w:r>
      <w:r w:rsidRPr="00673A4D">
        <w:rPr>
          <w:rFonts w:ascii="Times New Roman" w:hAnsi="Times New Roman" w:cs="Times New Roman"/>
          <w:sz w:val="28"/>
          <w:szCs w:val="28"/>
        </w:rPr>
        <w:t xml:space="preserve">σημαντικό θέμα υγιεινής και ασφάλειας της εργασίας στην επιχείρηση και να </w:t>
      </w:r>
      <w:r>
        <w:rPr>
          <w:rFonts w:ascii="Times New Roman" w:hAnsi="Times New Roman" w:cs="Times New Roman"/>
          <w:sz w:val="28"/>
          <w:szCs w:val="28"/>
        </w:rPr>
        <w:t xml:space="preserve">τους </w:t>
      </w:r>
      <w:r w:rsidRPr="00673A4D">
        <w:rPr>
          <w:rFonts w:ascii="Times New Roman" w:hAnsi="Times New Roman" w:cs="Times New Roman"/>
          <w:sz w:val="28"/>
          <w:szCs w:val="28"/>
        </w:rPr>
        <w:t>παρέχουν κατάλληλες συμβουλές. Ο εργοδότης οφείλει να συνεργάζεται με όλους</w:t>
      </w:r>
    </w:p>
    <w:p w:rsidR="00CF27BF" w:rsidRPr="00673A4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73A4D">
        <w:rPr>
          <w:rFonts w:ascii="Times New Roman" w:hAnsi="Times New Roman" w:cs="Times New Roman"/>
          <w:sz w:val="28"/>
          <w:szCs w:val="28"/>
        </w:rPr>
        <w:t>αυτούς. Η ανάθεση των καθηκόντων σε τεχνικούς ασφάλειας &amp; γιατρούς εργασίας</w:t>
      </w:r>
      <w:r>
        <w:rPr>
          <w:rFonts w:ascii="Times New Roman" w:hAnsi="Times New Roman" w:cs="Times New Roman"/>
          <w:sz w:val="28"/>
          <w:szCs w:val="28"/>
        </w:rPr>
        <w:t xml:space="preserve"> </w:t>
      </w:r>
      <w:r w:rsidRPr="00673A4D">
        <w:rPr>
          <w:rFonts w:ascii="Times New Roman" w:hAnsi="Times New Roman" w:cs="Times New Roman"/>
          <w:sz w:val="28"/>
          <w:szCs w:val="28"/>
        </w:rPr>
        <w:t>γίνεται εγγράφως με ταυτόχρονη δήλωση αποδοχής καθηκόντων από το εν λόγω</w:t>
      </w:r>
      <w:r>
        <w:rPr>
          <w:rFonts w:ascii="Times New Roman" w:hAnsi="Times New Roman" w:cs="Times New Roman"/>
          <w:sz w:val="28"/>
          <w:szCs w:val="28"/>
        </w:rPr>
        <w:t xml:space="preserve"> </w:t>
      </w:r>
      <w:r w:rsidRPr="00673A4D">
        <w:rPr>
          <w:rFonts w:ascii="Times New Roman" w:hAnsi="Times New Roman" w:cs="Times New Roman"/>
          <w:sz w:val="28"/>
          <w:szCs w:val="28"/>
        </w:rPr>
        <w:t>άτομο, αντίγραφά δε αυτών κοινοποιούνται στ</w:t>
      </w:r>
      <w:r>
        <w:rPr>
          <w:rFonts w:ascii="Times New Roman" w:hAnsi="Times New Roman" w:cs="Times New Roman"/>
          <w:sz w:val="28"/>
          <w:szCs w:val="28"/>
        </w:rPr>
        <w:t xml:space="preserve">ην αρμόδια Επιθεώρηση Εργασίας. </w:t>
      </w:r>
      <w:r w:rsidRPr="00673A4D">
        <w:rPr>
          <w:rFonts w:ascii="Times New Roman" w:hAnsi="Times New Roman" w:cs="Times New Roman"/>
          <w:sz w:val="28"/>
          <w:szCs w:val="28"/>
        </w:rPr>
        <w:t>(άρθρο 2, παρ. 3 του Π.Δ.159/99).</w:t>
      </w:r>
    </w:p>
    <w:p w:rsidR="00CF27BF" w:rsidRDefault="00CF27BF" w:rsidP="00CF27BF">
      <w:pPr>
        <w:autoSpaceDE w:val="0"/>
        <w:autoSpaceDN w:val="0"/>
        <w:adjustRightInd w:val="0"/>
        <w:spacing w:after="0" w:line="240" w:lineRule="auto"/>
        <w:jc w:val="both"/>
        <w:rPr>
          <w:rFonts w:ascii="Times New Roman" w:hAnsi="Times New Roman" w:cs="Times New Roman"/>
          <w:b/>
          <w:bCs/>
          <w:sz w:val="28"/>
          <w:szCs w:val="28"/>
        </w:rPr>
      </w:pPr>
    </w:p>
    <w:p w:rsidR="00CF27BF" w:rsidRPr="00673A4D" w:rsidRDefault="00CF27BF" w:rsidP="00CF27BF">
      <w:pPr>
        <w:autoSpaceDE w:val="0"/>
        <w:autoSpaceDN w:val="0"/>
        <w:adjustRightInd w:val="0"/>
        <w:spacing w:after="0" w:line="240" w:lineRule="auto"/>
        <w:jc w:val="both"/>
        <w:rPr>
          <w:rFonts w:ascii="Times New Roman" w:hAnsi="Times New Roman" w:cs="Times New Roman"/>
          <w:b/>
          <w:bCs/>
          <w:sz w:val="28"/>
          <w:szCs w:val="28"/>
        </w:rPr>
      </w:pPr>
      <w:r w:rsidRPr="00673A4D">
        <w:rPr>
          <w:rFonts w:ascii="Times New Roman" w:hAnsi="Times New Roman" w:cs="Times New Roman"/>
          <w:b/>
          <w:bCs/>
          <w:sz w:val="28"/>
          <w:szCs w:val="28"/>
        </w:rPr>
        <w:t>2.1.1 ΠΡΟΣΟΝΤΑ ΤΟΥ ΤΕΧΝΙΚΟΥ ΑΣΦΑΛΕΙΑΣ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673A4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73A4D">
        <w:rPr>
          <w:rFonts w:ascii="Times New Roman" w:hAnsi="Times New Roman" w:cs="Times New Roman"/>
          <w:sz w:val="28"/>
          <w:szCs w:val="28"/>
        </w:rPr>
        <w:t>Τα προσόντα του τεχνικού ασφάλειας περιγράφονται στο άρθρο 5 του Ν.1568/85,</w:t>
      </w:r>
      <w:r>
        <w:rPr>
          <w:rFonts w:ascii="Times New Roman" w:hAnsi="Times New Roman" w:cs="Times New Roman"/>
          <w:sz w:val="28"/>
          <w:szCs w:val="28"/>
        </w:rPr>
        <w:t xml:space="preserve"> </w:t>
      </w:r>
      <w:r w:rsidRPr="00673A4D">
        <w:rPr>
          <w:rFonts w:ascii="Times New Roman" w:hAnsi="Times New Roman" w:cs="Times New Roman"/>
          <w:sz w:val="28"/>
          <w:szCs w:val="28"/>
        </w:rPr>
        <w:t>στα άρθρα 4 και 5 του Π.Δ. 294/88 και στο άρθρο 4 του Π.Δ. 17/96. Με βάση αυτά ο</w:t>
      </w:r>
      <w:r>
        <w:rPr>
          <w:rFonts w:ascii="Times New Roman" w:hAnsi="Times New Roman" w:cs="Times New Roman"/>
          <w:sz w:val="28"/>
          <w:szCs w:val="28"/>
        </w:rPr>
        <w:t xml:space="preserve"> </w:t>
      </w:r>
      <w:r w:rsidRPr="00673A4D">
        <w:rPr>
          <w:rFonts w:ascii="Times New Roman" w:hAnsi="Times New Roman" w:cs="Times New Roman"/>
          <w:sz w:val="28"/>
          <w:szCs w:val="28"/>
        </w:rPr>
        <w:t>τεχνικός ασφάλειας πρέπει να έχει:</w:t>
      </w: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p>
    <w:p w:rsidR="00CF27BF" w:rsidRPr="00673A4D"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673A4D">
        <w:rPr>
          <w:rFonts w:ascii="Times New Roman" w:hAnsi="Times New Roman" w:cs="Times New Roman"/>
          <w:sz w:val="28"/>
          <w:szCs w:val="28"/>
        </w:rPr>
        <w:t>1. Πτυχίο πολυτεχνείου ή πολυτεχνικής σχολής ανώτατου εκπαιδευτικού</w:t>
      </w:r>
      <w:r>
        <w:rPr>
          <w:rFonts w:ascii="Times New Roman" w:hAnsi="Times New Roman" w:cs="Times New Roman"/>
          <w:sz w:val="28"/>
          <w:szCs w:val="28"/>
        </w:rPr>
        <w:t xml:space="preserve"> </w:t>
      </w:r>
      <w:r w:rsidRPr="00673A4D">
        <w:rPr>
          <w:rFonts w:ascii="Times New Roman" w:hAnsi="Times New Roman" w:cs="Times New Roman"/>
          <w:sz w:val="28"/>
          <w:szCs w:val="28"/>
        </w:rPr>
        <w:t>ιδρύματος του εσωτερικού ή ισότιμων σχολών του εξωτερικού, που το</w:t>
      </w:r>
      <w:r>
        <w:rPr>
          <w:rFonts w:ascii="Times New Roman" w:hAnsi="Times New Roman" w:cs="Times New Roman"/>
          <w:sz w:val="28"/>
          <w:szCs w:val="28"/>
        </w:rPr>
        <w:t xml:space="preserve"> </w:t>
      </w:r>
      <w:r w:rsidRPr="00673A4D">
        <w:rPr>
          <w:rFonts w:ascii="Times New Roman" w:hAnsi="Times New Roman" w:cs="Times New Roman"/>
          <w:sz w:val="28"/>
          <w:szCs w:val="28"/>
        </w:rPr>
        <w:t>αντικείμενο σπουδών έχει σχέση με τις εγκαταστάσεις και την παραγωγική</w:t>
      </w:r>
      <w:r>
        <w:rPr>
          <w:rFonts w:ascii="Times New Roman" w:hAnsi="Times New Roman" w:cs="Times New Roman"/>
          <w:sz w:val="28"/>
          <w:szCs w:val="28"/>
        </w:rPr>
        <w:t xml:space="preserve"> </w:t>
      </w:r>
      <w:r w:rsidRPr="00673A4D">
        <w:rPr>
          <w:rFonts w:ascii="Times New Roman" w:hAnsi="Times New Roman" w:cs="Times New Roman"/>
          <w:sz w:val="28"/>
          <w:szCs w:val="28"/>
        </w:rPr>
        <w:t>διαδικασία και άδεια άσκησης επαγγέλματος, που χορηγείται από το Τεχνικό</w:t>
      </w:r>
      <w:r>
        <w:rPr>
          <w:rFonts w:ascii="Times New Roman" w:hAnsi="Times New Roman" w:cs="Times New Roman"/>
          <w:sz w:val="28"/>
          <w:szCs w:val="28"/>
        </w:rPr>
        <w:t xml:space="preserve"> </w:t>
      </w:r>
      <w:r w:rsidRPr="00673A4D">
        <w:rPr>
          <w:rFonts w:ascii="Times New Roman" w:hAnsi="Times New Roman" w:cs="Times New Roman"/>
          <w:sz w:val="28"/>
          <w:szCs w:val="28"/>
        </w:rPr>
        <w:t>Επιμελητήριο της Ελλάδος (TEE).</w:t>
      </w:r>
    </w:p>
    <w:p w:rsidR="00CF27BF" w:rsidRPr="00673A4D"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673A4D">
        <w:rPr>
          <w:rFonts w:ascii="Times New Roman" w:hAnsi="Times New Roman" w:cs="Times New Roman"/>
          <w:sz w:val="28"/>
          <w:szCs w:val="28"/>
        </w:rPr>
        <w:t>2. Πτυχίο πανεπιστημιακής σχολής εσωτερικού ή ισότιμων σχολών του</w:t>
      </w:r>
      <w:r>
        <w:rPr>
          <w:rFonts w:ascii="Times New Roman" w:hAnsi="Times New Roman" w:cs="Times New Roman"/>
          <w:sz w:val="28"/>
          <w:szCs w:val="28"/>
        </w:rPr>
        <w:t xml:space="preserve"> </w:t>
      </w:r>
      <w:r w:rsidRPr="00673A4D">
        <w:rPr>
          <w:rFonts w:ascii="Times New Roman" w:hAnsi="Times New Roman" w:cs="Times New Roman"/>
          <w:sz w:val="28"/>
          <w:szCs w:val="28"/>
        </w:rPr>
        <w:t>εξωτερικού, που το αντικείμενο σπουδών έχει σχέση με τις εγκαταστάσεις και</w:t>
      </w:r>
      <w:r>
        <w:rPr>
          <w:rFonts w:ascii="Times New Roman" w:hAnsi="Times New Roman" w:cs="Times New Roman"/>
          <w:sz w:val="28"/>
          <w:szCs w:val="28"/>
        </w:rPr>
        <w:t xml:space="preserve"> </w:t>
      </w:r>
      <w:r w:rsidRPr="00673A4D">
        <w:rPr>
          <w:rFonts w:ascii="Times New Roman" w:hAnsi="Times New Roman" w:cs="Times New Roman"/>
          <w:sz w:val="28"/>
          <w:szCs w:val="28"/>
        </w:rPr>
        <w:t>την παραγωγική διαδικασία και άδεια άσκησης επαγγέλματος, όταν αυτή</w:t>
      </w:r>
      <w:r>
        <w:rPr>
          <w:rFonts w:ascii="Times New Roman" w:hAnsi="Times New Roman" w:cs="Times New Roman"/>
          <w:sz w:val="28"/>
          <w:szCs w:val="28"/>
        </w:rPr>
        <w:t xml:space="preserve"> </w:t>
      </w:r>
      <w:r w:rsidRPr="00673A4D">
        <w:rPr>
          <w:rFonts w:ascii="Times New Roman" w:hAnsi="Times New Roman" w:cs="Times New Roman"/>
          <w:sz w:val="28"/>
          <w:szCs w:val="28"/>
        </w:rPr>
        <w:t>προβλέπεται από την κείμενη νομοθεσία.</w:t>
      </w:r>
    </w:p>
    <w:p w:rsidR="00CF27BF" w:rsidRPr="00673A4D"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673A4D">
        <w:rPr>
          <w:rFonts w:ascii="Times New Roman" w:hAnsi="Times New Roman" w:cs="Times New Roman"/>
          <w:sz w:val="28"/>
          <w:szCs w:val="28"/>
        </w:rPr>
        <w:t>3. Πτυχίο τεχνολογικού εκπ</w:t>
      </w:r>
      <w:r>
        <w:rPr>
          <w:rFonts w:ascii="Times New Roman" w:hAnsi="Times New Roman" w:cs="Times New Roman"/>
          <w:sz w:val="28"/>
          <w:szCs w:val="28"/>
        </w:rPr>
        <w:t xml:space="preserve">αιδευτικού ιδρύματος ή ισότιμων </w:t>
      </w:r>
      <w:r w:rsidRPr="00673A4D">
        <w:rPr>
          <w:rFonts w:ascii="Times New Roman" w:hAnsi="Times New Roman" w:cs="Times New Roman"/>
          <w:sz w:val="28"/>
          <w:szCs w:val="28"/>
        </w:rPr>
        <w:t>σχολών του</w:t>
      </w:r>
      <w:r>
        <w:rPr>
          <w:rFonts w:ascii="Times New Roman" w:hAnsi="Times New Roman" w:cs="Times New Roman"/>
          <w:sz w:val="28"/>
          <w:szCs w:val="28"/>
        </w:rPr>
        <w:t xml:space="preserve"> </w:t>
      </w:r>
      <w:r w:rsidRPr="00673A4D">
        <w:rPr>
          <w:rFonts w:ascii="Times New Roman" w:hAnsi="Times New Roman" w:cs="Times New Roman"/>
          <w:sz w:val="28"/>
          <w:szCs w:val="28"/>
        </w:rPr>
        <w:t>εξωτερικού ή πτυχίο των πρώην σχολών υπομηχανικών και των KATEE.</w:t>
      </w:r>
    </w:p>
    <w:p w:rsidR="00CF27BF" w:rsidRPr="00673A4D"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673A4D">
        <w:rPr>
          <w:rFonts w:ascii="Times New Roman" w:hAnsi="Times New Roman" w:cs="Times New Roman"/>
          <w:sz w:val="28"/>
          <w:szCs w:val="28"/>
        </w:rPr>
        <w:t>4. Απολυτήριο τεχνικού λυκείου η μέσης τεχνικής σχολής ή άλλης</w:t>
      </w:r>
    </w:p>
    <w:p w:rsidR="00CF27BF" w:rsidRPr="00673A4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73A4D">
        <w:rPr>
          <w:rFonts w:ascii="Times New Roman" w:hAnsi="Times New Roman" w:cs="Times New Roman"/>
          <w:sz w:val="28"/>
          <w:szCs w:val="28"/>
        </w:rPr>
        <w:t>αναγνωρισμένης τεχνικής επαγγελματικής σ</w:t>
      </w:r>
      <w:r>
        <w:rPr>
          <w:rFonts w:ascii="Times New Roman" w:hAnsi="Times New Roman" w:cs="Times New Roman"/>
          <w:sz w:val="28"/>
          <w:szCs w:val="28"/>
        </w:rPr>
        <w:t xml:space="preserve">χολής του εσωτερικού ή ισότιμων </w:t>
      </w:r>
      <w:r w:rsidRPr="00673A4D">
        <w:rPr>
          <w:rFonts w:ascii="Times New Roman" w:hAnsi="Times New Roman" w:cs="Times New Roman"/>
          <w:sz w:val="28"/>
          <w:szCs w:val="28"/>
        </w:rPr>
        <w:t>σχολών του εξωτερικού ή άδεια άσκησης επαγγέλματος εμπειροτέχνη.</w:t>
      </w:r>
      <w:r>
        <w:rPr>
          <w:rFonts w:ascii="Times New Roman" w:hAnsi="Times New Roman" w:cs="Times New Roman"/>
          <w:sz w:val="28"/>
          <w:szCs w:val="28"/>
        </w:rPr>
        <w:t xml:space="preserve"> </w:t>
      </w:r>
      <w:r w:rsidRPr="00673A4D">
        <w:rPr>
          <w:rFonts w:ascii="Times New Roman" w:hAnsi="Times New Roman" w:cs="Times New Roman"/>
          <w:sz w:val="28"/>
          <w:szCs w:val="28"/>
        </w:rPr>
        <w:t xml:space="preserve">Προϋπηρεσία που υπολογίζεται από την απόκτηση απολυτηρίου ή πτυχίου, για </w:t>
      </w:r>
      <w:r>
        <w:rPr>
          <w:rFonts w:ascii="Times New Roman" w:hAnsi="Times New Roman" w:cs="Times New Roman"/>
          <w:sz w:val="28"/>
          <w:szCs w:val="28"/>
        </w:rPr>
        <w:t xml:space="preserve">τους </w:t>
      </w:r>
      <w:r w:rsidRPr="00673A4D">
        <w:rPr>
          <w:rFonts w:ascii="Times New Roman" w:hAnsi="Times New Roman" w:cs="Times New Roman"/>
          <w:sz w:val="28"/>
          <w:szCs w:val="28"/>
        </w:rPr>
        <w:t>τεχνικούς των εδαφίων α και β της παραγράφου 1 αυτού του άρθρου τουλάχιστον</w:t>
      </w:r>
      <w:r>
        <w:rPr>
          <w:rFonts w:ascii="Times New Roman" w:hAnsi="Times New Roman" w:cs="Times New Roman"/>
          <w:sz w:val="28"/>
          <w:szCs w:val="28"/>
        </w:rPr>
        <w:t xml:space="preserve"> </w:t>
      </w:r>
      <w:r w:rsidRPr="00673A4D">
        <w:rPr>
          <w:rFonts w:ascii="Times New Roman" w:hAnsi="Times New Roman" w:cs="Times New Roman"/>
          <w:sz w:val="28"/>
          <w:szCs w:val="28"/>
        </w:rPr>
        <w:t>διετή, για τους τεχνικούς του εδαφίου γ της παραγράφου 1 τουλάχιστον πενταετή και</w:t>
      </w:r>
      <w:r>
        <w:rPr>
          <w:rFonts w:ascii="Times New Roman" w:hAnsi="Times New Roman" w:cs="Times New Roman"/>
          <w:sz w:val="28"/>
          <w:szCs w:val="28"/>
        </w:rPr>
        <w:t xml:space="preserve"> </w:t>
      </w:r>
      <w:r w:rsidRPr="00673A4D">
        <w:rPr>
          <w:rFonts w:ascii="Times New Roman" w:hAnsi="Times New Roman" w:cs="Times New Roman"/>
          <w:sz w:val="28"/>
          <w:szCs w:val="28"/>
        </w:rPr>
        <w:t>για τους τεχνικούς του εδαφίου δ της παραγράφου 1 τουλάχιστον οκταετή.</w:t>
      </w:r>
    </w:p>
    <w:p w:rsidR="00CF27BF" w:rsidRPr="00673A4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73A4D">
        <w:rPr>
          <w:rFonts w:ascii="Times New Roman" w:hAnsi="Times New Roman" w:cs="Times New Roman"/>
          <w:sz w:val="28"/>
          <w:szCs w:val="28"/>
        </w:rPr>
        <w:lastRenderedPageBreak/>
        <w:t>Κάτοχοι των παραπάνω προσόντων θεωρούνται και όσοι έχουν τίτλους ή</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73A4D">
        <w:rPr>
          <w:rFonts w:ascii="Times New Roman" w:hAnsi="Times New Roman" w:cs="Times New Roman"/>
          <w:sz w:val="28"/>
          <w:szCs w:val="28"/>
        </w:rPr>
        <w:t>πιστοποιητικά της αλλοδαπής. από τα οποία προκύπτει ότι είναι τεχνικοί ασφάλειας.</w:t>
      </w:r>
    </w:p>
    <w:p w:rsidR="00CF27BF" w:rsidRPr="00673A4D"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673A4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73A4D">
        <w:rPr>
          <w:rFonts w:ascii="Times New Roman" w:hAnsi="Times New Roman" w:cs="Times New Roman"/>
          <w:sz w:val="28"/>
          <w:szCs w:val="28"/>
        </w:rPr>
        <w:t>Στο άρθρο 5 του Π.Δ.294/88 αναφέρονται αναλυτικά οι απαιτούμενες ειδικότητες των</w:t>
      </w:r>
      <w:r>
        <w:rPr>
          <w:rFonts w:ascii="Times New Roman" w:hAnsi="Times New Roman" w:cs="Times New Roman"/>
          <w:sz w:val="28"/>
          <w:szCs w:val="28"/>
        </w:rPr>
        <w:t xml:space="preserve"> </w:t>
      </w:r>
      <w:r w:rsidRPr="00673A4D">
        <w:rPr>
          <w:rFonts w:ascii="Times New Roman" w:hAnsi="Times New Roman" w:cs="Times New Roman"/>
          <w:sz w:val="28"/>
          <w:szCs w:val="28"/>
        </w:rPr>
        <w:t>τεχνικών ασφαλείας με βάση την δραστηριότητα των επιχειρήσεων.</w:t>
      </w:r>
    </w:p>
    <w:p w:rsidR="00CF27BF" w:rsidRPr="00673A4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73A4D">
        <w:rPr>
          <w:rFonts w:ascii="Times New Roman" w:hAnsi="Times New Roman" w:cs="Times New Roman"/>
          <w:sz w:val="28"/>
          <w:szCs w:val="28"/>
        </w:rPr>
        <w:t>Στο άρθρο 4 του Π.Δ. 17/96, παρ.2β &amp; 2γ επεκτείνεται η δυνατότητα άσκησης του</w:t>
      </w:r>
      <w:r>
        <w:rPr>
          <w:rFonts w:ascii="Times New Roman" w:hAnsi="Times New Roman" w:cs="Times New Roman"/>
          <w:sz w:val="28"/>
          <w:szCs w:val="28"/>
        </w:rPr>
        <w:t xml:space="preserve"> </w:t>
      </w:r>
      <w:r w:rsidRPr="00673A4D">
        <w:rPr>
          <w:rFonts w:ascii="Times New Roman" w:hAnsi="Times New Roman" w:cs="Times New Roman"/>
          <w:sz w:val="28"/>
          <w:szCs w:val="28"/>
        </w:rPr>
        <w:t>ρόλου του τεχνικού ασφαλείας και σε απόφοιτους τεχνικού λυκείου με 8ετή</w:t>
      </w:r>
      <w:r>
        <w:rPr>
          <w:rFonts w:ascii="Times New Roman" w:hAnsi="Times New Roman" w:cs="Times New Roman"/>
          <w:sz w:val="28"/>
          <w:szCs w:val="28"/>
        </w:rPr>
        <w:t xml:space="preserve"> </w:t>
      </w:r>
      <w:r w:rsidRPr="00673A4D">
        <w:rPr>
          <w:rFonts w:ascii="Times New Roman" w:hAnsi="Times New Roman" w:cs="Times New Roman"/>
          <w:sz w:val="28"/>
          <w:szCs w:val="28"/>
        </w:rPr>
        <w:t xml:space="preserve">προϋπηρεσία σε επιχειρήσεις κατηγορίας Β και Γ αλλά και στους ίδιους </w:t>
      </w:r>
      <w:r>
        <w:rPr>
          <w:rFonts w:ascii="Times New Roman" w:hAnsi="Times New Roman" w:cs="Times New Roman"/>
          <w:sz w:val="28"/>
          <w:szCs w:val="28"/>
        </w:rPr>
        <w:t xml:space="preserve">τους </w:t>
      </w:r>
      <w:r w:rsidRPr="00673A4D">
        <w:rPr>
          <w:rFonts w:ascii="Times New Roman" w:hAnsi="Times New Roman" w:cs="Times New Roman"/>
          <w:sz w:val="28"/>
          <w:szCs w:val="28"/>
        </w:rPr>
        <w:t>εργοδότες σε επιχειρήσεις κατηγορίας Γ με προσωπικό μέχρι 50 άτομα, εφόσον</w:t>
      </w:r>
      <w:r>
        <w:rPr>
          <w:rFonts w:ascii="Times New Roman" w:hAnsi="Times New Roman" w:cs="Times New Roman"/>
          <w:sz w:val="28"/>
          <w:szCs w:val="28"/>
        </w:rPr>
        <w:t xml:space="preserve"> </w:t>
      </w:r>
      <w:r w:rsidRPr="00673A4D">
        <w:rPr>
          <w:rFonts w:ascii="Times New Roman" w:hAnsi="Times New Roman" w:cs="Times New Roman"/>
          <w:sz w:val="28"/>
          <w:szCs w:val="28"/>
        </w:rPr>
        <w:t>όμως επιμορφωθούν κατάλληλα. (άρθρο 6 του Π.Δ. 17/96 και άρθρο 13 του</w:t>
      </w:r>
      <w:r>
        <w:rPr>
          <w:rFonts w:ascii="Times New Roman" w:hAnsi="Times New Roman" w:cs="Times New Roman"/>
          <w:sz w:val="28"/>
          <w:szCs w:val="28"/>
        </w:rPr>
        <w:t xml:space="preserve"> </w:t>
      </w:r>
      <w:r w:rsidRPr="00673A4D">
        <w:rPr>
          <w:rFonts w:ascii="Times New Roman" w:hAnsi="Times New Roman" w:cs="Times New Roman"/>
          <w:sz w:val="28"/>
          <w:szCs w:val="28"/>
        </w:rPr>
        <w:t xml:space="preserve">Ν.1568/85). Αναλυτικότερα για </w:t>
      </w:r>
      <w:r>
        <w:rPr>
          <w:rFonts w:ascii="Times New Roman" w:hAnsi="Times New Roman" w:cs="Times New Roman"/>
          <w:sz w:val="28"/>
          <w:szCs w:val="28"/>
        </w:rPr>
        <w:t>την επιχείρηση «ΠΙΕΤΡΗΣ» Α.Ε τα απαραίτητα προσόντα του τ</w:t>
      </w:r>
      <w:r w:rsidRPr="00673A4D">
        <w:rPr>
          <w:rFonts w:ascii="Times New Roman" w:hAnsi="Times New Roman" w:cs="Times New Roman"/>
          <w:sz w:val="28"/>
          <w:szCs w:val="28"/>
        </w:rPr>
        <w:t>εχνικού ασφάλειας είναι τα εξής: Πτυχιούχοι</w:t>
      </w:r>
      <w:r>
        <w:rPr>
          <w:rFonts w:ascii="Times New Roman" w:hAnsi="Times New Roman" w:cs="Times New Roman"/>
          <w:sz w:val="28"/>
          <w:szCs w:val="28"/>
        </w:rPr>
        <w:t xml:space="preserve"> Α.Ε.Ι.- Μηχανολόγος Μηχανικός, </w:t>
      </w:r>
      <w:r w:rsidRPr="00673A4D">
        <w:rPr>
          <w:rFonts w:ascii="Times New Roman" w:hAnsi="Times New Roman" w:cs="Times New Roman"/>
          <w:sz w:val="28"/>
          <w:szCs w:val="28"/>
        </w:rPr>
        <w:t xml:space="preserve">Ηλεκτρολόγος Μηχανικός. Πτυχιούχοι Τ.Ε.Ι.- </w:t>
      </w:r>
      <w:r>
        <w:rPr>
          <w:rFonts w:ascii="Times New Roman" w:hAnsi="Times New Roman" w:cs="Times New Roman"/>
          <w:sz w:val="28"/>
          <w:szCs w:val="28"/>
        </w:rPr>
        <w:t xml:space="preserve">Τμήματος Μηχανολογίας, Τμήματος </w:t>
      </w:r>
      <w:r w:rsidRPr="00673A4D">
        <w:rPr>
          <w:rFonts w:ascii="Times New Roman" w:hAnsi="Times New Roman" w:cs="Times New Roman"/>
          <w:sz w:val="28"/>
          <w:szCs w:val="28"/>
        </w:rPr>
        <w:t>Ηλεκτρολογίας, Τμήματος Ενεργειακής Τεχνικής.</w:t>
      </w:r>
    </w:p>
    <w:p w:rsidR="00CF27BF" w:rsidRDefault="00CF27BF" w:rsidP="00CF27BF">
      <w:pPr>
        <w:autoSpaceDE w:val="0"/>
        <w:autoSpaceDN w:val="0"/>
        <w:adjustRightInd w:val="0"/>
        <w:spacing w:after="0" w:line="240" w:lineRule="auto"/>
        <w:jc w:val="both"/>
        <w:rPr>
          <w:rFonts w:ascii="Times New Roman" w:hAnsi="Times New Roman" w:cs="Times New Roman"/>
          <w:b/>
          <w:bCs/>
          <w:sz w:val="28"/>
          <w:szCs w:val="28"/>
        </w:rPr>
      </w:pPr>
    </w:p>
    <w:p w:rsidR="00CF27BF" w:rsidRPr="00673A4D" w:rsidRDefault="00CF27BF" w:rsidP="00CF27BF">
      <w:pPr>
        <w:autoSpaceDE w:val="0"/>
        <w:autoSpaceDN w:val="0"/>
        <w:adjustRightInd w:val="0"/>
        <w:spacing w:after="0" w:line="240" w:lineRule="auto"/>
        <w:jc w:val="both"/>
        <w:rPr>
          <w:rFonts w:ascii="Times New Roman" w:hAnsi="Times New Roman" w:cs="Times New Roman"/>
          <w:b/>
          <w:bCs/>
          <w:sz w:val="28"/>
          <w:szCs w:val="28"/>
        </w:rPr>
      </w:pPr>
      <w:r w:rsidRPr="00673A4D">
        <w:rPr>
          <w:rFonts w:ascii="Times New Roman" w:hAnsi="Times New Roman" w:cs="Times New Roman"/>
          <w:b/>
          <w:bCs/>
          <w:sz w:val="28"/>
          <w:szCs w:val="28"/>
        </w:rPr>
        <w:t>2.1.2 ΑΡΜΟΔΙΟΤΗΤΕΣ ΤΟΥ ΤΕΧΝΙΚΟΥ ΑΣΦΑΛΕΙΑΣ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73A4D">
        <w:rPr>
          <w:rFonts w:ascii="Times New Roman" w:hAnsi="Times New Roman" w:cs="Times New Roman"/>
          <w:sz w:val="28"/>
          <w:szCs w:val="28"/>
        </w:rPr>
        <w:t>Οι αρμοδιότητες του τεχνικού ασφάλειας περι</w:t>
      </w:r>
      <w:r>
        <w:rPr>
          <w:rFonts w:ascii="Times New Roman" w:hAnsi="Times New Roman" w:cs="Times New Roman"/>
          <w:sz w:val="28"/>
          <w:szCs w:val="28"/>
        </w:rPr>
        <w:t xml:space="preserve">γράφονται στα άρθρα 6 και 7 του </w:t>
      </w:r>
      <w:r w:rsidRPr="00673A4D">
        <w:rPr>
          <w:rFonts w:ascii="Times New Roman" w:hAnsi="Times New Roman" w:cs="Times New Roman"/>
          <w:sz w:val="28"/>
          <w:szCs w:val="28"/>
        </w:rPr>
        <w:t>Ν.1568/85 και στο Π.Δ.17/96. Οι αρμοδιότητες αυτέ</w:t>
      </w:r>
      <w:r>
        <w:rPr>
          <w:rFonts w:ascii="Times New Roman" w:hAnsi="Times New Roman" w:cs="Times New Roman"/>
          <w:sz w:val="28"/>
          <w:szCs w:val="28"/>
        </w:rPr>
        <w:t xml:space="preserve">ς είναι συμβουλευτικές προς τον </w:t>
      </w:r>
      <w:r w:rsidRPr="00673A4D">
        <w:rPr>
          <w:rFonts w:ascii="Times New Roman" w:hAnsi="Times New Roman" w:cs="Times New Roman"/>
          <w:sz w:val="28"/>
          <w:szCs w:val="28"/>
        </w:rPr>
        <w:t>εργοδότη ενώ επίσης ο τεχνικός ασφάλειας έχει την υποχρέωση επίβλεψης των</w:t>
      </w:r>
      <w:r>
        <w:rPr>
          <w:rFonts w:ascii="Times New Roman" w:hAnsi="Times New Roman" w:cs="Times New Roman"/>
          <w:sz w:val="28"/>
          <w:szCs w:val="28"/>
        </w:rPr>
        <w:t xml:space="preserve"> </w:t>
      </w:r>
      <w:r w:rsidRPr="00673A4D">
        <w:rPr>
          <w:rFonts w:ascii="Times New Roman" w:hAnsi="Times New Roman" w:cs="Times New Roman"/>
          <w:sz w:val="28"/>
          <w:szCs w:val="28"/>
        </w:rPr>
        <w:t>συνθηκών εργασίας.</w:t>
      </w:r>
    </w:p>
    <w:p w:rsidR="00CF27BF" w:rsidRPr="00673A4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73A4D">
        <w:rPr>
          <w:rFonts w:ascii="Times New Roman" w:hAnsi="Times New Roman" w:cs="Times New Roman"/>
          <w:sz w:val="28"/>
          <w:szCs w:val="28"/>
        </w:rPr>
        <w:t>Συγκεκριμένα:</w:t>
      </w: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p>
    <w:p w:rsidR="00CF27BF" w:rsidRPr="00673A4D"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673A4D">
        <w:rPr>
          <w:rFonts w:ascii="Times New Roman" w:hAnsi="Times New Roman" w:cs="Times New Roman"/>
          <w:sz w:val="28"/>
          <w:szCs w:val="28"/>
        </w:rPr>
        <w:t>1. Ο τεχνικός ασφάλειας παρέχει στον εργοδότη υποδείξεις και συμβουλές,</w:t>
      </w:r>
      <w:r>
        <w:rPr>
          <w:rFonts w:ascii="Times New Roman" w:hAnsi="Times New Roman" w:cs="Times New Roman"/>
          <w:sz w:val="28"/>
          <w:szCs w:val="28"/>
        </w:rPr>
        <w:t xml:space="preserve"> </w:t>
      </w:r>
      <w:r w:rsidRPr="00673A4D">
        <w:rPr>
          <w:rFonts w:ascii="Times New Roman" w:hAnsi="Times New Roman" w:cs="Times New Roman"/>
          <w:sz w:val="28"/>
          <w:szCs w:val="28"/>
        </w:rPr>
        <w:t xml:space="preserve">γραπτά ή προφορικά, σε θέματα σχετικά με την υγιεινή και ασφάλεια </w:t>
      </w:r>
      <w:r>
        <w:rPr>
          <w:rFonts w:ascii="Times New Roman" w:hAnsi="Times New Roman" w:cs="Times New Roman"/>
          <w:sz w:val="28"/>
          <w:szCs w:val="28"/>
        </w:rPr>
        <w:t xml:space="preserve">της </w:t>
      </w:r>
      <w:r w:rsidRPr="00673A4D">
        <w:rPr>
          <w:rFonts w:ascii="Times New Roman" w:hAnsi="Times New Roman" w:cs="Times New Roman"/>
          <w:sz w:val="28"/>
          <w:szCs w:val="28"/>
        </w:rPr>
        <w:t>εργασίας και την πρόληψη των εργατικών ατυχημάτων. Τις γραπτές</w:t>
      </w:r>
      <w:r>
        <w:rPr>
          <w:rFonts w:ascii="Times New Roman" w:hAnsi="Times New Roman" w:cs="Times New Roman"/>
          <w:sz w:val="28"/>
          <w:szCs w:val="28"/>
        </w:rPr>
        <w:t xml:space="preserve"> </w:t>
      </w:r>
      <w:r w:rsidRPr="00673A4D">
        <w:rPr>
          <w:rFonts w:ascii="Times New Roman" w:hAnsi="Times New Roman" w:cs="Times New Roman"/>
          <w:sz w:val="28"/>
          <w:szCs w:val="28"/>
        </w:rPr>
        <w:t>υποδείξεις καταχωρεί σε ειδικό βιβλίο της επιχείρησης, το οποίο</w:t>
      </w:r>
    </w:p>
    <w:p w:rsidR="00CF27BF" w:rsidRPr="00673A4D" w:rsidRDefault="00CF27BF" w:rsidP="00CF27BF">
      <w:pPr>
        <w:autoSpaceDE w:val="0"/>
        <w:autoSpaceDN w:val="0"/>
        <w:adjustRightInd w:val="0"/>
        <w:spacing w:after="0" w:line="240" w:lineRule="auto"/>
        <w:jc w:val="both"/>
        <w:rPr>
          <w:rFonts w:ascii="Times New Roman" w:hAnsi="Times New Roman" w:cs="Times New Roman"/>
          <w:sz w:val="28"/>
          <w:szCs w:val="28"/>
        </w:rPr>
      </w:pPr>
      <w:proofErr w:type="spellStart"/>
      <w:r w:rsidRPr="00673A4D">
        <w:rPr>
          <w:rFonts w:ascii="Times New Roman" w:hAnsi="Times New Roman" w:cs="Times New Roman"/>
          <w:sz w:val="28"/>
          <w:szCs w:val="28"/>
        </w:rPr>
        <w:t>σελιδομετρείται</w:t>
      </w:r>
      <w:proofErr w:type="spellEnd"/>
      <w:r w:rsidRPr="00673A4D">
        <w:rPr>
          <w:rFonts w:ascii="Times New Roman" w:hAnsi="Times New Roman" w:cs="Times New Roman"/>
          <w:sz w:val="28"/>
          <w:szCs w:val="28"/>
        </w:rPr>
        <w:t xml:space="preserve"> και θεωρείται από την επιθεώρηση εργασίας. Ο εργοδότης</w:t>
      </w:r>
      <w:r>
        <w:rPr>
          <w:rFonts w:ascii="Times New Roman" w:hAnsi="Times New Roman" w:cs="Times New Roman"/>
          <w:sz w:val="28"/>
          <w:szCs w:val="28"/>
        </w:rPr>
        <w:t xml:space="preserve"> </w:t>
      </w:r>
      <w:r w:rsidRPr="00673A4D">
        <w:rPr>
          <w:rFonts w:ascii="Times New Roman" w:hAnsi="Times New Roman" w:cs="Times New Roman"/>
          <w:sz w:val="28"/>
          <w:szCs w:val="28"/>
        </w:rPr>
        <w:t>έχει υποχρέωση να λαμβάνει γνώση ενυπογράφως των υποδείξεων που</w:t>
      </w:r>
      <w:r>
        <w:rPr>
          <w:rFonts w:ascii="Times New Roman" w:hAnsi="Times New Roman" w:cs="Times New Roman"/>
          <w:sz w:val="28"/>
          <w:szCs w:val="28"/>
        </w:rPr>
        <w:t xml:space="preserve"> </w:t>
      </w:r>
      <w:r w:rsidRPr="00673A4D">
        <w:rPr>
          <w:rFonts w:ascii="Times New Roman" w:hAnsi="Times New Roman" w:cs="Times New Roman"/>
          <w:sz w:val="28"/>
          <w:szCs w:val="28"/>
        </w:rPr>
        <w:t>καταχωρούνται σ αυτό το βιβλίο.</w:t>
      </w: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p>
    <w:p w:rsidR="00CF27BF" w:rsidRPr="00673A4D"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673A4D">
        <w:rPr>
          <w:rFonts w:ascii="Times New Roman" w:hAnsi="Times New Roman" w:cs="Times New Roman"/>
          <w:sz w:val="28"/>
          <w:szCs w:val="28"/>
        </w:rPr>
        <w:t>2. Ειδικότερα ο τεχνικός ασφάλειας:</w:t>
      </w:r>
    </w:p>
    <w:p w:rsidR="00CF27BF" w:rsidRDefault="00CF27BF" w:rsidP="00CF27BF">
      <w:pPr>
        <w:autoSpaceDE w:val="0"/>
        <w:autoSpaceDN w:val="0"/>
        <w:adjustRightInd w:val="0"/>
        <w:spacing w:after="0" w:line="240" w:lineRule="auto"/>
        <w:ind w:left="720" w:firstLine="720"/>
        <w:jc w:val="both"/>
        <w:rPr>
          <w:rFonts w:ascii="Times New Roman" w:hAnsi="Times New Roman" w:cs="Times New Roman"/>
          <w:sz w:val="28"/>
          <w:szCs w:val="28"/>
        </w:rPr>
      </w:pPr>
    </w:p>
    <w:p w:rsidR="00CF27BF" w:rsidRPr="00673A4D" w:rsidRDefault="00CF27BF" w:rsidP="00CF27BF">
      <w:pPr>
        <w:autoSpaceDE w:val="0"/>
        <w:autoSpaceDN w:val="0"/>
        <w:adjustRightInd w:val="0"/>
        <w:spacing w:after="0" w:line="240" w:lineRule="auto"/>
        <w:ind w:left="720" w:firstLine="720"/>
        <w:jc w:val="both"/>
        <w:rPr>
          <w:rFonts w:ascii="Times New Roman" w:hAnsi="Times New Roman" w:cs="Times New Roman"/>
          <w:sz w:val="28"/>
          <w:szCs w:val="28"/>
        </w:rPr>
      </w:pPr>
      <w:r w:rsidRPr="00673A4D">
        <w:rPr>
          <w:rFonts w:ascii="Times New Roman" w:hAnsi="Times New Roman" w:cs="Times New Roman"/>
          <w:sz w:val="28"/>
          <w:szCs w:val="28"/>
        </w:rPr>
        <w:t>• Συμβουλεύει σε θέματα σχεδιασμού, προγραμματισμού, κατασκευής</w:t>
      </w:r>
      <w:r>
        <w:rPr>
          <w:rFonts w:ascii="Times New Roman" w:hAnsi="Times New Roman" w:cs="Times New Roman"/>
          <w:sz w:val="28"/>
          <w:szCs w:val="28"/>
        </w:rPr>
        <w:t xml:space="preserve"> </w:t>
      </w:r>
      <w:r w:rsidRPr="00673A4D">
        <w:rPr>
          <w:rFonts w:ascii="Times New Roman" w:hAnsi="Times New Roman" w:cs="Times New Roman"/>
          <w:sz w:val="28"/>
          <w:szCs w:val="28"/>
        </w:rPr>
        <w:t>και συντήρησης των εγκαταστάσεων, εισαγωγής νέων παραγωγικών</w:t>
      </w:r>
      <w:r>
        <w:rPr>
          <w:rFonts w:ascii="Times New Roman" w:hAnsi="Times New Roman" w:cs="Times New Roman"/>
          <w:sz w:val="28"/>
          <w:szCs w:val="28"/>
        </w:rPr>
        <w:t xml:space="preserve"> </w:t>
      </w:r>
      <w:r w:rsidRPr="00673A4D">
        <w:rPr>
          <w:rFonts w:ascii="Times New Roman" w:hAnsi="Times New Roman" w:cs="Times New Roman"/>
          <w:sz w:val="28"/>
          <w:szCs w:val="28"/>
        </w:rPr>
        <w:t>διαδικασιών, προμήθειας μέσων και εξοπλισμού, επιλογής και ελέγχου</w:t>
      </w:r>
      <w:r>
        <w:rPr>
          <w:rFonts w:ascii="Times New Roman" w:hAnsi="Times New Roman" w:cs="Times New Roman"/>
          <w:sz w:val="28"/>
          <w:szCs w:val="28"/>
        </w:rPr>
        <w:t xml:space="preserve"> </w:t>
      </w:r>
      <w:r w:rsidRPr="00673A4D">
        <w:rPr>
          <w:rFonts w:ascii="Times New Roman" w:hAnsi="Times New Roman" w:cs="Times New Roman"/>
          <w:sz w:val="28"/>
          <w:szCs w:val="28"/>
        </w:rPr>
        <w:t>της αποτελεσματικότητας των ατομικών μέσων προστασίας καθώς και</w:t>
      </w:r>
      <w:r>
        <w:rPr>
          <w:rFonts w:ascii="Times New Roman" w:hAnsi="Times New Roman" w:cs="Times New Roman"/>
          <w:sz w:val="28"/>
          <w:szCs w:val="28"/>
        </w:rPr>
        <w:t xml:space="preserve"> </w:t>
      </w:r>
      <w:r w:rsidRPr="00673A4D">
        <w:rPr>
          <w:rFonts w:ascii="Times New Roman" w:hAnsi="Times New Roman" w:cs="Times New Roman"/>
          <w:sz w:val="28"/>
          <w:szCs w:val="28"/>
        </w:rPr>
        <w:t xml:space="preserve">διαμόρφωσης και διευθέτησης των </w:t>
      </w:r>
      <w:r w:rsidRPr="00673A4D">
        <w:rPr>
          <w:rFonts w:ascii="Times New Roman" w:hAnsi="Times New Roman" w:cs="Times New Roman"/>
          <w:sz w:val="28"/>
          <w:szCs w:val="28"/>
        </w:rPr>
        <w:lastRenderedPageBreak/>
        <w:t>θέσεων και του περιβάλλοντος</w:t>
      </w:r>
      <w:r>
        <w:rPr>
          <w:rFonts w:ascii="Times New Roman" w:hAnsi="Times New Roman" w:cs="Times New Roman"/>
          <w:sz w:val="28"/>
          <w:szCs w:val="28"/>
        </w:rPr>
        <w:t xml:space="preserve"> </w:t>
      </w:r>
      <w:r w:rsidRPr="00673A4D">
        <w:rPr>
          <w:rFonts w:ascii="Times New Roman" w:hAnsi="Times New Roman" w:cs="Times New Roman"/>
          <w:sz w:val="28"/>
          <w:szCs w:val="28"/>
        </w:rPr>
        <w:t>εργασίας και γενικό οργάνωσης της παραγωγικής διαδικασίας.</w:t>
      </w:r>
    </w:p>
    <w:p w:rsidR="00CF27BF" w:rsidRPr="00673A4D" w:rsidRDefault="00CF27BF" w:rsidP="00CF27BF">
      <w:pPr>
        <w:autoSpaceDE w:val="0"/>
        <w:autoSpaceDN w:val="0"/>
        <w:adjustRightInd w:val="0"/>
        <w:spacing w:after="0" w:line="240" w:lineRule="auto"/>
        <w:ind w:left="720" w:firstLine="720"/>
        <w:jc w:val="both"/>
        <w:rPr>
          <w:rFonts w:ascii="Times New Roman" w:hAnsi="Times New Roman" w:cs="Times New Roman"/>
          <w:sz w:val="28"/>
          <w:szCs w:val="28"/>
        </w:rPr>
      </w:pPr>
      <w:r w:rsidRPr="00673A4D">
        <w:rPr>
          <w:rFonts w:ascii="Times New Roman" w:hAnsi="Times New Roman" w:cs="Times New Roman"/>
          <w:sz w:val="28"/>
          <w:szCs w:val="28"/>
        </w:rPr>
        <w:t>• Ελέγχει την ασφάλεια των εγκαταστάσεων και των τεχνικών μέσων,</w:t>
      </w:r>
      <w:r>
        <w:rPr>
          <w:rFonts w:ascii="Times New Roman" w:hAnsi="Times New Roman" w:cs="Times New Roman"/>
          <w:sz w:val="28"/>
          <w:szCs w:val="28"/>
        </w:rPr>
        <w:t xml:space="preserve"> </w:t>
      </w:r>
      <w:r w:rsidRPr="00673A4D">
        <w:rPr>
          <w:rFonts w:ascii="Times New Roman" w:hAnsi="Times New Roman" w:cs="Times New Roman"/>
          <w:sz w:val="28"/>
          <w:szCs w:val="28"/>
        </w:rPr>
        <w:t>πριν από τη λειτουργία τους καθώς και των παραγωγικών διαδικασιών</w:t>
      </w:r>
      <w:r>
        <w:rPr>
          <w:rFonts w:ascii="Times New Roman" w:hAnsi="Times New Roman" w:cs="Times New Roman"/>
          <w:sz w:val="28"/>
          <w:szCs w:val="28"/>
        </w:rPr>
        <w:t xml:space="preserve"> </w:t>
      </w:r>
      <w:r w:rsidRPr="00673A4D">
        <w:rPr>
          <w:rFonts w:ascii="Times New Roman" w:hAnsi="Times New Roman" w:cs="Times New Roman"/>
          <w:sz w:val="28"/>
          <w:szCs w:val="28"/>
        </w:rPr>
        <w:t>και μεθόδων εργασίας πριν από την εφαρμογή τους και επιβλέπει την</w:t>
      </w:r>
      <w:r>
        <w:rPr>
          <w:rFonts w:ascii="Times New Roman" w:hAnsi="Times New Roman" w:cs="Times New Roman"/>
          <w:sz w:val="28"/>
          <w:szCs w:val="28"/>
        </w:rPr>
        <w:t xml:space="preserve"> </w:t>
      </w:r>
      <w:r w:rsidRPr="00673A4D">
        <w:rPr>
          <w:rFonts w:ascii="Times New Roman" w:hAnsi="Times New Roman" w:cs="Times New Roman"/>
          <w:sz w:val="28"/>
          <w:szCs w:val="28"/>
        </w:rPr>
        <w:t>εφαρμογή των μέτρων υγιεινής και ασφάλειας της εργασίας και</w:t>
      </w:r>
      <w:r>
        <w:rPr>
          <w:rFonts w:ascii="Times New Roman" w:hAnsi="Times New Roman" w:cs="Times New Roman"/>
          <w:sz w:val="28"/>
          <w:szCs w:val="28"/>
        </w:rPr>
        <w:t xml:space="preserve"> </w:t>
      </w:r>
      <w:r w:rsidRPr="00673A4D">
        <w:rPr>
          <w:rFonts w:ascii="Times New Roman" w:hAnsi="Times New Roman" w:cs="Times New Roman"/>
          <w:sz w:val="28"/>
          <w:szCs w:val="28"/>
        </w:rPr>
        <w:t>πρόληψης των ατυχημάτων, ενημερώνοντας σχετικά τους αρμόδιους</w:t>
      </w:r>
      <w:r>
        <w:rPr>
          <w:rFonts w:ascii="Times New Roman" w:hAnsi="Times New Roman" w:cs="Times New Roman"/>
          <w:sz w:val="28"/>
          <w:szCs w:val="28"/>
        </w:rPr>
        <w:t xml:space="preserve"> </w:t>
      </w:r>
      <w:r w:rsidRPr="00673A4D">
        <w:rPr>
          <w:rFonts w:ascii="Times New Roman" w:hAnsi="Times New Roman" w:cs="Times New Roman"/>
          <w:sz w:val="28"/>
          <w:szCs w:val="28"/>
        </w:rPr>
        <w:t>προϊσταμένους των τμημάτων ή τη διεύθυνση της επιχείρησης.</w:t>
      </w: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p>
    <w:p w:rsidR="00CF27BF" w:rsidRPr="00673A4D"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673A4D">
        <w:rPr>
          <w:rFonts w:ascii="Times New Roman" w:hAnsi="Times New Roman" w:cs="Times New Roman"/>
          <w:sz w:val="28"/>
          <w:szCs w:val="28"/>
        </w:rPr>
        <w:t>3. Για την επίβλεψη των συνθηκών εργασίας ο τεχνικός ασφάλειας έχει</w:t>
      </w:r>
      <w:r>
        <w:rPr>
          <w:rFonts w:ascii="Times New Roman" w:hAnsi="Times New Roman" w:cs="Times New Roman"/>
          <w:sz w:val="28"/>
          <w:szCs w:val="28"/>
        </w:rPr>
        <w:t xml:space="preserve"> </w:t>
      </w:r>
      <w:r w:rsidRPr="00673A4D">
        <w:rPr>
          <w:rFonts w:ascii="Times New Roman" w:hAnsi="Times New Roman" w:cs="Times New Roman"/>
          <w:sz w:val="28"/>
          <w:szCs w:val="28"/>
        </w:rPr>
        <w:t>υποχρέωση</w:t>
      </w:r>
    </w:p>
    <w:p w:rsidR="00CF27BF" w:rsidRPr="00673A4D" w:rsidRDefault="00CF27BF" w:rsidP="00CF27BF">
      <w:pPr>
        <w:autoSpaceDE w:val="0"/>
        <w:autoSpaceDN w:val="0"/>
        <w:adjustRightInd w:val="0"/>
        <w:spacing w:after="0" w:line="240" w:lineRule="auto"/>
        <w:ind w:left="720" w:firstLine="720"/>
        <w:jc w:val="both"/>
        <w:rPr>
          <w:rFonts w:ascii="Times New Roman" w:hAnsi="Times New Roman" w:cs="Times New Roman"/>
          <w:sz w:val="28"/>
          <w:szCs w:val="28"/>
        </w:rPr>
      </w:pPr>
      <w:r w:rsidRPr="00673A4D">
        <w:rPr>
          <w:rFonts w:ascii="Times New Roman" w:hAnsi="Times New Roman" w:cs="Times New Roman"/>
          <w:sz w:val="28"/>
          <w:szCs w:val="28"/>
        </w:rPr>
        <w:t>• Να επιθεωρεί τακτικά τις θέσεις εργασίας από πλευράς υγιεινής και</w:t>
      </w:r>
      <w:r>
        <w:rPr>
          <w:rFonts w:ascii="Times New Roman" w:hAnsi="Times New Roman" w:cs="Times New Roman"/>
          <w:sz w:val="28"/>
          <w:szCs w:val="28"/>
        </w:rPr>
        <w:t xml:space="preserve"> </w:t>
      </w:r>
      <w:r w:rsidRPr="00673A4D">
        <w:rPr>
          <w:rFonts w:ascii="Times New Roman" w:hAnsi="Times New Roman" w:cs="Times New Roman"/>
          <w:sz w:val="28"/>
          <w:szCs w:val="28"/>
        </w:rPr>
        <w:t>ασφάλειας της εργασίας, να αναφέρει στον εργοδότη οποιαδήποτε</w:t>
      </w:r>
      <w:r>
        <w:rPr>
          <w:rFonts w:ascii="Times New Roman" w:hAnsi="Times New Roman" w:cs="Times New Roman"/>
          <w:sz w:val="28"/>
          <w:szCs w:val="28"/>
        </w:rPr>
        <w:t xml:space="preserve"> </w:t>
      </w:r>
      <w:r w:rsidRPr="00673A4D">
        <w:rPr>
          <w:rFonts w:ascii="Times New Roman" w:hAnsi="Times New Roman" w:cs="Times New Roman"/>
          <w:sz w:val="28"/>
          <w:szCs w:val="28"/>
        </w:rPr>
        <w:t>παράλειψη των μέτρων υγιεινής και ασφάλειας να προτείνει μέτρα</w:t>
      </w:r>
      <w:r>
        <w:rPr>
          <w:rFonts w:ascii="Times New Roman" w:hAnsi="Times New Roman" w:cs="Times New Roman"/>
          <w:sz w:val="28"/>
          <w:szCs w:val="28"/>
        </w:rPr>
        <w:t xml:space="preserve"> </w:t>
      </w:r>
      <w:r w:rsidRPr="00673A4D">
        <w:rPr>
          <w:rFonts w:ascii="Times New Roman" w:hAnsi="Times New Roman" w:cs="Times New Roman"/>
          <w:sz w:val="28"/>
          <w:szCs w:val="28"/>
        </w:rPr>
        <w:t>αντιμετώπισής της και να επιβλέπει την εφαρμογή τους.</w:t>
      </w:r>
    </w:p>
    <w:p w:rsidR="00CF27BF" w:rsidRPr="00673A4D" w:rsidRDefault="00CF27BF" w:rsidP="00CF27BF">
      <w:pPr>
        <w:autoSpaceDE w:val="0"/>
        <w:autoSpaceDN w:val="0"/>
        <w:adjustRightInd w:val="0"/>
        <w:spacing w:after="0" w:line="240" w:lineRule="auto"/>
        <w:ind w:left="720" w:firstLine="720"/>
        <w:jc w:val="both"/>
        <w:rPr>
          <w:rFonts w:ascii="Times New Roman" w:hAnsi="Times New Roman" w:cs="Times New Roman"/>
          <w:sz w:val="28"/>
          <w:szCs w:val="28"/>
        </w:rPr>
      </w:pPr>
      <w:r w:rsidRPr="00673A4D">
        <w:rPr>
          <w:rFonts w:ascii="Times New Roman" w:hAnsi="Times New Roman" w:cs="Times New Roman"/>
          <w:sz w:val="28"/>
          <w:szCs w:val="28"/>
        </w:rPr>
        <w:t>• Να επιβλέπει την ορθή χρήση των ατομικών μέσων προστασίας.</w:t>
      </w:r>
    </w:p>
    <w:p w:rsidR="00CF27BF" w:rsidRPr="00673A4D" w:rsidRDefault="00CF27BF" w:rsidP="00CF27BF">
      <w:pPr>
        <w:autoSpaceDE w:val="0"/>
        <w:autoSpaceDN w:val="0"/>
        <w:adjustRightInd w:val="0"/>
        <w:spacing w:after="0" w:line="240" w:lineRule="auto"/>
        <w:ind w:left="720" w:firstLine="720"/>
        <w:jc w:val="both"/>
        <w:rPr>
          <w:rFonts w:ascii="Times New Roman" w:hAnsi="Times New Roman" w:cs="Times New Roman"/>
          <w:sz w:val="28"/>
          <w:szCs w:val="28"/>
        </w:rPr>
      </w:pPr>
      <w:r w:rsidRPr="00673A4D">
        <w:rPr>
          <w:rFonts w:ascii="Times New Roman" w:hAnsi="Times New Roman" w:cs="Times New Roman"/>
          <w:sz w:val="28"/>
          <w:szCs w:val="28"/>
        </w:rPr>
        <w:t>• Να ερευνά τα αίτια των εργατικών ατυχημάτων, να αναλύει τα</w:t>
      </w:r>
      <w:r>
        <w:rPr>
          <w:rFonts w:ascii="Times New Roman" w:hAnsi="Times New Roman" w:cs="Times New Roman"/>
          <w:sz w:val="28"/>
          <w:szCs w:val="28"/>
        </w:rPr>
        <w:t xml:space="preserve"> </w:t>
      </w:r>
      <w:r w:rsidRPr="00673A4D">
        <w:rPr>
          <w:rFonts w:ascii="Times New Roman" w:hAnsi="Times New Roman" w:cs="Times New Roman"/>
          <w:sz w:val="28"/>
          <w:szCs w:val="28"/>
        </w:rPr>
        <w:t>αποτελέσματα των ερευνών, να τα αξιολογεί και να προτείνει μέτρα</w:t>
      </w:r>
      <w:r>
        <w:rPr>
          <w:rFonts w:ascii="Times New Roman" w:hAnsi="Times New Roman" w:cs="Times New Roman"/>
          <w:sz w:val="28"/>
          <w:szCs w:val="28"/>
        </w:rPr>
        <w:t xml:space="preserve"> </w:t>
      </w:r>
      <w:r w:rsidRPr="00673A4D">
        <w:rPr>
          <w:rFonts w:ascii="Times New Roman" w:hAnsi="Times New Roman" w:cs="Times New Roman"/>
          <w:sz w:val="28"/>
          <w:szCs w:val="28"/>
        </w:rPr>
        <w:t>αποτροπής παρόμοιων ατυχημάτων.</w:t>
      </w:r>
    </w:p>
    <w:p w:rsidR="00CF27BF" w:rsidRDefault="00CF27BF" w:rsidP="00CF27BF">
      <w:pPr>
        <w:autoSpaceDE w:val="0"/>
        <w:autoSpaceDN w:val="0"/>
        <w:adjustRightInd w:val="0"/>
        <w:spacing w:after="0" w:line="240" w:lineRule="auto"/>
        <w:ind w:left="720" w:firstLine="720"/>
        <w:jc w:val="both"/>
        <w:rPr>
          <w:rFonts w:ascii="Times New Roman" w:hAnsi="Times New Roman" w:cs="Times New Roman"/>
          <w:sz w:val="28"/>
          <w:szCs w:val="28"/>
        </w:rPr>
      </w:pPr>
      <w:r w:rsidRPr="00673A4D">
        <w:rPr>
          <w:rFonts w:ascii="Times New Roman" w:hAnsi="Times New Roman" w:cs="Times New Roman"/>
          <w:sz w:val="28"/>
          <w:szCs w:val="28"/>
        </w:rPr>
        <w:t>• Να εποπτεύει την εκτέλεση ασκήσεων πυρασφάλειας και συναγερμού</w:t>
      </w:r>
      <w:r>
        <w:rPr>
          <w:rFonts w:ascii="Times New Roman" w:hAnsi="Times New Roman" w:cs="Times New Roman"/>
          <w:sz w:val="28"/>
          <w:szCs w:val="28"/>
        </w:rPr>
        <w:t xml:space="preserve"> </w:t>
      </w:r>
      <w:r w:rsidRPr="00673A4D">
        <w:rPr>
          <w:rFonts w:ascii="Times New Roman" w:hAnsi="Times New Roman" w:cs="Times New Roman"/>
          <w:sz w:val="28"/>
          <w:szCs w:val="28"/>
        </w:rPr>
        <w:t>για τη διαπίστωση ετοιμότητας προς αντιμετώπιση ατυχημάτων.</w:t>
      </w:r>
    </w:p>
    <w:p w:rsidR="00CF27BF" w:rsidRPr="00673A4D" w:rsidRDefault="00CF27BF" w:rsidP="00CF27BF">
      <w:pPr>
        <w:autoSpaceDE w:val="0"/>
        <w:autoSpaceDN w:val="0"/>
        <w:adjustRightInd w:val="0"/>
        <w:spacing w:after="0" w:line="240" w:lineRule="auto"/>
        <w:ind w:left="720" w:firstLine="720"/>
        <w:jc w:val="both"/>
        <w:rPr>
          <w:rFonts w:ascii="Times New Roman" w:hAnsi="Times New Roman" w:cs="Times New Roman"/>
          <w:sz w:val="28"/>
          <w:szCs w:val="28"/>
        </w:rPr>
      </w:pPr>
    </w:p>
    <w:p w:rsidR="00CF27BF" w:rsidRPr="00673A4D"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673A4D">
        <w:rPr>
          <w:rFonts w:ascii="Times New Roman" w:hAnsi="Times New Roman" w:cs="Times New Roman"/>
          <w:sz w:val="28"/>
          <w:szCs w:val="28"/>
        </w:rPr>
        <w:t>4. Για τη βελτίωση των συνθηκών εργασίας στην επιχείρηση ο τεχνικός</w:t>
      </w:r>
      <w:r>
        <w:rPr>
          <w:rFonts w:ascii="Times New Roman" w:hAnsi="Times New Roman" w:cs="Times New Roman"/>
          <w:sz w:val="28"/>
          <w:szCs w:val="28"/>
        </w:rPr>
        <w:t xml:space="preserve"> </w:t>
      </w:r>
      <w:r w:rsidRPr="00673A4D">
        <w:rPr>
          <w:rFonts w:ascii="Times New Roman" w:hAnsi="Times New Roman" w:cs="Times New Roman"/>
          <w:sz w:val="28"/>
          <w:szCs w:val="28"/>
        </w:rPr>
        <w:t>ασφάλειας έχει υποχρέωση:</w:t>
      </w:r>
    </w:p>
    <w:p w:rsidR="00CF27BF" w:rsidRPr="00673A4D" w:rsidRDefault="00CF27BF" w:rsidP="00CF27BF">
      <w:pPr>
        <w:autoSpaceDE w:val="0"/>
        <w:autoSpaceDN w:val="0"/>
        <w:adjustRightInd w:val="0"/>
        <w:spacing w:after="0" w:line="240" w:lineRule="auto"/>
        <w:ind w:left="720" w:firstLine="720"/>
        <w:jc w:val="both"/>
        <w:rPr>
          <w:rFonts w:ascii="Times New Roman" w:hAnsi="Times New Roman" w:cs="Times New Roman"/>
          <w:sz w:val="28"/>
          <w:szCs w:val="28"/>
        </w:rPr>
      </w:pPr>
      <w:r w:rsidRPr="00673A4D">
        <w:rPr>
          <w:rFonts w:ascii="Times New Roman" w:hAnsi="Times New Roman" w:cs="Times New Roman"/>
          <w:sz w:val="28"/>
          <w:szCs w:val="28"/>
        </w:rPr>
        <w:t xml:space="preserve">• Να μεριμνά ώστε οι εργαζόμενοι στην επιχείρηση να τηρούν </w:t>
      </w:r>
      <w:r>
        <w:rPr>
          <w:rFonts w:ascii="Times New Roman" w:hAnsi="Times New Roman" w:cs="Times New Roman"/>
          <w:sz w:val="28"/>
          <w:szCs w:val="28"/>
        </w:rPr>
        <w:t xml:space="preserve">τους </w:t>
      </w:r>
      <w:r w:rsidRPr="00673A4D">
        <w:rPr>
          <w:rFonts w:ascii="Times New Roman" w:hAnsi="Times New Roman" w:cs="Times New Roman"/>
          <w:sz w:val="28"/>
          <w:szCs w:val="28"/>
        </w:rPr>
        <w:t>κανόνες υγιεινής και ασφάλειας της εργασίας και να τους ενημερώνει</w:t>
      </w:r>
      <w:r>
        <w:rPr>
          <w:rFonts w:ascii="Times New Roman" w:hAnsi="Times New Roman" w:cs="Times New Roman"/>
          <w:sz w:val="28"/>
          <w:szCs w:val="28"/>
        </w:rPr>
        <w:t xml:space="preserve"> </w:t>
      </w:r>
      <w:r w:rsidRPr="00673A4D">
        <w:rPr>
          <w:rFonts w:ascii="Times New Roman" w:hAnsi="Times New Roman" w:cs="Times New Roman"/>
          <w:sz w:val="28"/>
          <w:szCs w:val="28"/>
        </w:rPr>
        <w:t>και καθοδηγεί για την αποτροπή του επαγγελματικού κινδύνου που</w:t>
      </w:r>
      <w:r>
        <w:rPr>
          <w:rFonts w:ascii="Times New Roman" w:hAnsi="Times New Roman" w:cs="Times New Roman"/>
          <w:sz w:val="28"/>
          <w:szCs w:val="28"/>
        </w:rPr>
        <w:t xml:space="preserve"> </w:t>
      </w:r>
      <w:r w:rsidRPr="00673A4D">
        <w:rPr>
          <w:rFonts w:ascii="Times New Roman" w:hAnsi="Times New Roman" w:cs="Times New Roman"/>
          <w:sz w:val="28"/>
          <w:szCs w:val="28"/>
        </w:rPr>
        <w:t>συνεπάγεται η εργασία τους.</w:t>
      </w:r>
    </w:p>
    <w:p w:rsidR="00CF27BF" w:rsidRDefault="00CF27BF" w:rsidP="00CF27BF">
      <w:pPr>
        <w:autoSpaceDE w:val="0"/>
        <w:autoSpaceDN w:val="0"/>
        <w:adjustRightInd w:val="0"/>
        <w:spacing w:after="0" w:line="240" w:lineRule="auto"/>
        <w:ind w:left="720" w:firstLine="720"/>
        <w:jc w:val="both"/>
        <w:rPr>
          <w:rFonts w:ascii="Times New Roman" w:hAnsi="Times New Roman" w:cs="Times New Roman"/>
          <w:sz w:val="28"/>
          <w:szCs w:val="28"/>
        </w:rPr>
      </w:pPr>
      <w:r w:rsidRPr="00673A4D">
        <w:rPr>
          <w:rFonts w:ascii="Times New Roman" w:hAnsi="Times New Roman" w:cs="Times New Roman"/>
          <w:sz w:val="28"/>
          <w:szCs w:val="28"/>
        </w:rPr>
        <w:t>• Να συμμετέχει στην κατάρτιση και εφαρμογή των προγραμμάτων</w:t>
      </w:r>
      <w:r>
        <w:rPr>
          <w:rFonts w:ascii="Times New Roman" w:hAnsi="Times New Roman" w:cs="Times New Roman"/>
          <w:sz w:val="28"/>
          <w:szCs w:val="28"/>
        </w:rPr>
        <w:t xml:space="preserve"> </w:t>
      </w:r>
      <w:r w:rsidRPr="00673A4D">
        <w:rPr>
          <w:rFonts w:ascii="Times New Roman" w:hAnsi="Times New Roman" w:cs="Times New Roman"/>
          <w:sz w:val="28"/>
          <w:szCs w:val="28"/>
        </w:rPr>
        <w:t xml:space="preserve">εκπαίδευσης των εργαζομένων σε θέματα υγιεινής και ασφάλειας </w:t>
      </w:r>
      <w:r>
        <w:rPr>
          <w:rFonts w:ascii="Times New Roman" w:hAnsi="Times New Roman" w:cs="Times New Roman"/>
          <w:sz w:val="28"/>
          <w:szCs w:val="28"/>
        </w:rPr>
        <w:t xml:space="preserve">της </w:t>
      </w:r>
      <w:r w:rsidRPr="00673A4D">
        <w:rPr>
          <w:rFonts w:ascii="Times New Roman" w:hAnsi="Times New Roman" w:cs="Times New Roman"/>
          <w:sz w:val="28"/>
          <w:szCs w:val="28"/>
        </w:rPr>
        <w:t>εργασίας.</w:t>
      </w:r>
    </w:p>
    <w:p w:rsidR="00CF27BF" w:rsidRPr="00673A4D" w:rsidRDefault="00CF27BF" w:rsidP="00CF27BF">
      <w:pPr>
        <w:autoSpaceDE w:val="0"/>
        <w:autoSpaceDN w:val="0"/>
        <w:adjustRightInd w:val="0"/>
        <w:spacing w:after="0" w:line="240" w:lineRule="auto"/>
        <w:ind w:left="720" w:firstLine="720"/>
        <w:jc w:val="both"/>
        <w:rPr>
          <w:rFonts w:ascii="Times New Roman" w:hAnsi="Times New Roman" w:cs="Times New Roman"/>
          <w:sz w:val="28"/>
          <w:szCs w:val="28"/>
        </w:rPr>
      </w:pPr>
    </w:p>
    <w:p w:rsidR="00CF27BF" w:rsidRPr="00673A4D"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673A4D">
        <w:rPr>
          <w:rFonts w:ascii="Times New Roman" w:hAnsi="Times New Roman" w:cs="Times New Roman"/>
          <w:sz w:val="28"/>
          <w:szCs w:val="28"/>
        </w:rPr>
        <w:t>5. Η άσκηση του έργου του τεχνικού ασφάλειας δεν αποκλείει την ανάθεση σε</w:t>
      </w:r>
      <w:r>
        <w:rPr>
          <w:rFonts w:ascii="Times New Roman" w:hAnsi="Times New Roman" w:cs="Times New Roman"/>
          <w:sz w:val="28"/>
          <w:szCs w:val="28"/>
        </w:rPr>
        <w:t xml:space="preserve"> </w:t>
      </w:r>
      <w:r w:rsidRPr="00673A4D">
        <w:rPr>
          <w:rFonts w:ascii="Times New Roman" w:hAnsi="Times New Roman" w:cs="Times New Roman"/>
          <w:sz w:val="28"/>
          <w:szCs w:val="28"/>
        </w:rPr>
        <w:t>αυτόν από τον εργοδότη και άλλων καθηκόντων πέραν του ελάχιστου ορίου</w:t>
      </w:r>
      <w:r>
        <w:rPr>
          <w:rFonts w:ascii="Times New Roman" w:hAnsi="Times New Roman" w:cs="Times New Roman"/>
          <w:sz w:val="28"/>
          <w:szCs w:val="28"/>
        </w:rPr>
        <w:t xml:space="preserve"> </w:t>
      </w:r>
      <w:r w:rsidRPr="00673A4D">
        <w:rPr>
          <w:rFonts w:ascii="Times New Roman" w:hAnsi="Times New Roman" w:cs="Times New Roman"/>
          <w:sz w:val="28"/>
          <w:szCs w:val="28"/>
        </w:rPr>
        <w:t>ωρών απασχόλησής ως τεχνικού ασφάλειας.</w:t>
      </w: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673A4D">
        <w:rPr>
          <w:rFonts w:ascii="Times New Roman" w:hAnsi="Times New Roman" w:cs="Times New Roman"/>
          <w:sz w:val="28"/>
          <w:szCs w:val="28"/>
        </w:rPr>
        <w:t>6. Ο τεχνικός ασφάλειας έχει κατά την άσκηση του έργου του ηθική ανεξαρτησία</w:t>
      </w:r>
      <w:r>
        <w:rPr>
          <w:rFonts w:ascii="Times New Roman" w:hAnsi="Times New Roman" w:cs="Times New Roman"/>
          <w:sz w:val="28"/>
          <w:szCs w:val="28"/>
        </w:rPr>
        <w:t xml:space="preserve"> </w:t>
      </w:r>
      <w:r w:rsidRPr="00673A4D">
        <w:rPr>
          <w:rFonts w:ascii="Times New Roman" w:hAnsi="Times New Roman" w:cs="Times New Roman"/>
          <w:sz w:val="28"/>
          <w:szCs w:val="28"/>
        </w:rPr>
        <w:t>απέναντι στον εργοδότη και στους εργαζομένους. Τυχόν διαφωνία του με τον</w:t>
      </w:r>
      <w:r>
        <w:rPr>
          <w:rFonts w:ascii="Times New Roman" w:hAnsi="Times New Roman" w:cs="Times New Roman"/>
          <w:sz w:val="28"/>
          <w:szCs w:val="28"/>
        </w:rPr>
        <w:t xml:space="preserve"> </w:t>
      </w:r>
      <w:r w:rsidRPr="00673A4D">
        <w:rPr>
          <w:rFonts w:ascii="Times New Roman" w:hAnsi="Times New Roman" w:cs="Times New Roman"/>
          <w:sz w:val="28"/>
          <w:szCs w:val="28"/>
        </w:rPr>
        <w:t xml:space="preserve">εργοδότη, για θέματα της αρμοδιότητάς του, </w:t>
      </w:r>
      <w:r w:rsidRPr="00673A4D">
        <w:rPr>
          <w:rFonts w:ascii="Times New Roman" w:hAnsi="Times New Roman" w:cs="Times New Roman"/>
          <w:sz w:val="28"/>
          <w:szCs w:val="28"/>
        </w:rPr>
        <w:lastRenderedPageBreak/>
        <w:t>δεν μπορεί να αποτελέσει λόγο</w:t>
      </w:r>
      <w:r>
        <w:rPr>
          <w:rFonts w:ascii="Times New Roman" w:hAnsi="Times New Roman" w:cs="Times New Roman"/>
          <w:sz w:val="28"/>
          <w:szCs w:val="28"/>
        </w:rPr>
        <w:t xml:space="preserve"> </w:t>
      </w:r>
      <w:r w:rsidRPr="00673A4D">
        <w:rPr>
          <w:rFonts w:ascii="Times New Roman" w:hAnsi="Times New Roman" w:cs="Times New Roman"/>
          <w:sz w:val="28"/>
          <w:szCs w:val="28"/>
        </w:rPr>
        <w:t>καταγγελίας της σύμβασής του. Σε κάθε περίπτωση η απόλυση του τεχνικού</w:t>
      </w:r>
      <w:r>
        <w:rPr>
          <w:rFonts w:ascii="Times New Roman" w:hAnsi="Times New Roman" w:cs="Times New Roman"/>
          <w:sz w:val="28"/>
          <w:szCs w:val="28"/>
        </w:rPr>
        <w:t xml:space="preserve"> </w:t>
      </w:r>
      <w:r w:rsidRPr="00673A4D">
        <w:rPr>
          <w:rFonts w:ascii="Times New Roman" w:hAnsi="Times New Roman" w:cs="Times New Roman"/>
          <w:sz w:val="28"/>
          <w:szCs w:val="28"/>
        </w:rPr>
        <w:t>ασφάλειας πρέπει να είναι αιτιολογημένη.</w:t>
      </w:r>
    </w:p>
    <w:p w:rsidR="00CF27BF" w:rsidRPr="00673A4D"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p>
    <w:p w:rsidR="00CF27BF" w:rsidRDefault="00CF27BF" w:rsidP="00CF27BF">
      <w:pPr>
        <w:ind w:firstLine="720"/>
        <w:jc w:val="both"/>
        <w:rPr>
          <w:rFonts w:ascii="Times New Roman" w:hAnsi="Times New Roman" w:cs="Times New Roman"/>
          <w:sz w:val="28"/>
          <w:szCs w:val="28"/>
        </w:rPr>
      </w:pPr>
      <w:r w:rsidRPr="00673A4D">
        <w:rPr>
          <w:rFonts w:ascii="Times New Roman" w:hAnsi="Times New Roman" w:cs="Times New Roman"/>
          <w:sz w:val="28"/>
          <w:szCs w:val="28"/>
        </w:rPr>
        <w:t>7. Ο τεχνικός ασφάλειας έχει υποχρέωση να τηρεί το επιχειρησιακό απόρρητο.</w:t>
      </w:r>
    </w:p>
    <w:p w:rsidR="00CF27BF" w:rsidRDefault="00CF27BF" w:rsidP="00CF27BF">
      <w:pPr>
        <w:ind w:firstLine="720"/>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b/>
          <w:bCs/>
          <w:iCs/>
          <w:sz w:val="32"/>
          <w:szCs w:val="28"/>
        </w:rPr>
      </w:pPr>
      <w:r w:rsidRPr="00FC2E47">
        <w:rPr>
          <w:rFonts w:ascii="Times New Roman" w:hAnsi="Times New Roman" w:cs="Times New Roman"/>
          <w:b/>
          <w:bCs/>
          <w:iCs/>
          <w:sz w:val="32"/>
          <w:szCs w:val="28"/>
        </w:rPr>
        <w:t>2.2 Ο ΓΙΑΤΡΟΣ ΕΡΓΑΣΙΑΣ</w:t>
      </w:r>
    </w:p>
    <w:p w:rsidR="00CF27BF" w:rsidRDefault="00CF27BF" w:rsidP="00CF27BF">
      <w:pPr>
        <w:autoSpaceDE w:val="0"/>
        <w:autoSpaceDN w:val="0"/>
        <w:adjustRightInd w:val="0"/>
        <w:spacing w:after="0" w:line="240" w:lineRule="auto"/>
        <w:jc w:val="both"/>
        <w:rPr>
          <w:rFonts w:ascii="Times New Roman" w:hAnsi="Times New Roman" w:cs="Times New Roman"/>
          <w:b/>
          <w:bCs/>
          <w:iCs/>
          <w:sz w:val="32"/>
          <w:szCs w:val="28"/>
        </w:rPr>
      </w:pPr>
    </w:p>
    <w:p w:rsidR="00CF27BF" w:rsidRPr="00FC2E47" w:rsidRDefault="00CF27BF" w:rsidP="00CF27BF">
      <w:pPr>
        <w:autoSpaceDE w:val="0"/>
        <w:autoSpaceDN w:val="0"/>
        <w:adjustRightInd w:val="0"/>
        <w:spacing w:after="0" w:line="240" w:lineRule="auto"/>
        <w:jc w:val="both"/>
        <w:rPr>
          <w:rFonts w:ascii="Times New Roman" w:hAnsi="Times New Roman" w:cs="Times New Roman"/>
          <w:b/>
          <w:bCs/>
          <w:iCs/>
          <w:sz w:val="32"/>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FC2E47">
        <w:rPr>
          <w:rFonts w:ascii="Times New Roman" w:hAnsi="Times New Roman" w:cs="Times New Roman"/>
          <w:sz w:val="28"/>
          <w:szCs w:val="28"/>
        </w:rPr>
        <w:t>Τα προσόντα του "γιατρού εργασίας" περιγράφονται στο άρθρο 8 του Ν.1568/85. Ο</w:t>
      </w:r>
      <w:r>
        <w:rPr>
          <w:rFonts w:ascii="Times New Roman" w:hAnsi="Times New Roman" w:cs="Times New Roman"/>
          <w:sz w:val="28"/>
          <w:szCs w:val="28"/>
        </w:rPr>
        <w:t xml:space="preserve"> </w:t>
      </w:r>
      <w:r w:rsidRPr="00FC2E47">
        <w:rPr>
          <w:rFonts w:ascii="Times New Roman" w:hAnsi="Times New Roman" w:cs="Times New Roman"/>
          <w:sz w:val="28"/>
          <w:szCs w:val="28"/>
        </w:rPr>
        <w:t>γι</w:t>
      </w:r>
      <w:r>
        <w:rPr>
          <w:rFonts w:ascii="Times New Roman" w:hAnsi="Times New Roman" w:cs="Times New Roman"/>
          <w:sz w:val="28"/>
          <w:szCs w:val="28"/>
        </w:rPr>
        <w:t>α</w:t>
      </w:r>
      <w:r w:rsidRPr="00FC2E47">
        <w:rPr>
          <w:rFonts w:ascii="Times New Roman" w:hAnsi="Times New Roman" w:cs="Times New Roman"/>
          <w:sz w:val="28"/>
          <w:szCs w:val="28"/>
        </w:rPr>
        <w:t>τρός εργασίας πρέπει να διαθέτει εκτός από την άδεια άσκησης ιατρικού</w:t>
      </w:r>
      <w:r>
        <w:rPr>
          <w:rFonts w:ascii="Times New Roman" w:hAnsi="Times New Roman" w:cs="Times New Roman"/>
          <w:sz w:val="28"/>
          <w:szCs w:val="28"/>
        </w:rPr>
        <w:t xml:space="preserve"> </w:t>
      </w:r>
      <w:r w:rsidRPr="00FC2E47">
        <w:rPr>
          <w:rFonts w:ascii="Times New Roman" w:hAnsi="Times New Roman" w:cs="Times New Roman"/>
          <w:sz w:val="28"/>
          <w:szCs w:val="28"/>
        </w:rPr>
        <w:t xml:space="preserve">επαγγέλματος και την ειδικότητα της ιατρικής της εργασίας. Μέχρι την καθιέρωση </w:t>
      </w:r>
      <w:r>
        <w:rPr>
          <w:rFonts w:ascii="Times New Roman" w:hAnsi="Times New Roman" w:cs="Times New Roman"/>
          <w:sz w:val="28"/>
          <w:szCs w:val="28"/>
        </w:rPr>
        <w:t xml:space="preserve">της </w:t>
      </w:r>
      <w:r w:rsidRPr="00FC2E47">
        <w:rPr>
          <w:rFonts w:ascii="Times New Roman" w:hAnsi="Times New Roman" w:cs="Times New Roman"/>
          <w:sz w:val="28"/>
          <w:szCs w:val="28"/>
        </w:rPr>
        <w:t>ειδικότητας της ιατρικής της εργασίας και την απόκτηση της ειδικότητας από ικανό</w:t>
      </w:r>
      <w:r>
        <w:rPr>
          <w:rFonts w:ascii="Times New Roman" w:hAnsi="Times New Roman" w:cs="Times New Roman"/>
          <w:sz w:val="28"/>
          <w:szCs w:val="28"/>
        </w:rPr>
        <w:t xml:space="preserve"> </w:t>
      </w:r>
      <w:r w:rsidRPr="00FC2E47">
        <w:rPr>
          <w:rFonts w:ascii="Times New Roman" w:hAnsi="Times New Roman" w:cs="Times New Roman"/>
          <w:sz w:val="28"/>
          <w:szCs w:val="28"/>
        </w:rPr>
        <w:t xml:space="preserve">αριθμό γιατρών, μπορούν να ασκούν το αντικείμενο αυτό, στο επίπεδο </w:t>
      </w:r>
      <w:r>
        <w:rPr>
          <w:rFonts w:ascii="Times New Roman" w:hAnsi="Times New Roman" w:cs="Times New Roman"/>
          <w:sz w:val="28"/>
          <w:szCs w:val="28"/>
        </w:rPr>
        <w:t xml:space="preserve">της </w:t>
      </w:r>
      <w:r w:rsidRPr="00FC2E47">
        <w:rPr>
          <w:rFonts w:ascii="Times New Roman" w:hAnsi="Times New Roman" w:cs="Times New Roman"/>
          <w:sz w:val="28"/>
          <w:szCs w:val="28"/>
        </w:rPr>
        <w:t>επιχείρησης οι παρακάτω:</w:t>
      </w:r>
    </w:p>
    <w:p w:rsidR="00CF27BF" w:rsidRPr="00FC2E47"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FC2E47" w:rsidRDefault="00CF27BF" w:rsidP="00CF27BF">
      <w:pPr>
        <w:pStyle w:val="a5"/>
        <w:numPr>
          <w:ilvl w:val="0"/>
          <w:numId w:val="1"/>
        </w:numPr>
        <w:autoSpaceDE w:val="0"/>
        <w:autoSpaceDN w:val="0"/>
        <w:adjustRightInd w:val="0"/>
        <w:spacing w:after="0" w:line="240" w:lineRule="auto"/>
        <w:jc w:val="both"/>
        <w:rPr>
          <w:rFonts w:ascii="Times New Roman" w:hAnsi="Times New Roman" w:cs="Times New Roman"/>
          <w:sz w:val="28"/>
          <w:szCs w:val="28"/>
        </w:rPr>
      </w:pPr>
      <w:r w:rsidRPr="00FC2E47">
        <w:rPr>
          <w:rFonts w:ascii="Times New Roman" w:hAnsi="Times New Roman" w:cs="Times New Roman"/>
          <w:sz w:val="28"/>
          <w:szCs w:val="28"/>
        </w:rPr>
        <w:t>Οι κάτοχοι τίτλου ή πτυχίου ειδικότητας ιατρικής της εργασίας της αλλοδαπής.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FC2E47" w:rsidRDefault="00CF27BF" w:rsidP="00CF27BF">
      <w:pPr>
        <w:autoSpaceDE w:val="0"/>
        <w:autoSpaceDN w:val="0"/>
        <w:adjustRightInd w:val="0"/>
        <w:spacing w:after="0" w:line="240" w:lineRule="auto"/>
        <w:ind w:firstLine="360"/>
        <w:jc w:val="both"/>
        <w:rPr>
          <w:rFonts w:ascii="Times New Roman" w:hAnsi="Times New Roman" w:cs="Times New Roman"/>
          <w:sz w:val="28"/>
          <w:szCs w:val="28"/>
        </w:rPr>
      </w:pPr>
      <w:r w:rsidRPr="00FC2E47">
        <w:rPr>
          <w:rFonts w:ascii="Times New Roman" w:hAnsi="Times New Roman" w:cs="Times New Roman"/>
          <w:sz w:val="28"/>
          <w:szCs w:val="28"/>
        </w:rPr>
        <w:t xml:space="preserve">2. Οι γιατροί που έχουν την ειδικότητα της παθολογίας, σύμφωνα με </w:t>
      </w:r>
      <w:r>
        <w:rPr>
          <w:rFonts w:ascii="Times New Roman" w:hAnsi="Times New Roman" w:cs="Times New Roman"/>
          <w:sz w:val="28"/>
          <w:szCs w:val="28"/>
        </w:rPr>
        <w:t xml:space="preserve">τις </w:t>
      </w:r>
      <w:r w:rsidRPr="00FC2E47">
        <w:rPr>
          <w:rFonts w:ascii="Times New Roman" w:hAnsi="Times New Roman" w:cs="Times New Roman"/>
          <w:sz w:val="28"/>
          <w:szCs w:val="28"/>
        </w:rPr>
        <w:t xml:space="preserve">ισχύουσες διατάξεις και έχουν παρακολουθήσει ειδικό σεμινάριο ιατρικής </w:t>
      </w:r>
      <w:r>
        <w:rPr>
          <w:rFonts w:ascii="Times New Roman" w:hAnsi="Times New Roman" w:cs="Times New Roman"/>
          <w:sz w:val="28"/>
          <w:szCs w:val="28"/>
        </w:rPr>
        <w:t xml:space="preserve">της </w:t>
      </w:r>
      <w:r w:rsidRPr="00FC2E47">
        <w:rPr>
          <w:rFonts w:ascii="Times New Roman" w:hAnsi="Times New Roman" w:cs="Times New Roman"/>
          <w:sz w:val="28"/>
          <w:szCs w:val="28"/>
        </w:rPr>
        <w:t>εργασίας, σύμφωνα με τις διατάξεις του άρθρου 13 ή διαθέτουν διετή</w:t>
      </w:r>
      <w:r>
        <w:rPr>
          <w:rFonts w:ascii="Times New Roman" w:hAnsi="Times New Roman" w:cs="Times New Roman"/>
          <w:sz w:val="28"/>
          <w:szCs w:val="28"/>
        </w:rPr>
        <w:t xml:space="preserve"> </w:t>
      </w:r>
      <w:r w:rsidRPr="00FC2E47">
        <w:rPr>
          <w:rFonts w:ascii="Times New Roman" w:hAnsi="Times New Roman" w:cs="Times New Roman"/>
          <w:sz w:val="28"/>
          <w:szCs w:val="28"/>
        </w:rPr>
        <w:t>τουλάχιστον εμπειρία σε επιχείρηση.</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FC2E47" w:rsidRDefault="00CF27BF" w:rsidP="00CF27BF">
      <w:pPr>
        <w:pStyle w:val="a5"/>
        <w:numPr>
          <w:ilvl w:val="0"/>
          <w:numId w:val="1"/>
        </w:numPr>
        <w:autoSpaceDE w:val="0"/>
        <w:autoSpaceDN w:val="0"/>
        <w:adjustRightInd w:val="0"/>
        <w:spacing w:after="0" w:line="240" w:lineRule="auto"/>
        <w:jc w:val="both"/>
        <w:rPr>
          <w:rFonts w:ascii="Times New Roman" w:hAnsi="Times New Roman" w:cs="Times New Roman"/>
          <w:sz w:val="28"/>
          <w:szCs w:val="28"/>
        </w:rPr>
      </w:pPr>
      <w:r w:rsidRPr="00FC2E47">
        <w:rPr>
          <w:rFonts w:ascii="Times New Roman" w:hAnsi="Times New Roman" w:cs="Times New Roman"/>
          <w:sz w:val="28"/>
          <w:szCs w:val="28"/>
        </w:rPr>
        <w:t>Όσοι έχουν ασκήσει καθήκοντα γιατρού εργασίας στο Υπουργείο Εργασίας για πέντε χρόνια τουλάχιστον και μετά την παραίτηση τους από την υπηρεσία. Σε περίπτωση που δεν υπάρχει γιατρός με την παραπάνω ειδικότητα είναι δυνατό να προσληφθεί γιατρός οποιασδήποτε ειδικότητας (όχι όμως γιατρός χωρίς ειδικότητα).</w:t>
      </w:r>
    </w:p>
    <w:p w:rsidR="00CF27BF" w:rsidRPr="00FC2E47" w:rsidRDefault="00CF27BF" w:rsidP="00CF27BF">
      <w:pPr>
        <w:autoSpaceDE w:val="0"/>
        <w:autoSpaceDN w:val="0"/>
        <w:adjustRightInd w:val="0"/>
        <w:spacing w:after="0" w:line="240" w:lineRule="auto"/>
        <w:ind w:left="360"/>
        <w:jc w:val="both"/>
        <w:rPr>
          <w:rFonts w:ascii="Times New Roman" w:hAnsi="Times New Roman" w:cs="Times New Roman"/>
          <w:sz w:val="28"/>
          <w:szCs w:val="28"/>
        </w:rPr>
      </w:pPr>
    </w:p>
    <w:p w:rsidR="00CF27BF" w:rsidRPr="00FC2E47" w:rsidRDefault="00CF27BF" w:rsidP="00CF27BF">
      <w:pPr>
        <w:autoSpaceDE w:val="0"/>
        <w:autoSpaceDN w:val="0"/>
        <w:adjustRightInd w:val="0"/>
        <w:spacing w:after="0" w:line="240" w:lineRule="auto"/>
        <w:jc w:val="both"/>
        <w:rPr>
          <w:rFonts w:ascii="Times New Roman" w:hAnsi="Times New Roman" w:cs="Times New Roman"/>
          <w:b/>
          <w:bCs/>
          <w:sz w:val="28"/>
          <w:szCs w:val="28"/>
        </w:rPr>
      </w:pPr>
      <w:r w:rsidRPr="00FC2E47">
        <w:rPr>
          <w:rFonts w:ascii="Times New Roman" w:hAnsi="Times New Roman" w:cs="Times New Roman"/>
          <w:b/>
          <w:bCs/>
          <w:sz w:val="28"/>
          <w:szCs w:val="28"/>
        </w:rPr>
        <w:t>2.2.1 ΑΡΜΟΔΙΟΤΗΤΕΣ ΤΟΥ ΓΙΑΤΡΟΥ ΕΡΓΑΣΙΑΣ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FC2E47">
        <w:rPr>
          <w:rFonts w:ascii="Times New Roman" w:hAnsi="Times New Roman" w:cs="Times New Roman"/>
          <w:sz w:val="28"/>
          <w:szCs w:val="28"/>
        </w:rPr>
        <w:t>Οι αρμοδιότητες του "γιατρού εργασίας" περιγράφονται στα άρθρα 9 &amp; 10 του</w:t>
      </w:r>
      <w:r>
        <w:rPr>
          <w:rFonts w:ascii="Times New Roman" w:hAnsi="Times New Roman" w:cs="Times New Roman"/>
          <w:sz w:val="28"/>
          <w:szCs w:val="28"/>
        </w:rPr>
        <w:t xml:space="preserve"> </w:t>
      </w:r>
      <w:r w:rsidRPr="00FC2E47">
        <w:rPr>
          <w:rFonts w:ascii="Times New Roman" w:hAnsi="Times New Roman" w:cs="Times New Roman"/>
          <w:sz w:val="28"/>
          <w:szCs w:val="28"/>
        </w:rPr>
        <w:t>Ν.1568/85 και στο Π.Δ.17/96. Οι αρμοδιότητες αυτές είναι συμβουλευτικές προς τον</w:t>
      </w:r>
      <w:r>
        <w:rPr>
          <w:rFonts w:ascii="Times New Roman" w:hAnsi="Times New Roman" w:cs="Times New Roman"/>
          <w:sz w:val="28"/>
          <w:szCs w:val="28"/>
        </w:rPr>
        <w:t xml:space="preserve"> </w:t>
      </w:r>
      <w:r w:rsidRPr="00FC2E47">
        <w:rPr>
          <w:rFonts w:ascii="Times New Roman" w:hAnsi="Times New Roman" w:cs="Times New Roman"/>
          <w:sz w:val="28"/>
          <w:szCs w:val="28"/>
        </w:rPr>
        <w:t>εργοδότη ενώ επίσης ο γιατρός εργασίας έχει την υποχρέωση επίβλεψης της υγείας</w:t>
      </w:r>
      <w:r>
        <w:rPr>
          <w:rFonts w:ascii="Times New Roman" w:hAnsi="Times New Roman" w:cs="Times New Roman"/>
          <w:sz w:val="28"/>
          <w:szCs w:val="28"/>
        </w:rPr>
        <w:t xml:space="preserve"> </w:t>
      </w:r>
      <w:r w:rsidRPr="00FC2E47">
        <w:rPr>
          <w:rFonts w:ascii="Times New Roman" w:hAnsi="Times New Roman" w:cs="Times New Roman"/>
          <w:sz w:val="28"/>
          <w:szCs w:val="28"/>
        </w:rPr>
        <w:t xml:space="preserve">των εργαζομένων. </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FC2E47" w:rsidRDefault="00CF27BF" w:rsidP="00CF27BF">
      <w:pPr>
        <w:autoSpaceDE w:val="0"/>
        <w:autoSpaceDN w:val="0"/>
        <w:adjustRightInd w:val="0"/>
        <w:spacing w:after="0" w:line="240" w:lineRule="auto"/>
        <w:jc w:val="both"/>
        <w:rPr>
          <w:rFonts w:ascii="Times New Roman" w:hAnsi="Times New Roman" w:cs="Times New Roman"/>
          <w:sz w:val="28"/>
          <w:szCs w:val="28"/>
        </w:rPr>
      </w:pPr>
      <w:r w:rsidRPr="00FC2E47">
        <w:rPr>
          <w:rFonts w:ascii="Times New Roman" w:hAnsi="Times New Roman" w:cs="Times New Roman"/>
          <w:sz w:val="28"/>
          <w:szCs w:val="28"/>
        </w:rPr>
        <w:lastRenderedPageBreak/>
        <w:t>Συγκεκριμένα:</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FC2E47" w:rsidRDefault="00CF27BF" w:rsidP="00CF27BF">
      <w:pPr>
        <w:autoSpaceDE w:val="0"/>
        <w:autoSpaceDN w:val="0"/>
        <w:adjustRightInd w:val="0"/>
        <w:spacing w:after="0" w:line="240" w:lineRule="auto"/>
        <w:jc w:val="both"/>
        <w:rPr>
          <w:rFonts w:ascii="Times New Roman" w:hAnsi="Times New Roman" w:cs="Times New Roman"/>
          <w:sz w:val="28"/>
          <w:szCs w:val="28"/>
        </w:rPr>
      </w:pPr>
      <w:r w:rsidRPr="00FC2E47">
        <w:rPr>
          <w:rFonts w:ascii="Times New Roman" w:hAnsi="Times New Roman" w:cs="Times New Roman"/>
          <w:sz w:val="28"/>
          <w:szCs w:val="28"/>
        </w:rPr>
        <w:t xml:space="preserve">1. Ο γιατρός εργασίας παρέχει υποδείξεις &amp; συμβουλές στον εργοδότη, </w:t>
      </w:r>
      <w:r>
        <w:rPr>
          <w:rFonts w:ascii="Times New Roman" w:hAnsi="Times New Roman" w:cs="Times New Roman"/>
          <w:sz w:val="28"/>
          <w:szCs w:val="28"/>
        </w:rPr>
        <w:t xml:space="preserve">στους </w:t>
      </w:r>
      <w:r w:rsidRPr="00FC2E47">
        <w:rPr>
          <w:rFonts w:ascii="Times New Roman" w:hAnsi="Times New Roman" w:cs="Times New Roman"/>
          <w:sz w:val="28"/>
          <w:szCs w:val="28"/>
        </w:rPr>
        <w:t>εργαζόμενους και στους εκπροσώπους τους, γραπτά ή προφορικά, σχετικά</w:t>
      </w:r>
      <w:r>
        <w:rPr>
          <w:rFonts w:ascii="Times New Roman" w:hAnsi="Times New Roman" w:cs="Times New Roman"/>
          <w:sz w:val="28"/>
          <w:szCs w:val="28"/>
        </w:rPr>
        <w:t xml:space="preserve"> </w:t>
      </w:r>
      <w:r w:rsidRPr="00FC2E47">
        <w:rPr>
          <w:rFonts w:ascii="Times New Roman" w:hAnsi="Times New Roman" w:cs="Times New Roman"/>
          <w:sz w:val="28"/>
          <w:szCs w:val="28"/>
        </w:rPr>
        <w:t>με τα μέτρα που πρέπει να λαμβάνονται για τη σωματική και ψυχική υγεία των</w:t>
      </w:r>
      <w:r>
        <w:rPr>
          <w:rFonts w:ascii="Times New Roman" w:hAnsi="Times New Roman" w:cs="Times New Roman"/>
          <w:sz w:val="28"/>
          <w:szCs w:val="28"/>
        </w:rPr>
        <w:t xml:space="preserve"> </w:t>
      </w:r>
      <w:r w:rsidRPr="00FC2E47">
        <w:rPr>
          <w:rFonts w:ascii="Times New Roman" w:hAnsi="Times New Roman" w:cs="Times New Roman"/>
          <w:sz w:val="28"/>
          <w:szCs w:val="28"/>
        </w:rPr>
        <w:t>εργαζομένων. Τις γραπτές υποδείξεις ο γιατρός εργασίας καταχωρεί στο</w:t>
      </w:r>
      <w:r>
        <w:rPr>
          <w:rFonts w:ascii="Times New Roman" w:hAnsi="Times New Roman" w:cs="Times New Roman"/>
          <w:sz w:val="28"/>
          <w:szCs w:val="28"/>
        </w:rPr>
        <w:t xml:space="preserve"> </w:t>
      </w:r>
      <w:r w:rsidRPr="00FC2E47">
        <w:rPr>
          <w:rFonts w:ascii="Times New Roman" w:hAnsi="Times New Roman" w:cs="Times New Roman"/>
          <w:sz w:val="28"/>
          <w:szCs w:val="28"/>
        </w:rPr>
        <w:t>ειδικό βιβλίο του άρθρου 6 του νόμου αυτού. Ο εργοδότης λαμβάνει γνώση</w:t>
      </w:r>
      <w:r>
        <w:rPr>
          <w:rFonts w:ascii="Times New Roman" w:hAnsi="Times New Roman" w:cs="Times New Roman"/>
          <w:sz w:val="28"/>
          <w:szCs w:val="28"/>
        </w:rPr>
        <w:t xml:space="preserve"> </w:t>
      </w:r>
      <w:r w:rsidRPr="00FC2E47">
        <w:rPr>
          <w:rFonts w:ascii="Times New Roman" w:hAnsi="Times New Roman" w:cs="Times New Roman"/>
          <w:sz w:val="28"/>
          <w:szCs w:val="28"/>
        </w:rPr>
        <w:t>ενυπογράφως των υποδείξεων που καταχωρούνται σ αυτό το βιβλίο.</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FC2E47" w:rsidRDefault="00CF27BF" w:rsidP="00CF27BF">
      <w:pPr>
        <w:autoSpaceDE w:val="0"/>
        <w:autoSpaceDN w:val="0"/>
        <w:adjustRightInd w:val="0"/>
        <w:spacing w:after="0" w:line="240" w:lineRule="auto"/>
        <w:jc w:val="both"/>
        <w:rPr>
          <w:rFonts w:ascii="Times New Roman" w:hAnsi="Times New Roman" w:cs="Times New Roman"/>
          <w:sz w:val="28"/>
          <w:szCs w:val="28"/>
        </w:rPr>
      </w:pPr>
      <w:r w:rsidRPr="00FC2E47">
        <w:rPr>
          <w:rFonts w:ascii="Times New Roman" w:hAnsi="Times New Roman" w:cs="Times New Roman"/>
          <w:sz w:val="28"/>
          <w:szCs w:val="28"/>
        </w:rPr>
        <w:t>2. Ειδικότερα ο γιατρός εργασίας συμβουλεύει σε θέματα:</w:t>
      </w:r>
    </w:p>
    <w:p w:rsidR="00CF27BF" w:rsidRPr="00FC2E47"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FC2E47">
        <w:rPr>
          <w:rFonts w:ascii="Times New Roman" w:hAnsi="Times New Roman" w:cs="Times New Roman"/>
          <w:sz w:val="28"/>
          <w:szCs w:val="28"/>
        </w:rPr>
        <w:t>• Σχεδιασμού προγραμματισμού, τροποποίησης της παραγωγικής</w:t>
      </w:r>
    </w:p>
    <w:p w:rsidR="00CF27BF" w:rsidRPr="00FC2E47" w:rsidRDefault="00CF27BF" w:rsidP="00CF27BF">
      <w:pPr>
        <w:autoSpaceDE w:val="0"/>
        <w:autoSpaceDN w:val="0"/>
        <w:adjustRightInd w:val="0"/>
        <w:spacing w:after="0" w:line="240" w:lineRule="auto"/>
        <w:jc w:val="both"/>
        <w:rPr>
          <w:rFonts w:ascii="Times New Roman" w:hAnsi="Times New Roman" w:cs="Times New Roman"/>
          <w:sz w:val="28"/>
          <w:szCs w:val="28"/>
        </w:rPr>
      </w:pPr>
      <w:r w:rsidRPr="00FC2E47">
        <w:rPr>
          <w:rFonts w:ascii="Times New Roman" w:hAnsi="Times New Roman" w:cs="Times New Roman"/>
          <w:sz w:val="28"/>
          <w:szCs w:val="28"/>
        </w:rPr>
        <w:t>διαδικασίας, κατασκευής και συντήρησης εγκαταστάσεων, σύμφωνα</w:t>
      </w:r>
      <w:r>
        <w:rPr>
          <w:rFonts w:ascii="Times New Roman" w:hAnsi="Times New Roman" w:cs="Times New Roman"/>
          <w:sz w:val="28"/>
          <w:szCs w:val="28"/>
        </w:rPr>
        <w:t xml:space="preserve"> </w:t>
      </w:r>
      <w:r w:rsidRPr="00FC2E47">
        <w:rPr>
          <w:rFonts w:ascii="Times New Roman" w:hAnsi="Times New Roman" w:cs="Times New Roman"/>
          <w:sz w:val="28"/>
          <w:szCs w:val="28"/>
        </w:rPr>
        <w:t>με τους κανόνες υγιεινής και ασφάλειας της εργασίας.</w:t>
      </w:r>
    </w:p>
    <w:p w:rsidR="00CF27BF" w:rsidRPr="00FC2E47"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FC2E47">
        <w:rPr>
          <w:rFonts w:ascii="Times New Roman" w:hAnsi="Times New Roman" w:cs="Times New Roman"/>
          <w:sz w:val="28"/>
          <w:szCs w:val="28"/>
        </w:rPr>
        <w:t>• Λήψης μέτρων προστασίας, κατά την εισαγωγή και χρήση υλών και</w:t>
      </w:r>
      <w:r>
        <w:rPr>
          <w:rFonts w:ascii="Times New Roman" w:hAnsi="Times New Roman" w:cs="Times New Roman"/>
          <w:sz w:val="28"/>
          <w:szCs w:val="28"/>
        </w:rPr>
        <w:t xml:space="preserve"> </w:t>
      </w:r>
      <w:r w:rsidRPr="00FC2E47">
        <w:rPr>
          <w:rFonts w:ascii="Times New Roman" w:hAnsi="Times New Roman" w:cs="Times New Roman"/>
          <w:sz w:val="28"/>
          <w:szCs w:val="28"/>
        </w:rPr>
        <w:t>προμήθειας μέσων εξοπλισμού.</w:t>
      </w:r>
    </w:p>
    <w:p w:rsidR="00CF27BF" w:rsidRPr="00FC2E47"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FC2E47">
        <w:rPr>
          <w:rFonts w:ascii="Times New Roman" w:hAnsi="Times New Roman" w:cs="Times New Roman"/>
          <w:sz w:val="28"/>
          <w:szCs w:val="28"/>
        </w:rPr>
        <w:t xml:space="preserve">• Φυσιολογίας και ψυχολογίας της εργασίας εργονομίας και υγιεινής </w:t>
      </w:r>
      <w:r>
        <w:rPr>
          <w:rFonts w:ascii="Times New Roman" w:hAnsi="Times New Roman" w:cs="Times New Roman"/>
          <w:sz w:val="28"/>
          <w:szCs w:val="28"/>
        </w:rPr>
        <w:t xml:space="preserve">της </w:t>
      </w:r>
      <w:r w:rsidRPr="00FC2E47">
        <w:rPr>
          <w:rFonts w:ascii="Times New Roman" w:hAnsi="Times New Roman" w:cs="Times New Roman"/>
          <w:sz w:val="28"/>
          <w:szCs w:val="28"/>
        </w:rPr>
        <w:t>εργασίας, της διευθέτησης και διαμόρφωσης των θέσεων και του</w:t>
      </w:r>
      <w:r>
        <w:rPr>
          <w:rFonts w:ascii="Times New Roman" w:hAnsi="Times New Roman" w:cs="Times New Roman"/>
          <w:sz w:val="28"/>
          <w:szCs w:val="28"/>
        </w:rPr>
        <w:t xml:space="preserve"> </w:t>
      </w:r>
      <w:r w:rsidRPr="00FC2E47">
        <w:rPr>
          <w:rFonts w:ascii="Times New Roman" w:hAnsi="Times New Roman" w:cs="Times New Roman"/>
          <w:sz w:val="28"/>
          <w:szCs w:val="28"/>
        </w:rPr>
        <w:t>περιβάλλοντος της εργασίας κα</w:t>
      </w:r>
      <w:r>
        <w:rPr>
          <w:rFonts w:ascii="Times New Roman" w:hAnsi="Times New Roman" w:cs="Times New Roman"/>
          <w:sz w:val="28"/>
          <w:szCs w:val="28"/>
        </w:rPr>
        <w:t xml:space="preserve">ι της οργάνωσης της παραγωγικής </w:t>
      </w:r>
      <w:r w:rsidRPr="00FC2E47">
        <w:rPr>
          <w:rFonts w:ascii="Times New Roman" w:hAnsi="Times New Roman" w:cs="Times New Roman"/>
          <w:sz w:val="28"/>
          <w:szCs w:val="28"/>
        </w:rPr>
        <w:t>διαδικασίας.</w:t>
      </w: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FC2E47">
        <w:rPr>
          <w:rFonts w:ascii="Times New Roman" w:hAnsi="Times New Roman" w:cs="Times New Roman"/>
          <w:sz w:val="28"/>
          <w:szCs w:val="28"/>
        </w:rPr>
        <w:t>• Οργάνωσης υπ</w:t>
      </w:r>
      <w:r>
        <w:rPr>
          <w:rFonts w:ascii="Times New Roman" w:hAnsi="Times New Roman" w:cs="Times New Roman"/>
          <w:sz w:val="28"/>
          <w:szCs w:val="28"/>
        </w:rPr>
        <w:t>ηρεσίας παροχής πρώτων βοηθειών</w:t>
      </w: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FC2E47">
        <w:rPr>
          <w:rFonts w:ascii="Times New Roman" w:hAnsi="Times New Roman" w:cs="Times New Roman"/>
          <w:sz w:val="28"/>
          <w:szCs w:val="28"/>
        </w:rPr>
        <w:t>• Αρχικής τοποθέτησης και αλλαγής θέσης εργασίας για λόγους υγείας</w:t>
      </w:r>
      <w:r>
        <w:rPr>
          <w:rFonts w:ascii="Times New Roman" w:hAnsi="Times New Roman" w:cs="Times New Roman"/>
          <w:sz w:val="28"/>
          <w:szCs w:val="28"/>
        </w:rPr>
        <w:t xml:space="preserve"> </w:t>
      </w:r>
      <w:r w:rsidRPr="00FC2E47">
        <w:rPr>
          <w:rFonts w:ascii="Times New Roman" w:hAnsi="Times New Roman" w:cs="Times New Roman"/>
          <w:sz w:val="28"/>
          <w:szCs w:val="28"/>
        </w:rPr>
        <w:t>προσωρινά ή μόνιμα καθώς και ένταξης ή επανένταξης</w:t>
      </w:r>
      <w:r>
        <w:rPr>
          <w:rFonts w:ascii="Times New Roman" w:hAnsi="Times New Roman" w:cs="Times New Roman"/>
          <w:sz w:val="28"/>
          <w:szCs w:val="28"/>
        </w:rPr>
        <w:t xml:space="preserve"> </w:t>
      </w:r>
      <w:proofErr w:type="spellStart"/>
      <w:r>
        <w:rPr>
          <w:rFonts w:ascii="Times New Roman" w:hAnsi="Times New Roman" w:cs="Times New Roman"/>
          <w:sz w:val="28"/>
          <w:szCs w:val="28"/>
        </w:rPr>
        <w:t>με</w:t>
      </w:r>
      <w:r w:rsidRPr="00FC2E47">
        <w:rPr>
          <w:rFonts w:ascii="Times New Roman" w:hAnsi="Times New Roman" w:cs="Times New Roman"/>
          <w:sz w:val="28"/>
          <w:szCs w:val="28"/>
        </w:rPr>
        <w:t>ιονεκτούντων</w:t>
      </w:r>
      <w:proofErr w:type="spellEnd"/>
      <w:r w:rsidRPr="00FC2E47">
        <w:rPr>
          <w:rFonts w:ascii="Times New Roman" w:hAnsi="Times New Roman" w:cs="Times New Roman"/>
          <w:sz w:val="28"/>
          <w:szCs w:val="28"/>
        </w:rPr>
        <w:t xml:space="preserve"> ατόμων στην παραγωγική διαδικασία, ακόμη και με</w:t>
      </w:r>
      <w:r>
        <w:rPr>
          <w:rFonts w:ascii="Times New Roman" w:hAnsi="Times New Roman" w:cs="Times New Roman"/>
          <w:sz w:val="28"/>
          <w:szCs w:val="28"/>
        </w:rPr>
        <w:t xml:space="preserve"> </w:t>
      </w:r>
      <w:r w:rsidRPr="00FC2E47">
        <w:rPr>
          <w:rFonts w:ascii="Times New Roman" w:hAnsi="Times New Roman" w:cs="Times New Roman"/>
          <w:sz w:val="28"/>
          <w:szCs w:val="28"/>
        </w:rPr>
        <w:t>υπόδειξη αναμόρφωσης της θέσης εργασίας</w:t>
      </w:r>
    </w:p>
    <w:p w:rsidR="00CF27BF" w:rsidRPr="00FC2E47"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FC2E47">
        <w:rPr>
          <w:rFonts w:ascii="Times New Roman" w:hAnsi="Times New Roman" w:cs="Times New Roman"/>
          <w:sz w:val="28"/>
          <w:szCs w:val="28"/>
        </w:rPr>
        <w:t>• Δεν επιτρέπεται ο γιατρός εργασίας να χρησιμοποιείται για να</w:t>
      </w:r>
    </w:p>
    <w:p w:rsidR="00CF27BF" w:rsidRPr="00FC2E47" w:rsidRDefault="00CF27BF" w:rsidP="00CF27BF">
      <w:pPr>
        <w:autoSpaceDE w:val="0"/>
        <w:autoSpaceDN w:val="0"/>
        <w:adjustRightInd w:val="0"/>
        <w:spacing w:after="0" w:line="240" w:lineRule="auto"/>
        <w:jc w:val="both"/>
        <w:rPr>
          <w:rFonts w:ascii="Times New Roman" w:hAnsi="Times New Roman" w:cs="Times New Roman"/>
          <w:sz w:val="28"/>
          <w:szCs w:val="28"/>
        </w:rPr>
      </w:pPr>
      <w:r w:rsidRPr="00FC2E47">
        <w:rPr>
          <w:rFonts w:ascii="Times New Roman" w:hAnsi="Times New Roman" w:cs="Times New Roman"/>
          <w:sz w:val="28"/>
          <w:szCs w:val="28"/>
        </w:rPr>
        <w:t>επαληθεύει το δικαιολογημένο ή μη λόγω νόσου, απουσίας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FC2E47">
        <w:rPr>
          <w:rFonts w:ascii="Times New Roman" w:hAnsi="Times New Roman" w:cs="Times New Roman"/>
          <w:sz w:val="28"/>
          <w:szCs w:val="28"/>
        </w:rPr>
        <w:t>εργαζομένου.</w:t>
      </w:r>
    </w:p>
    <w:p w:rsidR="00CF27BF" w:rsidRPr="00FC2E47"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FC2E47" w:rsidRDefault="00CF27BF" w:rsidP="00CF27BF">
      <w:pPr>
        <w:autoSpaceDE w:val="0"/>
        <w:autoSpaceDN w:val="0"/>
        <w:adjustRightInd w:val="0"/>
        <w:spacing w:after="0" w:line="240" w:lineRule="auto"/>
        <w:jc w:val="both"/>
        <w:rPr>
          <w:rFonts w:ascii="Times New Roman" w:hAnsi="Times New Roman" w:cs="Times New Roman"/>
          <w:sz w:val="28"/>
          <w:szCs w:val="28"/>
        </w:rPr>
      </w:pPr>
      <w:r w:rsidRPr="00FC2E47">
        <w:rPr>
          <w:rFonts w:ascii="Times New Roman" w:hAnsi="Times New Roman" w:cs="Times New Roman"/>
          <w:sz w:val="28"/>
          <w:szCs w:val="28"/>
        </w:rPr>
        <w:t>3. Για την επίβλεψη της υγείας των εργαζομένων ο γιατρός εργασίας έχει</w:t>
      </w:r>
    </w:p>
    <w:p w:rsidR="00CF27BF" w:rsidRPr="00FC2E47" w:rsidRDefault="00CF27BF" w:rsidP="00CF27BF">
      <w:pPr>
        <w:autoSpaceDE w:val="0"/>
        <w:autoSpaceDN w:val="0"/>
        <w:adjustRightInd w:val="0"/>
        <w:spacing w:after="0" w:line="240" w:lineRule="auto"/>
        <w:jc w:val="both"/>
        <w:rPr>
          <w:rFonts w:ascii="Times New Roman" w:hAnsi="Times New Roman" w:cs="Times New Roman"/>
          <w:sz w:val="28"/>
          <w:szCs w:val="28"/>
        </w:rPr>
      </w:pPr>
      <w:r w:rsidRPr="00FC2E47">
        <w:rPr>
          <w:rFonts w:ascii="Times New Roman" w:hAnsi="Times New Roman" w:cs="Times New Roman"/>
          <w:sz w:val="28"/>
          <w:szCs w:val="28"/>
        </w:rPr>
        <w:t>υποχρέωση:</w:t>
      </w: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p>
    <w:p w:rsidR="00CF27BF" w:rsidRPr="00FC2E47"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FC2E47">
        <w:rPr>
          <w:rFonts w:ascii="Times New Roman" w:hAnsi="Times New Roman" w:cs="Times New Roman"/>
          <w:sz w:val="28"/>
          <w:szCs w:val="28"/>
        </w:rPr>
        <w:t>• Να προβαίνει σε ιατρικό έλεγχο των εργαζομένων σε σχέση με τη</w:t>
      </w:r>
    </w:p>
    <w:p w:rsidR="00CF27BF" w:rsidRPr="00FC2E47" w:rsidRDefault="00CF27BF" w:rsidP="00CF27BF">
      <w:pPr>
        <w:autoSpaceDE w:val="0"/>
        <w:autoSpaceDN w:val="0"/>
        <w:adjustRightInd w:val="0"/>
        <w:spacing w:after="0" w:line="240" w:lineRule="auto"/>
        <w:jc w:val="both"/>
        <w:rPr>
          <w:rFonts w:ascii="Times New Roman" w:hAnsi="Times New Roman" w:cs="Times New Roman"/>
          <w:sz w:val="28"/>
          <w:szCs w:val="28"/>
        </w:rPr>
      </w:pPr>
      <w:r w:rsidRPr="00FC2E47">
        <w:rPr>
          <w:rFonts w:ascii="Times New Roman" w:hAnsi="Times New Roman" w:cs="Times New Roman"/>
          <w:sz w:val="28"/>
          <w:szCs w:val="28"/>
        </w:rPr>
        <w:t>θέση εργασίας τους, μετά την πρόληψή τους ή την αλλαγή θέσης</w:t>
      </w:r>
      <w:r>
        <w:rPr>
          <w:rFonts w:ascii="Times New Roman" w:hAnsi="Times New Roman" w:cs="Times New Roman"/>
          <w:sz w:val="28"/>
          <w:szCs w:val="28"/>
        </w:rPr>
        <w:t xml:space="preserve"> </w:t>
      </w:r>
      <w:r w:rsidRPr="00FC2E47">
        <w:rPr>
          <w:rFonts w:ascii="Times New Roman" w:hAnsi="Times New Roman" w:cs="Times New Roman"/>
          <w:sz w:val="28"/>
          <w:szCs w:val="28"/>
        </w:rPr>
        <w:t>εργασίας, καθώς και σε περιοδικό ιατρικό έλεγχο κατά την κρίση του</w:t>
      </w:r>
      <w:r>
        <w:rPr>
          <w:rFonts w:ascii="Times New Roman" w:hAnsi="Times New Roman" w:cs="Times New Roman"/>
          <w:sz w:val="28"/>
          <w:szCs w:val="28"/>
        </w:rPr>
        <w:t xml:space="preserve"> </w:t>
      </w:r>
      <w:r w:rsidRPr="00FC2E47">
        <w:rPr>
          <w:rFonts w:ascii="Times New Roman" w:hAnsi="Times New Roman" w:cs="Times New Roman"/>
          <w:sz w:val="28"/>
          <w:szCs w:val="28"/>
        </w:rPr>
        <w:t>επιθεωρητή εργασίας ύστερα από αίτημα της επιτροπής υγιεινής και</w:t>
      </w:r>
      <w:r>
        <w:rPr>
          <w:rFonts w:ascii="Times New Roman" w:hAnsi="Times New Roman" w:cs="Times New Roman"/>
          <w:sz w:val="28"/>
          <w:szCs w:val="28"/>
        </w:rPr>
        <w:t xml:space="preserve"> </w:t>
      </w:r>
      <w:r w:rsidRPr="00FC2E47">
        <w:rPr>
          <w:rFonts w:ascii="Times New Roman" w:hAnsi="Times New Roman" w:cs="Times New Roman"/>
          <w:sz w:val="28"/>
          <w:szCs w:val="28"/>
        </w:rPr>
        <w:t>ασφάλειας των εργαζομένων, όταν τούτο δεν ορίζεται από το νόμο.</w:t>
      </w:r>
      <w:r>
        <w:rPr>
          <w:rFonts w:ascii="Times New Roman" w:hAnsi="Times New Roman" w:cs="Times New Roman"/>
          <w:sz w:val="28"/>
          <w:szCs w:val="28"/>
        </w:rPr>
        <w:t xml:space="preserve"> </w:t>
      </w:r>
      <w:r w:rsidRPr="00FC2E47">
        <w:rPr>
          <w:rFonts w:ascii="Times New Roman" w:hAnsi="Times New Roman" w:cs="Times New Roman"/>
          <w:sz w:val="28"/>
          <w:szCs w:val="28"/>
        </w:rPr>
        <w:t>Μεριμνά για τη διενέργεια ιατρικών εξετάσεων και μετρήσεων</w:t>
      </w:r>
      <w:r>
        <w:rPr>
          <w:rFonts w:ascii="Times New Roman" w:hAnsi="Times New Roman" w:cs="Times New Roman"/>
          <w:sz w:val="28"/>
          <w:szCs w:val="28"/>
        </w:rPr>
        <w:t xml:space="preserve"> </w:t>
      </w:r>
      <w:r w:rsidRPr="00FC2E47">
        <w:rPr>
          <w:rFonts w:ascii="Times New Roman" w:hAnsi="Times New Roman" w:cs="Times New Roman"/>
          <w:sz w:val="28"/>
          <w:szCs w:val="28"/>
        </w:rPr>
        <w:t>παραγόντων του εργασιακού περιβάλλοντος σε εφαρμογή των</w:t>
      </w:r>
      <w:r>
        <w:rPr>
          <w:rFonts w:ascii="Times New Roman" w:hAnsi="Times New Roman" w:cs="Times New Roman"/>
          <w:sz w:val="28"/>
          <w:szCs w:val="28"/>
        </w:rPr>
        <w:t xml:space="preserve"> </w:t>
      </w:r>
      <w:r w:rsidRPr="00FC2E47">
        <w:rPr>
          <w:rFonts w:ascii="Times New Roman" w:hAnsi="Times New Roman" w:cs="Times New Roman"/>
          <w:sz w:val="28"/>
          <w:szCs w:val="28"/>
        </w:rPr>
        <w:t>διατάξεων που ισχύουν κάθε φορά. Εκτιμά την καταλληλότητα των</w:t>
      </w:r>
      <w:r>
        <w:rPr>
          <w:rFonts w:ascii="Times New Roman" w:hAnsi="Times New Roman" w:cs="Times New Roman"/>
          <w:sz w:val="28"/>
          <w:szCs w:val="28"/>
        </w:rPr>
        <w:t xml:space="preserve"> </w:t>
      </w:r>
      <w:r w:rsidRPr="00FC2E47">
        <w:rPr>
          <w:rFonts w:ascii="Times New Roman" w:hAnsi="Times New Roman" w:cs="Times New Roman"/>
          <w:sz w:val="28"/>
          <w:szCs w:val="28"/>
        </w:rPr>
        <w:t>εργαζομένων για τη συγκεκριμένη εργασία, αξιολογεί και καταχωρεί</w:t>
      </w:r>
      <w:r>
        <w:rPr>
          <w:rFonts w:ascii="Times New Roman" w:hAnsi="Times New Roman" w:cs="Times New Roman"/>
          <w:sz w:val="28"/>
          <w:szCs w:val="28"/>
        </w:rPr>
        <w:t xml:space="preserve"> </w:t>
      </w:r>
      <w:r w:rsidRPr="00FC2E47">
        <w:rPr>
          <w:rFonts w:ascii="Times New Roman" w:hAnsi="Times New Roman" w:cs="Times New Roman"/>
          <w:sz w:val="28"/>
          <w:szCs w:val="28"/>
        </w:rPr>
        <w:t>τα αποτελέσματα των εξετάσεων, εκδίδει βεβαίωση των παραπάνω</w:t>
      </w:r>
      <w:r>
        <w:rPr>
          <w:rFonts w:ascii="Times New Roman" w:hAnsi="Times New Roman" w:cs="Times New Roman"/>
          <w:sz w:val="28"/>
          <w:szCs w:val="28"/>
        </w:rPr>
        <w:t xml:space="preserve"> </w:t>
      </w:r>
      <w:r w:rsidRPr="00FC2E47">
        <w:rPr>
          <w:rFonts w:ascii="Times New Roman" w:hAnsi="Times New Roman" w:cs="Times New Roman"/>
          <w:sz w:val="28"/>
          <w:szCs w:val="28"/>
        </w:rPr>
        <w:t xml:space="preserve">εκτιμήσεων και τη κοινοποιεί στον εργοδότη. Το περιεχόμενο </w:t>
      </w:r>
      <w:r>
        <w:rPr>
          <w:rFonts w:ascii="Times New Roman" w:hAnsi="Times New Roman" w:cs="Times New Roman"/>
          <w:sz w:val="28"/>
          <w:szCs w:val="28"/>
        </w:rPr>
        <w:t xml:space="preserve">της </w:t>
      </w:r>
      <w:r w:rsidRPr="00FC2E47">
        <w:rPr>
          <w:rFonts w:ascii="Times New Roman" w:hAnsi="Times New Roman" w:cs="Times New Roman"/>
          <w:sz w:val="28"/>
          <w:szCs w:val="28"/>
        </w:rPr>
        <w:t xml:space="preserve">βεβαίωσης πρέπει να </w:t>
      </w:r>
      <w:r>
        <w:rPr>
          <w:rFonts w:ascii="Times New Roman" w:hAnsi="Times New Roman" w:cs="Times New Roman"/>
          <w:sz w:val="28"/>
          <w:szCs w:val="28"/>
        </w:rPr>
        <w:lastRenderedPageBreak/>
        <w:t xml:space="preserve">εξασφαλίζει το ιατρικό απόρρητο </w:t>
      </w:r>
      <w:r w:rsidRPr="00FC2E47">
        <w:rPr>
          <w:rFonts w:ascii="Times New Roman" w:hAnsi="Times New Roman" w:cs="Times New Roman"/>
          <w:sz w:val="28"/>
          <w:szCs w:val="28"/>
        </w:rPr>
        <w:t>υπέρ του</w:t>
      </w:r>
      <w:r>
        <w:rPr>
          <w:rFonts w:ascii="Times New Roman" w:hAnsi="Times New Roman" w:cs="Times New Roman"/>
          <w:sz w:val="28"/>
          <w:szCs w:val="28"/>
        </w:rPr>
        <w:t xml:space="preserve"> </w:t>
      </w:r>
      <w:r w:rsidRPr="00FC2E47">
        <w:rPr>
          <w:rFonts w:ascii="Times New Roman" w:hAnsi="Times New Roman" w:cs="Times New Roman"/>
          <w:sz w:val="28"/>
          <w:szCs w:val="28"/>
        </w:rPr>
        <w:t>εργαζόμενου και μπορεί να ελεγχθεί από τους υγειονομικούς</w:t>
      </w:r>
      <w:r>
        <w:rPr>
          <w:rFonts w:ascii="Times New Roman" w:hAnsi="Times New Roman" w:cs="Times New Roman"/>
          <w:sz w:val="28"/>
          <w:szCs w:val="28"/>
        </w:rPr>
        <w:t xml:space="preserve"> </w:t>
      </w:r>
      <w:r w:rsidRPr="00FC2E47">
        <w:rPr>
          <w:rFonts w:ascii="Times New Roman" w:hAnsi="Times New Roman" w:cs="Times New Roman"/>
          <w:sz w:val="28"/>
          <w:szCs w:val="28"/>
        </w:rPr>
        <w:t>επιθεωρητές του Υπουργείου Εργασίας για την κατοχύρωση του</w:t>
      </w:r>
      <w:r>
        <w:rPr>
          <w:rFonts w:ascii="Times New Roman" w:hAnsi="Times New Roman" w:cs="Times New Roman"/>
          <w:sz w:val="28"/>
          <w:szCs w:val="28"/>
        </w:rPr>
        <w:t xml:space="preserve"> </w:t>
      </w:r>
      <w:r w:rsidRPr="00FC2E47">
        <w:rPr>
          <w:rFonts w:ascii="Times New Roman" w:hAnsi="Times New Roman" w:cs="Times New Roman"/>
          <w:sz w:val="28"/>
          <w:szCs w:val="28"/>
        </w:rPr>
        <w:t>εργαζόμενου και του εργοδότη.</w:t>
      </w: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p>
    <w:p w:rsidR="00CF27BF" w:rsidRPr="00FC2E47"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FC2E47">
        <w:rPr>
          <w:rFonts w:ascii="Times New Roman" w:hAnsi="Times New Roman" w:cs="Times New Roman"/>
          <w:sz w:val="28"/>
          <w:szCs w:val="28"/>
        </w:rPr>
        <w:t>• Επιβλέπει την εφαρμογή των μέτρων προστασίας της υγείας των</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FC2E47">
        <w:rPr>
          <w:rFonts w:ascii="Times New Roman" w:hAnsi="Times New Roman" w:cs="Times New Roman"/>
          <w:sz w:val="28"/>
          <w:szCs w:val="28"/>
        </w:rPr>
        <w:t>εργαζομένων και πρόληψης τω</w:t>
      </w:r>
      <w:r>
        <w:rPr>
          <w:rFonts w:ascii="Times New Roman" w:hAnsi="Times New Roman" w:cs="Times New Roman"/>
          <w:sz w:val="28"/>
          <w:szCs w:val="28"/>
        </w:rPr>
        <w:t>ν ατυχημάτων.</w:t>
      </w:r>
    </w:p>
    <w:p w:rsidR="00CF27BF" w:rsidRPr="00FC2E47" w:rsidRDefault="00CF27BF" w:rsidP="00CF27BF">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Για το σκοπό αυτό :</w:t>
      </w:r>
    </w:p>
    <w:p w:rsidR="00CF27BF" w:rsidRPr="00FC2E47" w:rsidRDefault="00CF27BF" w:rsidP="00CF27BF">
      <w:pPr>
        <w:autoSpaceDE w:val="0"/>
        <w:autoSpaceDN w:val="0"/>
        <w:adjustRightInd w:val="0"/>
        <w:spacing w:after="0" w:line="240" w:lineRule="auto"/>
        <w:ind w:left="720" w:firstLine="720"/>
        <w:jc w:val="both"/>
        <w:rPr>
          <w:rFonts w:ascii="Times New Roman" w:hAnsi="Times New Roman" w:cs="Times New Roman"/>
          <w:sz w:val="28"/>
          <w:szCs w:val="28"/>
        </w:rPr>
      </w:pPr>
      <w:r w:rsidRPr="00FC2E47">
        <w:rPr>
          <w:rFonts w:ascii="Times New Roman" w:hAnsi="Times New Roman" w:cs="Times New Roman"/>
          <w:sz w:val="28"/>
          <w:szCs w:val="28"/>
        </w:rPr>
        <w:t>i. Επιθεωρεί τακτι</w:t>
      </w:r>
      <w:r>
        <w:rPr>
          <w:rFonts w:ascii="Times New Roman" w:hAnsi="Times New Roman" w:cs="Times New Roman"/>
          <w:sz w:val="28"/>
          <w:szCs w:val="28"/>
        </w:rPr>
        <w:t xml:space="preserve">κά θέσεις εργασίας και αναφέρει </w:t>
      </w:r>
      <w:r w:rsidRPr="00FC2E47">
        <w:rPr>
          <w:rFonts w:ascii="Times New Roman" w:hAnsi="Times New Roman" w:cs="Times New Roman"/>
          <w:sz w:val="28"/>
          <w:szCs w:val="28"/>
        </w:rPr>
        <w:t>οποιαδήποτε</w:t>
      </w:r>
      <w:r>
        <w:rPr>
          <w:rFonts w:ascii="Times New Roman" w:hAnsi="Times New Roman" w:cs="Times New Roman"/>
          <w:sz w:val="28"/>
          <w:szCs w:val="28"/>
        </w:rPr>
        <w:t xml:space="preserve"> </w:t>
      </w:r>
      <w:r w:rsidRPr="00FC2E47">
        <w:rPr>
          <w:rFonts w:ascii="Times New Roman" w:hAnsi="Times New Roman" w:cs="Times New Roman"/>
          <w:sz w:val="28"/>
          <w:szCs w:val="28"/>
        </w:rPr>
        <w:t>παράλειψη προτείνει μέτρα αντιμετώπισης των παραλείψεων</w:t>
      </w:r>
      <w:r>
        <w:rPr>
          <w:rFonts w:ascii="Times New Roman" w:hAnsi="Times New Roman" w:cs="Times New Roman"/>
          <w:sz w:val="28"/>
          <w:szCs w:val="28"/>
        </w:rPr>
        <w:t xml:space="preserve"> </w:t>
      </w:r>
      <w:r w:rsidRPr="00FC2E47">
        <w:rPr>
          <w:rFonts w:ascii="Times New Roman" w:hAnsi="Times New Roman" w:cs="Times New Roman"/>
          <w:sz w:val="28"/>
          <w:szCs w:val="28"/>
        </w:rPr>
        <w:t>και επιβλέπει την εφαρμογή τους.</w:t>
      </w:r>
    </w:p>
    <w:p w:rsidR="00CF27BF" w:rsidRPr="00FC2E47" w:rsidRDefault="00CF27BF" w:rsidP="00CF27BF">
      <w:pPr>
        <w:autoSpaceDE w:val="0"/>
        <w:autoSpaceDN w:val="0"/>
        <w:adjustRightInd w:val="0"/>
        <w:spacing w:after="0" w:line="240" w:lineRule="auto"/>
        <w:ind w:left="720" w:firstLine="720"/>
        <w:jc w:val="both"/>
        <w:rPr>
          <w:rFonts w:ascii="Times New Roman" w:hAnsi="Times New Roman" w:cs="Times New Roman"/>
          <w:sz w:val="28"/>
          <w:szCs w:val="28"/>
        </w:rPr>
      </w:pPr>
      <w:r w:rsidRPr="00FC2E47">
        <w:rPr>
          <w:rFonts w:ascii="Times New Roman" w:hAnsi="Times New Roman" w:cs="Times New Roman"/>
          <w:sz w:val="28"/>
          <w:szCs w:val="28"/>
        </w:rPr>
        <w:t>ii. Επεξηγεί την αναγκαιότητα της σωστής χρήσης των ατομικών</w:t>
      </w:r>
      <w:r>
        <w:rPr>
          <w:rFonts w:ascii="Times New Roman" w:hAnsi="Times New Roman" w:cs="Times New Roman"/>
          <w:sz w:val="28"/>
          <w:szCs w:val="28"/>
        </w:rPr>
        <w:t xml:space="preserve"> </w:t>
      </w:r>
      <w:r w:rsidRPr="00FC2E47">
        <w:rPr>
          <w:rFonts w:ascii="Times New Roman" w:hAnsi="Times New Roman" w:cs="Times New Roman"/>
          <w:sz w:val="28"/>
          <w:szCs w:val="28"/>
        </w:rPr>
        <w:t>μέτρων προστασίας.</w:t>
      </w:r>
    </w:p>
    <w:p w:rsidR="00CF27BF" w:rsidRPr="00FC2E47" w:rsidRDefault="00CF27BF" w:rsidP="00CF27BF">
      <w:pPr>
        <w:autoSpaceDE w:val="0"/>
        <w:autoSpaceDN w:val="0"/>
        <w:adjustRightInd w:val="0"/>
        <w:spacing w:after="0" w:line="240" w:lineRule="auto"/>
        <w:ind w:left="720" w:firstLine="720"/>
        <w:jc w:val="both"/>
        <w:rPr>
          <w:rFonts w:ascii="Times New Roman" w:hAnsi="Times New Roman" w:cs="Times New Roman"/>
          <w:sz w:val="28"/>
          <w:szCs w:val="28"/>
        </w:rPr>
      </w:pPr>
      <w:r w:rsidRPr="00FC2E47">
        <w:rPr>
          <w:rFonts w:ascii="Times New Roman" w:hAnsi="Times New Roman" w:cs="Times New Roman"/>
          <w:sz w:val="28"/>
          <w:szCs w:val="28"/>
        </w:rPr>
        <w:t>iii. Ερευνά τις αιτίες των ασθενειών που οφείλονται στην</w:t>
      </w:r>
      <w:r>
        <w:rPr>
          <w:rFonts w:ascii="Times New Roman" w:hAnsi="Times New Roman" w:cs="Times New Roman"/>
          <w:sz w:val="28"/>
          <w:szCs w:val="28"/>
        </w:rPr>
        <w:t xml:space="preserve"> </w:t>
      </w:r>
      <w:r w:rsidRPr="00FC2E47">
        <w:rPr>
          <w:rFonts w:ascii="Times New Roman" w:hAnsi="Times New Roman" w:cs="Times New Roman"/>
          <w:sz w:val="28"/>
          <w:szCs w:val="28"/>
        </w:rPr>
        <w:t>εργασία, αναλύει και αξιολο</w:t>
      </w:r>
      <w:r>
        <w:rPr>
          <w:rFonts w:ascii="Times New Roman" w:hAnsi="Times New Roman" w:cs="Times New Roman"/>
          <w:sz w:val="28"/>
          <w:szCs w:val="28"/>
        </w:rPr>
        <w:t xml:space="preserve">γεί τα αποτελέσματα των ερευνών </w:t>
      </w:r>
      <w:r w:rsidRPr="00FC2E47">
        <w:rPr>
          <w:rFonts w:ascii="Times New Roman" w:hAnsi="Times New Roman" w:cs="Times New Roman"/>
          <w:sz w:val="28"/>
          <w:szCs w:val="28"/>
        </w:rPr>
        <w:t>και προτείνει μέτρα για την πρόληψη των ασθενειών αυτών.</w:t>
      </w:r>
    </w:p>
    <w:p w:rsidR="00CF27BF" w:rsidRPr="00FC2E47" w:rsidRDefault="00CF27BF" w:rsidP="00CF27BF">
      <w:pPr>
        <w:autoSpaceDE w:val="0"/>
        <w:autoSpaceDN w:val="0"/>
        <w:adjustRightInd w:val="0"/>
        <w:spacing w:after="0" w:line="240" w:lineRule="auto"/>
        <w:ind w:left="720" w:firstLine="720"/>
        <w:jc w:val="both"/>
        <w:rPr>
          <w:rFonts w:ascii="Times New Roman" w:hAnsi="Times New Roman" w:cs="Times New Roman"/>
          <w:sz w:val="28"/>
          <w:szCs w:val="28"/>
        </w:rPr>
      </w:pPr>
      <w:proofErr w:type="spellStart"/>
      <w:r w:rsidRPr="00FC2E47">
        <w:rPr>
          <w:rFonts w:ascii="Times New Roman" w:hAnsi="Times New Roman" w:cs="Times New Roman"/>
          <w:sz w:val="28"/>
          <w:szCs w:val="28"/>
        </w:rPr>
        <w:t>iv</w:t>
      </w:r>
      <w:proofErr w:type="spellEnd"/>
      <w:r w:rsidRPr="00FC2E47">
        <w:rPr>
          <w:rFonts w:ascii="Times New Roman" w:hAnsi="Times New Roman" w:cs="Times New Roman"/>
          <w:sz w:val="28"/>
          <w:szCs w:val="28"/>
        </w:rPr>
        <w:t>. Επιβλέπει τη συμμόρφωση των εργαζομένων στους κανόνες</w:t>
      </w:r>
      <w:r>
        <w:rPr>
          <w:rFonts w:ascii="Times New Roman" w:hAnsi="Times New Roman" w:cs="Times New Roman"/>
          <w:sz w:val="28"/>
          <w:szCs w:val="28"/>
        </w:rPr>
        <w:t xml:space="preserve"> </w:t>
      </w:r>
      <w:r w:rsidRPr="00FC2E47">
        <w:rPr>
          <w:rFonts w:ascii="Times New Roman" w:hAnsi="Times New Roman" w:cs="Times New Roman"/>
          <w:sz w:val="28"/>
          <w:szCs w:val="28"/>
        </w:rPr>
        <w:t xml:space="preserve">υγιεινής και ασφάλειας της εργασίας, ενημερώνει </w:t>
      </w:r>
      <w:r>
        <w:rPr>
          <w:rFonts w:ascii="Times New Roman" w:hAnsi="Times New Roman" w:cs="Times New Roman"/>
          <w:sz w:val="28"/>
          <w:szCs w:val="28"/>
        </w:rPr>
        <w:t xml:space="preserve">τους </w:t>
      </w:r>
      <w:r w:rsidRPr="00FC2E47">
        <w:rPr>
          <w:rFonts w:ascii="Times New Roman" w:hAnsi="Times New Roman" w:cs="Times New Roman"/>
          <w:sz w:val="28"/>
          <w:szCs w:val="28"/>
        </w:rPr>
        <w:t>εργαζόμενους για τους κι</w:t>
      </w:r>
      <w:r>
        <w:rPr>
          <w:rFonts w:ascii="Times New Roman" w:hAnsi="Times New Roman" w:cs="Times New Roman"/>
          <w:sz w:val="28"/>
          <w:szCs w:val="28"/>
        </w:rPr>
        <w:t xml:space="preserve">νδύνους που προέρχονται από την </w:t>
      </w:r>
      <w:r w:rsidRPr="00FC2E47">
        <w:rPr>
          <w:rFonts w:ascii="Times New Roman" w:hAnsi="Times New Roman" w:cs="Times New Roman"/>
          <w:sz w:val="28"/>
          <w:szCs w:val="28"/>
        </w:rPr>
        <w:t>εργασία τους, καθώς και για τους τρόπους πρόληψή τους.</w:t>
      </w:r>
    </w:p>
    <w:p w:rsidR="00CF27BF" w:rsidRPr="00FC2E47" w:rsidRDefault="00CF27BF" w:rsidP="00CF27BF">
      <w:pPr>
        <w:autoSpaceDE w:val="0"/>
        <w:autoSpaceDN w:val="0"/>
        <w:adjustRightInd w:val="0"/>
        <w:spacing w:after="0" w:line="240" w:lineRule="auto"/>
        <w:ind w:left="720" w:firstLine="720"/>
        <w:jc w:val="both"/>
        <w:rPr>
          <w:rFonts w:ascii="Times New Roman" w:hAnsi="Times New Roman" w:cs="Times New Roman"/>
          <w:sz w:val="28"/>
          <w:szCs w:val="28"/>
        </w:rPr>
      </w:pPr>
      <w:r w:rsidRPr="00FC2E47">
        <w:rPr>
          <w:rFonts w:ascii="Times New Roman" w:hAnsi="Times New Roman" w:cs="Times New Roman"/>
          <w:sz w:val="28"/>
          <w:szCs w:val="28"/>
        </w:rPr>
        <w:t>v. Παρέχει επείγουσα θεραπεία σε περίπτωση ατυχήματος ή</w:t>
      </w:r>
      <w:r>
        <w:rPr>
          <w:rFonts w:ascii="Times New Roman" w:hAnsi="Times New Roman" w:cs="Times New Roman"/>
          <w:sz w:val="28"/>
          <w:szCs w:val="28"/>
        </w:rPr>
        <w:t xml:space="preserve"> </w:t>
      </w:r>
      <w:r w:rsidRPr="00FC2E47">
        <w:rPr>
          <w:rFonts w:ascii="Times New Roman" w:hAnsi="Times New Roman" w:cs="Times New Roman"/>
          <w:sz w:val="28"/>
          <w:szCs w:val="28"/>
        </w:rPr>
        <w:t>αιφνίδιας νόσου.</w:t>
      </w:r>
    </w:p>
    <w:p w:rsidR="00CF27BF" w:rsidRPr="00FC2E47" w:rsidRDefault="00CF27BF" w:rsidP="00CF27BF">
      <w:pPr>
        <w:autoSpaceDE w:val="0"/>
        <w:autoSpaceDN w:val="0"/>
        <w:adjustRightInd w:val="0"/>
        <w:spacing w:after="0" w:line="240" w:lineRule="auto"/>
        <w:ind w:left="720" w:firstLine="720"/>
        <w:jc w:val="both"/>
        <w:rPr>
          <w:rFonts w:ascii="Times New Roman" w:hAnsi="Times New Roman" w:cs="Times New Roman"/>
          <w:sz w:val="28"/>
          <w:szCs w:val="28"/>
        </w:rPr>
      </w:pPr>
      <w:r w:rsidRPr="00FC2E47">
        <w:rPr>
          <w:rFonts w:ascii="Times New Roman" w:hAnsi="Times New Roman" w:cs="Times New Roman"/>
          <w:sz w:val="28"/>
          <w:szCs w:val="28"/>
        </w:rPr>
        <w:t>vi. Εκτελεί προγράμματα εμβολιασμού των εργαζομένων με</w:t>
      </w:r>
      <w:r>
        <w:rPr>
          <w:rFonts w:ascii="Times New Roman" w:hAnsi="Times New Roman" w:cs="Times New Roman"/>
          <w:sz w:val="28"/>
          <w:szCs w:val="28"/>
        </w:rPr>
        <w:t xml:space="preserve"> </w:t>
      </w:r>
      <w:r w:rsidRPr="00FC2E47">
        <w:rPr>
          <w:rFonts w:ascii="Times New Roman" w:hAnsi="Times New Roman" w:cs="Times New Roman"/>
          <w:sz w:val="28"/>
          <w:szCs w:val="28"/>
        </w:rPr>
        <w:t>εντολή της αρμόδιας διεύθυνσ</w:t>
      </w:r>
      <w:r>
        <w:rPr>
          <w:rFonts w:ascii="Times New Roman" w:hAnsi="Times New Roman" w:cs="Times New Roman"/>
          <w:sz w:val="28"/>
          <w:szCs w:val="28"/>
        </w:rPr>
        <w:t xml:space="preserve">ης υγιεινής της νομαρχίας, όπου </w:t>
      </w:r>
      <w:r w:rsidRPr="00FC2E47">
        <w:rPr>
          <w:rFonts w:ascii="Times New Roman" w:hAnsi="Times New Roman" w:cs="Times New Roman"/>
          <w:sz w:val="28"/>
          <w:szCs w:val="28"/>
        </w:rPr>
        <w:t>εδρεύει η επιχείρηση.</w:t>
      </w: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p>
    <w:p w:rsidR="00CF27BF" w:rsidRPr="00FC2E47"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FC2E47">
        <w:rPr>
          <w:rFonts w:ascii="Times New Roman" w:hAnsi="Times New Roman" w:cs="Times New Roman"/>
          <w:sz w:val="28"/>
          <w:szCs w:val="28"/>
        </w:rPr>
        <w:t>• Ο γιατρός εργασίας έχει υ</w:t>
      </w:r>
      <w:r>
        <w:rPr>
          <w:rFonts w:ascii="Times New Roman" w:hAnsi="Times New Roman" w:cs="Times New Roman"/>
          <w:sz w:val="28"/>
          <w:szCs w:val="28"/>
        </w:rPr>
        <w:t xml:space="preserve">ποχρέωση να τηρεί το ιατρικό και </w:t>
      </w:r>
      <w:r w:rsidRPr="00FC2E47">
        <w:rPr>
          <w:rFonts w:ascii="Times New Roman" w:hAnsi="Times New Roman" w:cs="Times New Roman"/>
          <w:sz w:val="28"/>
          <w:szCs w:val="28"/>
        </w:rPr>
        <w:t>επιχειρησιακό</w:t>
      </w:r>
      <w:r>
        <w:rPr>
          <w:rFonts w:ascii="Times New Roman" w:hAnsi="Times New Roman" w:cs="Times New Roman"/>
          <w:sz w:val="28"/>
          <w:szCs w:val="28"/>
        </w:rPr>
        <w:t xml:space="preserve"> </w:t>
      </w:r>
      <w:r w:rsidRPr="00FC2E47">
        <w:rPr>
          <w:rFonts w:ascii="Times New Roman" w:hAnsi="Times New Roman" w:cs="Times New Roman"/>
          <w:sz w:val="28"/>
          <w:szCs w:val="28"/>
        </w:rPr>
        <w:t>απόρρητο.</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FC2E47">
        <w:rPr>
          <w:rFonts w:ascii="Times New Roman" w:hAnsi="Times New Roman" w:cs="Times New Roman"/>
          <w:sz w:val="28"/>
          <w:szCs w:val="28"/>
        </w:rPr>
        <w:t>• Ο γιατρός εργασίας αναγγ</w:t>
      </w:r>
      <w:r>
        <w:rPr>
          <w:rFonts w:ascii="Times New Roman" w:hAnsi="Times New Roman" w:cs="Times New Roman"/>
          <w:sz w:val="28"/>
          <w:szCs w:val="28"/>
        </w:rPr>
        <w:t xml:space="preserve">έλλει μέσω της επιχείρησης στην </w:t>
      </w:r>
      <w:r w:rsidRPr="00FC2E47">
        <w:rPr>
          <w:rFonts w:ascii="Times New Roman" w:hAnsi="Times New Roman" w:cs="Times New Roman"/>
          <w:sz w:val="28"/>
          <w:szCs w:val="28"/>
        </w:rPr>
        <w:t>επιθεώρηση</w:t>
      </w:r>
      <w:r>
        <w:rPr>
          <w:rFonts w:ascii="Times New Roman" w:hAnsi="Times New Roman" w:cs="Times New Roman"/>
          <w:sz w:val="28"/>
          <w:szCs w:val="28"/>
        </w:rPr>
        <w:t xml:space="preserve"> </w:t>
      </w:r>
      <w:r w:rsidRPr="00FC2E47">
        <w:rPr>
          <w:rFonts w:ascii="Times New Roman" w:hAnsi="Times New Roman" w:cs="Times New Roman"/>
          <w:sz w:val="28"/>
          <w:szCs w:val="28"/>
        </w:rPr>
        <w:t>εργασίας ασθένειες των εργαζομένων που οφείλονται στην εργασία.</w:t>
      </w:r>
    </w:p>
    <w:p w:rsidR="00CF27BF" w:rsidRPr="00FC2E47"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p>
    <w:p w:rsidR="00CF27BF" w:rsidRPr="00FC2E47"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FC2E47">
        <w:rPr>
          <w:rFonts w:ascii="Times New Roman" w:hAnsi="Times New Roman" w:cs="Times New Roman"/>
          <w:sz w:val="28"/>
          <w:szCs w:val="28"/>
        </w:rPr>
        <w:t xml:space="preserve">• Ο γιατρός πρέπει να ενημερώνεται από τον εργοδότη και </w:t>
      </w:r>
      <w:r>
        <w:rPr>
          <w:rFonts w:ascii="Times New Roman" w:hAnsi="Times New Roman" w:cs="Times New Roman"/>
          <w:sz w:val="28"/>
          <w:szCs w:val="28"/>
        </w:rPr>
        <w:t xml:space="preserve">τους </w:t>
      </w:r>
      <w:r w:rsidRPr="00FC2E47">
        <w:rPr>
          <w:rFonts w:ascii="Times New Roman" w:hAnsi="Times New Roman" w:cs="Times New Roman"/>
          <w:sz w:val="28"/>
          <w:szCs w:val="28"/>
        </w:rPr>
        <w:t>εργαζομένους για οποιοδήποτε παράγοντα σ</w:t>
      </w:r>
      <w:r>
        <w:rPr>
          <w:rFonts w:ascii="Times New Roman" w:hAnsi="Times New Roman" w:cs="Times New Roman"/>
          <w:sz w:val="28"/>
          <w:szCs w:val="28"/>
        </w:rPr>
        <w:t xml:space="preserve">το χώρο εργασίας που έχει </w:t>
      </w:r>
      <w:r w:rsidRPr="00FC2E47">
        <w:rPr>
          <w:rFonts w:ascii="Times New Roman" w:hAnsi="Times New Roman" w:cs="Times New Roman"/>
          <w:sz w:val="28"/>
          <w:szCs w:val="28"/>
        </w:rPr>
        <w:t>επίπτωση στην υγεία.</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FC2E47"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FC2E47">
        <w:rPr>
          <w:rFonts w:ascii="Times New Roman" w:hAnsi="Times New Roman" w:cs="Times New Roman"/>
          <w:sz w:val="28"/>
          <w:szCs w:val="28"/>
        </w:rPr>
        <w:t>• Η επίβλεψη της υγεία</w:t>
      </w:r>
      <w:r>
        <w:rPr>
          <w:rFonts w:ascii="Times New Roman" w:hAnsi="Times New Roman" w:cs="Times New Roman"/>
          <w:sz w:val="28"/>
          <w:szCs w:val="28"/>
        </w:rPr>
        <w:t xml:space="preserve">ς των εργαζομένων δεν μπορεί να </w:t>
      </w:r>
      <w:r w:rsidRPr="00FC2E47">
        <w:rPr>
          <w:rFonts w:ascii="Times New Roman" w:hAnsi="Times New Roman" w:cs="Times New Roman"/>
          <w:sz w:val="28"/>
          <w:szCs w:val="28"/>
        </w:rPr>
        <w:t>συνεπάγεται</w:t>
      </w:r>
      <w:r>
        <w:rPr>
          <w:rFonts w:ascii="Times New Roman" w:hAnsi="Times New Roman" w:cs="Times New Roman"/>
          <w:sz w:val="28"/>
          <w:szCs w:val="28"/>
        </w:rPr>
        <w:t xml:space="preserve"> </w:t>
      </w:r>
      <w:r w:rsidRPr="00FC2E47">
        <w:rPr>
          <w:rFonts w:ascii="Times New Roman" w:hAnsi="Times New Roman" w:cs="Times New Roman"/>
          <w:sz w:val="28"/>
          <w:szCs w:val="28"/>
        </w:rPr>
        <w:t>οικονομική επιβάρυνση για αυτούς και πρέπει να γίνεται κατά τη διάρκεια</w:t>
      </w:r>
      <w:r>
        <w:rPr>
          <w:rFonts w:ascii="Times New Roman" w:hAnsi="Times New Roman" w:cs="Times New Roman"/>
          <w:sz w:val="28"/>
          <w:szCs w:val="28"/>
        </w:rPr>
        <w:t xml:space="preserve"> </w:t>
      </w:r>
      <w:r w:rsidRPr="00FC2E47">
        <w:rPr>
          <w:rFonts w:ascii="Times New Roman" w:hAnsi="Times New Roman" w:cs="Times New Roman"/>
          <w:sz w:val="28"/>
          <w:szCs w:val="28"/>
        </w:rPr>
        <w:t>των ωρών εργασίας τους.</w:t>
      </w: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p>
    <w:p w:rsidR="00CF27BF" w:rsidRPr="00FC2E47"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FC2E47">
        <w:rPr>
          <w:rFonts w:ascii="Times New Roman" w:hAnsi="Times New Roman" w:cs="Times New Roman"/>
          <w:sz w:val="28"/>
          <w:szCs w:val="28"/>
        </w:rPr>
        <w:t>• Ο γιατρός εργασίας έχει κατά την άσκηση του έργου του ηθική</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FC2E47">
        <w:rPr>
          <w:rFonts w:ascii="Times New Roman" w:hAnsi="Times New Roman" w:cs="Times New Roman"/>
          <w:sz w:val="28"/>
          <w:szCs w:val="28"/>
        </w:rPr>
        <w:t>ανεξαρτησία απέναντι στον εργοδότ</w:t>
      </w:r>
      <w:r>
        <w:rPr>
          <w:rFonts w:ascii="Times New Roman" w:hAnsi="Times New Roman" w:cs="Times New Roman"/>
          <w:sz w:val="28"/>
          <w:szCs w:val="28"/>
        </w:rPr>
        <w:t xml:space="preserve">η και στους εργαζομένους. Τυχόν </w:t>
      </w:r>
      <w:r w:rsidRPr="00FC2E47">
        <w:rPr>
          <w:rFonts w:ascii="Times New Roman" w:hAnsi="Times New Roman" w:cs="Times New Roman"/>
          <w:sz w:val="28"/>
          <w:szCs w:val="28"/>
        </w:rPr>
        <w:t>διαφωνία του με τον εργοδότη, για θέματα της αρμοδιότητάς του, δεν</w:t>
      </w:r>
      <w:r>
        <w:rPr>
          <w:rFonts w:ascii="Times New Roman" w:hAnsi="Times New Roman" w:cs="Times New Roman"/>
          <w:sz w:val="28"/>
          <w:szCs w:val="28"/>
        </w:rPr>
        <w:t xml:space="preserve"> </w:t>
      </w:r>
      <w:r w:rsidRPr="00FC2E47">
        <w:rPr>
          <w:rFonts w:ascii="Times New Roman" w:hAnsi="Times New Roman" w:cs="Times New Roman"/>
          <w:sz w:val="28"/>
          <w:szCs w:val="28"/>
        </w:rPr>
        <w:lastRenderedPageBreak/>
        <w:t>μπορεί να αποτελέσει λόγο καταγγ</w:t>
      </w:r>
      <w:r>
        <w:rPr>
          <w:rFonts w:ascii="Times New Roman" w:hAnsi="Times New Roman" w:cs="Times New Roman"/>
          <w:sz w:val="28"/>
          <w:szCs w:val="28"/>
        </w:rPr>
        <w:t xml:space="preserve">ελίας της σύμβασής του. Σε κάθε </w:t>
      </w:r>
      <w:r w:rsidRPr="00FC2E47">
        <w:rPr>
          <w:rFonts w:ascii="Times New Roman" w:hAnsi="Times New Roman" w:cs="Times New Roman"/>
          <w:sz w:val="28"/>
          <w:szCs w:val="28"/>
        </w:rPr>
        <w:t>περίπτωση η απόλυση γιατρού εργασίας πρέπει να είναι αιτιολογημένη</w:t>
      </w:r>
      <w:r>
        <w:rPr>
          <w:rFonts w:ascii="Times New Roman" w:hAnsi="Times New Roman" w:cs="Times New Roman"/>
          <w:sz w:val="28"/>
          <w:szCs w:val="28"/>
        </w:rPr>
        <w:t>.</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615779" w:rsidRDefault="00CF27BF" w:rsidP="00CF27BF">
      <w:pPr>
        <w:pStyle w:val="a5"/>
        <w:numPr>
          <w:ilvl w:val="1"/>
          <w:numId w:val="1"/>
        </w:numPr>
        <w:autoSpaceDE w:val="0"/>
        <w:autoSpaceDN w:val="0"/>
        <w:adjustRightInd w:val="0"/>
        <w:spacing w:after="0" w:line="240" w:lineRule="auto"/>
        <w:rPr>
          <w:rFonts w:ascii="Times New Roman" w:hAnsi="Times New Roman" w:cs="Times New Roman"/>
          <w:b/>
          <w:bCs/>
          <w:iCs/>
          <w:sz w:val="32"/>
          <w:szCs w:val="28"/>
        </w:rPr>
      </w:pPr>
      <w:r w:rsidRPr="00615779">
        <w:rPr>
          <w:rFonts w:ascii="Times New Roman" w:hAnsi="Times New Roman" w:cs="Times New Roman"/>
          <w:b/>
          <w:bCs/>
          <w:iCs/>
          <w:sz w:val="32"/>
          <w:szCs w:val="28"/>
        </w:rPr>
        <w:t>ΥΠΟΧΡΕΩΣΕΙΣ ΤΩΝ ΕΡΓΑΖΟΜΕΝΩΝ</w:t>
      </w:r>
    </w:p>
    <w:p w:rsidR="00CF27BF" w:rsidRPr="00615779" w:rsidRDefault="00CF27BF" w:rsidP="00CF27BF">
      <w:pPr>
        <w:autoSpaceDE w:val="0"/>
        <w:autoSpaceDN w:val="0"/>
        <w:adjustRightInd w:val="0"/>
        <w:spacing w:after="0" w:line="240" w:lineRule="auto"/>
        <w:ind w:left="360"/>
        <w:rPr>
          <w:rFonts w:ascii="Times New Roman" w:hAnsi="Times New Roman" w:cs="Times New Roman"/>
          <w:b/>
          <w:bCs/>
          <w:i/>
          <w:iCs/>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15779">
        <w:rPr>
          <w:rFonts w:ascii="Times New Roman" w:hAnsi="Times New Roman" w:cs="Times New Roman"/>
          <w:sz w:val="28"/>
          <w:szCs w:val="28"/>
        </w:rPr>
        <w:t>Κάθε εργαζόμενος έχει υποχρέωση να εφαρμόζει τους κανόνες υγιεινής και</w:t>
      </w:r>
      <w:r>
        <w:rPr>
          <w:rFonts w:ascii="Times New Roman" w:hAnsi="Times New Roman" w:cs="Times New Roman"/>
          <w:sz w:val="28"/>
          <w:szCs w:val="28"/>
        </w:rPr>
        <w:t xml:space="preserve"> </w:t>
      </w:r>
      <w:r w:rsidRPr="00615779">
        <w:rPr>
          <w:rFonts w:ascii="Times New Roman" w:hAnsi="Times New Roman" w:cs="Times New Roman"/>
          <w:sz w:val="28"/>
          <w:szCs w:val="28"/>
        </w:rPr>
        <w:t>ασφάλειας και να φροντίζει ανάλογα με τις δυνατότητές του, για την ασφάλεια και την</w:t>
      </w:r>
      <w:r>
        <w:rPr>
          <w:rFonts w:ascii="Times New Roman" w:hAnsi="Times New Roman" w:cs="Times New Roman"/>
          <w:sz w:val="28"/>
          <w:szCs w:val="28"/>
        </w:rPr>
        <w:t xml:space="preserve"> </w:t>
      </w:r>
      <w:r w:rsidRPr="00615779">
        <w:rPr>
          <w:rFonts w:ascii="Times New Roman" w:hAnsi="Times New Roman" w:cs="Times New Roman"/>
          <w:sz w:val="28"/>
          <w:szCs w:val="28"/>
        </w:rPr>
        <w:t>υγεία του καθώς και για την ασφάλεια και την υγεία των άλλων ατόμων που</w:t>
      </w:r>
      <w:r>
        <w:rPr>
          <w:rFonts w:ascii="Times New Roman" w:hAnsi="Times New Roman" w:cs="Times New Roman"/>
          <w:sz w:val="28"/>
          <w:szCs w:val="28"/>
        </w:rPr>
        <w:t xml:space="preserve"> </w:t>
      </w:r>
      <w:r w:rsidRPr="00615779">
        <w:rPr>
          <w:rFonts w:ascii="Times New Roman" w:hAnsi="Times New Roman" w:cs="Times New Roman"/>
          <w:sz w:val="28"/>
          <w:szCs w:val="28"/>
        </w:rPr>
        <w:t>επηρεάζονται από τις πράξεις ή παραλείψεις του κατά την εργασία σύμφωνα με την</w:t>
      </w:r>
      <w:r>
        <w:rPr>
          <w:rFonts w:ascii="Times New Roman" w:hAnsi="Times New Roman" w:cs="Times New Roman"/>
          <w:sz w:val="28"/>
          <w:szCs w:val="28"/>
        </w:rPr>
        <w:t xml:space="preserve"> </w:t>
      </w:r>
      <w:r w:rsidRPr="00615779">
        <w:rPr>
          <w:rFonts w:ascii="Times New Roman" w:hAnsi="Times New Roman" w:cs="Times New Roman"/>
          <w:sz w:val="28"/>
          <w:szCs w:val="28"/>
        </w:rPr>
        <w:t xml:space="preserve">εκπαίδευσή του και τις κατάλληλες οδηγίες του εργοδότη του. </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15779">
        <w:rPr>
          <w:rFonts w:ascii="Times New Roman" w:hAnsi="Times New Roman" w:cs="Times New Roman"/>
          <w:sz w:val="28"/>
          <w:szCs w:val="28"/>
        </w:rPr>
        <w:t>Για την</w:t>
      </w:r>
      <w:r>
        <w:rPr>
          <w:rFonts w:ascii="Times New Roman" w:hAnsi="Times New Roman" w:cs="Times New Roman"/>
          <w:sz w:val="28"/>
          <w:szCs w:val="28"/>
        </w:rPr>
        <w:t xml:space="preserve"> </w:t>
      </w:r>
      <w:r w:rsidRPr="00615779">
        <w:rPr>
          <w:rFonts w:ascii="Times New Roman" w:hAnsi="Times New Roman" w:cs="Times New Roman"/>
          <w:sz w:val="28"/>
          <w:szCs w:val="28"/>
        </w:rPr>
        <w:t>πραγματοποίηση αυτών των στόχων, οι εργαζόμενοι οφείλουν ειδικότερα, σύμφωνα</w:t>
      </w:r>
      <w:r>
        <w:rPr>
          <w:rFonts w:ascii="Times New Roman" w:hAnsi="Times New Roman" w:cs="Times New Roman"/>
          <w:sz w:val="28"/>
          <w:szCs w:val="28"/>
        </w:rPr>
        <w:t xml:space="preserve"> </w:t>
      </w:r>
      <w:r w:rsidRPr="00615779">
        <w:rPr>
          <w:rFonts w:ascii="Times New Roman" w:hAnsi="Times New Roman" w:cs="Times New Roman"/>
          <w:sz w:val="28"/>
          <w:szCs w:val="28"/>
        </w:rPr>
        <w:t>με την εκπαίδευσή τους και τις κατάλληλες οδηγίες του εργοδότη τους:</w:t>
      </w:r>
    </w:p>
    <w:p w:rsidR="00CF27BF" w:rsidRPr="00615779"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615779"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15779">
        <w:rPr>
          <w:rFonts w:ascii="Times New Roman" w:hAnsi="Times New Roman" w:cs="Times New Roman"/>
          <w:sz w:val="28"/>
          <w:szCs w:val="28"/>
        </w:rPr>
        <w:t>1. Να χρησιμοποιούν σωστά τις μηχανές, τις συσκευές, τα εργαλεία, τις</w:t>
      </w:r>
    </w:p>
    <w:p w:rsidR="00CF27BF" w:rsidRPr="00615779"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15779">
        <w:rPr>
          <w:rFonts w:ascii="Times New Roman" w:hAnsi="Times New Roman" w:cs="Times New Roman"/>
          <w:sz w:val="28"/>
          <w:szCs w:val="28"/>
        </w:rPr>
        <w:t>επικίνδυνες ουσίες, τα μεταφορικά και άλλα μέσα.</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15779">
        <w:rPr>
          <w:rFonts w:ascii="Times New Roman" w:hAnsi="Times New Roman" w:cs="Times New Roman"/>
          <w:sz w:val="28"/>
          <w:szCs w:val="28"/>
        </w:rPr>
        <w:t>2. Να χρησιμοποιούν σωστά τον ατομικό προσ</w:t>
      </w:r>
      <w:r>
        <w:rPr>
          <w:rFonts w:ascii="Times New Roman" w:hAnsi="Times New Roman" w:cs="Times New Roman"/>
          <w:sz w:val="28"/>
          <w:szCs w:val="28"/>
        </w:rPr>
        <w:t xml:space="preserve">τατευτικό εξοπλισμό που τίθεται </w:t>
      </w:r>
      <w:r w:rsidRPr="00615779">
        <w:rPr>
          <w:rFonts w:ascii="Times New Roman" w:hAnsi="Times New Roman" w:cs="Times New Roman"/>
          <w:sz w:val="28"/>
          <w:szCs w:val="28"/>
        </w:rPr>
        <w:t>στη διάθεσή τους και μετά τη χρήση να τον τακτοποιούν στη θέση του.</w:t>
      </w:r>
    </w:p>
    <w:p w:rsidR="00CF27BF" w:rsidRPr="00615779"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615779"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15779">
        <w:rPr>
          <w:rFonts w:ascii="Times New Roman" w:hAnsi="Times New Roman" w:cs="Times New Roman"/>
          <w:sz w:val="28"/>
          <w:szCs w:val="28"/>
        </w:rPr>
        <w:t xml:space="preserve">3. Να μη θέτουν εκτός λειτουργίας, αλλάζουν ή μετατοπίζουν αυθαίρετα </w:t>
      </w:r>
      <w:r>
        <w:rPr>
          <w:rFonts w:ascii="Times New Roman" w:hAnsi="Times New Roman" w:cs="Times New Roman"/>
          <w:sz w:val="28"/>
          <w:szCs w:val="28"/>
        </w:rPr>
        <w:t xml:space="preserve">τους </w:t>
      </w:r>
      <w:r w:rsidRPr="00615779">
        <w:rPr>
          <w:rFonts w:ascii="Times New Roman" w:hAnsi="Times New Roman" w:cs="Times New Roman"/>
          <w:sz w:val="28"/>
          <w:szCs w:val="28"/>
        </w:rPr>
        <w:t>μηχανισμούς ασφάλειας τω</w:t>
      </w:r>
      <w:r>
        <w:rPr>
          <w:rFonts w:ascii="Times New Roman" w:hAnsi="Times New Roman" w:cs="Times New Roman"/>
          <w:sz w:val="28"/>
          <w:szCs w:val="28"/>
        </w:rPr>
        <w:t xml:space="preserve">ν μηχανών, εργαλείων, συσκευών, </w:t>
      </w:r>
      <w:r w:rsidRPr="00615779">
        <w:rPr>
          <w:rFonts w:ascii="Times New Roman" w:hAnsi="Times New Roman" w:cs="Times New Roman"/>
          <w:sz w:val="28"/>
          <w:szCs w:val="28"/>
        </w:rPr>
        <w:t xml:space="preserve">εγκαταστάσεων και κτιρίων και να χρησιμοποιούν σωστά αυτούς </w:t>
      </w:r>
      <w:r>
        <w:rPr>
          <w:rFonts w:ascii="Times New Roman" w:hAnsi="Times New Roman" w:cs="Times New Roman"/>
          <w:sz w:val="28"/>
          <w:szCs w:val="28"/>
        </w:rPr>
        <w:t xml:space="preserve">τους </w:t>
      </w:r>
      <w:r w:rsidRPr="00615779">
        <w:rPr>
          <w:rFonts w:ascii="Times New Roman" w:hAnsi="Times New Roman" w:cs="Times New Roman"/>
          <w:sz w:val="28"/>
          <w:szCs w:val="28"/>
        </w:rPr>
        <w:t>μηχανισμούς ασφαλείας.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615779"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15779">
        <w:rPr>
          <w:rFonts w:ascii="Times New Roman" w:hAnsi="Times New Roman" w:cs="Times New Roman"/>
          <w:sz w:val="28"/>
          <w:szCs w:val="28"/>
        </w:rPr>
        <w:t xml:space="preserve">4. Να αναφέρουν αμέσως στον </w:t>
      </w:r>
      <w:r>
        <w:rPr>
          <w:rFonts w:ascii="Times New Roman" w:hAnsi="Times New Roman" w:cs="Times New Roman"/>
          <w:sz w:val="28"/>
          <w:szCs w:val="28"/>
        </w:rPr>
        <w:t xml:space="preserve">εργοδότη ή/ και σε όσους ασκούν αρμοδιότητες </w:t>
      </w:r>
      <w:r w:rsidRPr="00615779">
        <w:rPr>
          <w:rFonts w:ascii="Times New Roman" w:hAnsi="Times New Roman" w:cs="Times New Roman"/>
          <w:sz w:val="28"/>
          <w:szCs w:val="28"/>
        </w:rPr>
        <w:t>τεχνικού ασφάλειας και γιατρού εργασίας, όλες τις καταστάσεις που μπορεί να</w:t>
      </w:r>
      <w:r>
        <w:rPr>
          <w:rFonts w:ascii="Times New Roman" w:hAnsi="Times New Roman" w:cs="Times New Roman"/>
          <w:sz w:val="28"/>
          <w:szCs w:val="28"/>
        </w:rPr>
        <w:t xml:space="preserve"> </w:t>
      </w:r>
      <w:r w:rsidRPr="00615779">
        <w:rPr>
          <w:rFonts w:ascii="Times New Roman" w:hAnsi="Times New Roman" w:cs="Times New Roman"/>
          <w:sz w:val="28"/>
          <w:szCs w:val="28"/>
        </w:rPr>
        <w:t>θεωρηθεί εύλογα ότι παρουσιάζουν άμεσο και σοβαρό κίνδυνο για την</w:t>
      </w:r>
      <w:r>
        <w:rPr>
          <w:rFonts w:ascii="Times New Roman" w:hAnsi="Times New Roman" w:cs="Times New Roman"/>
          <w:sz w:val="28"/>
          <w:szCs w:val="28"/>
        </w:rPr>
        <w:t xml:space="preserve"> </w:t>
      </w:r>
      <w:r w:rsidRPr="00615779">
        <w:rPr>
          <w:rFonts w:ascii="Times New Roman" w:hAnsi="Times New Roman" w:cs="Times New Roman"/>
          <w:sz w:val="28"/>
          <w:szCs w:val="28"/>
        </w:rPr>
        <w:t>ασφάλεια και την υγεία, καθώς και κάθε έλλειψη που διαπιστώνεται στα</w:t>
      </w:r>
      <w:r>
        <w:rPr>
          <w:rFonts w:ascii="Times New Roman" w:hAnsi="Times New Roman" w:cs="Times New Roman"/>
          <w:sz w:val="28"/>
          <w:szCs w:val="28"/>
        </w:rPr>
        <w:t xml:space="preserve"> </w:t>
      </w:r>
      <w:r w:rsidRPr="00615779">
        <w:rPr>
          <w:rFonts w:ascii="Times New Roman" w:hAnsi="Times New Roman" w:cs="Times New Roman"/>
          <w:sz w:val="28"/>
          <w:szCs w:val="28"/>
        </w:rPr>
        <w:t>συστήματα προστασίας.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615779"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15779">
        <w:rPr>
          <w:rFonts w:ascii="Times New Roman" w:hAnsi="Times New Roman" w:cs="Times New Roman"/>
          <w:sz w:val="28"/>
          <w:szCs w:val="28"/>
        </w:rPr>
        <w:t>5. Να συντρέχουν τον εργοδότ</w:t>
      </w:r>
      <w:r>
        <w:rPr>
          <w:rFonts w:ascii="Times New Roman" w:hAnsi="Times New Roman" w:cs="Times New Roman"/>
          <w:sz w:val="28"/>
          <w:szCs w:val="28"/>
        </w:rPr>
        <w:t xml:space="preserve">η και όσους ασκούν αρμοδιότητες τεχνικού </w:t>
      </w:r>
      <w:r w:rsidRPr="00615779">
        <w:rPr>
          <w:rFonts w:ascii="Times New Roman" w:hAnsi="Times New Roman" w:cs="Times New Roman"/>
          <w:sz w:val="28"/>
          <w:szCs w:val="28"/>
        </w:rPr>
        <w:t>ασφάλειας και γιατρού εργασίας, όσον καιρό χρειαστεί, ώστε να καταστεί</w:t>
      </w:r>
      <w:r>
        <w:rPr>
          <w:rFonts w:ascii="Times New Roman" w:hAnsi="Times New Roman" w:cs="Times New Roman"/>
          <w:sz w:val="28"/>
          <w:szCs w:val="28"/>
        </w:rPr>
        <w:t xml:space="preserve"> </w:t>
      </w:r>
      <w:r w:rsidRPr="00615779">
        <w:rPr>
          <w:rFonts w:ascii="Times New Roman" w:hAnsi="Times New Roman" w:cs="Times New Roman"/>
          <w:sz w:val="28"/>
          <w:szCs w:val="28"/>
        </w:rPr>
        <w:t>δυνατή η εκπλήρωση όλων των καθηκόντων ή απαιτήσεων, που</w:t>
      </w:r>
    </w:p>
    <w:p w:rsidR="00CF27BF" w:rsidRPr="00615779"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15779">
        <w:rPr>
          <w:rFonts w:ascii="Times New Roman" w:hAnsi="Times New Roman" w:cs="Times New Roman"/>
          <w:sz w:val="28"/>
          <w:szCs w:val="28"/>
        </w:rPr>
        <w:t xml:space="preserve">επιβάλλονται από την αρμόδια επιθεώρηση εργασίας για την προστασία </w:t>
      </w:r>
      <w:r>
        <w:rPr>
          <w:rFonts w:ascii="Times New Roman" w:hAnsi="Times New Roman" w:cs="Times New Roman"/>
          <w:sz w:val="28"/>
          <w:szCs w:val="28"/>
        </w:rPr>
        <w:t xml:space="preserve">της </w:t>
      </w:r>
      <w:r w:rsidRPr="00615779">
        <w:rPr>
          <w:rFonts w:ascii="Times New Roman" w:hAnsi="Times New Roman" w:cs="Times New Roman"/>
          <w:sz w:val="28"/>
          <w:szCs w:val="28"/>
        </w:rPr>
        <w:t>ασφάλειας και της υγείας των εργαζομένων κατά την εργασία.</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615779"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15779">
        <w:rPr>
          <w:rFonts w:ascii="Times New Roman" w:hAnsi="Times New Roman" w:cs="Times New Roman"/>
          <w:sz w:val="28"/>
          <w:szCs w:val="28"/>
        </w:rPr>
        <w:t>6. Να συντρέχουν τον εργοδότη και όσους ασκούν αρμοδιότητες τεχνικού</w:t>
      </w:r>
      <w:r>
        <w:rPr>
          <w:rFonts w:ascii="Times New Roman" w:hAnsi="Times New Roman" w:cs="Times New Roman"/>
          <w:sz w:val="28"/>
          <w:szCs w:val="28"/>
        </w:rPr>
        <w:t xml:space="preserve"> </w:t>
      </w:r>
      <w:r w:rsidRPr="00615779">
        <w:rPr>
          <w:rFonts w:ascii="Times New Roman" w:hAnsi="Times New Roman" w:cs="Times New Roman"/>
          <w:sz w:val="28"/>
          <w:szCs w:val="28"/>
        </w:rPr>
        <w:t xml:space="preserve">ασφάλειας και γιατρού εργασίας, όσον καιρό χρειαστεί, ώστε ο </w:t>
      </w:r>
      <w:r w:rsidRPr="00615779">
        <w:rPr>
          <w:rFonts w:ascii="Times New Roman" w:hAnsi="Times New Roman" w:cs="Times New Roman"/>
          <w:sz w:val="28"/>
          <w:szCs w:val="28"/>
        </w:rPr>
        <w:lastRenderedPageBreak/>
        <w:t>εργοδότης να</w:t>
      </w:r>
      <w:r>
        <w:rPr>
          <w:rFonts w:ascii="Times New Roman" w:hAnsi="Times New Roman" w:cs="Times New Roman"/>
          <w:sz w:val="28"/>
          <w:szCs w:val="28"/>
        </w:rPr>
        <w:t xml:space="preserve"> </w:t>
      </w:r>
      <w:r w:rsidRPr="00615779">
        <w:rPr>
          <w:rFonts w:ascii="Times New Roman" w:hAnsi="Times New Roman" w:cs="Times New Roman"/>
          <w:sz w:val="28"/>
          <w:szCs w:val="28"/>
        </w:rPr>
        <w:t>μπορεί να εγγυηθεί ότι το περιβάλλον και οι συνθήκες εργασίας είναι</w:t>
      </w:r>
      <w:r>
        <w:rPr>
          <w:rFonts w:ascii="Times New Roman" w:hAnsi="Times New Roman" w:cs="Times New Roman"/>
          <w:sz w:val="28"/>
          <w:szCs w:val="28"/>
        </w:rPr>
        <w:t xml:space="preserve"> </w:t>
      </w:r>
      <w:r w:rsidRPr="00615779">
        <w:rPr>
          <w:rFonts w:ascii="Times New Roman" w:hAnsi="Times New Roman" w:cs="Times New Roman"/>
          <w:sz w:val="28"/>
          <w:szCs w:val="28"/>
        </w:rPr>
        <w:t>ασφαλείς και χωρίς κινδύνους για την ασφάλεια και την υγεία εντός του</w:t>
      </w:r>
      <w:r>
        <w:rPr>
          <w:rFonts w:ascii="Times New Roman" w:hAnsi="Times New Roman" w:cs="Times New Roman"/>
          <w:sz w:val="28"/>
          <w:szCs w:val="28"/>
        </w:rPr>
        <w:t xml:space="preserve"> </w:t>
      </w:r>
      <w:r w:rsidRPr="00615779">
        <w:rPr>
          <w:rFonts w:ascii="Times New Roman" w:hAnsi="Times New Roman" w:cs="Times New Roman"/>
          <w:sz w:val="28"/>
          <w:szCs w:val="28"/>
        </w:rPr>
        <w:t>πεδίου δραστηριότητάς τους.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615779">
        <w:rPr>
          <w:rFonts w:ascii="Times New Roman" w:hAnsi="Times New Roman" w:cs="Times New Roman"/>
          <w:sz w:val="28"/>
          <w:szCs w:val="28"/>
        </w:rPr>
        <w:t>Οι εργαζόμενοι έχουν υποχρέωση να παρακολουθούν τα σχε</w:t>
      </w:r>
      <w:r>
        <w:rPr>
          <w:rFonts w:ascii="Times New Roman" w:hAnsi="Times New Roman" w:cs="Times New Roman"/>
          <w:sz w:val="28"/>
          <w:szCs w:val="28"/>
        </w:rPr>
        <w:t xml:space="preserve">τικά σεμινάρια ή άλλα </w:t>
      </w:r>
      <w:r w:rsidRPr="00615779">
        <w:rPr>
          <w:rFonts w:ascii="Times New Roman" w:hAnsi="Times New Roman" w:cs="Times New Roman"/>
          <w:sz w:val="28"/>
          <w:szCs w:val="28"/>
        </w:rPr>
        <w:t>επιμορφωτικά προγράμματα σε θέματα υγιεινής και ασφάλειας της εργασίας.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b/>
          <w:bCs/>
          <w:iCs/>
          <w:sz w:val="32"/>
          <w:szCs w:val="24"/>
        </w:rPr>
      </w:pPr>
    </w:p>
    <w:p w:rsidR="00CF27BF" w:rsidRDefault="00CF27BF" w:rsidP="00CF27BF">
      <w:pPr>
        <w:pStyle w:val="a5"/>
        <w:numPr>
          <w:ilvl w:val="1"/>
          <w:numId w:val="1"/>
        </w:numPr>
        <w:autoSpaceDE w:val="0"/>
        <w:autoSpaceDN w:val="0"/>
        <w:adjustRightInd w:val="0"/>
        <w:spacing w:after="0" w:line="240" w:lineRule="auto"/>
        <w:jc w:val="both"/>
        <w:rPr>
          <w:rFonts w:ascii="Times New Roman" w:hAnsi="Times New Roman" w:cs="Times New Roman"/>
          <w:b/>
          <w:bCs/>
          <w:iCs/>
          <w:sz w:val="32"/>
          <w:szCs w:val="24"/>
        </w:rPr>
      </w:pPr>
      <w:r w:rsidRPr="00A511F2">
        <w:rPr>
          <w:rFonts w:ascii="Times New Roman" w:hAnsi="Times New Roman" w:cs="Times New Roman"/>
          <w:b/>
          <w:bCs/>
          <w:iCs/>
          <w:sz w:val="32"/>
          <w:szCs w:val="24"/>
        </w:rPr>
        <w:t>«ΠΙΕΤΡΗΣ» Α.Ε - ΠΑΡΟΥΣΑ ΚΑΤΑΣΤΑΣΗ</w:t>
      </w:r>
    </w:p>
    <w:p w:rsidR="00CF27BF" w:rsidRDefault="00CF27BF" w:rsidP="00CF27BF">
      <w:pPr>
        <w:autoSpaceDE w:val="0"/>
        <w:autoSpaceDN w:val="0"/>
        <w:adjustRightInd w:val="0"/>
        <w:spacing w:after="0" w:line="240" w:lineRule="auto"/>
        <w:jc w:val="both"/>
        <w:rPr>
          <w:rFonts w:ascii="Times New Roman" w:hAnsi="Times New Roman" w:cs="Times New Roman"/>
          <w:b/>
          <w:bCs/>
          <w:iCs/>
          <w:sz w:val="32"/>
          <w:szCs w:val="24"/>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A511F2">
        <w:rPr>
          <w:rFonts w:ascii="Times New Roman" w:hAnsi="Times New Roman" w:cs="Times New Roman"/>
          <w:sz w:val="28"/>
          <w:szCs w:val="28"/>
        </w:rPr>
        <w:t xml:space="preserve">Η εταιρεία </w:t>
      </w:r>
      <w:proofErr w:type="spellStart"/>
      <w:r w:rsidRPr="00A511F2">
        <w:rPr>
          <w:rFonts w:ascii="Times New Roman" w:hAnsi="Times New Roman" w:cs="Times New Roman"/>
          <w:sz w:val="28"/>
          <w:szCs w:val="28"/>
        </w:rPr>
        <w:t>Pietris</w:t>
      </w:r>
      <w:proofErr w:type="spellEnd"/>
      <w:r w:rsidRPr="00A511F2">
        <w:rPr>
          <w:rFonts w:ascii="Times New Roman" w:hAnsi="Times New Roman" w:cs="Times New Roman"/>
          <w:sz w:val="28"/>
          <w:szCs w:val="28"/>
        </w:rPr>
        <w:t xml:space="preserve"> </w:t>
      </w:r>
      <w:proofErr w:type="spellStart"/>
      <w:r w:rsidRPr="00A511F2">
        <w:rPr>
          <w:rFonts w:ascii="Times New Roman" w:hAnsi="Times New Roman" w:cs="Times New Roman"/>
          <w:sz w:val="28"/>
          <w:szCs w:val="28"/>
        </w:rPr>
        <w:t>Bakery</w:t>
      </w:r>
      <w:proofErr w:type="spellEnd"/>
      <w:r w:rsidRPr="00A511F2">
        <w:rPr>
          <w:rFonts w:ascii="Times New Roman" w:hAnsi="Times New Roman" w:cs="Times New Roman"/>
          <w:sz w:val="28"/>
          <w:szCs w:val="28"/>
        </w:rPr>
        <w:t xml:space="preserve"> ξεκίνησε την πορεία της στον χώρο της αρτοποιίας - ζαχαροπλαστικής πριν από 20 χρόνια, πατώντας γερά στα θεμέλια που της εξασφαλίζουν οι γνώσεις, η εμπειρία και το μεράκι της δεύτερης γενιάς στο χώρο του ψωμιού.</w:t>
      </w:r>
      <w:r>
        <w:rPr>
          <w:rFonts w:ascii="Times New Roman" w:hAnsi="Times New Roman" w:cs="Times New Roman"/>
          <w:sz w:val="28"/>
          <w:szCs w:val="28"/>
        </w:rPr>
        <w:t xml:space="preserve"> </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Οι εγκαταστάσεις της εταιρείας </w:t>
      </w:r>
      <w:proofErr w:type="spellStart"/>
      <w:r>
        <w:rPr>
          <w:rFonts w:ascii="Times New Roman" w:hAnsi="Times New Roman" w:cs="Times New Roman"/>
          <w:sz w:val="28"/>
          <w:szCs w:val="28"/>
        </w:rPr>
        <w:t>Πιέτρης</w:t>
      </w:r>
      <w:proofErr w:type="spellEnd"/>
      <w:r>
        <w:rPr>
          <w:rFonts w:ascii="Times New Roman" w:hAnsi="Times New Roman" w:cs="Times New Roman"/>
          <w:sz w:val="28"/>
          <w:szCs w:val="28"/>
        </w:rPr>
        <w:t xml:space="preserve"> βρίσκονται στο 78</w:t>
      </w:r>
      <w:r w:rsidRPr="00A511F2">
        <w:rPr>
          <w:rFonts w:ascii="Times New Roman" w:hAnsi="Times New Roman" w:cs="Times New Roman"/>
          <w:sz w:val="28"/>
          <w:szCs w:val="28"/>
          <w:vertAlign w:val="superscript"/>
        </w:rPr>
        <w:t>ο</w:t>
      </w:r>
      <w:r>
        <w:rPr>
          <w:rFonts w:ascii="Times New Roman" w:hAnsi="Times New Roman" w:cs="Times New Roman"/>
          <w:sz w:val="28"/>
          <w:szCs w:val="28"/>
        </w:rPr>
        <w:t xml:space="preserve"> </w:t>
      </w:r>
      <w:proofErr w:type="spellStart"/>
      <w:r>
        <w:rPr>
          <w:rFonts w:ascii="Times New Roman" w:hAnsi="Times New Roman" w:cs="Times New Roman"/>
          <w:sz w:val="28"/>
          <w:szCs w:val="28"/>
        </w:rPr>
        <w:t>χλμ</w:t>
      </w:r>
      <w:proofErr w:type="spellEnd"/>
      <w:r>
        <w:rPr>
          <w:rFonts w:ascii="Times New Roman" w:hAnsi="Times New Roman" w:cs="Times New Roman"/>
          <w:sz w:val="28"/>
          <w:szCs w:val="28"/>
        </w:rPr>
        <w:t xml:space="preserve"> Παλαιάς Εθνικής Οδού Αθηνών – Κορίνθου κοντά στον Ισθμό. Είναι ένα ισόγειο κτιριακό συγκρότημα μετ’ υπογείου, σύγχρονης κατασκευής που υπακούει στις προδιαγραφές βιοτεχνικής χρήσης για παραγωγή τροφίμων. Η όλη διαρρύθμιση των παραγωγικών χώρων, με τις ανάλογες διαστάσεις, είναι σύμφωνες με την </w:t>
      </w:r>
      <w:proofErr w:type="spellStart"/>
      <w:r>
        <w:rPr>
          <w:rFonts w:ascii="Times New Roman" w:hAnsi="Times New Roman" w:cs="Times New Roman"/>
          <w:sz w:val="28"/>
          <w:szCs w:val="28"/>
        </w:rPr>
        <w:t>αρτοποιητική</w:t>
      </w:r>
      <w:proofErr w:type="spellEnd"/>
      <w:r>
        <w:rPr>
          <w:rFonts w:ascii="Times New Roman" w:hAnsi="Times New Roman" w:cs="Times New Roman"/>
          <w:sz w:val="28"/>
          <w:szCs w:val="28"/>
        </w:rPr>
        <w:t xml:space="preserve"> Νομοθεσία και με την Νομοθεσία περί εργαστηρίων υγειονομικού ενδιαφέροντος. Επίσης υπάρχουν όλοι οι απαιτούμενοι βοηθητικοί χώροι που προβλέπονται από την σχετική Νομοθεσία.</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405125">
        <w:rPr>
          <w:rFonts w:ascii="Times New Roman" w:hAnsi="Times New Roman" w:cs="Times New Roman"/>
          <w:sz w:val="28"/>
          <w:szCs w:val="28"/>
        </w:rPr>
        <w:t>Με στόχο την πρόληψη του επαγγελματικού κινδύνου και όχι την εκ των υστέρων</w:t>
      </w:r>
      <w:r>
        <w:rPr>
          <w:rFonts w:ascii="Times New Roman" w:hAnsi="Times New Roman" w:cs="Times New Roman"/>
          <w:sz w:val="28"/>
          <w:szCs w:val="28"/>
        </w:rPr>
        <w:t xml:space="preserve"> </w:t>
      </w:r>
      <w:r w:rsidRPr="00405125">
        <w:rPr>
          <w:rFonts w:ascii="Times New Roman" w:hAnsi="Times New Roman" w:cs="Times New Roman"/>
          <w:sz w:val="28"/>
          <w:szCs w:val="28"/>
        </w:rPr>
        <w:t>παρέμβαση, τα Π.Δ. 1568 και 17/96 προβλέπουν την Γραπτή εκτίμηση του</w:t>
      </w:r>
      <w:r>
        <w:rPr>
          <w:rFonts w:ascii="Times New Roman" w:hAnsi="Times New Roman" w:cs="Times New Roman"/>
          <w:sz w:val="28"/>
          <w:szCs w:val="28"/>
        </w:rPr>
        <w:t xml:space="preserve"> </w:t>
      </w:r>
      <w:r w:rsidRPr="00405125">
        <w:rPr>
          <w:rFonts w:ascii="Times New Roman" w:hAnsi="Times New Roman" w:cs="Times New Roman"/>
          <w:sz w:val="28"/>
          <w:szCs w:val="28"/>
        </w:rPr>
        <w:t>Επαγγελματικού Κινδύνου ως υποχρέωση του εργοδότη για κάθε εργασιακό χώρο.</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rPr>
          <w:rFonts w:ascii="Arial-BoldItalicMT" w:hAnsi="Arial-BoldItalicMT" w:cs="Arial-BoldItalicMT"/>
          <w:b/>
          <w:bCs/>
          <w:i/>
          <w:iCs/>
          <w:sz w:val="24"/>
          <w:szCs w:val="24"/>
        </w:rPr>
      </w:pPr>
    </w:p>
    <w:p w:rsidR="00CF27BF" w:rsidRPr="00405125" w:rsidRDefault="00CF27BF" w:rsidP="00CF27BF">
      <w:pPr>
        <w:pStyle w:val="a5"/>
        <w:numPr>
          <w:ilvl w:val="1"/>
          <w:numId w:val="1"/>
        </w:numPr>
        <w:autoSpaceDE w:val="0"/>
        <w:autoSpaceDN w:val="0"/>
        <w:adjustRightInd w:val="0"/>
        <w:spacing w:after="0" w:line="240" w:lineRule="auto"/>
        <w:jc w:val="center"/>
        <w:rPr>
          <w:rFonts w:ascii="Times New Roman" w:hAnsi="Times New Roman" w:cs="Times New Roman"/>
          <w:b/>
          <w:bCs/>
          <w:iCs/>
          <w:sz w:val="32"/>
          <w:szCs w:val="28"/>
        </w:rPr>
      </w:pPr>
      <w:r w:rsidRPr="00405125">
        <w:rPr>
          <w:rFonts w:ascii="Times New Roman" w:hAnsi="Times New Roman" w:cs="Times New Roman"/>
          <w:b/>
          <w:bCs/>
          <w:iCs/>
          <w:sz w:val="32"/>
          <w:szCs w:val="28"/>
        </w:rPr>
        <w:lastRenderedPageBreak/>
        <w:t>ΠΗΓΕΣ ΚΙΝΔΥΝΟΥ</w:t>
      </w:r>
    </w:p>
    <w:p w:rsidR="00CF27BF" w:rsidRDefault="00CF27BF" w:rsidP="00CF27BF">
      <w:pPr>
        <w:pStyle w:val="a5"/>
        <w:autoSpaceDE w:val="0"/>
        <w:autoSpaceDN w:val="0"/>
        <w:adjustRightInd w:val="0"/>
        <w:spacing w:after="0" w:line="240" w:lineRule="auto"/>
        <w:ind w:left="780"/>
        <w:rPr>
          <w:rFonts w:ascii="Times New Roman" w:hAnsi="Times New Roman" w:cs="Times New Roman"/>
          <w:b/>
          <w:bCs/>
          <w:iCs/>
          <w:sz w:val="32"/>
          <w:szCs w:val="28"/>
        </w:rPr>
      </w:pPr>
    </w:p>
    <w:p w:rsidR="00CF27BF" w:rsidRPr="00405125" w:rsidRDefault="00CF27BF" w:rsidP="00CF27BF">
      <w:pPr>
        <w:pStyle w:val="a5"/>
        <w:autoSpaceDE w:val="0"/>
        <w:autoSpaceDN w:val="0"/>
        <w:adjustRightInd w:val="0"/>
        <w:spacing w:after="0" w:line="240" w:lineRule="auto"/>
        <w:ind w:left="780"/>
        <w:rPr>
          <w:rFonts w:ascii="Times New Roman" w:hAnsi="Times New Roman" w:cs="Times New Roman"/>
          <w:b/>
          <w:bCs/>
          <w:iCs/>
          <w:sz w:val="32"/>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405125">
        <w:rPr>
          <w:rFonts w:ascii="Times New Roman" w:hAnsi="Times New Roman" w:cs="Times New Roman"/>
          <w:sz w:val="28"/>
          <w:szCs w:val="28"/>
        </w:rPr>
        <w:t>Για τον προσδιορισμό των πηγών κινδύνου απα</w:t>
      </w:r>
      <w:r>
        <w:rPr>
          <w:rFonts w:ascii="Times New Roman" w:hAnsi="Times New Roman" w:cs="Times New Roman"/>
          <w:sz w:val="28"/>
          <w:szCs w:val="28"/>
        </w:rPr>
        <w:t xml:space="preserve">ιτείται καταρχήν παρατήρηση του </w:t>
      </w:r>
      <w:r w:rsidRPr="00405125">
        <w:rPr>
          <w:rFonts w:ascii="Times New Roman" w:hAnsi="Times New Roman" w:cs="Times New Roman"/>
          <w:sz w:val="28"/>
          <w:szCs w:val="28"/>
        </w:rPr>
        <w:t>εργασιακού περιβάλλοντος, ανάλυση των διαφορετικών φάσεων εργασίας και στη</w:t>
      </w:r>
      <w:r>
        <w:rPr>
          <w:rFonts w:ascii="Times New Roman" w:hAnsi="Times New Roman" w:cs="Times New Roman"/>
          <w:sz w:val="28"/>
          <w:szCs w:val="28"/>
        </w:rPr>
        <w:t xml:space="preserve"> </w:t>
      </w:r>
      <w:r w:rsidRPr="00405125">
        <w:rPr>
          <w:rFonts w:ascii="Times New Roman" w:hAnsi="Times New Roman" w:cs="Times New Roman"/>
          <w:sz w:val="28"/>
          <w:szCs w:val="28"/>
        </w:rPr>
        <w:t xml:space="preserve">συνέχεια συστηματική εξέταση κάθε φάσης εργασίας. Υπάρχουν </w:t>
      </w:r>
      <w:r>
        <w:rPr>
          <w:rFonts w:ascii="Times New Roman" w:hAnsi="Times New Roman" w:cs="Times New Roman"/>
          <w:sz w:val="28"/>
          <w:szCs w:val="28"/>
        </w:rPr>
        <w:t xml:space="preserve">πολλές </w:t>
      </w:r>
      <w:r w:rsidRPr="00405125">
        <w:rPr>
          <w:rFonts w:ascii="Times New Roman" w:hAnsi="Times New Roman" w:cs="Times New Roman"/>
          <w:sz w:val="28"/>
          <w:szCs w:val="28"/>
        </w:rPr>
        <w:t>μεθοδολογίες εξέτασης και ταξινόμησης των κινδύνων, όπως για παράδειγμα:</w:t>
      </w:r>
    </w:p>
    <w:p w:rsidR="00CF27BF" w:rsidRPr="00405125"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405125" w:rsidRDefault="00CF27BF" w:rsidP="00CF27BF">
      <w:pPr>
        <w:autoSpaceDE w:val="0"/>
        <w:autoSpaceDN w:val="0"/>
        <w:adjustRightInd w:val="0"/>
        <w:spacing w:after="0" w:line="240" w:lineRule="auto"/>
        <w:jc w:val="both"/>
        <w:rPr>
          <w:rFonts w:ascii="Times New Roman" w:hAnsi="Times New Roman" w:cs="Times New Roman"/>
          <w:b/>
          <w:bCs/>
          <w:sz w:val="28"/>
          <w:szCs w:val="28"/>
        </w:rPr>
      </w:pPr>
      <w:r w:rsidRPr="00405125">
        <w:rPr>
          <w:rFonts w:ascii="Times New Roman" w:hAnsi="Times New Roman" w:cs="Times New Roman"/>
          <w:b/>
          <w:bCs/>
          <w:sz w:val="28"/>
          <w:szCs w:val="28"/>
        </w:rPr>
        <w:t>1η : Κατά τύπο</w:t>
      </w:r>
    </w:p>
    <w:p w:rsidR="00CF27BF"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p>
    <w:p w:rsidR="00CF27BF" w:rsidRPr="00405125"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405125">
        <w:rPr>
          <w:rFonts w:ascii="Times New Roman" w:hAnsi="Times New Roman" w:cs="Times New Roman"/>
          <w:sz w:val="28"/>
          <w:szCs w:val="28"/>
        </w:rPr>
        <w:t>• Φυσικοί παράγοντες όπως θ</w:t>
      </w:r>
      <w:r>
        <w:rPr>
          <w:rFonts w:ascii="Times New Roman" w:hAnsi="Times New Roman" w:cs="Times New Roman"/>
          <w:sz w:val="28"/>
          <w:szCs w:val="28"/>
        </w:rPr>
        <w:t xml:space="preserve">όρυβος, ανεπαρκής ή ακατάλληλος </w:t>
      </w:r>
      <w:r w:rsidRPr="00405125">
        <w:rPr>
          <w:rFonts w:ascii="Times New Roman" w:hAnsi="Times New Roman" w:cs="Times New Roman"/>
          <w:sz w:val="28"/>
          <w:szCs w:val="28"/>
        </w:rPr>
        <w:t>φωτισμός,</w:t>
      </w:r>
      <w:r>
        <w:rPr>
          <w:rFonts w:ascii="Times New Roman" w:hAnsi="Times New Roman" w:cs="Times New Roman"/>
          <w:sz w:val="28"/>
          <w:szCs w:val="28"/>
        </w:rPr>
        <w:t xml:space="preserve"> </w:t>
      </w:r>
      <w:r w:rsidRPr="00405125">
        <w:rPr>
          <w:rFonts w:ascii="Times New Roman" w:hAnsi="Times New Roman" w:cs="Times New Roman"/>
          <w:sz w:val="28"/>
          <w:szCs w:val="28"/>
        </w:rPr>
        <w:t>υψηλές ή χαμηλές θερμοκρασίες, δονήσεις, ακτινοβολίες κλπ.</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405125"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405125">
        <w:rPr>
          <w:rFonts w:ascii="Times New Roman" w:hAnsi="Times New Roman" w:cs="Times New Roman"/>
          <w:sz w:val="28"/>
          <w:szCs w:val="28"/>
        </w:rPr>
        <w:t>• Χημικοί παράγοντες όπως επικίνδυνες ουσίες.</w:t>
      </w: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p>
    <w:p w:rsidR="00CF27BF" w:rsidRPr="00405125"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405125">
        <w:rPr>
          <w:rFonts w:ascii="Times New Roman" w:hAnsi="Times New Roman" w:cs="Times New Roman"/>
          <w:sz w:val="28"/>
          <w:szCs w:val="28"/>
        </w:rPr>
        <w:t>• Βιολογικούς παράγοντες.</w:t>
      </w: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p>
    <w:p w:rsidR="00CF27BF" w:rsidRPr="00405125"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405125">
        <w:rPr>
          <w:rFonts w:ascii="Times New Roman" w:hAnsi="Times New Roman" w:cs="Times New Roman"/>
          <w:sz w:val="28"/>
          <w:szCs w:val="28"/>
        </w:rPr>
        <w:t>• Μηχανικοί παράγοντες όπ</w:t>
      </w:r>
      <w:r>
        <w:rPr>
          <w:rFonts w:ascii="Times New Roman" w:hAnsi="Times New Roman" w:cs="Times New Roman"/>
          <w:sz w:val="28"/>
          <w:szCs w:val="28"/>
        </w:rPr>
        <w:t xml:space="preserve">ως γλιστρήματα, πτώσεις, </w:t>
      </w:r>
      <w:r w:rsidRPr="00405125">
        <w:rPr>
          <w:rFonts w:ascii="Times New Roman" w:hAnsi="Times New Roman" w:cs="Times New Roman"/>
          <w:sz w:val="28"/>
          <w:szCs w:val="28"/>
        </w:rPr>
        <w:t>προσκρούσεις κτλ.</w:t>
      </w: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p>
    <w:p w:rsidR="00CF27BF" w:rsidRPr="00405125"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405125">
        <w:rPr>
          <w:rFonts w:ascii="Times New Roman" w:hAnsi="Times New Roman" w:cs="Times New Roman"/>
          <w:sz w:val="28"/>
          <w:szCs w:val="28"/>
        </w:rPr>
        <w:t>• Ακτινοβολίες .</w:t>
      </w:r>
    </w:p>
    <w:p w:rsidR="00CF27BF" w:rsidRDefault="00CF27BF" w:rsidP="00CF27BF">
      <w:pPr>
        <w:autoSpaceDE w:val="0"/>
        <w:autoSpaceDN w:val="0"/>
        <w:adjustRightInd w:val="0"/>
        <w:spacing w:after="0" w:line="240" w:lineRule="auto"/>
        <w:jc w:val="both"/>
        <w:rPr>
          <w:rFonts w:ascii="Times New Roman" w:hAnsi="Times New Roman" w:cs="Times New Roman"/>
          <w:b/>
          <w:bCs/>
          <w:sz w:val="28"/>
          <w:szCs w:val="28"/>
        </w:rPr>
      </w:pPr>
    </w:p>
    <w:p w:rsidR="00CF27BF" w:rsidRPr="00405125" w:rsidRDefault="00CF27BF" w:rsidP="00CF27BF">
      <w:pPr>
        <w:autoSpaceDE w:val="0"/>
        <w:autoSpaceDN w:val="0"/>
        <w:adjustRightInd w:val="0"/>
        <w:spacing w:after="0" w:line="240" w:lineRule="auto"/>
        <w:jc w:val="both"/>
        <w:rPr>
          <w:rFonts w:ascii="Times New Roman" w:hAnsi="Times New Roman" w:cs="Times New Roman"/>
          <w:b/>
          <w:bCs/>
          <w:sz w:val="28"/>
          <w:szCs w:val="28"/>
        </w:rPr>
      </w:pPr>
      <w:r w:rsidRPr="00405125">
        <w:rPr>
          <w:rFonts w:ascii="Times New Roman" w:hAnsi="Times New Roman" w:cs="Times New Roman"/>
          <w:b/>
          <w:bCs/>
          <w:sz w:val="28"/>
          <w:szCs w:val="28"/>
        </w:rPr>
        <w:t>2η: Κατά παράγοντα που τους προκαλεί</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405125">
        <w:rPr>
          <w:rFonts w:ascii="Times New Roman" w:hAnsi="Times New Roman" w:cs="Times New Roman"/>
          <w:sz w:val="28"/>
          <w:szCs w:val="28"/>
        </w:rPr>
        <w:t>• Κίνδυνοι από υλικά ή εξοπλισμό όπως επικίνδυνες πρώτες ύλες,</w:t>
      </w:r>
      <w:r>
        <w:rPr>
          <w:rFonts w:ascii="Times New Roman" w:hAnsi="Times New Roman" w:cs="Times New Roman"/>
          <w:sz w:val="28"/>
          <w:szCs w:val="28"/>
        </w:rPr>
        <w:t xml:space="preserve"> </w:t>
      </w:r>
      <w:r w:rsidRPr="00405125">
        <w:rPr>
          <w:rFonts w:ascii="Times New Roman" w:hAnsi="Times New Roman" w:cs="Times New Roman"/>
          <w:sz w:val="28"/>
          <w:szCs w:val="28"/>
        </w:rPr>
        <w:t>ακατάλληλος εξοπλισμός, ελλιπ</w:t>
      </w:r>
      <w:r>
        <w:rPr>
          <w:rFonts w:ascii="Times New Roman" w:hAnsi="Times New Roman" w:cs="Times New Roman"/>
          <w:sz w:val="28"/>
          <w:szCs w:val="28"/>
        </w:rPr>
        <w:t xml:space="preserve">ής συντήρηση, σφάλματα κατά τον </w:t>
      </w:r>
      <w:r w:rsidRPr="00405125">
        <w:rPr>
          <w:rFonts w:ascii="Times New Roman" w:hAnsi="Times New Roman" w:cs="Times New Roman"/>
          <w:sz w:val="28"/>
          <w:szCs w:val="28"/>
        </w:rPr>
        <w:t>σχεδιασμό</w:t>
      </w:r>
      <w:r>
        <w:rPr>
          <w:rFonts w:ascii="Times New Roman" w:hAnsi="Times New Roman" w:cs="Times New Roman"/>
          <w:sz w:val="28"/>
          <w:szCs w:val="28"/>
        </w:rPr>
        <w:t xml:space="preserve"> </w:t>
      </w:r>
      <w:r w:rsidRPr="00405125">
        <w:rPr>
          <w:rFonts w:ascii="Times New Roman" w:hAnsi="Times New Roman" w:cs="Times New Roman"/>
          <w:sz w:val="28"/>
          <w:szCs w:val="28"/>
        </w:rPr>
        <w:t>κλπ.</w:t>
      </w:r>
    </w:p>
    <w:p w:rsidR="00CF27BF" w:rsidRPr="00405125"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p>
    <w:p w:rsidR="00CF27BF" w:rsidRPr="00405125"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405125">
        <w:rPr>
          <w:rFonts w:ascii="Times New Roman" w:hAnsi="Times New Roman" w:cs="Times New Roman"/>
          <w:sz w:val="28"/>
          <w:szCs w:val="28"/>
        </w:rPr>
        <w:t xml:space="preserve">• Κίνδυνοι από το περιβάλλον </w:t>
      </w:r>
      <w:r>
        <w:rPr>
          <w:rFonts w:ascii="Times New Roman" w:hAnsi="Times New Roman" w:cs="Times New Roman"/>
          <w:sz w:val="28"/>
          <w:szCs w:val="28"/>
        </w:rPr>
        <w:t xml:space="preserve">όπως εργονομικοί, κακή οργάνωση </w:t>
      </w:r>
      <w:r w:rsidRPr="00405125">
        <w:rPr>
          <w:rFonts w:ascii="Times New Roman" w:hAnsi="Times New Roman" w:cs="Times New Roman"/>
          <w:sz w:val="28"/>
          <w:szCs w:val="28"/>
        </w:rPr>
        <w:t>εργασίας</w:t>
      </w:r>
      <w:r>
        <w:rPr>
          <w:rFonts w:ascii="Times New Roman" w:hAnsi="Times New Roman" w:cs="Times New Roman"/>
          <w:sz w:val="28"/>
          <w:szCs w:val="28"/>
        </w:rPr>
        <w:t xml:space="preserve"> </w:t>
      </w:r>
      <w:r w:rsidRPr="00405125">
        <w:rPr>
          <w:rFonts w:ascii="Times New Roman" w:hAnsi="Times New Roman" w:cs="Times New Roman"/>
          <w:sz w:val="28"/>
          <w:szCs w:val="28"/>
        </w:rPr>
        <w:t>κλπ.</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405125"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405125">
        <w:rPr>
          <w:rFonts w:ascii="Times New Roman" w:hAnsi="Times New Roman" w:cs="Times New Roman"/>
          <w:sz w:val="28"/>
          <w:szCs w:val="28"/>
        </w:rPr>
        <w:t>• Κίνδυνοι από ανθρώπινες ενέργειες όπως άγνοια, αμέλεια κλπ.</w:t>
      </w:r>
    </w:p>
    <w:p w:rsidR="00CF27BF" w:rsidRDefault="00CF27BF" w:rsidP="00CF27BF">
      <w:pPr>
        <w:autoSpaceDE w:val="0"/>
        <w:autoSpaceDN w:val="0"/>
        <w:adjustRightInd w:val="0"/>
        <w:spacing w:after="0" w:line="240" w:lineRule="auto"/>
        <w:jc w:val="both"/>
        <w:rPr>
          <w:rFonts w:ascii="Times New Roman" w:hAnsi="Times New Roman" w:cs="Times New Roman"/>
          <w:b/>
          <w:bCs/>
          <w:sz w:val="28"/>
          <w:szCs w:val="28"/>
        </w:rPr>
      </w:pPr>
    </w:p>
    <w:p w:rsidR="00CF27BF" w:rsidRPr="00405125" w:rsidRDefault="00CF27BF" w:rsidP="00CF27BF">
      <w:pPr>
        <w:autoSpaceDE w:val="0"/>
        <w:autoSpaceDN w:val="0"/>
        <w:adjustRightInd w:val="0"/>
        <w:spacing w:after="0" w:line="240" w:lineRule="auto"/>
        <w:jc w:val="both"/>
        <w:rPr>
          <w:rFonts w:ascii="Times New Roman" w:hAnsi="Times New Roman" w:cs="Times New Roman"/>
          <w:b/>
          <w:bCs/>
          <w:sz w:val="28"/>
          <w:szCs w:val="28"/>
        </w:rPr>
      </w:pPr>
      <w:r w:rsidRPr="00405125">
        <w:rPr>
          <w:rFonts w:ascii="Times New Roman" w:hAnsi="Times New Roman" w:cs="Times New Roman"/>
          <w:b/>
          <w:bCs/>
          <w:sz w:val="28"/>
          <w:szCs w:val="28"/>
        </w:rPr>
        <w:t>3η : Κατά δραστηριότητα</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405125"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405125">
        <w:rPr>
          <w:rFonts w:ascii="Times New Roman" w:hAnsi="Times New Roman" w:cs="Times New Roman"/>
          <w:sz w:val="28"/>
          <w:szCs w:val="28"/>
        </w:rPr>
        <w:t>• Κίνδυνοι στη φάση προετοιμασίας.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405125"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405125">
        <w:rPr>
          <w:rFonts w:ascii="Times New Roman" w:hAnsi="Times New Roman" w:cs="Times New Roman"/>
          <w:sz w:val="28"/>
          <w:szCs w:val="28"/>
        </w:rPr>
        <w:t>• Κίνδυνοι στη φάση παραγωγής.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405125"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405125">
        <w:rPr>
          <w:rFonts w:ascii="Times New Roman" w:hAnsi="Times New Roman" w:cs="Times New Roman"/>
          <w:sz w:val="28"/>
          <w:szCs w:val="28"/>
        </w:rPr>
        <w:t>• Κίνδυνοι στη φάση μεταφοράς.</w:t>
      </w:r>
    </w:p>
    <w:p w:rsidR="00CF27BF" w:rsidRPr="00405125"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405125">
        <w:rPr>
          <w:rFonts w:ascii="Times New Roman" w:hAnsi="Times New Roman" w:cs="Times New Roman"/>
          <w:sz w:val="28"/>
          <w:szCs w:val="28"/>
        </w:rPr>
        <w:lastRenderedPageBreak/>
        <w:t>• Κίνδυνοι στη φάση Αποθήκευσης.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405125"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405125">
        <w:rPr>
          <w:rFonts w:ascii="Times New Roman" w:hAnsi="Times New Roman" w:cs="Times New Roman"/>
          <w:sz w:val="28"/>
          <w:szCs w:val="28"/>
        </w:rPr>
        <w:t>• Κίνδυνοι στη φάση Παράδοσης ή και τελικής διάθεσης.</w:t>
      </w:r>
    </w:p>
    <w:p w:rsidR="00CF27BF" w:rsidRDefault="00CF27BF" w:rsidP="00CF27BF">
      <w:pPr>
        <w:autoSpaceDE w:val="0"/>
        <w:autoSpaceDN w:val="0"/>
        <w:adjustRightInd w:val="0"/>
        <w:spacing w:after="0" w:line="240" w:lineRule="auto"/>
        <w:jc w:val="both"/>
        <w:rPr>
          <w:rFonts w:ascii="Times New Roman" w:hAnsi="Times New Roman" w:cs="Times New Roman"/>
          <w:b/>
          <w:bCs/>
          <w:sz w:val="28"/>
          <w:szCs w:val="28"/>
        </w:rPr>
      </w:pPr>
    </w:p>
    <w:p w:rsidR="00CF27BF" w:rsidRPr="00405125" w:rsidRDefault="00CF27BF" w:rsidP="00CF27BF">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4</w:t>
      </w:r>
      <w:r w:rsidRPr="00405125">
        <w:rPr>
          <w:rFonts w:ascii="Times New Roman" w:hAnsi="Times New Roman" w:cs="Times New Roman"/>
          <w:b/>
          <w:bCs/>
          <w:sz w:val="28"/>
          <w:szCs w:val="28"/>
        </w:rPr>
        <w:t>η : Κατά χώρο εργασιακής δραστηριότητας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405125">
        <w:rPr>
          <w:rFonts w:ascii="Times New Roman" w:hAnsi="Times New Roman" w:cs="Times New Roman"/>
          <w:sz w:val="28"/>
          <w:szCs w:val="28"/>
        </w:rPr>
        <w:t>• Κίνδυνοι σε χώρους γραφεί</w:t>
      </w:r>
      <w:r>
        <w:rPr>
          <w:rFonts w:ascii="Times New Roman" w:hAnsi="Times New Roman" w:cs="Times New Roman"/>
          <w:sz w:val="28"/>
          <w:szCs w:val="28"/>
        </w:rPr>
        <w:t xml:space="preserve">ων, αποθήκες, τμήματα παραγωγής </w:t>
      </w:r>
      <w:r w:rsidRPr="00405125">
        <w:rPr>
          <w:rFonts w:ascii="Times New Roman" w:hAnsi="Times New Roman" w:cs="Times New Roman"/>
          <w:sz w:val="28"/>
          <w:szCs w:val="28"/>
        </w:rPr>
        <w:t>κλπ.</w:t>
      </w:r>
      <w:r>
        <w:rPr>
          <w:rFonts w:ascii="Times New Roman" w:hAnsi="Times New Roman" w:cs="Times New Roman"/>
          <w:sz w:val="28"/>
          <w:szCs w:val="28"/>
        </w:rPr>
        <w:t xml:space="preserve"> </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Ιδιαίτερο </w:t>
      </w:r>
      <w:r w:rsidRPr="00405125">
        <w:rPr>
          <w:rFonts w:ascii="Times New Roman" w:hAnsi="Times New Roman" w:cs="Times New Roman"/>
          <w:sz w:val="28"/>
          <w:szCs w:val="28"/>
        </w:rPr>
        <w:t>ενδιαφέρον παρουσιάζει η παρατήρηση υψηλών/</w:t>
      </w:r>
      <w:r>
        <w:rPr>
          <w:rFonts w:ascii="Times New Roman" w:hAnsi="Times New Roman" w:cs="Times New Roman"/>
          <w:sz w:val="28"/>
          <w:szCs w:val="28"/>
        </w:rPr>
        <w:t xml:space="preserve"> χαμηλών θερμοκρασιών </w:t>
      </w:r>
      <w:r w:rsidRPr="00405125">
        <w:rPr>
          <w:rFonts w:ascii="Times New Roman" w:hAnsi="Times New Roman" w:cs="Times New Roman"/>
          <w:sz w:val="28"/>
          <w:szCs w:val="28"/>
        </w:rPr>
        <w:t>περιβάλλοντος και ο μεγάλος κίνδυνος ηλεκτροπληξίας.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sz w:val="32"/>
          <w:szCs w:val="28"/>
        </w:rPr>
      </w:pPr>
      <w:r w:rsidRPr="0081184D">
        <w:rPr>
          <w:rFonts w:ascii="Times New Roman" w:hAnsi="Times New Roman" w:cs="Times New Roman"/>
          <w:b/>
          <w:bCs/>
          <w:sz w:val="32"/>
          <w:szCs w:val="28"/>
        </w:rPr>
        <w:t>2.5.</w:t>
      </w:r>
      <w:r>
        <w:rPr>
          <w:rFonts w:ascii="Times New Roman" w:hAnsi="Times New Roman" w:cs="Times New Roman"/>
          <w:b/>
          <w:bCs/>
          <w:sz w:val="32"/>
          <w:szCs w:val="28"/>
        </w:rPr>
        <w:t>1</w:t>
      </w:r>
      <w:r w:rsidRPr="0081184D">
        <w:rPr>
          <w:rFonts w:ascii="Times New Roman" w:hAnsi="Times New Roman" w:cs="Times New Roman"/>
          <w:b/>
          <w:bCs/>
          <w:sz w:val="32"/>
          <w:szCs w:val="28"/>
        </w:rPr>
        <w:t xml:space="preserve"> ΘΕΡΜΟΚΡΑΣΙΑ ΠΕΡΙΒΑΛΛΟΝΤΟΣ</w:t>
      </w:r>
    </w:p>
    <w:p w:rsidR="00CF27BF" w:rsidRPr="0081184D" w:rsidRDefault="00CF27BF" w:rsidP="00CF27BF">
      <w:pPr>
        <w:autoSpaceDE w:val="0"/>
        <w:autoSpaceDN w:val="0"/>
        <w:adjustRightInd w:val="0"/>
        <w:spacing w:after="0" w:line="240" w:lineRule="auto"/>
        <w:jc w:val="both"/>
        <w:rPr>
          <w:rFonts w:ascii="Times New Roman" w:hAnsi="Times New Roman" w:cs="Times New Roman"/>
          <w:bCs/>
          <w:sz w:val="32"/>
          <w:szCs w:val="28"/>
        </w:rPr>
      </w:pPr>
    </w:p>
    <w:p w:rsidR="00CF27BF" w:rsidRPr="0081184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81184D">
        <w:rPr>
          <w:rFonts w:ascii="Times New Roman" w:hAnsi="Times New Roman" w:cs="Times New Roman"/>
          <w:sz w:val="28"/>
          <w:szCs w:val="28"/>
        </w:rPr>
        <w:t xml:space="preserve">Το κλίμα είναι η κατάσταση της </w:t>
      </w:r>
      <w:r>
        <w:rPr>
          <w:rFonts w:ascii="Times New Roman" w:hAnsi="Times New Roman" w:cs="Times New Roman"/>
          <w:sz w:val="28"/>
          <w:szCs w:val="28"/>
        </w:rPr>
        <w:t xml:space="preserve">ατμόσφαιρας που μας περιβάλλει. Μπορεί να </w:t>
      </w:r>
      <w:r w:rsidRPr="0081184D">
        <w:rPr>
          <w:rFonts w:ascii="Times New Roman" w:hAnsi="Times New Roman" w:cs="Times New Roman"/>
          <w:sz w:val="28"/>
          <w:szCs w:val="28"/>
        </w:rPr>
        <w:t>σημαίνει τις γενικές συνθήκες σε μία γεωγραφική περ</w:t>
      </w:r>
      <w:r>
        <w:rPr>
          <w:rFonts w:ascii="Times New Roman" w:hAnsi="Times New Roman" w:cs="Times New Roman"/>
          <w:sz w:val="28"/>
          <w:szCs w:val="28"/>
        </w:rPr>
        <w:t xml:space="preserve">ιοχή ή, από τη στενή άποψη, τις </w:t>
      </w:r>
      <w:r w:rsidRPr="0081184D">
        <w:rPr>
          <w:rFonts w:ascii="Times New Roman" w:hAnsi="Times New Roman" w:cs="Times New Roman"/>
          <w:sz w:val="28"/>
          <w:szCs w:val="28"/>
        </w:rPr>
        <w:t xml:space="preserve">τοπικές ατμοσφαιρικές συνθήκες </w:t>
      </w:r>
      <w:proofErr w:type="spellStart"/>
      <w:r w:rsidRPr="0081184D">
        <w:rPr>
          <w:rFonts w:ascii="Times New Roman" w:hAnsi="Times New Roman" w:cs="Times New Roman"/>
          <w:sz w:val="28"/>
          <w:szCs w:val="28"/>
        </w:rPr>
        <w:t>σ'ένα</w:t>
      </w:r>
      <w:proofErr w:type="spellEnd"/>
      <w:r w:rsidRPr="0081184D">
        <w:rPr>
          <w:rFonts w:ascii="Times New Roman" w:hAnsi="Times New Roman" w:cs="Times New Roman"/>
          <w:sz w:val="28"/>
          <w:szCs w:val="28"/>
        </w:rPr>
        <w:t xml:space="preserve"> ορισμένο χώρο εργασίας. Το κλίμα στο χώρο</w:t>
      </w:r>
      <w:r>
        <w:rPr>
          <w:rFonts w:ascii="Times New Roman" w:hAnsi="Times New Roman" w:cs="Times New Roman"/>
          <w:sz w:val="28"/>
          <w:szCs w:val="28"/>
        </w:rPr>
        <w:t xml:space="preserve"> </w:t>
      </w:r>
      <w:r w:rsidRPr="0081184D">
        <w:rPr>
          <w:rFonts w:ascii="Times New Roman" w:hAnsi="Times New Roman" w:cs="Times New Roman"/>
          <w:sz w:val="28"/>
          <w:szCs w:val="28"/>
        </w:rPr>
        <w:t>εργασίας (συχνά ονομάζεται "μικροκλίμα") επηρεάζεται πολύ από τις γενικές</w:t>
      </w:r>
      <w:r>
        <w:rPr>
          <w:rFonts w:ascii="Times New Roman" w:hAnsi="Times New Roman" w:cs="Times New Roman"/>
          <w:sz w:val="28"/>
          <w:szCs w:val="28"/>
        </w:rPr>
        <w:t xml:space="preserve"> </w:t>
      </w:r>
      <w:r w:rsidRPr="0081184D">
        <w:rPr>
          <w:rFonts w:ascii="Times New Roman" w:hAnsi="Times New Roman" w:cs="Times New Roman"/>
          <w:sz w:val="28"/>
          <w:szCs w:val="28"/>
        </w:rPr>
        <w:t>κλιματολογικές συνθήκες. Τη ζεστή εποχή αισθανόμαστε πολύ δυσάρεστα και η</w:t>
      </w:r>
      <w:r>
        <w:rPr>
          <w:rFonts w:ascii="Times New Roman" w:hAnsi="Times New Roman" w:cs="Times New Roman"/>
          <w:sz w:val="28"/>
          <w:szCs w:val="28"/>
        </w:rPr>
        <w:t xml:space="preserve"> </w:t>
      </w:r>
      <w:r w:rsidRPr="0081184D">
        <w:rPr>
          <w:rFonts w:ascii="Times New Roman" w:hAnsi="Times New Roman" w:cs="Times New Roman"/>
          <w:sz w:val="28"/>
          <w:szCs w:val="28"/>
        </w:rPr>
        <w:t>απόδοση</w:t>
      </w:r>
      <w:r>
        <w:rPr>
          <w:rFonts w:ascii="Times New Roman" w:hAnsi="Times New Roman" w:cs="Times New Roman"/>
          <w:sz w:val="28"/>
          <w:szCs w:val="28"/>
        </w:rPr>
        <w:t xml:space="preserve"> </w:t>
      </w:r>
      <w:r w:rsidRPr="0081184D">
        <w:rPr>
          <w:rFonts w:ascii="Times New Roman" w:hAnsi="Times New Roman" w:cs="Times New Roman"/>
          <w:sz w:val="28"/>
          <w:szCs w:val="28"/>
        </w:rPr>
        <w:t>της εργασίας μας πέφτει. Όταν το βι</w:t>
      </w:r>
      <w:r>
        <w:rPr>
          <w:rFonts w:ascii="Times New Roman" w:hAnsi="Times New Roman" w:cs="Times New Roman"/>
          <w:sz w:val="28"/>
          <w:szCs w:val="28"/>
        </w:rPr>
        <w:t xml:space="preserve">οτικό επίπεδο είναι υψηλό και η </w:t>
      </w:r>
      <w:r w:rsidRPr="0081184D">
        <w:rPr>
          <w:rFonts w:ascii="Times New Roman" w:hAnsi="Times New Roman" w:cs="Times New Roman"/>
          <w:sz w:val="28"/>
          <w:szCs w:val="28"/>
        </w:rPr>
        <w:t xml:space="preserve">τεχνολογία προηγμένη, είμαστε σε θέση </w:t>
      </w:r>
      <w:r>
        <w:rPr>
          <w:rFonts w:ascii="Times New Roman" w:hAnsi="Times New Roman" w:cs="Times New Roman"/>
          <w:sz w:val="28"/>
          <w:szCs w:val="28"/>
        </w:rPr>
        <w:t xml:space="preserve">μερικές φορές να ρυθμίσουμε τις </w:t>
      </w:r>
      <w:r w:rsidRPr="0081184D">
        <w:rPr>
          <w:rFonts w:ascii="Times New Roman" w:hAnsi="Times New Roman" w:cs="Times New Roman"/>
          <w:sz w:val="28"/>
          <w:szCs w:val="28"/>
        </w:rPr>
        <w:t xml:space="preserve">κλιματολογικές συνθήκες που </w:t>
      </w:r>
      <w:r>
        <w:rPr>
          <w:rFonts w:ascii="Times New Roman" w:hAnsi="Times New Roman" w:cs="Times New Roman"/>
          <w:sz w:val="28"/>
          <w:szCs w:val="28"/>
        </w:rPr>
        <w:t xml:space="preserve">επικρατούν στο χώρο που ζούμε ή εργαζόμαστε. Παρ' </w:t>
      </w:r>
      <w:r w:rsidRPr="0081184D">
        <w:rPr>
          <w:rFonts w:ascii="Times New Roman" w:hAnsi="Times New Roman" w:cs="Times New Roman"/>
          <w:sz w:val="28"/>
          <w:szCs w:val="28"/>
        </w:rPr>
        <w:t>όλα αυτά, στα εργοστ</w:t>
      </w:r>
      <w:r>
        <w:rPr>
          <w:rFonts w:ascii="Times New Roman" w:hAnsi="Times New Roman" w:cs="Times New Roman"/>
          <w:sz w:val="28"/>
          <w:szCs w:val="28"/>
        </w:rPr>
        <w:t xml:space="preserve">άσια ή στις εξωτερικές εργασίες </w:t>
      </w:r>
      <w:r w:rsidRPr="0081184D">
        <w:rPr>
          <w:rFonts w:ascii="Times New Roman" w:hAnsi="Times New Roman" w:cs="Times New Roman"/>
          <w:sz w:val="28"/>
          <w:szCs w:val="28"/>
        </w:rPr>
        <w:t xml:space="preserve">εκτιθέμεθα συχνά </w:t>
      </w:r>
      <w:r w:rsidRPr="00D55A36">
        <w:rPr>
          <w:rFonts w:ascii="Times New Roman" w:hAnsi="Times New Roman" w:cs="Times New Roman"/>
          <w:sz w:val="28"/>
          <w:szCs w:val="28"/>
        </w:rPr>
        <w:t xml:space="preserve">σε </w:t>
      </w:r>
      <w:r w:rsidRPr="00D55A36">
        <w:rPr>
          <w:rFonts w:ascii="Times New Roman" w:hAnsi="Times New Roman" w:cs="Times New Roman"/>
          <w:bCs/>
          <w:sz w:val="28"/>
          <w:szCs w:val="28"/>
        </w:rPr>
        <w:t>αφόρητη</w:t>
      </w:r>
      <w:r w:rsidRPr="00D55A36">
        <w:rPr>
          <w:rFonts w:ascii="Times New Roman" w:hAnsi="Times New Roman" w:cs="Times New Roman"/>
          <w:sz w:val="28"/>
          <w:szCs w:val="28"/>
        </w:rPr>
        <w:t xml:space="preserve"> </w:t>
      </w:r>
      <w:r w:rsidRPr="00D55A36">
        <w:rPr>
          <w:rFonts w:ascii="Times New Roman" w:hAnsi="Times New Roman" w:cs="Times New Roman"/>
          <w:bCs/>
          <w:sz w:val="28"/>
          <w:szCs w:val="28"/>
        </w:rPr>
        <w:t>θερμοκρασία</w:t>
      </w:r>
      <w:r w:rsidRPr="0081184D">
        <w:rPr>
          <w:rFonts w:ascii="Times New Roman" w:hAnsi="Times New Roman" w:cs="Times New Roman"/>
          <w:b/>
          <w:bCs/>
          <w:sz w:val="28"/>
          <w:szCs w:val="28"/>
        </w:rPr>
        <w:t xml:space="preserve"> </w:t>
      </w:r>
      <w:r>
        <w:rPr>
          <w:rFonts w:ascii="Times New Roman" w:hAnsi="Times New Roman" w:cs="Times New Roman"/>
          <w:sz w:val="28"/>
          <w:szCs w:val="28"/>
        </w:rPr>
        <w:t>και γι'</w:t>
      </w:r>
      <w:r w:rsidR="00DC5DBB" w:rsidRPr="00DC5DBB">
        <w:rPr>
          <w:rFonts w:ascii="Times New Roman" w:hAnsi="Times New Roman" w:cs="Times New Roman"/>
          <w:sz w:val="28"/>
          <w:szCs w:val="28"/>
        </w:rPr>
        <w:t xml:space="preserve"> </w:t>
      </w:r>
      <w:r>
        <w:rPr>
          <w:rFonts w:ascii="Times New Roman" w:hAnsi="Times New Roman" w:cs="Times New Roman"/>
          <w:sz w:val="28"/>
          <w:szCs w:val="28"/>
        </w:rPr>
        <w:t xml:space="preserve">αυτό το λόγο, είναι </w:t>
      </w:r>
      <w:r w:rsidRPr="0081184D">
        <w:rPr>
          <w:rFonts w:ascii="Times New Roman" w:hAnsi="Times New Roman" w:cs="Times New Roman"/>
          <w:sz w:val="28"/>
          <w:szCs w:val="28"/>
        </w:rPr>
        <w:t xml:space="preserve">ανάγκη να </w:t>
      </w:r>
      <w:r>
        <w:rPr>
          <w:rFonts w:ascii="Times New Roman" w:hAnsi="Times New Roman" w:cs="Times New Roman"/>
          <w:sz w:val="28"/>
          <w:szCs w:val="28"/>
        </w:rPr>
        <w:t xml:space="preserve">ληφθούν μέτρα, ώστε να μειωθούν </w:t>
      </w:r>
      <w:r w:rsidRPr="0081184D">
        <w:rPr>
          <w:rFonts w:ascii="Times New Roman" w:hAnsi="Times New Roman" w:cs="Times New Roman"/>
          <w:sz w:val="28"/>
          <w:szCs w:val="28"/>
        </w:rPr>
        <w:t>τα βλαβερά αποτελέσματα της. Μπορούμε να μειώσουμε τη θερμοκρασία με την</w:t>
      </w:r>
      <w:r>
        <w:rPr>
          <w:rFonts w:ascii="Times New Roman" w:hAnsi="Times New Roman" w:cs="Times New Roman"/>
          <w:sz w:val="28"/>
          <w:szCs w:val="28"/>
        </w:rPr>
        <w:t xml:space="preserve"> τοποθέτηση </w:t>
      </w:r>
      <w:r w:rsidRPr="0081184D">
        <w:rPr>
          <w:rFonts w:ascii="Times New Roman" w:hAnsi="Times New Roman" w:cs="Times New Roman"/>
          <w:sz w:val="28"/>
          <w:szCs w:val="28"/>
        </w:rPr>
        <w:t>συσκευών κλιματισμού, πράγμα το οπ</w:t>
      </w:r>
      <w:r>
        <w:rPr>
          <w:rFonts w:ascii="Times New Roman" w:hAnsi="Times New Roman" w:cs="Times New Roman"/>
          <w:sz w:val="28"/>
          <w:szCs w:val="28"/>
        </w:rPr>
        <w:t xml:space="preserve">οίο όμως είναι δαπανηρό και δεν </w:t>
      </w:r>
      <w:r w:rsidRPr="0081184D">
        <w:rPr>
          <w:rFonts w:ascii="Times New Roman" w:hAnsi="Times New Roman" w:cs="Times New Roman"/>
          <w:sz w:val="28"/>
          <w:szCs w:val="28"/>
        </w:rPr>
        <w:t>μπορεί να εφαρμοστεί παντού. Σε κά</w:t>
      </w:r>
      <w:r>
        <w:rPr>
          <w:rFonts w:ascii="Times New Roman" w:hAnsi="Times New Roman" w:cs="Times New Roman"/>
          <w:sz w:val="28"/>
          <w:szCs w:val="28"/>
        </w:rPr>
        <w:t xml:space="preserve">θε περίπτωση είναι σημαντικό να γίνεται </w:t>
      </w:r>
      <w:r w:rsidRPr="0081184D">
        <w:rPr>
          <w:rFonts w:ascii="Times New Roman" w:hAnsi="Times New Roman" w:cs="Times New Roman"/>
          <w:sz w:val="28"/>
          <w:szCs w:val="28"/>
        </w:rPr>
        <w:t>κανονική ανανέωση του αέρα.</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81184D">
        <w:rPr>
          <w:rFonts w:ascii="Times New Roman" w:hAnsi="Times New Roman" w:cs="Times New Roman"/>
          <w:sz w:val="28"/>
          <w:szCs w:val="28"/>
        </w:rPr>
        <w:t>Η σωματική εργασία προσθέτει</w:t>
      </w:r>
      <w:r>
        <w:rPr>
          <w:rFonts w:ascii="Times New Roman" w:hAnsi="Times New Roman" w:cs="Times New Roman"/>
          <w:sz w:val="28"/>
          <w:szCs w:val="28"/>
        </w:rPr>
        <w:t xml:space="preserve"> θερμότητα στο σώμα μας. Για να διατηρηθεί σε </w:t>
      </w:r>
      <w:r w:rsidRPr="0081184D">
        <w:rPr>
          <w:rFonts w:ascii="Times New Roman" w:hAnsi="Times New Roman" w:cs="Times New Roman"/>
          <w:sz w:val="28"/>
          <w:szCs w:val="28"/>
        </w:rPr>
        <w:t xml:space="preserve">κανονικά επίπεδα η θερμοκρασία </w:t>
      </w:r>
      <w:r>
        <w:rPr>
          <w:rFonts w:ascii="Times New Roman" w:hAnsi="Times New Roman" w:cs="Times New Roman"/>
          <w:sz w:val="28"/>
          <w:szCs w:val="28"/>
        </w:rPr>
        <w:t xml:space="preserve">του σώματος, πρέπει αυτό να απαλλαγεί από την </w:t>
      </w:r>
      <w:r w:rsidRPr="0081184D">
        <w:rPr>
          <w:rFonts w:ascii="Times New Roman" w:hAnsi="Times New Roman" w:cs="Times New Roman"/>
          <w:sz w:val="28"/>
          <w:szCs w:val="28"/>
        </w:rPr>
        <w:t>πρόσθετη θ</w:t>
      </w:r>
      <w:r>
        <w:rPr>
          <w:rFonts w:ascii="Times New Roman" w:hAnsi="Times New Roman" w:cs="Times New Roman"/>
          <w:sz w:val="28"/>
          <w:szCs w:val="28"/>
        </w:rPr>
        <w:t xml:space="preserve">ερμότητα. Πρέπει να διατηρείται </w:t>
      </w:r>
      <w:r w:rsidRPr="0081184D">
        <w:rPr>
          <w:rFonts w:ascii="Times New Roman" w:hAnsi="Times New Roman" w:cs="Times New Roman"/>
          <w:sz w:val="28"/>
          <w:szCs w:val="28"/>
        </w:rPr>
        <w:t>η θερμι</w:t>
      </w:r>
      <w:r>
        <w:rPr>
          <w:rFonts w:ascii="Times New Roman" w:hAnsi="Times New Roman" w:cs="Times New Roman"/>
          <w:sz w:val="28"/>
          <w:szCs w:val="28"/>
        </w:rPr>
        <w:t xml:space="preserve">κή ισορροπία, του σώματος. Αυτή </w:t>
      </w:r>
      <w:r w:rsidRPr="0081184D">
        <w:rPr>
          <w:rFonts w:ascii="Times New Roman" w:hAnsi="Times New Roman" w:cs="Times New Roman"/>
          <w:sz w:val="28"/>
          <w:szCs w:val="28"/>
        </w:rPr>
        <w:t>λοιπόν η ισορροπία επέρχεται ανάμεσα στη θερμότητα που αποκτά το σώμα και</w:t>
      </w:r>
      <w:r>
        <w:rPr>
          <w:rFonts w:ascii="Times New Roman" w:hAnsi="Times New Roman" w:cs="Times New Roman"/>
          <w:sz w:val="28"/>
          <w:szCs w:val="28"/>
        </w:rPr>
        <w:t xml:space="preserve"> σε </w:t>
      </w:r>
      <w:r w:rsidRPr="0081184D">
        <w:rPr>
          <w:rFonts w:ascii="Times New Roman" w:hAnsi="Times New Roman" w:cs="Times New Roman"/>
          <w:sz w:val="28"/>
          <w:szCs w:val="28"/>
        </w:rPr>
        <w:t xml:space="preserve">εκείνη που χάνει. </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D55A36" w:rsidRDefault="00CF27BF" w:rsidP="00CF27BF">
      <w:pPr>
        <w:autoSpaceDE w:val="0"/>
        <w:autoSpaceDN w:val="0"/>
        <w:adjustRightInd w:val="0"/>
        <w:spacing w:after="0" w:line="240" w:lineRule="auto"/>
        <w:jc w:val="both"/>
        <w:rPr>
          <w:rFonts w:ascii="Times New Roman" w:hAnsi="Times New Roman" w:cs="Times New Roman"/>
          <w:sz w:val="28"/>
          <w:szCs w:val="28"/>
        </w:rPr>
      </w:pPr>
      <w:r w:rsidRPr="0081184D">
        <w:rPr>
          <w:rFonts w:ascii="Times New Roman" w:hAnsi="Times New Roman" w:cs="Times New Roman"/>
          <w:sz w:val="28"/>
          <w:szCs w:val="28"/>
        </w:rPr>
        <w:lastRenderedPageBreak/>
        <w:t xml:space="preserve">Υπάρχουν τρεις </w:t>
      </w:r>
      <w:r w:rsidRPr="00D55A36">
        <w:rPr>
          <w:rFonts w:ascii="Times New Roman" w:hAnsi="Times New Roman" w:cs="Times New Roman"/>
          <w:sz w:val="28"/>
          <w:szCs w:val="28"/>
        </w:rPr>
        <w:t xml:space="preserve">κύριες </w:t>
      </w:r>
      <w:r w:rsidRPr="00D55A36">
        <w:rPr>
          <w:rFonts w:ascii="Times New Roman" w:hAnsi="Times New Roman" w:cs="Times New Roman"/>
          <w:bCs/>
          <w:sz w:val="28"/>
          <w:szCs w:val="28"/>
        </w:rPr>
        <w:t>πηγές θερμότητας</w:t>
      </w:r>
      <w:r w:rsidRPr="00D55A36">
        <w:rPr>
          <w:rFonts w:ascii="Times New Roman" w:hAnsi="Times New Roman" w:cs="Times New Roman"/>
          <w:sz w:val="28"/>
          <w:szCs w:val="28"/>
        </w:rPr>
        <w:t>:</w:t>
      </w: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p>
    <w:p w:rsidR="00CF27BF" w:rsidRPr="0081184D"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81184D">
        <w:rPr>
          <w:rFonts w:ascii="Times New Roman" w:hAnsi="Times New Roman" w:cs="Times New Roman"/>
          <w:sz w:val="28"/>
          <w:szCs w:val="28"/>
        </w:rPr>
        <w:t>• η θερμοκρασία του αέρα, ο άνεμος και η υγρασία.</w:t>
      </w:r>
    </w:p>
    <w:p w:rsidR="00CF27BF" w:rsidRPr="0081184D"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81184D">
        <w:rPr>
          <w:rFonts w:ascii="Times New Roman" w:hAnsi="Times New Roman" w:cs="Times New Roman"/>
          <w:sz w:val="28"/>
          <w:szCs w:val="28"/>
        </w:rPr>
        <w:t xml:space="preserve">• η ακτινοβολία από </w:t>
      </w:r>
      <w:r w:rsidRPr="00D55A36">
        <w:rPr>
          <w:rFonts w:ascii="Times New Roman" w:hAnsi="Times New Roman" w:cs="Times New Roman"/>
          <w:sz w:val="28"/>
          <w:szCs w:val="28"/>
        </w:rPr>
        <w:t xml:space="preserve">τον </w:t>
      </w:r>
      <w:r w:rsidRPr="00D55A36">
        <w:rPr>
          <w:rFonts w:ascii="Times New Roman" w:hAnsi="Times New Roman" w:cs="Times New Roman"/>
          <w:bCs/>
          <w:sz w:val="28"/>
          <w:szCs w:val="28"/>
        </w:rPr>
        <w:t>ήλιο</w:t>
      </w:r>
      <w:r w:rsidRPr="00D55A36">
        <w:rPr>
          <w:rFonts w:ascii="Times New Roman" w:hAnsi="Times New Roman" w:cs="Times New Roman"/>
          <w:sz w:val="28"/>
          <w:szCs w:val="28"/>
        </w:rPr>
        <w:t xml:space="preserve">, τις </w:t>
      </w:r>
      <w:r w:rsidRPr="00D55A36">
        <w:rPr>
          <w:rFonts w:ascii="Times New Roman" w:hAnsi="Times New Roman" w:cs="Times New Roman"/>
          <w:bCs/>
          <w:sz w:val="28"/>
          <w:szCs w:val="28"/>
        </w:rPr>
        <w:t xml:space="preserve">μηχανές </w:t>
      </w:r>
      <w:r w:rsidRPr="00D55A36">
        <w:rPr>
          <w:rFonts w:ascii="Times New Roman" w:hAnsi="Times New Roman" w:cs="Times New Roman"/>
          <w:sz w:val="28"/>
          <w:szCs w:val="28"/>
        </w:rPr>
        <w:t>και τις</w:t>
      </w:r>
      <w:r>
        <w:rPr>
          <w:rFonts w:ascii="Times New Roman" w:hAnsi="Times New Roman" w:cs="Times New Roman"/>
          <w:sz w:val="28"/>
          <w:szCs w:val="28"/>
        </w:rPr>
        <w:t xml:space="preserve"> διάφορες </w:t>
      </w:r>
      <w:r w:rsidRPr="0081184D">
        <w:rPr>
          <w:rFonts w:ascii="Times New Roman" w:hAnsi="Times New Roman" w:cs="Times New Roman"/>
          <w:sz w:val="28"/>
          <w:szCs w:val="28"/>
        </w:rPr>
        <w:t>εργασίες.</w:t>
      </w:r>
    </w:p>
    <w:p w:rsidR="00CF27BF" w:rsidRPr="0081184D"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81184D">
        <w:rPr>
          <w:rFonts w:ascii="Times New Roman" w:hAnsi="Times New Roman" w:cs="Times New Roman"/>
          <w:sz w:val="28"/>
          <w:szCs w:val="28"/>
        </w:rPr>
        <w:t>• η εργασία, για την εκτέλεση της οποίας απαιτείται μυϊκή προσπάθεια.</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81184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81184D">
        <w:rPr>
          <w:rFonts w:ascii="Times New Roman" w:hAnsi="Times New Roman" w:cs="Times New Roman"/>
          <w:sz w:val="28"/>
          <w:szCs w:val="28"/>
        </w:rPr>
        <w:t>Επί πλέον υπάρχουν τρεις τρόποι, με τους οποίους το σώμα χάνει θερμότητα.</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81184D"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81184D">
        <w:rPr>
          <w:rFonts w:ascii="Times New Roman" w:hAnsi="Times New Roman" w:cs="Times New Roman"/>
          <w:sz w:val="28"/>
          <w:szCs w:val="28"/>
        </w:rPr>
        <w:t>• Μεταφορά (είναι η μεταφορά θερμότητας από το δέρμα μας στην</w:t>
      </w:r>
    </w:p>
    <w:p w:rsidR="00CF27BF" w:rsidRPr="0081184D"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81184D">
        <w:rPr>
          <w:rFonts w:ascii="Times New Roman" w:hAnsi="Times New Roman" w:cs="Times New Roman"/>
          <w:sz w:val="28"/>
          <w:szCs w:val="28"/>
        </w:rPr>
        <w:t>ατμόσφαιρα). Η απώλεια θερμότητας είναι μεγαλύτερη όταν η ταχύτητα του</w:t>
      </w:r>
      <w:r>
        <w:rPr>
          <w:rFonts w:ascii="Times New Roman" w:hAnsi="Times New Roman" w:cs="Times New Roman"/>
          <w:sz w:val="28"/>
          <w:szCs w:val="28"/>
        </w:rPr>
        <w:t xml:space="preserve"> </w:t>
      </w:r>
      <w:r w:rsidRPr="0081184D">
        <w:rPr>
          <w:rFonts w:ascii="Times New Roman" w:hAnsi="Times New Roman" w:cs="Times New Roman"/>
          <w:sz w:val="28"/>
          <w:szCs w:val="28"/>
        </w:rPr>
        <w:t>ανέμου είναι μεγάλη. Αντιστρόφως, απορροφούμε θερμότητα όταν η</w:t>
      </w:r>
      <w:r>
        <w:rPr>
          <w:rFonts w:ascii="Times New Roman" w:hAnsi="Times New Roman" w:cs="Times New Roman"/>
          <w:sz w:val="28"/>
          <w:szCs w:val="28"/>
        </w:rPr>
        <w:t xml:space="preserve"> </w:t>
      </w:r>
      <w:r w:rsidRPr="0081184D">
        <w:rPr>
          <w:rFonts w:ascii="Times New Roman" w:hAnsi="Times New Roman" w:cs="Times New Roman"/>
          <w:sz w:val="28"/>
          <w:szCs w:val="28"/>
        </w:rPr>
        <w:t>θερμοκρασία του αέρα είναι υψηλότερη από αυτήν του δέρματος μας.</w:t>
      </w:r>
    </w:p>
    <w:p w:rsidR="00CF27BF" w:rsidRPr="0081184D"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81184D">
        <w:rPr>
          <w:rFonts w:ascii="Times New Roman" w:hAnsi="Times New Roman" w:cs="Times New Roman"/>
          <w:sz w:val="28"/>
          <w:szCs w:val="28"/>
        </w:rPr>
        <w:t>• Ακτινοβολία (όταν το δέρμα ακτινοβολεί θερμότητα στις γύρω επιφάνειες που</w:t>
      </w:r>
      <w:r>
        <w:rPr>
          <w:rFonts w:ascii="Times New Roman" w:hAnsi="Times New Roman" w:cs="Times New Roman"/>
          <w:sz w:val="28"/>
          <w:szCs w:val="28"/>
        </w:rPr>
        <w:t xml:space="preserve"> είναι δροσερότερες από αυτό). Εάν ό</w:t>
      </w:r>
      <w:r w:rsidRPr="0081184D">
        <w:rPr>
          <w:rFonts w:ascii="Times New Roman" w:hAnsi="Times New Roman" w:cs="Times New Roman"/>
          <w:sz w:val="28"/>
          <w:szCs w:val="28"/>
        </w:rPr>
        <w:t>μως το δέρμα εκτίθεται σε επιφάνειες</w:t>
      </w:r>
      <w:r>
        <w:rPr>
          <w:rFonts w:ascii="Times New Roman" w:hAnsi="Times New Roman" w:cs="Times New Roman"/>
          <w:sz w:val="28"/>
          <w:szCs w:val="28"/>
        </w:rPr>
        <w:t xml:space="preserve"> </w:t>
      </w:r>
      <w:r w:rsidRPr="0081184D">
        <w:rPr>
          <w:rFonts w:ascii="Times New Roman" w:hAnsi="Times New Roman" w:cs="Times New Roman"/>
          <w:sz w:val="28"/>
          <w:szCs w:val="28"/>
        </w:rPr>
        <w:t>που έχουν θερμανθεί, τότε απορροφούμε θερμότητα. Αυτό συμβαίνει αν</w:t>
      </w:r>
      <w:r>
        <w:rPr>
          <w:rFonts w:ascii="Times New Roman" w:hAnsi="Times New Roman" w:cs="Times New Roman"/>
          <w:sz w:val="28"/>
          <w:szCs w:val="28"/>
        </w:rPr>
        <w:t xml:space="preserve"> </w:t>
      </w:r>
      <w:r w:rsidRPr="0081184D">
        <w:rPr>
          <w:rFonts w:ascii="Times New Roman" w:hAnsi="Times New Roman" w:cs="Times New Roman"/>
          <w:sz w:val="28"/>
          <w:szCs w:val="28"/>
        </w:rPr>
        <w:t>εκτεθούμε στον ήλιο ή βρεθούμε κοντά σε φούρνο, σε δοχείο που</w:t>
      </w:r>
      <w:r>
        <w:rPr>
          <w:rFonts w:ascii="Times New Roman" w:hAnsi="Times New Roman" w:cs="Times New Roman"/>
          <w:sz w:val="28"/>
          <w:szCs w:val="28"/>
        </w:rPr>
        <w:t xml:space="preserve"> </w:t>
      </w:r>
      <w:r w:rsidRPr="0081184D">
        <w:rPr>
          <w:rFonts w:ascii="Times New Roman" w:hAnsi="Times New Roman" w:cs="Times New Roman"/>
          <w:sz w:val="28"/>
          <w:szCs w:val="28"/>
        </w:rPr>
        <w:t xml:space="preserve">θερμαίνεται, </w:t>
      </w:r>
      <w:proofErr w:type="spellStart"/>
      <w:r w:rsidRPr="0081184D">
        <w:rPr>
          <w:rFonts w:ascii="Times New Roman" w:hAnsi="Times New Roman" w:cs="Times New Roman"/>
          <w:sz w:val="28"/>
          <w:szCs w:val="28"/>
        </w:rPr>
        <w:t>κ.λ.π</w:t>
      </w:r>
      <w:proofErr w:type="spellEnd"/>
      <w:r w:rsidRPr="0081184D">
        <w:rPr>
          <w:rFonts w:ascii="Times New Roman" w:hAnsi="Times New Roman" w:cs="Times New Roman"/>
          <w:sz w:val="28"/>
          <w:szCs w:val="28"/>
        </w:rPr>
        <w:t>.</w:t>
      </w:r>
    </w:p>
    <w:p w:rsidR="00CF27BF" w:rsidRPr="0081184D"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81184D">
        <w:rPr>
          <w:rFonts w:ascii="Times New Roman" w:hAnsi="Times New Roman" w:cs="Times New Roman"/>
          <w:sz w:val="28"/>
          <w:szCs w:val="28"/>
        </w:rPr>
        <w:t>• Εξάτμιση (όταν ο ιδρώτας, δηλ. το νερό, εξατμίζεται από το δέρμα, παίρνει</w:t>
      </w:r>
      <w:r>
        <w:rPr>
          <w:rFonts w:ascii="Times New Roman" w:hAnsi="Times New Roman" w:cs="Times New Roman"/>
          <w:sz w:val="28"/>
          <w:szCs w:val="28"/>
        </w:rPr>
        <w:t xml:space="preserve"> </w:t>
      </w:r>
      <w:r w:rsidRPr="0081184D">
        <w:rPr>
          <w:rFonts w:ascii="Times New Roman" w:hAnsi="Times New Roman" w:cs="Times New Roman"/>
          <w:sz w:val="28"/>
          <w:szCs w:val="28"/>
        </w:rPr>
        <w:t>μαζί του και τη θερμότητα). Φυσικά, αυτή η απώλεια θερμότητας λόγω</w:t>
      </w:r>
      <w:r>
        <w:rPr>
          <w:rFonts w:ascii="Times New Roman" w:hAnsi="Times New Roman" w:cs="Times New Roman"/>
          <w:sz w:val="28"/>
          <w:szCs w:val="28"/>
        </w:rPr>
        <w:t xml:space="preserve"> </w:t>
      </w:r>
      <w:r w:rsidRPr="0081184D">
        <w:rPr>
          <w:rFonts w:ascii="Times New Roman" w:hAnsi="Times New Roman" w:cs="Times New Roman"/>
          <w:sz w:val="28"/>
          <w:szCs w:val="28"/>
        </w:rPr>
        <w:t>εξάτμισης, διευκολύνεται από τον άνεμο και εμποδίζεται από την υψηλή</w:t>
      </w:r>
      <w:r>
        <w:rPr>
          <w:rFonts w:ascii="Times New Roman" w:hAnsi="Times New Roman" w:cs="Times New Roman"/>
          <w:sz w:val="28"/>
          <w:szCs w:val="28"/>
        </w:rPr>
        <w:t xml:space="preserve"> </w:t>
      </w:r>
      <w:r w:rsidRPr="0081184D">
        <w:rPr>
          <w:rFonts w:ascii="Times New Roman" w:hAnsi="Times New Roman" w:cs="Times New Roman"/>
          <w:sz w:val="28"/>
          <w:szCs w:val="28"/>
        </w:rPr>
        <w:t>υγρασία.</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81184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81184D">
        <w:rPr>
          <w:rFonts w:ascii="Times New Roman" w:hAnsi="Times New Roman" w:cs="Times New Roman"/>
          <w:sz w:val="28"/>
          <w:szCs w:val="28"/>
        </w:rPr>
        <w:t xml:space="preserve">Συνεπώς, σε </w:t>
      </w:r>
      <w:r w:rsidRPr="00D55A36">
        <w:rPr>
          <w:rFonts w:ascii="Times New Roman" w:hAnsi="Times New Roman" w:cs="Times New Roman"/>
          <w:bCs/>
          <w:sz w:val="28"/>
          <w:szCs w:val="28"/>
        </w:rPr>
        <w:t>ζεστό κλίμα</w:t>
      </w:r>
      <w:r w:rsidRPr="0081184D">
        <w:rPr>
          <w:rFonts w:ascii="Times New Roman" w:hAnsi="Times New Roman" w:cs="Times New Roman"/>
          <w:b/>
          <w:bCs/>
          <w:sz w:val="28"/>
          <w:szCs w:val="28"/>
        </w:rPr>
        <w:t xml:space="preserve"> </w:t>
      </w:r>
      <w:r w:rsidRPr="0081184D">
        <w:rPr>
          <w:rFonts w:ascii="Times New Roman" w:hAnsi="Times New Roman" w:cs="Times New Roman"/>
          <w:sz w:val="28"/>
          <w:szCs w:val="28"/>
        </w:rPr>
        <w:t>υπάρχουν αρ</w:t>
      </w:r>
      <w:r>
        <w:rPr>
          <w:rFonts w:ascii="Times New Roman" w:hAnsi="Times New Roman" w:cs="Times New Roman"/>
          <w:sz w:val="28"/>
          <w:szCs w:val="28"/>
        </w:rPr>
        <w:t xml:space="preserve">κετοί τρόποι για να απορροφήσει το σώμα </w:t>
      </w:r>
      <w:r w:rsidRPr="0081184D">
        <w:rPr>
          <w:rFonts w:ascii="Times New Roman" w:hAnsi="Times New Roman" w:cs="Times New Roman"/>
          <w:sz w:val="28"/>
          <w:szCs w:val="28"/>
        </w:rPr>
        <w:t xml:space="preserve">θερμότητα, ενώ μπορεί να τη χάσει αποτελεσματικά </w:t>
      </w:r>
      <w:r>
        <w:rPr>
          <w:rFonts w:ascii="Times New Roman" w:hAnsi="Times New Roman" w:cs="Times New Roman"/>
          <w:sz w:val="28"/>
          <w:szCs w:val="28"/>
        </w:rPr>
        <w:t xml:space="preserve">μόνο μέσω της εξάτμισης. Για να </w:t>
      </w:r>
      <w:r w:rsidRPr="0081184D">
        <w:rPr>
          <w:rFonts w:ascii="Times New Roman" w:hAnsi="Times New Roman" w:cs="Times New Roman"/>
          <w:sz w:val="28"/>
          <w:szCs w:val="28"/>
        </w:rPr>
        <w:t>διατηρηθεί η ισορροπία, όσον αφορά τη θερμότητα του σώματος, αυτοί οι</w:t>
      </w:r>
      <w:r>
        <w:rPr>
          <w:rFonts w:ascii="Times New Roman" w:hAnsi="Times New Roman" w:cs="Times New Roman"/>
          <w:sz w:val="28"/>
          <w:szCs w:val="28"/>
        </w:rPr>
        <w:t xml:space="preserve"> </w:t>
      </w:r>
      <w:r w:rsidRPr="0081184D">
        <w:rPr>
          <w:rFonts w:ascii="Times New Roman" w:hAnsi="Times New Roman" w:cs="Times New Roman"/>
          <w:sz w:val="28"/>
          <w:szCs w:val="28"/>
        </w:rPr>
        <w:t>παράγοντες πρέπει να κυμαίνονται σε περιορισμένη κλίμακα. Αυτή η κλίμακα είναι</w:t>
      </w:r>
      <w:r>
        <w:rPr>
          <w:rFonts w:ascii="Times New Roman" w:hAnsi="Times New Roman" w:cs="Times New Roman"/>
          <w:sz w:val="28"/>
          <w:szCs w:val="28"/>
        </w:rPr>
        <w:t xml:space="preserve"> </w:t>
      </w:r>
      <w:r w:rsidRPr="0081184D">
        <w:rPr>
          <w:rFonts w:ascii="Times New Roman" w:hAnsi="Times New Roman" w:cs="Times New Roman"/>
          <w:sz w:val="28"/>
          <w:szCs w:val="28"/>
        </w:rPr>
        <w:t>διαφορετική από άτομο σε άτομο και εξαρτάται από την εποχή του χρόνου, την</w:t>
      </w:r>
      <w:r>
        <w:rPr>
          <w:rFonts w:ascii="Times New Roman" w:hAnsi="Times New Roman" w:cs="Times New Roman"/>
          <w:sz w:val="28"/>
          <w:szCs w:val="28"/>
        </w:rPr>
        <w:t xml:space="preserve"> </w:t>
      </w:r>
      <w:r w:rsidRPr="0081184D">
        <w:rPr>
          <w:rFonts w:ascii="Times New Roman" w:hAnsi="Times New Roman" w:cs="Times New Roman"/>
          <w:sz w:val="28"/>
          <w:szCs w:val="28"/>
        </w:rPr>
        <w:t xml:space="preserve">ένδυση, την ένταση της δουλειάς </w:t>
      </w:r>
      <w:proofErr w:type="spellStart"/>
      <w:r w:rsidRPr="0081184D">
        <w:rPr>
          <w:rFonts w:ascii="Times New Roman" w:hAnsi="Times New Roman" w:cs="Times New Roman"/>
          <w:sz w:val="28"/>
          <w:szCs w:val="28"/>
        </w:rPr>
        <w:t>κ.λ.π</w:t>
      </w:r>
      <w:proofErr w:type="spellEnd"/>
      <w:r w:rsidRPr="0081184D">
        <w:rPr>
          <w:rFonts w:ascii="Times New Roman" w:hAnsi="Times New Roman" w:cs="Times New Roman"/>
          <w:sz w:val="28"/>
          <w:szCs w:val="28"/>
        </w:rPr>
        <w:t>. Εντούτοις, οι θερμοκρασίες στις οποίες οι</w:t>
      </w:r>
      <w:r>
        <w:rPr>
          <w:rFonts w:ascii="Times New Roman" w:hAnsi="Times New Roman" w:cs="Times New Roman"/>
          <w:sz w:val="28"/>
          <w:szCs w:val="28"/>
        </w:rPr>
        <w:t xml:space="preserve"> </w:t>
      </w:r>
      <w:r w:rsidRPr="0081184D">
        <w:rPr>
          <w:rFonts w:ascii="Times New Roman" w:hAnsi="Times New Roman" w:cs="Times New Roman"/>
          <w:sz w:val="28"/>
          <w:szCs w:val="28"/>
        </w:rPr>
        <w:t xml:space="preserve">περισσότεροι άνθρωποι αισθάνονται άνετα (ζώνη ευφορίας) κυμαίνονται </w:t>
      </w:r>
      <w:r>
        <w:rPr>
          <w:rFonts w:ascii="Times New Roman" w:hAnsi="Times New Roman" w:cs="Times New Roman"/>
          <w:sz w:val="28"/>
          <w:szCs w:val="28"/>
        </w:rPr>
        <w:t xml:space="preserve"> μεταξύ 20°C </w:t>
      </w:r>
      <w:r w:rsidRPr="0081184D">
        <w:rPr>
          <w:rFonts w:ascii="Times New Roman" w:hAnsi="Times New Roman" w:cs="Times New Roman"/>
          <w:sz w:val="28"/>
          <w:szCs w:val="28"/>
        </w:rPr>
        <w:t>και 25° C, με σχετική υγρασία περίπου 30 έως 70%, εάν ο σωματικός φόρτος</w:t>
      </w:r>
      <w:r>
        <w:rPr>
          <w:rFonts w:ascii="Times New Roman" w:hAnsi="Times New Roman" w:cs="Times New Roman"/>
          <w:sz w:val="28"/>
          <w:szCs w:val="28"/>
        </w:rPr>
        <w:t xml:space="preserve"> </w:t>
      </w:r>
      <w:r w:rsidRPr="0081184D">
        <w:rPr>
          <w:rFonts w:ascii="Times New Roman" w:hAnsi="Times New Roman" w:cs="Times New Roman"/>
          <w:sz w:val="28"/>
          <w:szCs w:val="28"/>
        </w:rPr>
        <w:t>εργασίας είναι μικρός και δεν υπάρχει ακτινοβολού</w:t>
      </w:r>
      <w:r>
        <w:rPr>
          <w:rFonts w:ascii="Times New Roman" w:hAnsi="Times New Roman" w:cs="Times New Roman"/>
          <w:sz w:val="28"/>
          <w:szCs w:val="28"/>
        </w:rPr>
        <w:t xml:space="preserve">μενη θερμότητα. Καθώς αυξάνει ο </w:t>
      </w:r>
      <w:r w:rsidRPr="0081184D">
        <w:rPr>
          <w:rFonts w:ascii="Times New Roman" w:hAnsi="Times New Roman" w:cs="Times New Roman"/>
          <w:sz w:val="28"/>
          <w:szCs w:val="28"/>
        </w:rPr>
        <w:t>σωματικός φόρτος της εργασίας, απαιτείται χαμηλότερη θερμοκρασία του αέρα για</w:t>
      </w:r>
      <w:r>
        <w:rPr>
          <w:rFonts w:ascii="Times New Roman" w:hAnsi="Times New Roman" w:cs="Times New Roman"/>
          <w:sz w:val="28"/>
          <w:szCs w:val="28"/>
        </w:rPr>
        <w:t xml:space="preserve"> </w:t>
      </w:r>
      <w:r w:rsidRPr="0081184D">
        <w:rPr>
          <w:rFonts w:ascii="Times New Roman" w:hAnsi="Times New Roman" w:cs="Times New Roman"/>
          <w:sz w:val="28"/>
          <w:szCs w:val="28"/>
        </w:rPr>
        <w:t>να διατηρηθούν οι συνθήκες ευφορίας. Επειδή οι μύες παράγουν θερμότητα</w:t>
      </w:r>
      <w:r>
        <w:rPr>
          <w:rFonts w:ascii="Times New Roman" w:hAnsi="Times New Roman" w:cs="Times New Roman"/>
          <w:sz w:val="28"/>
          <w:szCs w:val="28"/>
        </w:rPr>
        <w:t xml:space="preserve"> κατά τη δ</w:t>
      </w:r>
      <w:r w:rsidRPr="0081184D">
        <w:rPr>
          <w:rFonts w:ascii="Times New Roman" w:hAnsi="Times New Roman" w:cs="Times New Roman"/>
          <w:sz w:val="28"/>
          <w:szCs w:val="28"/>
        </w:rPr>
        <w:t>ιάρκεια βαριάς σωματικής εργασίας, οι συνθήκες ευφορίας διατηρούνται μόνο όταν</w:t>
      </w:r>
      <w:r>
        <w:rPr>
          <w:rFonts w:ascii="Times New Roman" w:hAnsi="Times New Roman" w:cs="Times New Roman"/>
          <w:sz w:val="28"/>
          <w:szCs w:val="28"/>
        </w:rPr>
        <w:t xml:space="preserve"> </w:t>
      </w:r>
      <w:r w:rsidRPr="0081184D">
        <w:rPr>
          <w:rFonts w:ascii="Times New Roman" w:hAnsi="Times New Roman" w:cs="Times New Roman"/>
          <w:sz w:val="28"/>
          <w:szCs w:val="28"/>
        </w:rPr>
        <w:t>η θερμοκρασία ευρίσκεται κάτω των 20° C. Η αυξημένη ταχύτητα του ανέμου</w:t>
      </w:r>
      <w:r>
        <w:rPr>
          <w:rFonts w:ascii="Times New Roman" w:hAnsi="Times New Roman" w:cs="Times New Roman"/>
          <w:sz w:val="28"/>
          <w:szCs w:val="28"/>
        </w:rPr>
        <w:t xml:space="preserve"> </w:t>
      </w:r>
      <w:r w:rsidRPr="0081184D">
        <w:rPr>
          <w:rFonts w:ascii="Times New Roman" w:hAnsi="Times New Roman" w:cs="Times New Roman"/>
          <w:sz w:val="28"/>
          <w:szCs w:val="28"/>
        </w:rPr>
        <w:t>αποτελεί θετικό παράγοντα όσον αφορά τις συνθήκες ευφορίας, όταν η θερμοκρασία</w:t>
      </w:r>
      <w:r>
        <w:rPr>
          <w:rFonts w:ascii="Times New Roman" w:hAnsi="Times New Roman" w:cs="Times New Roman"/>
          <w:sz w:val="28"/>
          <w:szCs w:val="28"/>
        </w:rPr>
        <w:t xml:space="preserve"> </w:t>
      </w:r>
      <w:r w:rsidRPr="0081184D">
        <w:rPr>
          <w:rFonts w:ascii="Times New Roman" w:hAnsi="Times New Roman" w:cs="Times New Roman"/>
          <w:sz w:val="28"/>
          <w:szCs w:val="28"/>
        </w:rPr>
        <w:t xml:space="preserve">αέρος ευρίσκεται πάνω από </w:t>
      </w:r>
      <w:r w:rsidRPr="0081184D">
        <w:rPr>
          <w:rFonts w:ascii="Times New Roman" w:hAnsi="Times New Roman" w:cs="Times New Roman"/>
          <w:sz w:val="28"/>
          <w:szCs w:val="28"/>
        </w:rPr>
        <w:lastRenderedPageBreak/>
        <w:t>το ανώτατο όριο της ζώνης άνεσης. Μια ταχύτητα του</w:t>
      </w:r>
      <w:r>
        <w:rPr>
          <w:rFonts w:ascii="Times New Roman" w:hAnsi="Times New Roman" w:cs="Times New Roman"/>
          <w:sz w:val="28"/>
          <w:szCs w:val="28"/>
        </w:rPr>
        <w:t xml:space="preserve"> </w:t>
      </w:r>
      <w:r w:rsidRPr="0081184D">
        <w:rPr>
          <w:rFonts w:ascii="Times New Roman" w:hAnsi="Times New Roman" w:cs="Times New Roman"/>
          <w:sz w:val="28"/>
          <w:szCs w:val="28"/>
        </w:rPr>
        <w:t>αέρα από 0,1 έως 0,3 μέτρα ανά δευτερόλεπτο είναι αρκετά χαρακτηριστική των</w:t>
      </w:r>
      <w:r>
        <w:rPr>
          <w:rFonts w:ascii="Times New Roman" w:hAnsi="Times New Roman" w:cs="Times New Roman"/>
          <w:sz w:val="28"/>
          <w:szCs w:val="28"/>
        </w:rPr>
        <w:t xml:space="preserve"> </w:t>
      </w:r>
      <w:r w:rsidRPr="0081184D">
        <w:rPr>
          <w:rFonts w:ascii="Times New Roman" w:hAnsi="Times New Roman" w:cs="Times New Roman"/>
          <w:sz w:val="28"/>
          <w:szCs w:val="28"/>
        </w:rPr>
        <w:t>άνετων συνθηκών εργασίας, για ελαφριά εργασία. Όταν οι κλιματολογικές συνθήκες</w:t>
      </w:r>
      <w:r>
        <w:rPr>
          <w:rFonts w:ascii="Times New Roman" w:hAnsi="Times New Roman" w:cs="Times New Roman"/>
          <w:sz w:val="28"/>
          <w:szCs w:val="28"/>
        </w:rPr>
        <w:t xml:space="preserve"> </w:t>
      </w:r>
      <w:r w:rsidRPr="0081184D">
        <w:rPr>
          <w:rFonts w:ascii="Times New Roman" w:hAnsi="Times New Roman" w:cs="Times New Roman"/>
          <w:sz w:val="28"/>
          <w:szCs w:val="28"/>
        </w:rPr>
        <w:t>που επικρατούν στην περιοχή δεν επιτρέπουν στο σώμα μας να απαλλαγεί από την</w:t>
      </w:r>
      <w:r>
        <w:rPr>
          <w:rFonts w:ascii="Times New Roman" w:hAnsi="Times New Roman" w:cs="Times New Roman"/>
          <w:sz w:val="28"/>
          <w:szCs w:val="28"/>
        </w:rPr>
        <w:t xml:space="preserve"> </w:t>
      </w:r>
      <w:r w:rsidRPr="0081184D">
        <w:rPr>
          <w:rFonts w:ascii="Times New Roman" w:hAnsi="Times New Roman" w:cs="Times New Roman"/>
          <w:sz w:val="28"/>
          <w:szCs w:val="28"/>
        </w:rPr>
        <w:t>υπερβολική θερμότητα ή να αποκτήσει ξανά κανονική θερμοκρασία, αισθανόμαστε</w:t>
      </w:r>
      <w:r>
        <w:rPr>
          <w:rFonts w:ascii="Times New Roman" w:hAnsi="Times New Roman" w:cs="Times New Roman"/>
          <w:sz w:val="28"/>
          <w:szCs w:val="28"/>
        </w:rPr>
        <w:t xml:space="preserve"> </w:t>
      </w:r>
      <w:r w:rsidRPr="0081184D">
        <w:rPr>
          <w:rFonts w:ascii="Times New Roman" w:hAnsi="Times New Roman" w:cs="Times New Roman"/>
          <w:sz w:val="28"/>
          <w:szCs w:val="28"/>
        </w:rPr>
        <w:t>πραγματικά δυσφορία. Τότε, μειώνεται η ικανότητα μας για εργασία. Σε ακραίες</w:t>
      </w:r>
      <w:r>
        <w:rPr>
          <w:rFonts w:ascii="Times New Roman" w:hAnsi="Times New Roman" w:cs="Times New Roman"/>
          <w:sz w:val="28"/>
          <w:szCs w:val="28"/>
        </w:rPr>
        <w:t xml:space="preserve"> </w:t>
      </w:r>
      <w:r w:rsidRPr="0081184D">
        <w:rPr>
          <w:rFonts w:ascii="Times New Roman" w:hAnsi="Times New Roman" w:cs="Times New Roman"/>
          <w:sz w:val="28"/>
          <w:szCs w:val="28"/>
        </w:rPr>
        <w:t>περιπτώσεις μπορεί να φθάσουμε σε πλήρη εξάντληση ή ακόμη να γίνουμε ανίκανοι</w:t>
      </w:r>
      <w:r>
        <w:rPr>
          <w:rFonts w:ascii="Times New Roman" w:hAnsi="Times New Roman" w:cs="Times New Roman"/>
          <w:sz w:val="28"/>
          <w:szCs w:val="28"/>
        </w:rPr>
        <w:t xml:space="preserve"> </w:t>
      </w:r>
      <w:r w:rsidRPr="0081184D">
        <w:rPr>
          <w:rFonts w:ascii="Times New Roman" w:hAnsi="Times New Roman" w:cs="Times New Roman"/>
          <w:sz w:val="28"/>
          <w:szCs w:val="28"/>
        </w:rPr>
        <w:t>προς εργασία, λόγω διατάραξης της υγείας. Οι τέσσερις κύριοι παράγοντες που</w:t>
      </w:r>
      <w:r>
        <w:rPr>
          <w:rFonts w:ascii="Times New Roman" w:hAnsi="Times New Roman" w:cs="Times New Roman"/>
          <w:sz w:val="28"/>
          <w:szCs w:val="28"/>
        </w:rPr>
        <w:t xml:space="preserve"> </w:t>
      </w:r>
      <w:r w:rsidRPr="0081184D">
        <w:rPr>
          <w:rFonts w:ascii="Times New Roman" w:hAnsi="Times New Roman" w:cs="Times New Roman"/>
          <w:sz w:val="28"/>
          <w:szCs w:val="28"/>
        </w:rPr>
        <w:t>επηρεάζουν το βαθμό της θερμικής καταπόνησης είναι οι εξής: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81184D"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81184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1184D">
        <w:rPr>
          <w:rFonts w:ascii="Times New Roman" w:hAnsi="Times New Roman" w:cs="Times New Roman"/>
          <w:sz w:val="28"/>
          <w:szCs w:val="28"/>
        </w:rPr>
        <w:t>θερμοκρασία αέρα</w:t>
      </w:r>
    </w:p>
    <w:p w:rsidR="00CF27BF" w:rsidRPr="0081184D"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81184D">
        <w:rPr>
          <w:rFonts w:ascii="Times New Roman" w:hAnsi="Times New Roman" w:cs="Times New Roman"/>
          <w:sz w:val="28"/>
          <w:szCs w:val="28"/>
        </w:rPr>
        <w:t>•</w:t>
      </w:r>
      <w:r>
        <w:rPr>
          <w:rFonts w:ascii="Times New Roman" w:hAnsi="Times New Roman" w:cs="Times New Roman"/>
          <w:sz w:val="28"/>
          <w:szCs w:val="28"/>
        </w:rPr>
        <w:t xml:space="preserve">   </w:t>
      </w:r>
      <w:r w:rsidRPr="0081184D">
        <w:rPr>
          <w:rFonts w:ascii="Times New Roman" w:hAnsi="Times New Roman" w:cs="Times New Roman"/>
          <w:sz w:val="28"/>
          <w:szCs w:val="28"/>
        </w:rPr>
        <w:t xml:space="preserve"> σχετική υγρασία</w:t>
      </w:r>
    </w:p>
    <w:p w:rsidR="00CF27BF" w:rsidRPr="0081184D"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Pr="0081184D">
        <w:rPr>
          <w:rFonts w:ascii="Times New Roman" w:hAnsi="Times New Roman" w:cs="Times New Roman"/>
          <w:sz w:val="28"/>
          <w:szCs w:val="28"/>
        </w:rPr>
        <w:t>θερμοκρασία σφαιρικ</w:t>
      </w:r>
      <w:r>
        <w:rPr>
          <w:rFonts w:ascii="Times New Roman" w:hAnsi="Times New Roman" w:cs="Times New Roman"/>
          <w:sz w:val="28"/>
          <w:szCs w:val="28"/>
        </w:rPr>
        <w:t xml:space="preserve">ού θερμομέτρου (ακτινοβολούμενη    </w:t>
      </w:r>
      <w:r w:rsidRPr="0081184D">
        <w:rPr>
          <w:rFonts w:ascii="Times New Roman" w:hAnsi="Times New Roman" w:cs="Times New Roman"/>
          <w:sz w:val="28"/>
          <w:szCs w:val="28"/>
        </w:rPr>
        <w:t>θερμότητα)</w:t>
      </w:r>
    </w:p>
    <w:p w:rsidR="00CF27BF" w:rsidRPr="0081184D"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81184D">
        <w:rPr>
          <w:rFonts w:ascii="Times New Roman" w:hAnsi="Times New Roman" w:cs="Times New Roman"/>
          <w:sz w:val="28"/>
          <w:szCs w:val="28"/>
        </w:rPr>
        <w:t>•</w:t>
      </w:r>
      <w:r>
        <w:rPr>
          <w:rFonts w:ascii="Times New Roman" w:hAnsi="Times New Roman" w:cs="Times New Roman"/>
          <w:sz w:val="28"/>
          <w:szCs w:val="28"/>
        </w:rPr>
        <w:t xml:space="preserve">  </w:t>
      </w:r>
      <w:r w:rsidRPr="0081184D">
        <w:rPr>
          <w:rFonts w:ascii="Times New Roman" w:hAnsi="Times New Roman" w:cs="Times New Roman"/>
          <w:sz w:val="28"/>
          <w:szCs w:val="28"/>
        </w:rPr>
        <w:t xml:space="preserve"> ταχύτητα αέρα</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81184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81184D">
        <w:rPr>
          <w:rFonts w:ascii="Times New Roman" w:hAnsi="Times New Roman" w:cs="Times New Roman"/>
          <w:sz w:val="28"/>
          <w:szCs w:val="28"/>
        </w:rPr>
        <w:t>Για να μετρήσουμε αυτούς τους παράγοντες, χρησιμοποιούμε τα εξής όργανα:</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81184D"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81184D">
        <w:rPr>
          <w:rFonts w:ascii="Times New Roman" w:hAnsi="Times New Roman" w:cs="Times New Roman"/>
          <w:sz w:val="28"/>
          <w:szCs w:val="28"/>
        </w:rPr>
        <w:t>• Ένα θερμόμετρο (μερικές φορές ονομάζεται ξηρό θερμόμετρο), το οποίο</w:t>
      </w:r>
      <w:r>
        <w:rPr>
          <w:rFonts w:ascii="Times New Roman" w:hAnsi="Times New Roman" w:cs="Times New Roman"/>
          <w:sz w:val="28"/>
          <w:szCs w:val="28"/>
        </w:rPr>
        <w:t xml:space="preserve"> </w:t>
      </w:r>
      <w:r w:rsidRPr="0081184D">
        <w:rPr>
          <w:rFonts w:ascii="Times New Roman" w:hAnsi="Times New Roman" w:cs="Times New Roman"/>
          <w:sz w:val="28"/>
          <w:szCs w:val="28"/>
        </w:rPr>
        <w:t>χρησιμοποιείται για τη μέτρηση της θερμοκρασίας του αέρα υπό σκιά. Η</w:t>
      </w:r>
      <w:r>
        <w:rPr>
          <w:rFonts w:ascii="Times New Roman" w:hAnsi="Times New Roman" w:cs="Times New Roman"/>
          <w:sz w:val="28"/>
          <w:szCs w:val="28"/>
        </w:rPr>
        <w:t xml:space="preserve"> </w:t>
      </w:r>
      <w:r w:rsidRPr="0081184D">
        <w:rPr>
          <w:rFonts w:ascii="Times New Roman" w:hAnsi="Times New Roman" w:cs="Times New Roman"/>
          <w:sz w:val="28"/>
          <w:szCs w:val="28"/>
        </w:rPr>
        <w:t>θερμοκρασία του αέρα μπορεί να κυμαίνετα</w:t>
      </w:r>
      <w:r>
        <w:rPr>
          <w:rFonts w:ascii="Times New Roman" w:hAnsi="Times New Roman" w:cs="Times New Roman"/>
          <w:sz w:val="28"/>
          <w:szCs w:val="28"/>
        </w:rPr>
        <w:t xml:space="preserve">ι από κάτω του 0° μέχρι περίπου </w:t>
      </w:r>
      <w:r w:rsidRPr="0081184D">
        <w:rPr>
          <w:rFonts w:ascii="Times New Roman" w:hAnsi="Times New Roman" w:cs="Times New Roman"/>
          <w:sz w:val="28"/>
          <w:szCs w:val="28"/>
        </w:rPr>
        <w:t>50° C.</w:t>
      </w:r>
    </w:p>
    <w:p w:rsidR="00CF27BF"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p>
    <w:p w:rsidR="00CF27BF" w:rsidRPr="0081184D"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81184D">
        <w:rPr>
          <w:rFonts w:ascii="Times New Roman" w:hAnsi="Times New Roman" w:cs="Times New Roman"/>
          <w:sz w:val="28"/>
          <w:szCs w:val="28"/>
        </w:rPr>
        <w:t>• Ένα υγρό θερμόμετρο, χρησιμοποιείται μαζί με ένα ξηρό θερμόμετρο για τη</w:t>
      </w:r>
      <w:r>
        <w:rPr>
          <w:rFonts w:ascii="Times New Roman" w:hAnsi="Times New Roman" w:cs="Times New Roman"/>
          <w:sz w:val="28"/>
          <w:szCs w:val="28"/>
        </w:rPr>
        <w:t xml:space="preserve"> </w:t>
      </w:r>
      <w:r w:rsidRPr="0081184D">
        <w:rPr>
          <w:rFonts w:ascii="Times New Roman" w:hAnsi="Times New Roman" w:cs="Times New Roman"/>
          <w:sz w:val="28"/>
          <w:szCs w:val="28"/>
        </w:rPr>
        <w:t>μέτρηση της υγρασίας. Το χαμηλότερο σημείο ή σφαιρικό δοχείο του υγρού</w:t>
      </w:r>
      <w:r>
        <w:rPr>
          <w:rFonts w:ascii="Times New Roman" w:hAnsi="Times New Roman" w:cs="Times New Roman"/>
          <w:sz w:val="28"/>
          <w:szCs w:val="28"/>
        </w:rPr>
        <w:t xml:space="preserve"> </w:t>
      </w:r>
      <w:r w:rsidRPr="0081184D">
        <w:rPr>
          <w:rFonts w:ascii="Times New Roman" w:hAnsi="Times New Roman" w:cs="Times New Roman"/>
          <w:sz w:val="28"/>
          <w:szCs w:val="28"/>
        </w:rPr>
        <w:t>θερμομέτρου διατηρείται υγρό με την τοποθέτηση βαμβακερής γάζας πάνω σ'</w:t>
      </w:r>
      <w:r>
        <w:rPr>
          <w:rFonts w:ascii="Times New Roman" w:hAnsi="Times New Roman" w:cs="Times New Roman"/>
          <w:sz w:val="28"/>
          <w:szCs w:val="28"/>
        </w:rPr>
        <w:t xml:space="preserve"> </w:t>
      </w:r>
      <w:r w:rsidRPr="0081184D">
        <w:rPr>
          <w:rFonts w:ascii="Times New Roman" w:hAnsi="Times New Roman" w:cs="Times New Roman"/>
          <w:sz w:val="28"/>
          <w:szCs w:val="28"/>
        </w:rPr>
        <w:t>ολόκληρο το σφαιρικό δοχείο, έχοντας την άκρη της γάζας (και όχι το</w:t>
      </w:r>
      <w:r>
        <w:rPr>
          <w:rFonts w:ascii="Times New Roman" w:hAnsi="Times New Roman" w:cs="Times New Roman"/>
          <w:sz w:val="28"/>
          <w:szCs w:val="28"/>
        </w:rPr>
        <w:t xml:space="preserve"> </w:t>
      </w:r>
      <w:r w:rsidRPr="0081184D">
        <w:rPr>
          <w:rFonts w:ascii="Times New Roman" w:hAnsi="Times New Roman" w:cs="Times New Roman"/>
          <w:sz w:val="28"/>
          <w:szCs w:val="28"/>
        </w:rPr>
        <w:t>σφαιρικό δοχείο του θερμομέτρου) τοποθετημένη σε ένα μικρό δοχείο νερού.</w:t>
      </w:r>
      <w:r>
        <w:rPr>
          <w:rFonts w:ascii="Times New Roman" w:hAnsi="Times New Roman" w:cs="Times New Roman"/>
          <w:sz w:val="28"/>
          <w:szCs w:val="28"/>
        </w:rPr>
        <w:t xml:space="preserve"> </w:t>
      </w:r>
      <w:r w:rsidRPr="0081184D">
        <w:rPr>
          <w:rFonts w:ascii="Times New Roman" w:hAnsi="Times New Roman" w:cs="Times New Roman"/>
          <w:sz w:val="28"/>
          <w:szCs w:val="28"/>
        </w:rPr>
        <w:t>'Όταν η ατμόσφαιρα είναι ξερή, το νερό στη γάζα θα εξατμιστεί γρήγορα</w:t>
      </w:r>
      <w:r>
        <w:rPr>
          <w:rFonts w:ascii="Times New Roman" w:hAnsi="Times New Roman" w:cs="Times New Roman"/>
          <w:sz w:val="28"/>
          <w:szCs w:val="28"/>
        </w:rPr>
        <w:t xml:space="preserve"> </w:t>
      </w:r>
      <w:r w:rsidRPr="0081184D">
        <w:rPr>
          <w:rFonts w:ascii="Times New Roman" w:hAnsi="Times New Roman" w:cs="Times New Roman"/>
          <w:sz w:val="28"/>
          <w:szCs w:val="28"/>
        </w:rPr>
        <w:t>και η</w:t>
      </w:r>
      <w:r>
        <w:rPr>
          <w:rFonts w:ascii="Times New Roman" w:hAnsi="Times New Roman" w:cs="Times New Roman"/>
          <w:sz w:val="28"/>
          <w:szCs w:val="28"/>
        </w:rPr>
        <w:t xml:space="preserve"> </w:t>
      </w:r>
      <w:r w:rsidRPr="0081184D">
        <w:rPr>
          <w:rFonts w:ascii="Times New Roman" w:hAnsi="Times New Roman" w:cs="Times New Roman"/>
          <w:sz w:val="28"/>
          <w:szCs w:val="28"/>
        </w:rPr>
        <w:t>ένδειξη της θερμοκρασίας θα πέσει. Εάν η υγρασία είναι υψηλή, το νερό θα</w:t>
      </w:r>
      <w:r>
        <w:rPr>
          <w:rFonts w:ascii="Times New Roman" w:hAnsi="Times New Roman" w:cs="Times New Roman"/>
          <w:sz w:val="28"/>
          <w:szCs w:val="28"/>
        </w:rPr>
        <w:t xml:space="preserve"> </w:t>
      </w:r>
      <w:r w:rsidRPr="0081184D">
        <w:rPr>
          <w:rFonts w:ascii="Times New Roman" w:hAnsi="Times New Roman" w:cs="Times New Roman"/>
          <w:sz w:val="28"/>
          <w:szCs w:val="28"/>
        </w:rPr>
        <w:t>εξατμισθεί αργά και οι δύο ενδείξεις της θερμοκρασίας θα παρουσιάζουν μόνο</w:t>
      </w:r>
      <w:r>
        <w:rPr>
          <w:rFonts w:ascii="Times New Roman" w:hAnsi="Times New Roman" w:cs="Times New Roman"/>
          <w:sz w:val="28"/>
          <w:szCs w:val="28"/>
        </w:rPr>
        <w:t xml:space="preserve"> </w:t>
      </w:r>
      <w:r w:rsidRPr="0081184D">
        <w:rPr>
          <w:rFonts w:ascii="Times New Roman" w:hAnsi="Times New Roman" w:cs="Times New Roman"/>
          <w:sz w:val="28"/>
          <w:szCs w:val="28"/>
        </w:rPr>
        <w:t>μικρή διαφορά. Παίρνοντας τη διαφορά μεταξύ των δύο ενδείξεων και</w:t>
      </w:r>
      <w:r>
        <w:rPr>
          <w:rFonts w:ascii="Times New Roman" w:hAnsi="Times New Roman" w:cs="Times New Roman"/>
          <w:sz w:val="28"/>
          <w:szCs w:val="28"/>
        </w:rPr>
        <w:t xml:space="preserve"> </w:t>
      </w:r>
      <w:r w:rsidRPr="0081184D">
        <w:rPr>
          <w:rFonts w:ascii="Times New Roman" w:hAnsi="Times New Roman" w:cs="Times New Roman"/>
          <w:sz w:val="28"/>
          <w:szCs w:val="28"/>
        </w:rPr>
        <w:t>βρίσκοντας την τιμή της στον πίνακα, μπορείτε να βρείτε την εκατοστιαία</w:t>
      </w:r>
      <w:r>
        <w:rPr>
          <w:rFonts w:ascii="Times New Roman" w:hAnsi="Times New Roman" w:cs="Times New Roman"/>
          <w:sz w:val="28"/>
          <w:szCs w:val="28"/>
        </w:rPr>
        <w:t xml:space="preserve"> </w:t>
      </w:r>
      <w:r w:rsidRPr="0081184D">
        <w:rPr>
          <w:rFonts w:ascii="Times New Roman" w:hAnsi="Times New Roman" w:cs="Times New Roman"/>
          <w:sz w:val="28"/>
          <w:szCs w:val="28"/>
        </w:rPr>
        <w:t>αναλογία της σχετικής υγρασίας. Η σχετική υγρασία μπορεί να κυμαίνεται</w:t>
      </w:r>
      <w:r>
        <w:rPr>
          <w:rFonts w:ascii="Times New Roman" w:hAnsi="Times New Roman" w:cs="Times New Roman"/>
          <w:sz w:val="28"/>
          <w:szCs w:val="28"/>
        </w:rPr>
        <w:t xml:space="preserve"> </w:t>
      </w:r>
      <w:r w:rsidRPr="0081184D">
        <w:rPr>
          <w:rFonts w:ascii="Times New Roman" w:hAnsi="Times New Roman" w:cs="Times New Roman"/>
          <w:sz w:val="28"/>
          <w:szCs w:val="28"/>
        </w:rPr>
        <w:t>μεταξύ Ο και 100%.</w:t>
      </w: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p>
    <w:p w:rsidR="00CF27BF" w:rsidRPr="0081184D" w:rsidRDefault="00CF27BF" w:rsidP="00CF27BF">
      <w:pPr>
        <w:autoSpaceDE w:val="0"/>
        <w:autoSpaceDN w:val="0"/>
        <w:adjustRightInd w:val="0"/>
        <w:spacing w:after="0" w:line="240" w:lineRule="auto"/>
        <w:ind w:firstLine="720"/>
        <w:jc w:val="both"/>
        <w:rPr>
          <w:rFonts w:ascii="Times New Roman" w:hAnsi="Times New Roman" w:cs="Times New Roman"/>
          <w:sz w:val="28"/>
          <w:szCs w:val="28"/>
        </w:rPr>
      </w:pPr>
      <w:r w:rsidRPr="0081184D">
        <w:rPr>
          <w:rFonts w:ascii="Times New Roman" w:hAnsi="Times New Roman" w:cs="Times New Roman"/>
          <w:sz w:val="28"/>
          <w:szCs w:val="28"/>
        </w:rPr>
        <w:lastRenderedPageBreak/>
        <w:t>• Ένα σφαιρικό θερμόμετρο, χρησιμοποιείται για τη μέτρηση της</w:t>
      </w:r>
    </w:p>
    <w:p w:rsidR="00CF27BF" w:rsidRPr="0081184D"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81184D">
        <w:rPr>
          <w:rFonts w:ascii="Times New Roman" w:hAnsi="Times New Roman" w:cs="Times New Roman"/>
          <w:sz w:val="28"/>
          <w:szCs w:val="28"/>
        </w:rPr>
        <w:t>ακτινοβολούμενης θερμότητας, η οποία μπορεί να είναι τελείως διαφορετική</w:t>
      </w:r>
      <w:r>
        <w:rPr>
          <w:rFonts w:ascii="Times New Roman" w:hAnsi="Times New Roman" w:cs="Times New Roman"/>
          <w:sz w:val="28"/>
          <w:szCs w:val="28"/>
        </w:rPr>
        <w:t xml:space="preserve"> </w:t>
      </w:r>
      <w:r w:rsidRPr="0081184D">
        <w:rPr>
          <w:rFonts w:ascii="Times New Roman" w:hAnsi="Times New Roman" w:cs="Times New Roman"/>
          <w:sz w:val="28"/>
          <w:szCs w:val="28"/>
        </w:rPr>
        <w:t>από τη θερμοκρασία αέρα. Το σφαιρικό δοχείο του θερμόμετρου τοποθετείται</w:t>
      </w:r>
      <w:r>
        <w:rPr>
          <w:rFonts w:ascii="Times New Roman" w:hAnsi="Times New Roman" w:cs="Times New Roman"/>
          <w:sz w:val="28"/>
          <w:szCs w:val="28"/>
        </w:rPr>
        <w:t xml:space="preserve"> </w:t>
      </w:r>
      <w:r w:rsidRPr="0081184D">
        <w:rPr>
          <w:rFonts w:ascii="Times New Roman" w:hAnsi="Times New Roman" w:cs="Times New Roman"/>
          <w:sz w:val="28"/>
          <w:szCs w:val="28"/>
        </w:rPr>
        <w:t xml:space="preserve">στο μέσο μιας κούφιας μαύρης σφαίρας από χαλκό, διαμέτρου 15 </w:t>
      </w:r>
      <w:proofErr w:type="spellStart"/>
      <w:r w:rsidRPr="0081184D">
        <w:rPr>
          <w:rFonts w:ascii="Times New Roman" w:hAnsi="Times New Roman" w:cs="Times New Roman"/>
          <w:sz w:val="28"/>
          <w:szCs w:val="28"/>
        </w:rPr>
        <w:t>cm</w:t>
      </w:r>
      <w:proofErr w:type="spellEnd"/>
      <w:r w:rsidRPr="0081184D">
        <w:rPr>
          <w:rFonts w:ascii="Times New Roman" w:hAnsi="Times New Roman" w:cs="Times New Roman"/>
          <w:sz w:val="28"/>
          <w:szCs w:val="28"/>
        </w:rPr>
        <w:t>. Η</w:t>
      </w:r>
      <w:r>
        <w:rPr>
          <w:rFonts w:ascii="Times New Roman" w:hAnsi="Times New Roman" w:cs="Times New Roman"/>
          <w:sz w:val="28"/>
          <w:szCs w:val="28"/>
        </w:rPr>
        <w:t xml:space="preserve"> </w:t>
      </w:r>
      <w:r w:rsidRPr="0081184D">
        <w:rPr>
          <w:rFonts w:ascii="Times New Roman" w:hAnsi="Times New Roman" w:cs="Times New Roman"/>
          <w:sz w:val="28"/>
          <w:szCs w:val="28"/>
        </w:rPr>
        <w:t>μαύρη σφαίρα απορροφά ακτινοβολία και θ</w:t>
      </w:r>
      <w:r>
        <w:rPr>
          <w:rFonts w:ascii="Times New Roman" w:hAnsi="Times New Roman" w:cs="Times New Roman"/>
          <w:sz w:val="28"/>
          <w:szCs w:val="28"/>
        </w:rPr>
        <w:t>ερμαίνει τον αέρα στο εσωτερικό τ</w:t>
      </w:r>
      <w:r w:rsidRPr="0081184D">
        <w:rPr>
          <w:rFonts w:ascii="Times New Roman" w:hAnsi="Times New Roman" w:cs="Times New Roman"/>
          <w:sz w:val="28"/>
          <w:szCs w:val="28"/>
        </w:rPr>
        <w:t>ης.</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81184D">
        <w:rPr>
          <w:rFonts w:ascii="Times New Roman" w:hAnsi="Times New Roman" w:cs="Times New Roman"/>
          <w:sz w:val="28"/>
          <w:szCs w:val="28"/>
        </w:rPr>
        <w:t>• Ένα ανεμόμετρο, είναι ένας μετ</w:t>
      </w:r>
      <w:r>
        <w:rPr>
          <w:rFonts w:ascii="Times New Roman" w:hAnsi="Times New Roman" w:cs="Times New Roman"/>
          <w:sz w:val="28"/>
          <w:szCs w:val="28"/>
        </w:rPr>
        <w:t xml:space="preserve">ρητής της ταχύτητας του ανέμου. </w:t>
      </w:r>
      <w:r w:rsidRPr="0081184D">
        <w:rPr>
          <w:rFonts w:ascii="Times New Roman" w:hAnsi="Times New Roman" w:cs="Times New Roman"/>
          <w:sz w:val="28"/>
          <w:szCs w:val="28"/>
        </w:rPr>
        <w:t>Μία</w:t>
      </w:r>
      <w:r>
        <w:rPr>
          <w:rFonts w:ascii="Times New Roman" w:hAnsi="Times New Roman" w:cs="Times New Roman"/>
          <w:sz w:val="28"/>
          <w:szCs w:val="28"/>
        </w:rPr>
        <w:t xml:space="preserve"> </w:t>
      </w:r>
      <w:r w:rsidRPr="0081184D">
        <w:rPr>
          <w:rFonts w:ascii="Times New Roman" w:hAnsi="Times New Roman" w:cs="Times New Roman"/>
          <w:sz w:val="28"/>
          <w:szCs w:val="28"/>
        </w:rPr>
        <w:t>εναλλακτική μέθοδος είναι να χρ</w:t>
      </w:r>
      <w:r>
        <w:rPr>
          <w:rFonts w:ascii="Times New Roman" w:hAnsi="Times New Roman" w:cs="Times New Roman"/>
          <w:sz w:val="28"/>
          <w:szCs w:val="28"/>
        </w:rPr>
        <w:t xml:space="preserve">ησιμοποιηθεί ένα </w:t>
      </w:r>
      <w:proofErr w:type="spellStart"/>
      <w:r>
        <w:rPr>
          <w:rFonts w:ascii="Times New Roman" w:hAnsi="Times New Roman" w:cs="Times New Roman"/>
          <w:sz w:val="28"/>
          <w:szCs w:val="28"/>
        </w:rPr>
        <w:t>καταθερμόμετρο</w:t>
      </w:r>
      <w:proofErr w:type="spellEnd"/>
      <w:r>
        <w:rPr>
          <w:rFonts w:ascii="Times New Roman" w:hAnsi="Times New Roman" w:cs="Times New Roman"/>
          <w:sz w:val="28"/>
          <w:szCs w:val="28"/>
        </w:rPr>
        <w:t xml:space="preserve"> στο οποίο </w:t>
      </w:r>
      <w:r w:rsidRPr="0081184D">
        <w:rPr>
          <w:rFonts w:ascii="Times New Roman" w:hAnsi="Times New Roman" w:cs="Times New Roman"/>
          <w:sz w:val="28"/>
          <w:szCs w:val="28"/>
        </w:rPr>
        <w:t>υπάρχουν μόνο δύο σημάνσεις. Τοποθετείται μέσα σε ζεστό νερό μέχρις ότου</w:t>
      </w:r>
      <w:r>
        <w:rPr>
          <w:rFonts w:ascii="Times New Roman" w:hAnsi="Times New Roman" w:cs="Times New Roman"/>
          <w:sz w:val="28"/>
          <w:szCs w:val="28"/>
        </w:rPr>
        <w:t xml:space="preserve"> </w:t>
      </w:r>
      <w:r w:rsidRPr="0081184D">
        <w:rPr>
          <w:rFonts w:ascii="Times New Roman" w:hAnsi="Times New Roman" w:cs="Times New Roman"/>
          <w:sz w:val="28"/>
          <w:szCs w:val="28"/>
        </w:rPr>
        <w:t>ο υδράργυρος ξεπεράσει το ανώτατο σημείο. Τότε το στεγνώνουμε και το</w:t>
      </w:r>
      <w:r>
        <w:rPr>
          <w:rFonts w:ascii="Times New Roman" w:hAnsi="Times New Roman" w:cs="Times New Roman"/>
          <w:sz w:val="28"/>
          <w:szCs w:val="28"/>
        </w:rPr>
        <w:t xml:space="preserve"> </w:t>
      </w:r>
      <w:r w:rsidRPr="0081184D">
        <w:rPr>
          <w:rFonts w:ascii="Times New Roman" w:hAnsi="Times New Roman" w:cs="Times New Roman"/>
          <w:sz w:val="28"/>
          <w:szCs w:val="28"/>
        </w:rPr>
        <w:t>εκθέτουμε στον αέρα. Ο χρόνος που απαιτείται για να πέσει ο υδράργυρος</w:t>
      </w:r>
      <w:r>
        <w:rPr>
          <w:rFonts w:ascii="Times New Roman" w:hAnsi="Times New Roman" w:cs="Times New Roman"/>
          <w:sz w:val="28"/>
          <w:szCs w:val="28"/>
        </w:rPr>
        <w:t xml:space="preserve"> </w:t>
      </w:r>
      <w:r w:rsidRPr="0081184D">
        <w:rPr>
          <w:rFonts w:ascii="Times New Roman" w:hAnsi="Times New Roman" w:cs="Times New Roman"/>
          <w:sz w:val="28"/>
          <w:szCs w:val="28"/>
        </w:rPr>
        <w:t>από το ανώτατο στο κατώτατο σημείο μετριέται με χρονόμετρο.</w:t>
      </w:r>
      <w:r>
        <w:rPr>
          <w:rFonts w:ascii="Times New Roman" w:hAnsi="Times New Roman" w:cs="Times New Roman"/>
          <w:sz w:val="28"/>
          <w:szCs w:val="28"/>
        </w:rPr>
        <w:t xml:space="preserve"> Χ</w:t>
      </w:r>
      <w:r w:rsidRPr="0081184D">
        <w:rPr>
          <w:rFonts w:ascii="Times New Roman" w:hAnsi="Times New Roman" w:cs="Times New Roman"/>
          <w:sz w:val="28"/>
          <w:szCs w:val="28"/>
        </w:rPr>
        <w:t>ρησιμοποιώντας</w:t>
      </w:r>
      <w:r>
        <w:rPr>
          <w:rFonts w:ascii="Times New Roman" w:hAnsi="Times New Roman" w:cs="Times New Roman"/>
          <w:sz w:val="28"/>
          <w:szCs w:val="28"/>
        </w:rPr>
        <w:t xml:space="preserve"> </w:t>
      </w:r>
      <w:r w:rsidRPr="0081184D">
        <w:rPr>
          <w:rFonts w:ascii="Times New Roman" w:hAnsi="Times New Roman" w:cs="Times New Roman"/>
          <w:sz w:val="28"/>
          <w:szCs w:val="28"/>
        </w:rPr>
        <w:t>ένα προσαρτημένο πίνακα βρίσκουμε την ταχύτητα του</w:t>
      </w:r>
      <w:r>
        <w:rPr>
          <w:rFonts w:ascii="Times New Roman" w:hAnsi="Times New Roman" w:cs="Times New Roman"/>
          <w:sz w:val="28"/>
          <w:szCs w:val="28"/>
        </w:rPr>
        <w:t xml:space="preserve"> </w:t>
      </w:r>
      <w:r w:rsidRPr="0081184D">
        <w:rPr>
          <w:rFonts w:ascii="Times New Roman" w:hAnsi="Times New Roman" w:cs="Times New Roman"/>
          <w:sz w:val="28"/>
          <w:szCs w:val="28"/>
        </w:rPr>
        <w:t>ανέμου από το χρόνο που απαιτείται για να κρυώσει το θερμόμετρο.</w:t>
      </w:r>
    </w:p>
    <w:p w:rsidR="00CF27BF" w:rsidRPr="0081184D"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81184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81184D">
        <w:rPr>
          <w:rFonts w:ascii="Times New Roman" w:hAnsi="Times New Roman" w:cs="Times New Roman"/>
          <w:sz w:val="28"/>
          <w:szCs w:val="28"/>
        </w:rPr>
        <w:t>Σε ορισμένες περιπτώσεις, οι μετρήσεις των παραγόντων μπορούν να συνδυαστούν</w:t>
      </w:r>
      <w:r>
        <w:rPr>
          <w:rFonts w:ascii="Times New Roman" w:hAnsi="Times New Roman" w:cs="Times New Roman"/>
          <w:sz w:val="28"/>
          <w:szCs w:val="28"/>
        </w:rPr>
        <w:t xml:space="preserve"> </w:t>
      </w:r>
      <w:r w:rsidRPr="0081184D">
        <w:rPr>
          <w:rFonts w:ascii="Times New Roman" w:hAnsi="Times New Roman" w:cs="Times New Roman"/>
          <w:sz w:val="28"/>
          <w:szCs w:val="28"/>
        </w:rPr>
        <w:t>σε ένα ενιαίο και μο</w:t>
      </w:r>
      <w:r>
        <w:rPr>
          <w:rFonts w:ascii="Times New Roman" w:hAnsi="Times New Roman" w:cs="Times New Roman"/>
          <w:sz w:val="28"/>
          <w:szCs w:val="28"/>
        </w:rPr>
        <w:t xml:space="preserve">ναδικό δείκτη θερμικής έντασης. </w:t>
      </w:r>
      <w:r w:rsidRPr="0081184D">
        <w:rPr>
          <w:rFonts w:ascii="Times New Roman" w:hAnsi="Times New Roman" w:cs="Times New Roman"/>
          <w:sz w:val="28"/>
          <w:szCs w:val="28"/>
        </w:rPr>
        <w:t>Είναι σημαντικό να διαπιστώσουμε, ότι η θερμοκρασία αέρα δε διαφέρει</w:t>
      </w:r>
      <w:r>
        <w:rPr>
          <w:rFonts w:ascii="Times New Roman" w:hAnsi="Times New Roman" w:cs="Times New Roman"/>
          <w:sz w:val="28"/>
          <w:szCs w:val="28"/>
        </w:rPr>
        <w:t xml:space="preserve"> αρκετά από </w:t>
      </w:r>
      <w:r w:rsidRPr="0081184D">
        <w:rPr>
          <w:rFonts w:ascii="Times New Roman" w:hAnsi="Times New Roman" w:cs="Times New Roman"/>
          <w:sz w:val="28"/>
          <w:szCs w:val="28"/>
        </w:rPr>
        <w:t>εκείνη που απαιτείται για</w:t>
      </w:r>
      <w:r>
        <w:rPr>
          <w:rFonts w:ascii="Times New Roman" w:hAnsi="Times New Roman" w:cs="Times New Roman"/>
          <w:sz w:val="28"/>
          <w:szCs w:val="28"/>
        </w:rPr>
        <w:t xml:space="preserve"> να επικρατούν άνετες συνθήκες, και ότι η ακτινοβολούμενη </w:t>
      </w:r>
      <w:r w:rsidRPr="0081184D">
        <w:rPr>
          <w:rFonts w:ascii="Times New Roman" w:hAnsi="Times New Roman" w:cs="Times New Roman"/>
          <w:sz w:val="28"/>
          <w:szCs w:val="28"/>
        </w:rPr>
        <w:t>θερμότητα είναι η ελάχιστη στο χώρο όπου εκτελείται μία εργασία, ειδικότερα, όταν η</w:t>
      </w:r>
      <w:r>
        <w:rPr>
          <w:rFonts w:ascii="Times New Roman" w:hAnsi="Times New Roman" w:cs="Times New Roman"/>
          <w:sz w:val="28"/>
          <w:szCs w:val="28"/>
        </w:rPr>
        <w:t xml:space="preserve"> </w:t>
      </w:r>
      <w:r w:rsidRPr="0081184D">
        <w:rPr>
          <w:rFonts w:ascii="Times New Roman" w:hAnsi="Times New Roman" w:cs="Times New Roman"/>
          <w:sz w:val="28"/>
          <w:szCs w:val="28"/>
        </w:rPr>
        <w:t>σχετική υγρασία είναι υψηλή.</w:t>
      </w:r>
      <w:r>
        <w:rPr>
          <w:rFonts w:ascii="Times New Roman" w:hAnsi="Times New Roman" w:cs="Times New Roman"/>
          <w:sz w:val="28"/>
          <w:szCs w:val="28"/>
        </w:rPr>
        <w:t xml:space="preserve"> </w:t>
      </w:r>
      <w:r w:rsidRPr="0081184D">
        <w:rPr>
          <w:rFonts w:ascii="Times New Roman" w:hAnsi="Times New Roman" w:cs="Times New Roman"/>
          <w:sz w:val="28"/>
          <w:szCs w:val="28"/>
        </w:rPr>
        <w:t>Πρέπει σ' αυτή την περίπτωση να σημειώσουμε, ότι η</w:t>
      </w:r>
      <w:r>
        <w:rPr>
          <w:rFonts w:ascii="Times New Roman" w:hAnsi="Times New Roman" w:cs="Times New Roman"/>
          <w:sz w:val="28"/>
          <w:szCs w:val="28"/>
        </w:rPr>
        <w:t xml:space="preserve"> μέτρια ταχύτητα </w:t>
      </w:r>
      <w:r w:rsidRPr="0081184D">
        <w:rPr>
          <w:rFonts w:ascii="Times New Roman" w:hAnsi="Times New Roman" w:cs="Times New Roman"/>
          <w:sz w:val="28"/>
          <w:szCs w:val="28"/>
        </w:rPr>
        <w:t>του ανέμου συνήθως μας βοηθά</w:t>
      </w:r>
      <w:r>
        <w:rPr>
          <w:rFonts w:ascii="Times New Roman" w:hAnsi="Times New Roman" w:cs="Times New Roman"/>
          <w:sz w:val="28"/>
          <w:szCs w:val="28"/>
        </w:rPr>
        <w:t xml:space="preserve">ει να περιορίσουμε τη δυσφορία. </w:t>
      </w:r>
      <w:r w:rsidRPr="0081184D">
        <w:rPr>
          <w:rFonts w:ascii="Times New Roman" w:hAnsi="Times New Roman" w:cs="Times New Roman"/>
          <w:sz w:val="28"/>
          <w:szCs w:val="28"/>
        </w:rPr>
        <w:t>Όταν ο εργαζόμενος βρίσκεται υπό την επίδραση θερμικής καταπόνησης, η</w:t>
      </w:r>
      <w:r>
        <w:rPr>
          <w:rFonts w:ascii="Times New Roman" w:hAnsi="Times New Roman" w:cs="Times New Roman"/>
          <w:sz w:val="28"/>
          <w:szCs w:val="28"/>
        </w:rPr>
        <w:t xml:space="preserve"> </w:t>
      </w:r>
      <w:r w:rsidRPr="0081184D">
        <w:rPr>
          <w:rFonts w:ascii="Times New Roman" w:hAnsi="Times New Roman" w:cs="Times New Roman"/>
          <w:sz w:val="28"/>
          <w:szCs w:val="28"/>
        </w:rPr>
        <w:t xml:space="preserve">θερμοκρασία του σώματος αυξάνει. </w:t>
      </w:r>
      <w:r>
        <w:rPr>
          <w:rFonts w:ascii="Times New Roman" w:hAnsi="Times New Roman" w:cs="Times New Roman"/>
          <w:sz w:val="28"/>
          <w:szCs w:val="28"/>
        </w:rPr>
        <w:t xml:space="preserve">Το σώμα αντιδρά χρησιμοποιώντας τους </w:t>
      </w:r>
      <w:r w:rsidRPr="0081184D">
        <w:rPr>
          <w:rFonts w:ascii="Times New Roman" w:hAnsi="Times New Roman" w:cs="Times New Roman"/>
          <w:sz w:val="28"/>
          <w:szCs w:val="28"/>
        </w:rPr>
        <w:t>διάφορους μηχανισμούς του, για ν</w:t>
      </w:r>
      <w:r>
        <w:rPr>
          <w:rFonts w:ascii="Times New Roman" w:hAnsi="Times New Roman" w:cs="Times New Roman"/>
          <w:sz w:val="28"/>
          <w:szCs w:val="28"/>
        </w:rPr>
        <w:t xml:space="preserve">α διατηρήσει τη θερμοκρασία του όσο το δυνατό </w:t>
      </w:r>
      <w:r w:rsidRPr="0081184D">
        <w:rPr>
          <w:rFonts w:ascii="Times New Roman" w:hAnsi="Times New Roman" w:cs="Times New Roman"/>
          <w:sz w:val="28"/>
          <w:szCs w:val="28"/>
        </w:rPr>
        <w:t>πιο σταθερή. Η θερμ</w:t>
      </w:r>
      <w:r>
        <w:rPr>
          <w:rFonts w:ascii="Times New Roman" w:hAnsi="Times New Roman" w:cs="Times New Roman"/>
          <w:sz w:val="28"/>
          <w:szCs w:val="28"/>
        </w:rPr>
        <w:t xml:space="preserve">οκρασία του δέρματος αυξάνει (ο </w:t>
      </w:r>
      <w:r w:rsidRPr="0081184D">
        <w:rPr>
          <w:rFonts w:ascii="Times New Roman" w:hAnsi="Times New Roman" w:cs="Times New Roman"/>
          <w:sz w:val="28"/>
          <w:szCs w:val="28"/>
        </w:rPr>
        <w:t xml:space="preserve">χτύπος </w:t>
      </w:r>
      <w:r>
        <w:rPr>
          <w:rFonts w:ascii="Times New Roman" w:hAnsi="Times New Roman" w:cs="Times New Roman"/>
          <w:sz w:val="28"/>
          <w:szCs w:val="28"/>
        </w:rPr>
        <w:t xml:space="preserve">της καρδιάς γίνεται πιο </w:t>
      </w:r>
      <w:r w:rsidRPr="0081184D">
        <w:rPr>
          <w:rFonts w:ascii="Times New Roman" w:hAnsi="Times New Roman" w:cs="Times New Roman"/>
          <w:sz w:val="28"/>
          <w:szCs w:val="28"/>
        </w:rPr>
        <w:t>γρήγορο</w:t>
      </w:r>
      <w:r>
        <w:rPr>
          <w:rFonts w:ascii="Times New Roman" w:hAnsi="Times New Roman" w:cs="Times New Roman"/>
          <w:sz w:val="28"/>
          <w:szCs w:val="28"/>
        </w:rPr>
        <w:t xml:space="preserve">ς, η αναπνοή κανονικά είναι πιο </w:t>
      </w:r>
      <w:r w:rsidRPr="0081184D">
        <w:rPr>
          <w:rFonts w:ascii="Times New Roman" w:hAnsi="Times New Roman" w:cs="Times New Roman"/>
          <w:sz w:val="28"/>
          <w:szCs w:val="28"/>
        </w:rPr>
        <w:t xml:space="preserve">βαθιά και </w:t>
      </w:r>
      <w:r>
        <w:rPr>
          <w:rFonts w:ascii="Times New Roman" w:hAnsi="Times New Roman" w:cs="Times New Roman"/>
          <w:sz w:val="28"/>
          <w:szCs w:val="28"/>
        </w:rPr>
        <w:t xml:space="preserve">ο εργαζόμενος ιδρώνει). Έτσι, η </w:t>
      </w:r>
      <w:r w:rsidRPr="0081184D">
        <w:rPr>
          <w:rFonts w:ascii="Times New Roman" w:hAnsi="Times New Roman" w:cs="Times New Roman"/>
          <w:sz w:val="28"/>
          <w:szCs w:val="28"/>
        </w:rPr>
        <w:t>θερμοκρασία σώματος (η πραγματική θερμοκρασία μετριέται από το στόμα) θα δείξει</w:t>
      </w:r>
      <w:r>
        <w:rPr>
          <w:rFonts w:ascii="Times New Roman" w:hAnsi="Times New Roman" w:cs="Times New Roman"/>
          <w:sz w:val="28"/>
          <w:szCs w:val="28"/>
        </w:rPr>
        <w:t xml:space="preserve"> </w:t>
      </w:r>
      <w:r w:rsidRPr="0081184D">
        <w:rPr>
          <w:rFonts w:ascii="Times New Roman" w:hAnsi="Times New Roman" w:cs="Times New Roman"/>
          <w:sz w:val="28"/>
          <w:szCs w:val="28"/>
        </w:rPr>
        <w:t>το</w:t>
      </w:r>
      <w:r>
        <w:rPr>
          <w:rFonts w:ascii="Times New Roman" w:hAnsi="Times New Roman" w:cs="Times New Roman"/>
          <w:sz w:val="28"/>
          <w:szCs w:val="28"/>
        </w:rPr>
        <w:t xml:space="preserve"> </w:t>
      </w:r>
      <w:r w:rsidRPr="0081184D">
        <w:rPr>
          <w:rFonts w:ascii="Times New Roman" w:hAnsi="Times New Roman" w:cs="Times New Roman"/>
          <w:sz w:val="28"/>
          <w:szCs w:val="28"/>
        </w:rPr>
        <w:t>αποτέλεσμα όλων αυτών των προστατευ</w:t>
      </w:r>
      <w:r>
        <w:rPr>
          <w:rFonts w:ascii="Times New Roman" w:hAnsi="Times New Roman" w:cs="Times New Roman"/>
          <w:sz w:val="28"/>
          <w:szCs w:val="28"/>
        </w:rPr>
        <w:t xml:space="preserve">τικών μηχανισμών. Εν τούτοις, η </w:t>
      </w:r>
      <w:r w:rsidRPr="0081184D">
        <w:rPr>
          <w:rFonts w:ascii="Times New Roman" w:hAnsi="Times New Roman" w:cs="Times New Roman"/>
          <w:sz w:val="28"/>
          <w:szCs w:val="28"/>
        </w:rPr>
        <w:t xml:space="preserve">θερμοκρασία σώματος δεν πρέπει να </w:t>
      </w:r>
      <w:r>
        <w:rPr>
          <w:rFonts w:ascii="Times New Roman" w:hAnsi="Times New Roman" w:cs="Times New Roman"/>
          <w:sz w:val="28"/>
          <w:szCs w:val="28"/>
        </w:rPr>
        <w:t xml:space="preserve">μεταβάλλεται περισσότερο από 1° </w:t>
      </w:r>
      <w:r w:rsidRPr="0081184D">
        <w:rPr>
          <w:rFonts w:ascii="Times New Roman" w:hAnsi="Times New Roman" w:cs="Times New Roman"/>
          <w:sz w:val="28"/>
          <w:szCs w:val="28"/>
        </w:rPr>
        <w:t>C περίπου.</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81184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81184D">
        <w:rPr>
          <w:rFonts w:ascii="Times New Roman" w:hAnsi="Times New Roman" w:cs="Times New Roman"/>
          <w:sz w:val="28"/>
          <w:szCs w:val="28"/>
        </w:rPr>
        <w:t>Για τα περισσότερα επίπεδα θερμικής καταπόνησης που απαντώνται στη</w:t>
      </w:r>
    </w:p>
    <w:p w:rsidR="00CF27BF" w:rsidRPr="0081184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81184D">
        <w:rPr>
          <w:rFonts w:ascii="Times New Roman" w:hAnsi="Times New Roman" w:cs="Times New Roman"/>
          <w:sz w:val="28"/>
          <w:szCs w:val="28"/>
        </w:rPr>
        <w:t>βιομηχανία, η ταχύτητα της εφίδρωσης καθορίζε</w:t>
      </w:r>
      <w:r>
        <w:rPr>
          <w:rFonts w:ascii="Times New Roman" w:hAnsi="Times New Roman" w:cs="Times New Roman"/>
          <w:sz w:val="28"/>
          <w:szCs w:val="28"/>
        </w:rPr>
        <w:t xml:space="preserve">ι την καταπόνηση του σώματος. Η </w:t>
      </w:r>
      <w:r w:rsidRPr="0081184D">
        <w:rPr>
          <w:rFonts w:ascii="Times New Roman" w:hAnsi="Times New Roman" w:cs="Times New Roman"/>
          <w:sz w:val="28"/>
          <w:szCs w:val="28"/>
        </w:rPr>
        <w:t>ποσότητα του ιδρώτα κατά τη διάρκεια</w:t>
      </w:r>
      <w:r>
        <w:rPr>
          <w:rFonts w:ascii="Times New Roman" w:hAnsi="Times New Roman" w:cs="Times New Roman"/>
          <w:sz w:val="28"/>
          <w:szCs w:val="28"/>
        </w:rPr>
        <w:t xml:space="preserve"> μιας περιόδου </w:t>
      </w:r>
      <w:r w:rsidRPr="0081184D">
        <w:rPr>
          <w:rFonts w:ascii="Times New Roman" w:hAnsi="Times New Roman" w:cs="Times New Roman"/>
          <w:sz w:val="28"/>
          <w:szCs w:val="28"/>
        </w:rPr>
        <w:t>εργασίας, μπορεί να μετρηθεί</w:t>
      </w:r>
      <w:r>
        <w:rPr>
          <w:rFonts w:ascii="Times New Roman" w:hAnsi="Times New Roman" w:cs="Times New Roman"/>
          <w:sz w:val="28"/>
          <w:szCs w:val="28"/>
        </w:rPr>
        <w:t xml:space="preserve"> </w:t>
      </w:r>
      <w:r w:rsidRPr="0081184D">
        <w:rPr>
          <w:rFonts w:ascii="Times New Roman" w:hAnsi="Times New Roman" w:cs="Times New Roman"/>
          <w:sz w:val="28"/>
          <w:szCs w:val="28"/>
        </w:rPr>
        <w:t>υπολογίζοντας την απώλεια βάρους του σώματος, αφαιρώντας το βάρος που</w:t>
      </w:r>
      <w:r>
        <w:rPr>
          <w:rFonts w:ascii="Times New Roman" w:hAnsi="Times New Roman" w:cs="Times New Roman"/>
          <w:sz w:val="28"/>
          <w:szCs w:val="28"/>
        </w:rPr>
        <w:t xml:space="preserve"> </w:t>
      </w:r>
      <w:r w:rsidRPr="0081184D">
        <w:rPr>
          <w:rFonts w:ascii="Times New Roman" w:hAnsi="Times New Roman" w:cs="Times New Roman"/>
          <w:sz w:val="28"/>
          <w:szCs w:val="28"/>
        </w:rPr>
        <w:t xml:space="preserve">αποκτάται μετά από τη λήψη τροφής </w:t>
      </w:r>
      <w:r w:rsidRPr="0081184D">
        <w:rPr>
          <w:rFonts w:ascii="Times New Roman" w:hAnsi="Times New Roman" w:cs="Times New Roman"/>
          <w:sz w:val="28"/>
          <w:szCs w:val="28"/>
        </w:rPr>
        <w:lastRenderedPageBreak/>
        <w:t>και ποτού, το βάρος που χάνεται μετά την</w:t>
      </w:r>
      <w:r>
        <w:rPr>
          <w:rFonts w:ascii="Times New Roman" w:hAnsi="Times New Roman" w:cs="Times New Roman"/>
          <w:sz w:val="28"/>
          <w:szCs w:val="28"/>
        </w:rPr>
        <w:t xml:space="preserve"> </w:t>
      </w:r>
      <w:r w:rsidRPr="0081184D">
        <w:rPr>
          <w:rFonts w:ascii="Times New Roman" w:hAnsi="Times New Roman" w:cs="Times New Roman"/>
          <w:sz w:val="28"/>
          <w:szCs w:val="28"/>
        </w:rPr>
        <w:t>αφόδευση και λαμβάνοντας υπόψη οποιεσδήποτε αλλαγές στο βάρος των ρούχων.</w:t>
      </w:r>
      <w:r>
        <w:rPr>
          <w:rFonts w:ascii="Times New Roman" w:hAnsi="Times New Roman" w:cs="Times New Roman"/>
          <w:sz w:val="28"/>
          <w:szCs w:val="28"/>
        </w:rPr>
        <w:t xml:space="preserve"> </w:t>
      </w:r>
      <w:r w:rsidRPr="0081184D">
        <w:rPr>
          <w:rFonts w:ascii="Times New Roman" w:hAnsi="Times New Roman" w:cs="Times New Roman"/>
          <w:sz w:val="28"/>
          <w:szCs w:val="28"/>
        </w:rPr>
        <w:t>Αυτό μπορεί να φθάνει το βάρος μερικών κιλών</w:t>
      </w:r>
      <w:r>
        <w:rPr>
          <w:rFonts w:ascii="Times New Roman" w:hAnsi="Times New Roman" w:cs="Times New Roman"/>
          <w:sz w:val="28"/>
          <w:szCs w:val="28"/>
        </w:rPr>
        <w:t xml:space="preserve"> μετά από εργασία μιας μέρας σε ζ</w:t>
      </w:r>
      <w:r w:rsidRPr="0081184D">
        <w:rPr>
          <w:rFonts w:ascii="Times New Roman" w:hAnsi="Times New Roman" w:cs="Times New Roman"/>
          <w:sz w:val="28"/>
          <w:szCs w:val="28"/>
        </w:rPr>
        <w:t>εστό περιβάλλον.</w:t>
      </w:r>
      <w:r>
        <w:rPr>
          <w:rFonts w:ascii="Times New Roman" w:hAnsi="Times New Roman" w:cs="Times New Roman"/>
          <w:sz w:val="28"/>
          <w:szCs w:val="28"/>
        </w:rPr>
        <w:t xml:space="preserve"> </w:t>
      </w:r>
      <w:r w:rsidRPr="0081184D">
        <w:rPr>
          <w:rFonts w:ascii="Times New Roman" w:hAnsi="Times New Roman" w:cs="Times New Roman"/>
          <w:sz w:val="28"/>
          <w:szCs w:val="28"/>
        </w:rPr>
        <w:t>Ο ιδρώτας περιέχει αλάτι. Εάν γίνεται μεγάλη εφίδρωση, το</w:t>
      </w:r>
      <w:r>
        <w:rPr>
          <w:rFonts w:ascii="Times New Roman" w:hAnsi="Times New Roman" w:cs="Times New Roman"/>
          <w:sz w:val="28"/>
          <w:szCs w:val="28"/>
        </w:rPr>
        <w:t xml:space="preserve"> </w:t>
      </w:r>
      <w:r w:rsidRPr="0081184D">
        <w:rPr>
          <w:rFonts w:ascii="Times New Roman" w:hAnsi="Times New Roman" w:cs="Times New Roman"/>
          <w:sz w:val="28"/>
          <w:szCs w:val="28"/>
        </w:rPr>
        <w:t>σώμα χάνει πολύ αλάτι.</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81184D">
        <w:rPr>
          <w:rFonts w:ascii="Times New Roman" w:hAnsi="Times New Roman" w:cs="Times New Roman"/>
          <w:sz w:val="28"/>
          <w:szCs w:val="28"/>
        </w:rPr>
        <w:t xml:space="preserve">Σε ακραίες περιπτώσεις, δημιουργούνται κράμπες </w:t>
      </w:r>
      <w:r>
        <w:rPr>
          <w:rFonts w:ascii="Times New Roman" w:hAnsi="Times New Roman" w:cs="Times New Roman"/>
          <w:sz w:val="28"/>
          <w:szCs w:val="28"/>
        </w:rPr>
        <w:t xml:space="preserve">στους μυς λόγω έλλειψης αλατιού </w:t>
      </w:r>
      <w:r w:rsidRPr="0081184D">
        <w:rPr>
          <w:rFonts w:ascii="Times New Roman" w:hAnsi="Times New Roman" w:cs="Times New Roman"/>
          <w:sz w:val="28"/>
          <w:szCs w:val="28"/>
        </w:rPr>
        <w:t>στο σώμα. Το νερό κ</w:t>
      </w:r>
      <w:r>
        <w:rPr>
          <w:rFonts w:ascii="Times New Roman" w:hAnsi="Times New Roman" w:cs="Times New Roman"/>
          <w:sz w:val="28"/>
          <w:szCs w:val="28"/>
        </w:rPr>
        <w:t xml:space="preserve">αι το αλάτι που χάνονται με την εφίδρωση πρέπει να </w:t>
      </w:r>
      <w:r w:rsidRPr="0081184D">
        <w:rPr>
          <w:rFonts w:ascii="Times New Roman" w:hAnsi="Times New Roman" w:cs="Times New Roman"/>
          <w:sz w:val="28"/>
          <w:szCs w:val="28"/>
        </w:rPr>
        <w:t xml:space="preserve">αναπληρώνονται. </w:t>
      </w:r>
      <w:r>
        <w:rPr>
          <w:rFonts w:ascii="Times New Roman" w:hAnsi="Times New Roman" w:cs="Times New Roman"/>
          <w:sz w:val="28"/>
          <w:szCs w:val="28"/>
        </w:rPr>
        <w:t xml:space="preserve">Δυστυχώς, δεν είναι αρκετό μόνο να πιούμε κάτι, όταν </w:t>
      </w:r>
      <w:r w:rsidRPr="0081184D">
        <w:rPr>
          <w:rFonts w:ascii="Times New Roman" w:hAnsi="Times New Roman" w:cs="Times New Roman"/>
          <w:sz w:val="28"/>
          <w:szCs w:val="28"/>
        </w:rPr>
        <w:t>αισθανθούμε δίψα. Ένα υγιές νέο άτομο σε πο</w:t>
      </w:r>
      <w:r>
        <w:rPr>
          <w:rFonts w:ascii="Times New Roman" w:hAnsi="Times New Roman" w:cs="Times New Roman"/>
          <w:sz w:val="28"/>
          <w:szCs w:val="28"/>
        </w:rPr>
        <w:t xml:space="preserve">λύ θερμή ζώνη μπορεί να χάσει </w:t>
      </w:r>
      <w:r w:rsidRPr="0081184D">
        <w:rPr>
          <w:rFonts w:ascii="Times New Roman" w:hAnsi="Times New Roman" w:cs="Times New Roman"/>
          <w:sz w:val="28"/>
          <w:szCs w:val="28"/>
        </w:rPr>
        <w:t>περισσ</w:t>
      </w:r>
      <w:r>
        <w:rPr>
          <w:rFonts w:ascii="Times New Roman" w:hAnsi="Times New Roman" w:cs="Times New Roman"/>
          <w:sz w:val="28"/>
          <w:szCs w:val="28"/>
        </w:rPr>
        <w:t xml:space="preserve">ότερο από 1 λίτρο ιδρώτα σε μία </w:t>
      </w:r>
      <w:r w:rsidRPr="0081184D">
        <w:rPr>
          <w:rFonts w:ascii="Times New Roman" w:hAnsi="Times New Roman" w:cs="Times New Roman"/>
          <w:sz w:val="28"/>
          <w:szCs w:val="28"/>
        </w:rPr>
        <w:t>ώ</w:t>
      </w:r>
      <w:r>
        <w:rPr>
          <w:rFonts w:ascii="Times New Roman" w:hAnsi="Times New Roman" w:cs="Times New Roman"/>
          <w:sz w:val="28"/>
          <w:szCs w:val="28"/>
        </w:rPr>
        <w:t xml:space="preserve">ρα. Φυσιολογικά όμως, μπορεί να </w:t>
      </w:r>
      <w:r w:rsidRPr="0081184D">
        <w:rPr>
          <w:rFonts w:ascii="Times New Roman" w:hAnsi="Times New Roman" w:cs="Times New Roman"/>
          <w:sz w:val="28"/>
          <w:szCs w:val="28"/>
        </w:rPr>
        <w:t>υ</w:t>
      </w:r>
      <w:r>
        <w:rPr>
          <w:rFonts w:ascii="Times New Roman" w:hAnsi="Times New Roman" w:cs="Times New Roman"/>
          <w:sz w:val="28"/>
          <w:szCs w:val="28"/>
        </w:rPr>
        <w:t xml:space="preserve">ποφέρει την απώλεια μέχρι και 4 </w:t>
      </w:r>
      <w:r w:rsidRPr="0081184D">
        <w:rPr>
          <w:rFonts w:ascii="Times New Roman" w:hAnsi="Times New Roman" w:cs="Times New Roman"/>
          <w:sz w:val="28"/>
          <w:szCs w:val="28"/>
        </w:rPr>
        <w:t>λίτρω</w:t>
      </w:r>
      <w:r>
        <w:rPr>
          <w:rFonts w:ascii="Times New Roman" w:hAnsi="Times New Roman" w:cs="Times New Roman"/>
          <w:sz w:val="28"/>
          <w:szCs w:val="28"/>
        </w:rPr>
        <w:t xml:space="preserve">ν ιδρώτα σε 8ωρη βάρδια, με την προϋπόθεση ότι αναπληρώνει το </w:t>
      </w:r>
      <w:r w:rsidRPr="0081184D">
        <w:rPr>
          <w:rFonts w:ascii="Times New Roman" w:hAnsi="Times New Roman" w:cs="Times New Roman"/>
          <w:sz w:val="28"/>
          <w:szCs w:val="28"/>
        </w:rPr>
        <w:t>νερό και το αλά</w:t>
      </w:r>
      <w:r>
        <w:rPr>
          <w:rFonts w:ascii="Times New Roman" w:hAnsi="Times New Roman" w:cs="Times New Roman"/>
          <w:sz w:val="28"/>
          <w:szCs w:val="28"/>
        </w:rPr>
        <w:t xml:space="preserve">τι. Η αναπλήρωση αυτή πρέπει να </w:t>
      </w:r>
      <w:r w:rsidRPr="0081184D">
        <w:rPr>
          <w:rFonts w:ascii="Times New Roman" w:hAnsi="Times New Roman" w:cs="Times New Roman"/>
          <w:sz w:val="28"/>
          <w:szCs w:val="28"/>
        </w:rPr>
        <w:t xml:space="preserve">γίνεται είτε πίνοντας νερό είτε πίνοντας χυμούς </w:t>
      </w:r>
      <w:r>
        <w:rPr>
          <w:rFonts w:ascii="Times New Roman" w:hAnsi="Times New Roman" w:cs="Times New Roman"/>
          <w:sz w:val="28"/>
          <w:szCs w:val="28"/>
        </w:rPr>
        <w:t xml:space="preserve">φρούτων. Την αναπλήρωση βοηθάει επίσης η </w:t>
      </w:r>
      <w:r w:rsidRPr="0081184D">
        <w:rPr>
          <w:rFonts w:ascii="Times New Roman" w:hAnsi="Times New Roman" w:cs="Times New Roman"/>
          <w:sz w:val="28"/>
          <w:szCs w:val="28"/>
        </w:rPr>
        <w:t>προσθήκη αλατιού στις τροφές και η λ</w:t>
      </w:r>
      <w:r>
        <w:rPr>
          <w:rFonts w:ascii="Times New Roman" w:hAnsi="Times New Roman" w:cs="Times New Roman"/>
          <w:sz w:val="28"/>
          <w:szCs w:val="28"/>
        </w:rPr>
        <w:t xml:space="preserve">ήψη τροφών που περιέχουν φυσικό </w:t>
      </w:r>
      <w:r w:rsidRPr="0081184D">
        <w:rPr>
          <w:rFonts w:ascii="Times New Roman" w:hAnsi="Times New Roman" w:cs="Times New Roman"/>
          <w:sz w:val="28"/>
          <w:szCs w:val="28"/>
        </w:rPr>
        <w:t>αλάτι και άλλα μεταλλικά άλατα. Όσο</w:t>
      </w:r>
      <w:r>
        <w:rPr>
          <w:rFonts w:ascii="Times New Roman" w:hAnsi="Times New Roman" w:cs="Times New Roman"/>
          <w:sz w:val="28"/>
          <w:szCs w:val="28"/>
        </w:rPr>
        <w:t xml:space="preserve">ι δεν πίνουν αρκετό νερό για να αναπληρώσουν </w:t>
      </w:r>
      <w:r w:rsidRPr="0081184D">
        <w:rPr>
          <w:rFonts w:ascii="Times New Roman" w:hAnsi="Times New Roman" w:cs="Times New Roman"/>
          <w:sz w:val="28"/>
          <w:szCs w:val="28"/>
        </w:rPr>
        <w:t>εκείνο που χάνουν με την εφ</w:t>
      </w:r>
      <w:r>
        <w:rPr>
          <w:rFonts w:ascii="Times New Roman" w:hAnsi="Times New Roman" w:cs="Times New Roman"/>
          <w:sz w:val="28"/>
          <w:szCs w:val="28"/>
        </w:rPr>
        <w:t xml:space="preserve">ίδρωση, δεν έχουν αρκετά ούρα, και εκείνα έχουν έντονη </w:t>
      </w:r>
      <w:r w:rsidRPr="0081184D">
        <w:rPr>
          <w:rFonts w:ascii="Times New Roman" w:hAnsi="Times New Roman" w:cs="Times New Roman"/>
          <w:sz w:val="28"/>
          <w:szCs w:val="28"/>
        </w:rPr>
        <w:t>οσμή και σκουρότερο χρώμα. Αυτό είναι βλαβερό για την υγεία. Η εφίδρωση είναι</w:t>
      </w:r>
      <w:r>
        <w:rPr>
          <w:rFonts w:ascii="Times New Roman" w:hAnsi="Times New Roman" w:cs="Times New Roman"/>
          <w:sz w:val="28"/>
          <w:szCs w:val="28"/>
        </w:rPr>
        <w:t xml:space="preserve"> </w:t>
      </w:r>
      <w:r w:rsidRPr="0081184D">
        <w:rPr>
          <w:rFonts w:ascii="Times New Roman" w:hAnsi="Times New Roman" w:cs="Times New Roman"/>
          <w:sz w:val="28"/>
          <w:szCs w:val="28"/>
        </w:rPr>
        <w:t>αναγκαία. Το σώμα δεν ιδρώνει ποτέ χωρίς να υπάρχει λόγος. Είναι επικίνδυνο να</w:t>
      </w:r>
      <w:r>
        <w:rPr>
          <w:rFonts w:ascii="Times New Roman" w:hAnsi="Times New Roman" w:cs="Times New Roman"/>
          <w:sz w:val="28"/>
          <w:szCs w:val="28"/>
        </w:rPr>
        <w:t xml:space="preserve"> </w:t>
      </w:r>
      <w:r w:rsidRPr="0081184D">
        <w:rPr>
          <w:rFonts w:ascii="Times New Roman" w:hAnsi="Times New Roman" w:cs="Times New Roman"/>
          <w:sz w:val="28"/>
          <w:szCs w:val="28"/>
        </w:rPr>
        <w:t>προσπαθούμε να μειώσουμε την εφίδρωση πίνοντας λιγότερα υγρά.</w:t>
      </w:r>
    </w:p>
    <w:p w:rsidR="00CF27BF" w:rsidRPr="0081184D"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81184D" w:rsidRDefault="00CF27BF" w:rsidP="00CF27BF">
      <w:pPr>
        <w:autoSpaceDE w:val="0"/>
        <w:autoSpaceDN w:val="0"/>
        <w:adjustRightInd w:val="0"/>
        <w:spacing w:after="0" w:line="240" w:lineRule="auto"/>
        <w:jc w:val="both"/>
        <w:rPr>
          <w:rFonts w:ascii="Times New Roman" w:hAnsi="Times New Roman" w:cs="Times New Roman"/>
          <w:sz w:val="28"/>
          <w:szCs w:val="28"/>
        </w:rPr>
      </w:pPr>
      <w:r w:rsidRPr="0081184D">
        <w:rPr>
          <w:rFonts w:ascii="Times New Roman" w:hAnsi="Times New Roman" w:cs="Times New Roman"/>
          <w:sz w:val="28"/>
          <w:szCs w:val="28"/>
        </w:rPr>
        <w:t>Δύο είναι οι επιπτώσεις στην υγεία εξαιτ</w:t>
      </w:r>
      <w:r>
        <w:rPr>
          <w:rFonts w:ascii="Times New Roman" w:hAnsi="Times New Roman" w:cs="Times New Roman"/>
          <w:sz w:val="28"/>
          <w:szCs w:val="28"/>
        </w:rPr>
        <w:t xml:space="preserve">ίας της θερμότητας: η εξάντληση λόγω </w:t>
      </w:r>
      <w:r w:rsidRPr="0081184D">
        <w:rPr>
          <w:rFonts w:ascii="Times New Roman" w:hAnsi="Times New Roman" w:cs="Times New Roman"/>
          <w:sz w:val="28"/>
          <w:szCs w:val="28"/>
        </w:rPr>
        <w:t>θερμότητας και η θερμοπληξία</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81184D"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81184D">
        <w:rPr>
          <w:rFonts w:ascii="Times New Roman" w:hAnsi="Times New Roman" w:cs="Times New Roman"/>
          <w:sz w:val="28"/>
          <w:szCs w:val="28"/>
        </w:rPr>
        <w:t xml:space="preserve">• </w:t>
      </w:r>
      <w:r w:rsidRPr="00D55A36">
        <w:rPr>
          <w:rFonts w:ascii="Times New Roman" w:hAnsi="Times New Roman" w:cs="Times New Roman"/>
          <w:bCs/>
          <w:sz w:val="28"/>
          <w:szCs w:val="28"/>
        </w:rPr>
        <w:t>εξάντληση λόγω θερμότητας</w:t>
      </w:r>
      <w:r w:rsidRPr="0081184D">
        <w:rPr>
          <w:rFonts w:ascii="Times New Roman" w:hAnsi="Times New Roman" w:cs="Times New Roman"/>
          <w:b/>
          <w:bCs/>
          <w:sz w:val="28"/>
          <w:szCs w:val="28"/>
        </w:rPr>
        <w:t xml:space="preserve"> </w:t>
      </w:r>
      <w:r>
        <w:rPr>
          <w:rFonts w:ascii="Times New Roman" w:hAnsi="Times New Roman" w:cs="Times New Roman"/>
          <w:sz w:val="28"/>
          <w:szCs w:val="28"/>
        </w:rPr>
        <w:t xml:space="preserve">συμβαίνει όταν αισθανθείτε </w:t>
      </w:r>
      <w:r w:rsidRPr="0081184D">
        <w:rPr>
          <w:rFonts w:ascii="Times New Roman" w:hAnsi="Times New Roman" w:cs="Times New Roman"/>
          <w:sz w:val="28"/>
          <w:szCs w:val="28"/>
        </w:rPr>
        <w:t>ζαλάδα και τάση</w:t>
      </w:r>
      <w:r>
        <w:rPr>
          <w:rFonts w:ascii="Times New Roman" w:hAnsi="Times New Roman" w:cs="Times New Roman"/>
          <w:sz w:val="28"/>
          <w:szCs w:val="28"/>
        </w:rPr>
        <w:t xml:space="preserve"> </w:t>
      </w:r>
      <w:r w:rsidRPr="0081184D">
        <w:rPr>
          <w:rFonts w:ascii="Times New Roman" w:hAnsi="Times New Roman" w:cs="Times New Roman"/>
          <w:sz w:val="28"/>
          <w:szCs w:val="28"/>
        </w:rPr>
        <w:t>για λιποθυμία, που οφείλονται σε ανεπάρκεια αίματος στον εγκέ</w:t>
      </w:r>
      <w:r>
        <w:rPr>
          <w:rFonts w:ascii="Times New Roman" w:hAnsi="Times New Roman" w:cs="Times New Roman"/>
          <w:sz w:val="28"/>
          <w:szCs w:val="28"/>
        </w:rPr>
        <w:t xml:space="preserve">φαλο. Η </w:t>
      </w:r>
      <w:r w:rsidRPr="0081184D">
        <w:rPr>
          <w:rFonts w:ascii="Times New Roman" w:hAnsi="Times New Roman" w:cs="Times New Roman"/>
          <w:sz w:val="28"/>
          <w:szCs w:val="28"/>
        </w:rPr>
        <w:t>πίεση του αίματος πέφ</w:t>
      </w:r>
      <w:r>
        <w:rPr>
          <w:rFonts w:ascii="Times New Roman" w:hAnsi="Times New Roman" w:cs="Times New Roman"/>
          <w:sz w:val="28"/>
          <w:szCs w:val="28"/>
        </w:rPr>
        <w:t xml:space="preserve">τει. Ξαπλώστε σε δροσερό μέρος, έτσι ώστε να </w:t>
      </w:r>
      <w:r w:rsidRPr="0081184D">
        <w:rPr>
          <w:rFonts w:ascii="Times New Roman" w:hAnsi="Times New Roman" w:cs="Times New Roman"/>
          <w:sz w:val="28"/>
          <w:szCs w:val="28"/>
        </w:rPr>
        <w:t>μπορέσει το αίμα να κυκλοφορήσει στο κεφάλι.</w:t>
      </w:r>
    </w:p>
    <w:p w:rsidR="00CF27BF"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81184D">
        <w:rPr>
          <w:rFonts w:ascii="Times New Roman" w:hAnsi="Times New Roman" w:cs="Times New Roman"/>
          <w:sz w:val="28"/>
          <w:szCs w:val="28"/>
        </w:rPr>
        <w:t xml:space="preserve">• </w:t>
      </w:r>
      <w:r w:rsidRPr="00D55A36">
        <w:rPr>
          <w:rFonts w:ascii="Times New Roman" w:hAnsi="Times New Roman" w:cs="Times New Roman"/>
          <w:bCs/>
          <w:sz w:val="28"/>
          <w:szCs w:val="28"/>
        </w:rPr>
        <w:t>θερμοπληξία</w:t>
      </w:r>
      <w:r w:rsidRPr="0081184D">
        <w:rPr>
          <w:rFonts w:ascii="Times New Roman" w:hAnsi="Times New Roman" w:cs="Times New Roman"/>
          <w:b/>
          <w:bCs/>
          <w:sz w:val="28"/>
          <w:szCs w:val="28"/>
        </w:rPr>
        <w:t xml:space="preserve"> </w:t>
      </w:r>
      <w:r w:rsidRPr="0081184D">
        <w:rPr>
          <w:rFonts w:ascii="Times New Roman" w:hAnsi="Times New Roman" w:cs="Times New Roman"/>
          <w:sz w:val="28"/>
          <w:szCs w:val="28"/>
        </w:rPr>
        <w:t>συμβαίνει όταν το δ</w:t>
      </w:r>
      <w:r>
        <w:rPr>
          <w:rFonts w:ascii="Times New Roman" w:hAnsi="Times New Roman" w:cs="Times New Roman"/>
          <w:sz w:val="28"/>
          <w:szCs w:val="28"/>
        </w:rPr>
        <w:t xml:space="preserve">έρμα του εργαζόμενου είναι πολύ ζεστό και </w:t>
      </w:r>
      <w:r w:rsidRPr="0081184D">
        <w:rPr>
          <w:rFonts w:ascii="Times New Roman" w:hAnsi="Times New Roman" w:cs="Times New Roman"/>
          <w:sz w:val="28"/>
          <w:szCs w:val="28"/>
        </w:rPr>
        <w:t>ξερό και οφείλεται στην κακή λειτουργία του μηχανισμού εφίδρωσης. Γίνεται</w:t>
      </w:r>
      <w:r>
        <w:rPr>
          <w:rFonts w:ascii="Times New Roman" w:hAnsi="Times New Roman" w:cs="Times New Roman"/>
          <w:sz w:val="28"/>
          <w:szCs w:val="28"/>
        </w:rPr>
        <w:t xml:space="preserve"> </w:t>
      </w:r>
      <w:r w:rsidRPr="0081184D">
        <w:rPr>
          <w:rFonts w:ascii="Times New Roman" w:hAnsi="Times New Roman" w:cs="Times New Roman"/>
          <w:sz w:val="28"/>
          <w:szCs w:val="28"/>
        </w:rPr>
        <w:t>μία απότομη άνοδος της θερμοκρασίας του σώματος πάνω από 40°C, συχνά</w:t>
      </w:r>
      <w:r>
        <w:rPr>
          <w:rFonts w:ascii="Times New Roman" w:hAnsi="Times New Roman" w:cs="Times New Roman"/>
          <w:sz w:val="28"/>
          <w:szCs w:val="28"/>
        </w:rPr>
        <w:t xml:space="preserve"> </w:t>
      </w:r>
      <w:r w:rsidRPr="0081184D">
        <w:rPr>
          <w:rFonts w:ascii="Times New Roman" w:hAnsi="Times New Roman" w:cs="Times New Roman"/>
          <w:sz w:val="28"/>
          <w:szCs w:val="28"/>
        </w:rPr>
        <w:t>με απότομη διακοπή της εφίδρωσης. Ο οργανισμός βρίσκεται σε κατάσταση</w:t>
      </w:r>
      <w:r>
        <w:rPr>
          <w:rFonts w:ascii="Times New Roman" w:hAnsi="Times New Roman" w:cs="Times New Roman"/>
          <w:sz w:val="28"/>
          <w:szCs w:val="28"/>
        </w:rPr>
        <w:t xml:space="preserve"> </w:t>
      </w:r>
      <w:r w:rsidRPr="0081184D">
        <w:rPr>
          <w:rFonts w:ascii="Times New Roman" w:hAnsi="Times New Roman" w:cs="Times New Roman"/>
          <w:sz w:val="28"/>
          <w:szCs w:val="28"/>
        </w:rPr>
        <w:t>ανάγκης και πρέπει να παρασχεθεί αμέσως ιατρική βοήθεια .Περιμένοντας το</w:t>
      </w:r>
      <w:r>
        <w:rPr>
          <w:rFonts w:ascii="Times New Roman" w:hAnsi="Times New Roman" w:cs="Times New Roman"/>
          <w:sz w:val="28"/>
          <w:szCs w:val="28"/>
        </w:rPr>
        <w:t xml:space="preserve"> </w:t>
      </w:r>
      <w:r w:rsidRPr="0081184D">
        <w:rPr>
          <w:rFonts w:ascii="Times New Roman" w:hAnsi="Times New Roman" w:cs="Times New Roman"/>
          <w:sz w:val="28"/>
          <w:szCs w:val="28"/>
        </w:rPr>
        <w:t>γιατρό είναι πολύ σημαντικό να δροσίσουμε το σώμα με υγρό σφουγγάρι.</w:t>
      </w:r>
    </w:p>
    <w:p w:rsidR="00CF27BF" w:rsidRPr="0081184D"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81184D">
        <w:rPr>
          <w:rFonts w:ascii="Times New Roman" w:hAnsi="Times New Roman" w:cs="Times New Roman"/>
          <w:sz w:val="28"/>
          <w:szCs w:val="28"/>
        </w:rPr>
        <w:t>Αν και το κρύο, δεν είναι συνήθως σοβαρό πρόβλημα στα τροπικά κλίματα, μπορεί</w:t>
      </w:r>
      <w:r>
        <w:rPr>
          <w:rFonts w:ascii="Times New Roman" w:hAnsi="Times New Roman" w:cs="Times New Roman"/>
          <w:sz w:val="28"/>
          <w:szCs w:val="28"/>
        </w:rPr>
        <w:t xml:space="preserve"> </w:t>
      </w:r>
      <w:r w:rsidRPr="0081184D">
        <w:rPr>
          <w:rFonts w:ascii="Times New Roman" w:hAnsi="Times New Roman" w:cs="Times New Roman"/>
          <w:sz w:val="28"/>
          <w:szCs w:val="28"/>
        </w:rPr>
        <w:t>να γίνει σε ακραίες καιρικές συνθήκες. Η έκθεση στο κρύο για μικρά χρονικά</w:t>
      </w:r>
      <w:r>
        <w:rPr>
          <w:rFonts w:ascii="Times New Roman" w:hAnsi="Times New Roman" w:cs="Times New Roman"/>
          <w:sz w:val="28"/>
          <w:szCs w:val="28"/>
        </w:rPr>
        <w:t xml:space="preserve"> </w:t>
      </w:r>
      <w:r w:rsidRPr="0081184D">
        <w:rPr>
          <w:rFonts w:ascii="Times New Roman" w:hAnsi="Times New Roman" w:cs="Times New Roman"/>
          <w:sz w:val="28"/>
          <w:szCs w:val="28"/>
        </w:rPr>
        <w:t xml:space="preserve">διαστήματα μπορεί να έχει σοβαρές συνέπειες, </w:t>
      </w:r>
      <w:r w:rsidRPr="0081184D">
        <w:rPr>
          <w:rFonts w:ascii="Times New Roman" w:hAnsi="Times New Roman" w:cs="Times New Roman"/>
          <w:sz w:val="28"/>
          <w:szCs w:val="28"/>
        </w:rPr>
        <w:lastRenderedPageBreak/>
        <w:t>ειδικά όταν η έκθεση γίνεται</w:t>
      </w:r>
      <w:r>
        <w:rPr>
          <w:rFonts w:ascii="Times New Roman" w:hAnsi="Times New Roman" w:cs="Times New Roman"/>
          <w:sz w:val="28"/>
          <w:szCs w:val="28"/>
        </w:rPr>
        <w:t xml:space="preserve"> </w:t>
      </w:r>
      <w:r w:rsidRPr="0081184D">
        <w:rPr>
          <w:rFonts w:ascii="Times New Roman" w:hAnsi="Times New Roman" w:cs="Times New Roman"/>
          <w:sz w:val="28"/>
          <w:szCs w:val="28"/>
        </w:rPr>
        <w:t>σε θερμοκρασίες κάτω των 10°C. Η απώλεια της θερμότητας του σώματος είναι</w:t>
      </w:r>
      <w:r>
        <w:rPr>
          <w:rFonts w:ascii="Times New Roman" w:hAnsi="Times New Roman" w:cs="Times New Roman"/>
          <w:sz w:val="28"/>
          <w:szCs w:val="28"/>
        </w:rPr>
        <w:t xml:space="preserve"> </w:t>
      </w:r>
      <w:r w:rsidRPr="0081184D">
        <w:rPr>
          <w:rFonts w:ascii="Times New Roman" w:hAnsi="Times New Roman" w:cs="Times New Roman"/>
          <w:sz w:val="28"/>
          <w:szCs w:val="28"/>
        </w:rPr>
        <w:t>δυσάρεστη και γρήγορα επιδρά στην απόδοση της εργασίας. Η έκθεση επί πολύ</w:t>
      </w:r>
      <w:r>
        <w:rPr>
          <w:rFonts w:ascii="Times New Roman" w:hAnsi="Times New Roman" w:cs="Times New Roman"/>
          <w:sz w:val="28"/>
          <w:szCs w:val="28"/>
        </w:rPr>
        <w:t xml:space="preserve"> </w:t>
      </w:r>
      <w:r w:rsidRPr="0081184D">
        <w:rPr>
          <w:rFonts w:ascii="Times New Roman" w:hAnsi="Times New Roman" w:cs="Times New Roman"/>
          <w:sz w:val="28"/>
          <w:szCs w:val="28"/>
        </w:rPr>
        <w:t>χρονικό διάστημα στο κρύο ή το πολύ κρύο, εγκυμονούν κινδύνους επιβίωσης που</w:t>
      </w:r>
      <w:r>
        <w:rPr>
          <w:rFonts w:ascii="Times New Roman" w:hAnsi="Times New Roman" w:cs="Times New Roman"/>
          <w:sz w:val="28"/>
          <w:szCs w:val="28"/>
        </w:rPr>
        <w:t xml:space="preserve">  ο</w:t>
      </w:r>
      <w:r w:rsidRPr="0081184D">
        <w:rPr>
          <w:rFonts w:ascii="Times New Roman" w:hAnsi="Times New Roman" w:cs="Times New Roman"/>
          <w:sz w:val="28"/>
          <w:szCs w:val="28"/>
        </w:rPr>
        <w:t>φείλονται στην πτώσ</w:t>
      </w:r>
      <w:r>
        <w:rPr>
          <w:rFonts w:ascii="Times New Roman" w:hAnsi="Times New Roman" w:cs="Times New Roman"/>
          <w:sz w:val="28"/>
          <w:szCs w:val="28"/>
        </w:rPr>
        <w:t xml:space="preserve">η της θερμοκρασίας του σώματος. </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81184D">
        <w:rPr>
          <w:rFonts w:ascii="Times New Roman" w:hAnsi="Times New Roman" w:cs="Times New Roman"/>
          <w:sz w:val="28"/>
          <w:szCs w:val="28"/>
        </w:rPr>
        <w:t>Η έκθεση του εργαζόμενου στο κρύο μπορεί να μειωθεί φορώντας χοντρά ρούχα και</w:t>
      </w:r>
      <w:r>
        <w:rPr>
          <w:rFonts w:ascii="Times New Roman" w:hAnsi="Times New Roman" w:cs="Times New Roman"/>
          <w:sz w:val="28"/>
          <w:szCs w:val="28"/>
        </w:rPr>
        <w:t xml:space="preserve"> </w:t>
      </w:r>
      <w:r w:rsidRPr="0081184D">
        <w:rPr>
          <w:rFonts w:ascii="Times New Roman" w:hAnsi="Times New Roman" w:cs="Times New Roman"/>
          <w:sz w:val="28"/>
          <w:szCs w:val="28"/>
        </w:rPr>
        <w:t>γάντια. Σε ένα κρύο περιβάλλον, η απώ</w:t>
      </w:r>
      <w:r>
        <w:rPr>
          <w:rFonts w:ascii="Times New Roman" w:hAnsi="Times New Roman" w:cs="Times New Roman"/>
          <w:sz w:val="28"/>
          <w:szCs w:val="28"/>
        </w:rPr>
        <w:t xml:space="preserve">λεια της θερμότητας του σώματος </w:t>
      </w:r>
      <w:r w:rsidRPr="0081184D">
        <w:rPr>
          <w:rFonts w:ascii="Times New Roman" w:hAnsi="Times New Roman" w:cs="Times New Roman"/>
          <w:sz w:val="28"/>
          <w:szCs w:val="28"/>
        </w:rPr>
        <w:t>επιταχύνεται με την κίνηση του αέρα</w:t>
      </w:r>
      <w:r>
        <w:rPr>
          <w:rFonts w:ascii="Times New Roman" w:hAnsi="Times New Roman" w:cs="Times New Roman"/>
          <w:sz w:val="28"/>
          <w:szCs w:val="28"/>
        </w:rPr>
        <w:t xml:space="preserve">. Πράγματι η καλύτερη προστασία κατά του </w:t>
      </w:r>
      <w:r w:rsidRPr="0081184D">
        <w:rPr>
          <w:rFonts w:ascii="Times New Roman" w:hAnsi="Times New Roman" w:cs="Times New Roman"/>
          <w:sz w:val="28"/>
          <w:szCs w:val="28"/>
        </w:rPr>
        <w:t>κρύου είναι η μείωση της κ</w:t>
      </w:r>
      <w:r>
        <w:rPr>
          <w:rFonts w:ascii="Times New Roman" w:hAnsi="Times New Roman" w:cs="Times New Roman"/>
          <w:sz w:val="28"/>
          <w:szCs w:val="28"/>
        </w:rPr>
        <w:t xml:space="preserve">ίνησης του αέρα πάνω στο δέρμα, πράγμα που μειώνει </w:t>
      </w:r>
      <w:r w:rsidRPr="0081184D">
        <w:rPr>
          <w:rFonts w:ascii="Times New Roman" w:hAnsi="Times New Roman" w:cs="Times New Roman"/>
          <w:sz w:val="28"/>
          <w:szCs w:val="28"/>
        </w:rPr>
        <w:t>την απώλεια</w:t>
      </w:r>
      <w:r>
        <w:rPr>
          <w:rFonts w:ascii="Times New Roman" w:hAnsi="Times New Roman" w:cs="Times New Roman"/>
          <w:sz w:val="28"/>
          <w:szCs w:val="28"/>
        </w:rPr>
        <w:t xml:space="preserve"> της θερμότητας από διάχυση και </w:t>
      </w:r>
      <w:r w:rsidRPr="0081184D">
        <w:rPr>
          <w:rFonts w:ascii="Times New Roman" w:hAnsi="Times New Roman" w:cs="Times New Roman"/>
          <w:sz w:val="28"/>
          <w:szCs w:val="28"/>
        </w:rPr>
        <w:t>εξάτμι</w:t>
      </w:r>
      <w:r>
        <w:rPr>
          <w:rFonts w:ascii="Times New Roman" w:hAnsi="Times New Roman" w:cs="Times New Roman"/>
          <w:sz w:val="28"/>
          <w:szCs w:val="28"/>
        </w:rPr>
        <w:t xml:space="preserve">ση. Αυτό μπορεί να γίνει και με </w:t>
      </w:r>
      <w:r w:rsidRPr="0081184D">
        <w:rPr>
          <w:rFonts w:ascii="Times New Roman" w:hAnsi="Times New Roman" w:cs="Times New Roman"/>
          <w:sz w:val="28"/>
          <w:szCs w:val="28"/>
        </w:rPr>
        <w:t>τον κατάλληλο ρουχισμό και την προστασία από τα ρεύματα αέρα. Η εργασία σε</w:t>
      </w:r>
      <w:r>
        <w:rPr>
          <w:rFonts w:ascii="Times New Roman" w:hAnsi="Times New Roman" w:cs="Times New Roman"/>
          <w:sz w:val="28"/>
          <w:szCs w:val="28"/>
        </w:rPr>
        <w:t xml:space="preserve"> </w:t>
      </w:r>
      <w:r w:rsidRPr="0081184D">
        <w:rPr>
          <w:rFonts w:ascii="Times New Roman" w:hAnsi="Times New Roman" w:cs="Times New Roman"/>
          <w:sz w:val="28"/>
          <w:szCs w:val="28"/>
        </w:rPr>
        <w:t>κρύο περιβάλλον ευνοεί τον πολλαπλασιασμό των προβλημάτων όπως είναι:</w:t>
      </w:r>
    </w:p>
    <w:p w:rsidR="00CF27BF" w:rsidRPr="0081184D"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81184D"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81184D">
        <w:rPr>
          <w:rFonts w:ascii="Times New Roman" w:hAnsi="Times New Roman" w:cs="Times New Roman"/>
          <w:sz w:val="28"/>
          <w:szCs w:val="28"/>
        </w:rPr>
        <w:t xml:space="preserve">• τα χέρια και τα πέλματα των ποδιών </w:t>
      </w:r>
      <w:r>
        <w:rPr>
          <w:rFonts w:ascii="Times New Roman" w:hAnsi="Times New Roman" w:cs="Times New Roman"/>
          <w:sz w:val="28"/>
          <w:szCs w:val="28"/>
        </w:rPr>
        <w:t xml:space="preserve">αισθάνονται πρώτα το κρύο, μετά </w:t>
      </w:r>
      <w:r w:rsidRPr="0081184D">
        <w:rPr>
          <w:rFonts w:ascii="Times New Roman" w:hAnsi="Times New Roman" w:cs="Times New Roman"/>
          <w:sz w:val="28"/>
          <w:szCs w:val="28"/>
        </w:rPr>
        <w:t>οι</w:t>
      </w:r>
      <w:r>
        <w:rPr>
          <w:rFonts w:ascii="Times New Roman" w:hAnsi="Times New Roman" w:cs="Times New Roman"/>
          <w:sz w:val="28"/>
          <w:szCs w:val="28"/>
        </w:rPr>
        <w:t xml:space="preserve"> </w:t>
      </w:r>
      <w:r w:rsidRPr="0081184D">
        <w:rPr>
          <w:rFonts w:ascii="Times New Roman" w:hAnsi="Times New Roman" w:cs="Times New Roman"/>
          <w:sz w:val="28"/>
          <w:szCs w:val="28"/>
        </w:rPr>
        <w:t>βραχίονες, τα πόδια και τελικά το υπόλοιπο του σώματος.</w:t>
      </w:r>
    </w:p>
    <w:p w:rsidR="00CF27BF"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p>
    <w:p w:rsidR="00CF27BF" w:rsidRPr="0081184D"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81184D">
        <w:rPr>
          <w:rFonts w:ascii="Times New Roman" w:hAnsi="Times New Roman" w:cs="Times New Roman"/>
          <w:sz w:val="28"/>
          <w:szCs w:val="28"/>
        </w:rPr>
        <w:t>• ο εργαζόμενος δείχνει έλλειψη συντ</w:t>
      </w:r>
      <w:r>
        <w:rPr>
          <w:rFonts w:ascii="Times New Roman" w:hAnsi="Times New Roman" w:cs="Times New Roman"/>
          <w:sz w:val="28"/>
          <w:szCs w:val="28"/>
        </w:rPr>
        <w:t xml:space="preserve">ονισμού πράγμα το οποίο μειώνει </w:t>
      </w:r>
      <w:r w:rsidRPr="0081184D">
        <w:rPr>
          <w:rFonts w:ascii="Times New Roman" w:hAnsi="Times New Roman" w:cs="Times New Roman"/>
          <w:sz w:val="28"/>
          <w:szCs w:val="28"/>
        </w:rPr>
        <w:t>την</w:t>
      </w:r>
      <w:r>
        <w:rPr>
          <w:rFonts w:ascii="Times New Roman" w:hAnsi="Times New Roman" w:cs="Times New Roman"/>
          <w:sz w:val="28"/>
          <w:szCs w:val="28"/>
        </w:rPr>
        <w:t xml:space="preserve"> </w:t>
      </w:r>
      <w:r w:rsidRPr="0081184D">
        <w:rPr>
          <w:rFonts w:ascii="Times New Roman" w:hAnsi="Times New Roman" w:cs="Times New Roman"/>
          <w:sz w:val="28"/>
          <w:szCs w:val="28"/>
        </w:rPr>
        <w:t>ταχύτητα και ποιότητα της εργασίας</w:t>
      </w:r>
      <w:r>
        <w:rPr>
          <w:rFonts w:ascii="Times New Roman" w:hAnsi="Times New Roman" w:cs="Times New Roman"/>
          <w:sz w:val="28"/>
          <w:szCs w:val="28"/>
        </w:rPr>
        <w:t xml:space="preserve"> καθώς επίσης και την ασφάλεια. </w:t>
      </w:r>
      <w:r w:rsidRPr="0081184D">
        <w:rPr>
          <w:rFonts w:ascii="Times New Roman" w:hAnsi="Times New Roman" w:cs="Times New Roman"/>
          <w:sz w:val="28"/>
          <w:szCs w:val="28"/>
        </w:rPr>
        <w:t>Επιπλέον της αδεξιότητας, η απώλει</w:t>
      </w:r>
      <w:r>
        <w:rPr>
          <w:rFonts w:ascii="Times New Roman" w:hAnsi="Times New Roman" w:cs="Times New Roman"/>
          <w:sz w:val="28"/>
          <w:szCs w:val="28"/>
        </w:rPr>
        <w:t xml:space="preserve">α της αυτοσυγκέντρωσης εξαιτίας της </w:t>
      </w:r>
      <w:r w:rsidRPr="0081184D">
        <w:rPr>
          <w:rFonts w:ascii="Times New Roman" w:hAnsi="Times New Roman" w:cs="Times New Roman"/>
          <w:sz w:val="28"/>
          <w:szCs w:val="28"/>
        </w:rPr>
        <w:t>δυσάρεστης θέσης στην οποία βρίσκεται, επιδρά σοβαρά στην ασφάλεια.</w:t>
      </w:r>
    </w:p>
    <w:p w:rsidR="00CF27BF"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p>
    <w:p w:rsidR="00CF27BF" w:rsidRPr="0081184D"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81184D">
        <w:rPr>
          <w:rFonts w:ascii="Times New Roman" w:hAnsi="Times New Roman" w:cs="Times New Roman"/>
          <w:sz w:val="28"/>
          <w:szCs w:val="28"/>
        </w:rPr>
        <w:t>• ο ογκώδης ρουχισμός μπορεί να αποβεί επικί</w:t>
      </w:r>
      <w:r>
        <w:rPr>
          <w:rFonts w:ascii="Times New Roman" w:hAnsi="Times New Roman" w:cs="Times New Roman"/>
          <w:sz w:val="28"/>
          <w:szCs w:val="28"/>
        </w:rPr>
        <w:t xml:space="preserve">νδυνος επίσης. Παρεμποδίζει τις </w:t>
      </w:r>
      <w:r w:rsidRPr="0081184D">
        <w:rPr>
          <w:rFonts w:ascii="Times New Roman" w:hAnsi="Times New Roman" w:cs="Times New Roman"/>
          <w:sz w:val="28"/>
          <w:szCs w:val="28"/>
        </w:rPr>
        <w:t>κινήσεις και εύκολα μπορεί να πιαστεί στα κινούμενα μέρη των μηχανών. Το</w:t>
      </w:r>
      <w:r>
        <w:rPr>
          <w:rFonts w:ascii="Times New Roman" w:hAnsi="Times New Roman" w:cs="Times New Roman"/>
          <w:sz w:val="28"/>
          <w:szCs w:val="28"/>
        </w:rPr>
        <w:t xml:space="preserve"> </w:t>
      </w:r>
      <w:r w:rsidRPr="0081184D">
        <w:rPr>
          <w:rFonts w:ascii="Times New Roman" w:hAnsi="Times New Roman" w:cs="Times New Roman"/>
          <w:sz w:val="28"/>
          <w:szCs w:val="28"/>
        </w:rPr>
        <w:t>ίδιο ισχύει και για τα χοντρά γάντια.</w:t>
      </w:r>
    </w:p>
    <w:p w:rsidR="00CF27BF"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p>
    <w:p w:rsidR="00CF27BF" w:rsidRPr="0081184D"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81184D">
        <w:rPr>
          <w:rFonts w:ascii="Times New Roman" w:hAnsi="Times New Roman" w:cs="Times New Roman"/>
          <w:sz w:val="28"/>
          <w:szCs w:val="28"/>
        </w:rPr>
        <w:t>• το πιάσιμο μετάλλων ή υγρώ</w:t>
      </w:r>
      <w:r>
        <w:rPr>
          <w:rFonts w:ascii="Times New Roman" w:hAnsi="Times New Roman" w:cs="Times New Roman"/>
          <w:sz w:val="28"/>
          <w:szCs w:val="28"/>
        </w:rPr>
        <w:t xml:space="preserve">ν κάνει τα χέρια να κρυώνουν με </w:t>
      </w:r>
      <w:r w:rsidRPr="0081184D">
        <w:rPr>
          <w:rFonts w:ascii="Times New Roman" w:hAnsi="Times New Roman" w:cs="Times New Roman"/>
          <w:sz w:val="28"/>
          <w:szCs w:val="28"/>
        </w:rPr>
        <w:t>γρηγο</w:t>
      </w:r>
      <w:r>
        <w:rPr>
          <w:rFonts w:ascii="Times New Roman" w:hAnsi="Times New Roman" w:cs="Times New Roman"/>
          <w:sz w:val="28"/>
          <w:szCs w:val="28"/>
        </w:rPr>
        <w:t xml:space="preserve">ρότερο </w:t>
      </w:r>
      <w:r w:rsidRPr="0081184D">
        <w:rPr>
          <w:rFonts w:ascii="Times New Roman" w:hAnsi="Times New Roman" w:cs="Times New Roman"/>
          <w:sz w:val="28"/>
          <w:szCs w:val="28"/>
        </w:rPr>
        <w:t>ρυθμό.</w:t>
      </w:r>
    </w:p>
    <w:p w:rsidR="00CF27BF"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p>
    <w:p w:rsidR="00CF27BF" w:rsidRPr="0081184D"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81184D">
        <w:rPr>
          <w:rFonts w:ascii="Times New Roman" w:hAnsi="Times New Roman" w:cs="Times New Roman"/>
          <w:sz w:val="28"/>
          <w:szCs w:val="28"/>
        </w:rPr>
        <w:t>• η έκθεση στο κρύο, ειδικά σε θερμοκρασίες κάτω του 0°C, μπορεί να επιφέρει</w:t>
      </w:r>
      <w:r>
        <w:rPr>
          <w:rFonts w:ascii="Times New Roman" w:hAnsi="Times New Roman" w:cs="Times New Roman"/>
          <w:sz w:val="28"/>
          <w:szCs w:val="28"/>
        </w:rPr>
        <w:t xml:space="preserve"> </w:t>
      </w:r>
      <w:r w:rsidRPr="0081184D">
        <w:rPr>
          <w:rFonts w:ascii="Times New Roman" w:hAnsi="Times New Roman" w:cs="Times New Roman"/>
          <w:sz w:val="28"/>
          <w:szCs w:val="28"/>
        </w:rPr>
        <w:t>κρυοπαγήματα των δακτύλων των χεριών, των ποδιών, της μύτης και των</w:t>
      </w:r>
      <w:r>
        <w:rPr>
          <w:rFonts w:ascii="Times New Roman" w:hAnsi="Times New Roman" w:cs="Times New Roman"/>
          <w:sz w:val="28"/>
          <w:szCs w:val="28"/>
        </w:rPr>
        <w:t xml:space="preserve"> </w:t>
      </w:r>
      <w:r w:rsidRPr="0081184D">
        <w:rPr>
          <w:rFonts w:ascii="Times New Roman" w:hAnsi="Times New Roman" w:cs="Times New Roman"/>
          <w:sz w:val="28"/>
          <w:szCs w:val="28"/>
        </w:rPr>
        <w:t>λώβων των αυτιών. Τούτο είναι ενοχλητικό, επώδυνο και επικίνδυνο.</w:t>
      </w:r>
    </w:p>
    <w:p w:rsidR="00CF27BF"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ind w:left="720"/>
        <w:jc w:val="both"/>
        <w:rPr>
          <w:rFonts w:ascii="Times New Roman" w:hAnsi="Times New Roman" w:cs="Times New Roman"/>
          <w:sz w:val="28"/>
          <w:szCs w:val="28"/>
        </w:rPr>
      </w:pPr>
      <w:r w:rsidRPr="0081184D">
        <w:rPr>
          <w:rFonts w:ascii="Times New Roman" w:hAnsi="Times New Roman" w:cs="Times New Roman"/>
          <w:sz w:val="28"/>
          <w:szCs w:val="28"/>
        </w:rPr>
        <w:t>• το υγρό κρύο είναι λιγότερο ευχάριστο από το ξηρό κρύο. Αυτό συμβαίνει</w:t>
      </w:r>
      <w:r>
        <w:rPr>
          <w:rFonts w:ascii="Times New Roman" w:hAnsi="Times New Roman" w:cs="Times New Roman"/>
          <w:sz w:val="28"/>
          <w:szCs w:val="28"/>
        </w:rPr>
        <w:t xml:space="preserve"> </w:t>
      </w:r>
      <w:r w:rsidRPr="0081184D">
        <w:rPr>
          <w:rFonts w:ascii="Times New Roman" w:hAnsi="Times New Roman" w:cs="Times New Roman"/>
          <w:sz w:val="28"/>
          <w:szCs w:val="28"/>
        </w:rPr>
        <w:t>κυρίως γιατί η υγρασία μειώνει τις μονωτικές ιδιότητες όλων των ρούχων</w:t>
      </w:r>
      <w:r>
        <w:rPr>
          <w:rFonts w:ascii="Times New Roman" w:hAnsi="Times New Roman" w:cs="Times New Roman"/>
          <w:sz w:val="28"/>
          <w:szCs w:val="28"/>
        </w:rPr>
        <w:t xml:space="preserve"> </w:t>
      </w:r>
      <w:r w:rsidRPr="0081184D">
        <w:rPr>
          <w:rFonts w:ascii="Times New Roman" w:hAnsi="Times New Roman" w:cs="Times New Roman"/>
          <w:sz w:val="28"/>
          <w:szCs w:val="28"/>
        </w:rPr>
        <w:t>εκτός των μάλλινων</w:t>
      </w:r>
      <w:r>
        <w:rPr>
          <w:rFonts w:ascii="Times New Roman" w:hAnsi="Times New Roman" w:cs="Times New Roman"/>
          <w:sz w:val="28"/>
          <w:szCs w:val="28"/>
        </w:rPr>
        <w:t>.</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sz w:val="32"/>
          <w:szCs w:val="28"/>
        </w:rPr>
      </w:pPr>
      <w:r>
        <w:rPr>
          <w:rFonts w:ascii="Times New Roman" w:hAnsi="Times New Roman" w:cs="Times New Roman"/>
          <w:b/>
          <w:bCs/>
          <w:sz w:val="32"/>
          <w:szCs w:val="28"/>
        </w:rPr>
        <w:lastRenderedPageBreak/>
        <w:t>2.5.2</w:t>
      </w:r>
      <w:r w:rsidRPr="00D55A36">
        <w:rPr>
          <w:rFonts w:ascii="Times New Roman" w:hAnsi="Times New Roman" w:cs="Times New Roman"/>
          <w:b/>
          <w:bCs/>
          <w:sz w:val="32"/>
          <w:szCs w:val="28"/>
        </w:rPr>
        <w:t xml:space="preserve"> ΗΛΕΚΤΡΙΣΜΟΣ</w:t>
      </w:r>
    </w:p>
    <w:p w:rsidR="00CF27BF" w:rsidRPr="00D55A36" w:rsidRDefault="00CF27BF" w:rsidP="00CF27BF">
      <w:pPr>
        <w:autoSpaceDE w:val="0"/>
        <w:autoSpaceDN w:val="0"/>
        <w:adjustRightInd w:val="0"/>
        <w:spacing w:after="0" w:line="240" w:lineRule="auto"/>
        <w:jc w:val="both"/>
        <w:rPr>
          <w:rFonts w:ascii="Times New Roman" w:hAnsi="Times New Roman" w:cs="Times New Roman"/>
          <w:bCs/>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D55A36">
        <w:rPr>
          <w:rFonts w:ascii="Times New Roman" w:hAnsi="Times New Roman" w:cs="Times New Roman"/>
          <w:sz w:val="28"/>
          <w:szCs w:val="28"/>
        </w:rPr>
        <w:t>Κατά τη διάρκεια των πολύπλοκων εργασιώ</w:t>
      </w:r>
      <w:r>
        <w:rPr>
          <w:rFonts w:ascii="Times New Roman" w:hAnsi="Times New Roman" w:cs="Times New Roman"/>
          <w:sz w:val="28"/>
          <w:szCs w:val="28"/>
        </w:rPr>
        <w:t>ν κατασκευής-επισκευής ή συντήρη</w:t>
      </w:r>
      <w:r w:rsidRPr="00D55A36">
        <w:rPr>
          <w:rFonts w:ascii="Times New Roman" w:hAnsi="Times New Roman" w:cs="Times New Roman"/>
          <w:sz w:val="28"/>
          <w:szCs w:val="28"/>
        </w:rPr>
        <w:t>σης,</w:t>
      </w:r>
      <w:r>
        <w:rPr>
          <w:rFonts w:ascii="Times New Roman" w:hAnsi="Times New Roman" w:cs="Times New Roman"/>
          <w:sz w:val="28"/>
          <w:szCs w:val="28"/>
        </w:rPr>
        <w:t xml:space="preserve"> </w:t>
      </w:r>
      <w:r w:rsidRPr="00D55A36">
        <w:rPr>
          <w:rFonts w:ascii="Times New Roman" w:hAnsi="Times New Roman" w:cs="Times New Roman"/>
          <w:sz w:val="28"/>
          <w:szCs w:val="28"/>
        </w:rPr>
        <w:t>οι εργαζόμενοι έρχονται πολλές φορές αντιμέτωποι με το ηλεκτρικό ρεύμα, που</w:t>
      </w:r>
      <w:r>
        <w:rPr>
          <w:rFonts w:ascii="Times New Roman" w:hAnsi="Times New Roman" w:cs="Times New Roman"/>
          <w:sz w:val="28"/>
          <w:szCs w:val="28"/>
        </w:rPr>
        <w:t xml:space="preserve"> </w:t>
      </w:r>
      <w:r w:rsidRPr="00D55A36">
        <w:rPr>
          <w:rFonts w:ascii="Times New Roman" w:hAnsi="Times New Roman" w:cs="Times New Roman"/>
          <w:sz w:val="28"/>
          <w:szCs w:val="28"/>
        </w:rPr>
        <w:t>μπορεί να προέρχεται:</w:t>
      </w:r>
    </w:p>
    <w:p w:rsidR="00CF27BF" w:rsidRPr="00D55A36"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D55A36" w:rsidRDefault="00CF27BF" w:rsidP="00CF27BF">
      <w:pPr>
        <w:autoSpaceDE w:val="0"/>
        <w:autoSpaceDN w:val="0"/>
        <w:adjustRightInd w:val="0"/>
        <w:spacing w:after="0" w:line="240" w:lineRule="auto"/>
        <w:jc w:val="both"/>
        <w:rPr>
          <w:rFonts w:ascii="Times New Roman" w:hAnsi="Times New Roman" w:cs="Times New Roman"/>
          <w:sz w:val="28"/>
          <w:szCs w:val="28"/>
        </w:rPr>
      </w:pPr>
      <w:r w:rsidRPr="00D55A36">
        <w:rPr>
          <w:rFonts w:ascii="Times New Roman" w:hAnsi="Times New Roman" w:cs="Times New Roman"/>
          <w:sz w:val="28"/>
          <w:szCs w:val="28"/>
        </w:rPr>
        <w:t>• Από της μηχανές παραγωγής ηλεκτρικού ρεύματος (H/Z).</w:t>
      </w:r>
    </w:p>
    <w:p w:rsidR="00CF27BF" w:rsidRPr="00D55A36" w:rsidRDefault="00CF27BF" w:rsidP="00CF27BF">
      <w:pPr>
        <w:autoSpaceDE w:val="0"/>
        <w:autoSpaceDN w:val="0"/>
        <w:adjustRightInd w:val="0"/>
        <w:spacing w:after="0" w:line="240" w:lineRule="auto"/>
        <w:jc w:val="both"/>
        <w:rPr>
          <w:rFonts w:ascii="Times New Roman" w:hAnsi="Times New Roman" w:cs="Times New Roman"/>
          <w:sz w:val="28"/>
          <w:szCs w:val="28"/>
        </w:rPr>
      </w:pPr>
      <w:r w:rsidRPr="00D55A36">
        <w:rPr>
          <w:rFonts w:ascii="Times New Roman" w:hAnsi="Times New Roman" w:cs="Times New Roman"/>
          <w:sz w:val="28"/>
          <w:szCs w:val="28"/>
        </w:rPr>
        <w:t>• Από τα ηλεκτρικά - ηλεκτρονικά όργανα</w:t>
      </w:r>
    </w:p>
    <w:p w:rsidR="00CF27BF" w:rsidRPr="00D55A36" w:rsidRDefault="00CF27BF" w:rsidP="00CF27BF">
      <w:pPr>
        <w:autoSpaceDE w:val="0"/>
        <w:autoSpaceDN w:val="0"/>
        <w:adjustRightInd w:val="0"/>
        <w:spacing w:after="0" w:line="240" w:lineRule="auto"/>
        <w:jc w:val="both"/>
        <w:rPr>
          <w:rFonts w:ascii="Times New Roman" w:hAnsi="Times New Roman" w:cs="Times New Roman"/>
          <w:sz w:val="28"/>
          <w:szCs w:val="28"/>
        </w:rPr>
      </w:pPr>
      <w:r w:rsidRPr="00D55A36">
        <w:rPr>
          <w:rFonts w:ascii="Times New Roman" w:hAnsi="Times New Roman" w:cs="Times New Roman"/>
          <w:sz w:val="28"/>
          <w:szCs w:val="28"/>
        </w:rPr>
        <w:t>• Από τις μόνιμες καλωδιώσεις της εγκατάστασης</w:t>
      </w:r>
    </w:p>
    <w:p w:rsidR="00CF27BF" w:rsidRPr="00D55A36" w:rsidRDefault="00CF27BF" w:rsidP="00CF27BF">
      <w:pPr>
        <w:autoSpaceDE w:val="0"/>
        <w:autoSpaceDN w:val="0"/>
        <w:adjustRightInd w:val="0"/>
        <w:spacing w:after="0" w:line="240" w:lineRule="auto"/>
        <w:jc w:val="both"/>
        <w:rPr>
          <w:rFonts w:ascii="Times New Roman" w:hAnsi="Times New Roman" w:cs="Times New Roman"/>
          <w:sz w:val="28"/>
          <w:szCs w:val="28"/>
        </w:rPr>
      </w:pPr>
      <w:r w:rsidRPr="00D55A36">
        <w:rPr>
          <w:rFonts w:ascii="Times New Roman" w:hAnsi="Times New Roman" w:cs="Times New Roman"/>
          <w:sz w:val="28"/>
          <w:szCs w:val="28"/>
        </w:rPr>
        <w:t>• Από ηλεκτρικά εργαλεία χειρός</w:t>
      </w:r>
    </w:p>
    <w:p w:rsidR="00CF27BF" w:rsidRPr="00D55A36" w:rsidRDefault="00CF27BF" w:rsidP="00CF27BF">
      <w:pPr>
        <w:autoSpaceDE w:val="0"/>
        <w:autoSpaceDN w:val="0"/>
        <w:adjustRightInd w:val="0"/>
        <w:spacing w:after="0" w:line="240" w:lineRule="auto"/>
        <w:jc w:val="both"/>
        <w:rPr>
          <w:rFonts w:ascii="Times New Roman" w:hAnsi="Times New Roman" w:cs="Times New Roman"/>
          <w:sz w:val="28"/>
          <w:szCs w:val="28"/>
        </w:rPr>
      </w:pPr>
      <w:r w:rsidRPr="00D55A36">
        <w:rPr>
          <w:rFonts w:ascii="Times New Roman" w:hAnsi="Times New Roman" w:cs="Times New Roman"/>
          <w:sz w:val="28"/>
          <w:szCs w:val="28"/>
        </w:rPr>
        <w:t>• Από μπαλαντέζες φωτισμού</w:t>
      </w:r>
    </w:p>
    <w:p w:rsidR="00CF27BF" w:rsidRPr="00D55A36" w:rsidRDefault="00CF27BF" w:rsidP="00CF27BF">
      <w:pPr>
        <w:autoSpaceDE w:val="0"/>
        <w:autoSpaceDN w:val="0"/>
        <w:adjustRightInd w:val="0"/>
        <w:spacing w:after="0" w:line="240" w:lineRule="auto"/>
        <w:jc w:val="both"/>
        <w:rPr>
          <w:rFonts w:ascii="Times New Roman" w:hAnsi="Times New Roman" w:cs="Times New Roman"/>
          <w:sz w:val="28"/>
          <w:szCs w:val="28"/>
        </w:rPr>
      </w:pPr>
      <w:r w:rsidRPr="00D55A36">
        <w:rPr>
          <w:rFonts w:ascii="Times New Roman" w:hAnsi="Times New Roman" w:cs="Times New Roman"/>
          <w:sz w:val="28"/>
          <w:szCs w:val="28"/>
        </w:rPr>
        <w:t>• Από λοιπές καλωδιώσεις διαφόρων εργαλείων και μηχανημάτων</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D55A36" w:rsidRDefault="00CF27BF" w:rsidP="00CF27BF">
      <w:pPr>
        <w:autoSpaceDE w:val="0"/>
        <w:autoSpaceDN w:val="0"/>
        <w:adjustRightInd w:val="0"/>
        <w:spacing w:after="0" w:line="240" w:lineRule="auto"/>
        <w:jc w:val="both"/>
        <w:rPr>
          <w:rFonts w:ascii="Times New Roman" w:hAnsi="Times New Roman" w:cs="Times New Roman"/>
          <w:sz w:val="28"/>
          <w:szCs w:val="28"/>
        </w:rPr>
      </w:pPr>
      <w:r w:rsidRPr="00D55A36">
        <w:rPr>
          <w:rFonts w:ascii="Times New Roman" w:hAnsi="Times New Roman" w:cs="Times New Roman"/>
          <w:sz w:val="28"/>
          <w:szCs w:val="28"/>
        </w:rPr>
        <w:t xml:space="preserve">Υπάρχουν πολλές λανθασμένες απόψεις σχετικά με τα αποτελέσματα της </w:t>
      </w:r>
      <w:r>
        <w:rPr>
          <w:rFonts w:ascii="Times New Roman" w:hAnsi="Times New Roman" w:cs="Times New Roman"/>
          <w:sz w:val="28"/>
          <w:szCs w:val="28"/>
        </w:rPr>
        <w:t xml:space="preserve">επαφής </w:t>
      </w:r>
      <w:r w:rsidRPr="00D55A36">
        <w:rPr>
          <w:rFonts w:ascii="Times New Roman" w:hAnsi="Times New Roman" w:cs="Times New Roman"/>
          <w:sz w:val="28"/>
          <w:szCs w:val="28"/>
        </w:rPr>
        <w:t>του ανθρώπου με το ηλεκτρικό ρεύμα που διευκρινίζονται παρακάτω.</w:t>
      </w:r>
      <w:r>
        <w:rPr>
          <w:rFonts w:ascii="Times New Roman" w:hAnsi="Times New Roman" w:cs="Times New Roman"/>
          <w:sz w:val="28"/>
          <w:szCs w:val="28"/>
        </w:rPr>
        <w:t xml:space="preserve"> </w:t>
      </w:r>
      <w:r w:rsidRPr="00D55A36">
        <w:rPr>
          <w:rFonts w:ascii="Times New Roman" w:hAnsi="Times New Roman" w:cs="Times New Roman"/>
          <w:sz w:val="28"/>
          <w:szCs w:val="28"/>
        </w:rPr>
        <w:t>Το ανθρώπινο σώμα έχει κατά μέσο όρο μία μέση Ωμική αντίσταση 500Ω σε κάθε</w:t>
      </w:r>
      <w:r>
        <w:rPr>
          <w:rFonts w:ascii="Times New Roman" w:hAnsi="Times New Roman" w:cs="Times New Roman"/>
          <w:sz w:val="28"/>
          <w:szCs w:val="28"/>
        </w:rPr>
        <w:t xml:space="preserve"> </w:t>
      </w:r>
      <w:r w:rsidRPr="00D55A36">
        <w:rPr>
          <w:rFonts w:ascii="Times New Roman" w:hAnsi="Times New Roman" w:cs="Times New Roman"/>
          <w:sz w:val="28"/>
          <w:szCs w:val="28"/>
        </w:rPr>
        <w:t>μέλος του σώματος του (χέρι ή πόδι).</w:t>
      </w:r>
      <w:r>
        <w:rPr>
          <w:rFonts w:ascii="Times New Roman" w:hAnsi="Times New Roman" w:cs="Times New Roman"/>
          <w:sz w:val="28"/>
          <w:szCs w:val="28"/>
        </w:rPr>
        <w:t xml:space="preserve"> </w:t>
      </w:r>
      <w:r w:rsidRPr="00D55A36">
        <w:rPr>
          <w:rFonts w:ascii="Times New Roman" w:hAnsi="Times New Roman" w:cs="Times New Roman"/>
          <w:sz w:val="28"/>
          <w:szCs w:val="28"/>
        </w:rPr>
        <w:t>Τα αποτελέσματα της επαφής του ηλεκτρικού ρεύματος, με το ανθρώπινο σώμα δεν</w:t>
      </w:r>
      <w:r>
        <w:rPr>
          <w:rFonts w:ascii="Times New Roman" w:hAnsi="Times New Roman" w:cs="Times New Roman"/>
          <w:sz w:val="28"/>
          <w:szCs w:val="28"/>
        </w:rPr>
        <w:t xml:space="preserve"> </w:t>
      </w:r>
      <w:r w:rsidRPr="00D55A36">
        <w:rPr>
          <w:rFonts w:ascii="Times New Roman" w:hAnsi="Times New Roman" w:cs="Times New Roman"/>
          <w:sz w:val="28"/>
          <w:szCs w:val="28"/>
        </w:rPr>
        <w:t>εξαρτάται από την τάση αλλά από τον συνδυασμό της τιμής της έντασης του</w:t>
      </w:r>
      <w:r>
        <w:rPr>
          <w:rFonts w:ascii="Times New Roman" w:hAnsi="Times New Roman" w:cs="Times New Roman"/>
          <w:sz w:val="28"/>
          <w:szCs w:val="28"/>
        </w:rPr>
        <w:t xml:space="preserve"> </w:t>
      </w:r>
      <w:r w:rsidRPr="00D55A36">
        <w:rPr>
          <w:rFonts w:ascii="Times New Roman" w:hAnsi="Times New Roman" w:cs="Times New Roman"/>
          <w:sz w:val="28"/>
          <w:szCs w:val="28"/>
        </w:rPr>
        <w:t>ρεύματος και του χρόνου που διέρχεται από το σώμα. Έτσι μικρής έντασης ηλεκτρικό</w:t>
      </w:r>
      <w:r>
        <w:rPr>
          <w:rFonts w:ascii="Times New Roman" w:hAnsi="Times New Roman" w:cs="Times New Roman"/>
          <w:sz w:val="28"/>
          <w:szCs w:val="28"/>
        </w:rPr>
        <w:t xml:space="preserve"> </w:t>
      </w:r>
      <w:r w:rsidRPr="00D55A36">
        <w:rPr>
          <w:rFonts w:ascii="Times New Roman" w:hAnsi="Times New Roman" w:cs="Times New Roman"/>
          <w:sz w:val="28"/>
          <w:szCs w:val="28"/>
        </w:rPr>
        <w:t>ρεύμα που μπορεί να προέλθει από την επαφή με μικρής τάσεως κύκλωμα (ακόμη</w:t>
      </w:r>
      <w:r>
        <w:rPr>
          <w:rFonts w:ascii="Times New Roman" w:hAnsi="Times New Roman" w:cs="Times New Roman"/>
          <w:sz w:val="28"/>
          <w:szCs w:val="28"/>
        </w:rPr>
        <w:t xml:space="preserve"> </w:t>
      </w:r>
      <w:r w:rsidRPr="00D55A36">
        <w:rPr>
          <w:rFonts w:ascii="Times New Roman" w:hAnsi="Times New Roman" w:cs="Times New Roman"/>
          <w:sz w:val="28"/>
          <w:szCs w:val="28"/>
        </w:rPr>
        <w:t>και (40-50 V ) εάν περάσει από το σώμα για μεγάλο χρονικό διάστημα (πάνω από</w:t>
      </w:r>
      <w:r>
        <w:rPr>
          <w:rFonts w:ascii="Times New Roman" w:hAnsi="Times New Roman" w:cs="Times New Roman"/>
          <w:sz w:val="28"/>
          <w:szCs w:val="28"/>
        </w:rPr>
        <w:t xml:space="preserve"> </w:t>
      </w:r>
      <w:r w:rsidRPr="00D55A36">
        <w:rPr>
          <w:rFonts w:ascii="Times New Roman" w:hAnsi="Times New Roman" w:cs="Times New Roman"/>
          <w:sz w:val="28"/>
          <w:szCs w:val="28"/>
        </w:rPr>
        <w:t>ένα λεπτό) είναι δυνατόν να προκαλέσει θανατηφόρα συμπτώματα, τα ίδια που</w:t>
      </w:r>
      <w:r>
        <w:rPr>
          <w:rFonts w:ascii="Times New Roman" w:hAnsi="Times New Roman" w:cs="Times New Roman"/>
          <w:sz w:val="28"/>
          <w:szCs w:val="28"/>
        </w:rPr>
        <w:t xml:space="preserve"> </w:t>
      </w:r>
      <w:r w:rsidRPr="00D55A36">
        <w:rPr>
          <w:rFonts w:ascii="Times New Roman" w:hAnsi="Times New Roman" w:cs="Times New Roman"/>
          <w:sz w:val="28"/>
          <w:szCs w:val="28"/>
        </w:rPr>
        <w:t xml:space="preserve">προκαλεί ρεύμα μέσης έντασης από κύκλωμα π.χ. 220V σε 0,2 </w:t>
      </w:r>
      <w:proofErr w:type="spellStart"/>
      <w:r w:rsidRPr="00D55A36">
        <w:rPr>
          <w:rFonts w:ascii="Times New Roman" w:hAnsi="Times New Roman" w:cs="Times New Roman"/>
          <w:sz w:val="28"/>
          <w:szCs w:val="28"/>
        </w:rPr>
        <w:t>sec</w:t>
      </w:r>
      <w:proofErr w:type="spellEnd"/>
      <w:r w:rsidRPr="00D55A36">
        <w:rPr>
          <w:rFonts w:ascii="Times New Roman" w:hAnsi="Times New Roman" w:cs="Times New Roman"/>
          <w:sz w:val="28"/>
          <w:szCs w:val="28"/>
        </w:rPr>
        <w:t>.</w:t>
      </w:r>
      <w:r>
        <w:rPr>
          <w:rFonts w:ascii="Times New Roman" w:hAnsi="Times New Roman" w:cs="Times New Roman"/>
          <w:sz w:val="28"/>
          <w:szCs w:val="28"/>
        </w:rPr>
        <w:t xml:space="preserve"> </w:t>
      </w:r>
      <w:r w:rsidRPr="00D55A36">
        <w:rPr>
          <w:rFonts w:ascii="Times New Roman" w:hAnsi="Times New Roman" w:cs="Times New Roman"/>
          <w:sz w:val="28"/>
          <w:szCs w:val="28"/>
        </w:rPr>
        <w:t xml:space="preserve">Τα βασικά συμπτώματα μιας ηλεκτροπληξίας είναι η </w:t>
      </w:r>
      <w:r w:rsidRPr="00D55A36">
        <w:rPr>
          <w:rFonts w:ascii="Times New Roman" w:hAnsi="Times New Roman" w:cs="Times New Roman"/>
          <w:bCs/>
          <w:sz w:val="28"/>
          <w:szCs w:val="28"/>
        </w:rPr>
        <w:t xml:space="preserve">αρρυθμία της καρδιάς </w:t>
      </w:r>
      <w:r w:rsidRPr="00D55A36">
        <w:rPr>
          <w:rFonts w:ascii="Times New Roman" w:hAnsi="Times New Roman" w:cs="Times New Roman"/>
          <w:sz w:val="28"/>
          <w:szCs w:val="28"/>
        </w:rPr>
        <w:t>και η</w:t>
      </w:r>
      <w:r>
        <w:rPr>
          <w:rFonts w:ascii="Times New Roman" w:hAnsi="Times New Roman" w:cs="Times New Roman"/>
          <w:sz w:val="28"/>
          <w:szCs w:val="28"/>
        </w:rPr>
        <w:t xml:space="preserve"> </w:t>
      </w:r>
      <w:r w:rsidRPr="00D55A36">
        <w:rPr>
          <w:rFonts w:ascii="Times New Roman" w:hAnsi="Times New Roman" w:cs="Times New Roman"/>
          <w:bCs/>
          <w:sz w:val="28"/>
          <w:szCs w:val="28"/>
        </w:rPr>
        <w:t>αδυναμία αιμάτωσης του εγκεφάλου</w:t>
      </w:r>
      <w:r>
        <w:rPr>
          <w:rFonts w:ascii="Times New Roman" w:hAnsi="Times New Roman" w:cs="Times New Roman"/>
          <w:sz w:val="28"/>
          <w:szCs w:val="28"/>
        </w:rPr>
        <w:t xml:space="preserve">, με αποτέλεσμα το θάνατο του παθόντος σε </w:t>
      </w:r>
      <w:r w:rsidRPr="00D55A36">
        <w:rPr>
          <w:rFonts w:ascii="Times New Roman" w:hAnsi="Times New Roman" w:cs="Times New Roman"/>
          <w:sz w:val="28"/>
          <w:szCs w:val="28"/>
        </w:rPr>
        <w:t>πέντε περίπου λεπτά, εάν στο μεταξύ δεν του δοθού</w:t>
      </w:r>
      <w:r>
        <w:rPr>
          <w:rFonts w:ascii="Times New Roman" w:hAnsi="Times New Roman" w:cs="Times New Roman"/>
          <w:sz w:val="28"/>
          <w:szCs w:val="28"/>
        </w:rPr>
        <w:t xml:space="preserve">ν οι πρώτες βοήθειες (καρδιακές </w:t>
      </w:r>
      <w:r w:rsidRPr="00D55A36">
        <w:rPr>
          <w:rFonts w:ascii="Times New Roman" w:hAnsi="Times New Roman" w:cs="Times New Roman"/>
          <w:sz w:val="28"/>
          <w:szCs w:val="28"/>
        </w:rPr>
        <w:t>μαλάξεις και τεχνητή αναπνοή).</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D55A36">
        <w:rPr>
          <w:rFonts w:ascii="Times New Roman" w:hAnsi="Times New Roman" w:cs="Times New Roman"/>
          <w:sz w:val="28"/>
          <w:szCs w:val="28"/>
        </w:rPr>
        <w:t>Στον πίνακα που ακολουθεί βλέπουμε</w:t>
      </w:r>
      <w:r>
        <w:rPr>
          <w:rFonts w:ascii="Times New Roman" w:hAnsi="Times New Roman" w:cs="Times New Roman"/>
          <w:sz w:val="28"/>
          <w:szCs w:val="28"/>
        </w:rPr>
        <w:t xml:space="preserve"> τις βασικές περιοχές και ζεύγη τιμών έντασης- </w:t>
      </w:r>
      <w:r w:rsidRPr="00D55A36">
        <w:rPr>
          <w:rFonts w:ascii="Times New Roman" w:hAnsi="Times New Roman" w:cs="Times New Roman"/>
          <w:sz w:val="28"/>
          <w:szCs w:val="28"/>
        </w:rPr>
        <w:t>χρόνου και τα αποτελέσματα στον ανθρώπινο οργανισμό.</w:t>
      </w: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p>
    <w:tbl>
      <w:tblPr>
        <w:tblStyle w:val="a6"/>
        <w:tblW w:w="8854" w:type="dxa"/>
        <w:tblLook w:val="04A0" w:firstRow="1" w:lastRow="0" w:firstColumn="1" w:lastColumn="0" w:noHBand="0" w:noVBand="1"/>
      </w:tblPr>
      <w:tblGrid>
        <w:gridCol w:w="4427"/>
        <w:gridCol w:w="4427"/>
      </w:tblGrid>
      <w:tr w:rsidR="00CF27BF" w:rsidRPr="002B4E29" w:rsidTr="00DC5DBB">
        <w:trPr>
          <w:trHeight w:val="416"/>
        </w:trPr>
        <w:tc>
          <w:tcPr>
            <w:tcW w:w="4427" w:type="dxa"/>
          </w:tcPr>
          <w:p w:rsidR="00CF27BF" w:rsidRPr="002B4E29" w:rsidRDefault="00CF27BF" w:rsidP="00DC5DBB">
            <w:pPr>
              <w:pStyle w:val="a5"/>
              <w:numPr>
                <w:ilvl w:val="0"/>
                <w:numId w:val="2"/>
              </w:numPr>
              <w:autoSpaceDE w:val="0"/>
              <w:autoSpaceDN w:val="0"/>
              <w:adjustRightInd w:val="0"/>
              <w:rPr>
                <w:rFonts w:ascii="Times New Roman" w:hAnsi="Times New Roman" w:cs="Times New Roman"/>
                <w:sz w:val="24"/>
                <w:szCs w:val="28"/>
              </w:rPr>
            </w:pPr>
            <w:r w:rsidRPr="002B4E29">
              <w:rPr>
                <w:rFonts w:ascii="Times New Roman" w:hAnsi="Times New Roman" w:cs="Times New Roman"/>
                <w:sz w:val="24"/>
                <w:szCs w:val="28"/>
              </w:rPr>
              <w:t xml:space="preserve">Ι = 0-25 </w:t>
            </w:r>
            <w:proofErr w:type="spellStart"/>
            <w:r w:rsidRPr="002B4E29">
              <w:rPr>
                <w:rFonts w:ascii="Times New Roman" w:hAnsi="Times New Roman" w:cs="Times New Roman"/>
                <w:sz w:val="24"/>
                <w:szCs w:val="28"/>
              </w:rPr>
              <w:t>mΑ</w:t>
            </w:r>
            <w:proofErr w:type="spellEnd"/>
            <w:r w:rsidRPr="002B4E29">
              <w:rPr>
                <w:rFonts w:ascii="Times New Roman" w:hAnsi="Times New Roman" w:cs="Times New Roman"/>
                <w:sz w:val="24"/>
                <w:szCs w:val="28"/>
              </w:rPr>
              <w:t xml:space="preserve"> </w:t>
            </w:r>
          </w:p>
          <w:p w:rsidR="00CF27BF" w:rsidRPr="002B4E29" w:rsidRDefault="00CF27BF" w:rsidP="00DC5DBB">
            <w:pPr>
              <w:autoSpaceDE w:val="0"/>
              <w:autoSpaceDN w:val="0"/>
              <w:adjustRightInd w:val="0"/>
              <w:rPr>
                <w:rFonts w:ascii="Times New Roman" w:hAnsi="Times New Roman" w:cs="Times New Roman"/>
                <w:sz w:val="24"/>
                <w:szCs w:val="28"/>
              </w:rPr>
            </w:pPr>
            <w:r w:rsidRPr="002B4E29">
              <w:rPr>
                <w:rFonts w:ascii="Times New Roman" w:hAnsi="Times New Roman" w:cs="Times New Roman"/>
                <w:sz w:val="24"/>
                <w:szCs w:val="28"/>
              </w:rPr>
              <w:t xml:space="preserve"> </w:t>
            </w:r>
          </w:p>
          <w:p w:rsidR="00CF27BF" w:rsidRPr="002B4E29" w:rsidRDefault="00CF27BF" w:rsidP="00DC5DBB">
            <w:pPr>
              <w:autoSpaceDE w:val="0"/>
              <w:autoSpaceDN w:val="0"/>
              <w:adjustRightInd w:val="0"/>
              <w:rPr>
                <w:rFonts w:ascii="Times New Roman" w:hAnsi="Times New Roman" w:cs="Times New Roman"/>
                <w:sz w:val="24"/>
                <w:szCs w:val="28"/>
              </w:rPr>
            </w:pPr>
          </w:p>
        </w:tc>
        <w:tc>
          <w:tcPr>
            <w:tcW w:w="4427" w:type="dxa"/>
          </w:tcPr>
          <w:p w:rsidR="00CF27BF" w:rsidRPr="002B4E29" w:rsidRDefault="00CF27BF" w:rsidP="00DC5DBB">
            <w:pPr>
              <w:autoSpaceDE w:val="0"/>
              <w:autoSpaceDN w:val="0"/>
              <w:adjustRightInd w:val="0"/>
              <w:rPr>
                <w:rFonts w:ascii="Times New Roman" w:hAnsi="Times New Roman" w:cs="Times New Roman"/>
                <w:sz w:val="24"/>
                <w:szCs w:val="28"/>
              </w:rPr>
            </w:pPr>
            <w:r w:rsidRPr="002B4E29">
              <w:rPr>
                <w:rFonts w:ascii="Times New Roman" w:hAnsi="Times New Roman" w:cs="Times New Roman"/>
                <w:sz w:val="24"/>
                <w:szCs w:val="28"/>
              </w:rPr>
              <w:t>Ακίνδυνη περιοχή. -Μούδιασμα , μυϊκοί σπασμοί. Συμβαίνουν Ατυχήματα λόγω ξαφνιάσματος.</w:t>
            </w:r>
          </w:p>
          <w:p w:rsidR="00CF27BF" w:rsidRPr="002B4E29" w:rsidRDefault="00CF27BF" w:rsidP="00DC5DBB">
            <w:pPr>
              <w:autoSpaceDE w:val="0"/>
              <w:autoSpaceDN w:val="0"/>
              <w:adjustRightInd w:val="0"/>
              <w:jc w:val="both"/>
              <w:rPr>
                <w:rFonts w:ascii="Times New Roman" w:hAnsi="Times New Roman" w:cs="Times New Roman"/>
                <w:sz w:val="24"/>
                <w:szCs w:val="28"/>
              </w:rPr>
            </w:pPr>
          </w:p>
        </w:tc>
      </w:tr>
      <w:tr w:rsidR="00CF27BF" w:rsidRPr="002B4E29" w:rsidTr="00DC5DBB">
        <w:trPr>
          <w:trHeight w:val="398"/>
        </w:trPr>
        <w:tc>
          <w:tcPr>
            <w:tcW w:w="4427" w:type="dxa"/>
          </w:tcPr>
          <w:p w:rsidR="00CF27BF" w:rsidRPr="002B4E29" w:rsidRDefault="00CF27BF" w:rsidP="00DC5DBB">
            <w:pPr>
              <w:pStyle w:val="a5"/>
              <w:numPr>
                <w:ilvl w:val="0"/>
                <w:numId w:val="2"/>
              </w:numPr>
              <w:autoSpaceDE w:val="0"/>
              <w:autoSpaceDN w:val="0"/>
              <w:adjustRightInd w:val="0"/>
              <w:rPr>
                <w:rFonts w:ascii="Times New Roman" w:hAnsi="Times New Roman" w:cs="Times New Roman"/>
                <w:sz w:val="24"/>
                <w:szCs w:val="28"/>
                <w:lang w:val="en-US"/>
              </w:rPr>
            </w:pPr>
            <w:r w:rsidRPr="002B4E29">
              <w:rPr>
                <w:rFonts w:ascii="Times New Roman" w:hAnsi="Times New Roman" w:cs="Times New Roman"/>
                <w:sz w:val="24"/>
                <w:szCs w:val="28"/>
              </w:rPr>
              <w:t>Ι</w:t>
            </w:r>
            <w:r w:rsidRPr="002B4E29">
              <w:rPr>
                <w:rFonts w:ascii="Times New Roman" w:hAnsi="Times New Roman" w:cs="Times New Roman"/>
                <w:sz w:val="24"/>
                <w:szCs w:val="28"/>
                <w:lang w:val="en-US"/>
              </w:rPr>
              <w:t xml:space="preserve"> = 80mA-5A</w:t>
            </w:r>
          </w:p>
          <w:p w:rsidR="00CF27BF" w:rsidRPr="002B4E29" w:rsidRDefault="00CF27BF" w:rsidP="00DC5DBB">
            <w:pPr>
              <w:autoSpaceDE w:val="0"/>
              <w:autoSpaceDN w:val="0"/>
              <w:adjustRightInd w:val="0"/>
              <w:rPr>
                <w:rFonts w:ascii="Times New Roman" w:hAnsi="Times New Roman" w:cs="Times New Roman"/>
                <w:sz w:val="24"/>
                <w:szCs w:val="28"/>
                <w:lang w:val="en-US"/>
              </w:rPr>
            </w:pPr>
            <w:r>
              <w:rPr>
                <w:rFonts w:ascii="Times New Roman" w:hAnsi="Times New Roman" w:cs="Times New Roman"/>
                <w:sz w:val="24"/>
                <w:szCs w:val="28"/>
              </w:rPr>
              <w:t xml:space="preserve">            </w:t>
            </w:r>
            <w:r w:rsidRPr="002B4E29">
              <w:rPr>
                <w:rFonts w:ascii="Times New Roman" w:hAnsi="Times New Roman" w:cs="Times New Roman"/>
                <w:sz w:val="24"/>
                <w:szCs w:val="28"/>
                <w:lang w:val="en-US"/>
              </w:rPr>
              <w:t>T = 0.2-0.3sec,</w:t>
            </w:r>
          </w:p>
          <w:p w:rsidR="00CF27BF" w:rsidRPr="002B4E29" w:rsidRDefault="00CF27BF" w:rsidP="00DC5DBB">
            <w:pPr>
              <w:autoSpaceDE w:val="0"/>
              <w:autoSpaceDN w:val="0"/>
              <w:adjustRightInd w:val="0"/>
              <w:rPr>
                <w:rFonts w:ascii="Times New Roman" w:hAnsi="Times New Roman" w:cs="Times New Roman"/>
                <w:sz w:val="24"/>
                <w:szCs w:val="28"/>
                <w:lang w:val="en-US"/>
              </w:rPr>
            </w:pPr>
            <w:r>
              <w:rPr>
                <w:rFonts w:ascii="Times New Roman" w:hAnsi="Times New Roman" w:cs="Times New Roman"/>
                <w:sz w:val="24"/>
                <w:szCs w:val="28"/>
              </w:rPr>
              <w:t xml:space="preserve">           </w:t>
            </w:r>
            <w:r w:rsidRPr="002B4E29">
              <w:rPr>
                <w:rFonts w:ascii="Times New Roman" w:hAnsi="Times New Roman" w:cs="Times New Roman"/>
                <w:sz w:val="24"/>
                <w:szCs w:val="28"/>
              </w:rPr>
              <w:t xml:space="preserve"> </w:t>
            </w:r>
            <w:r w:rsidRPr="002B4E29">
              <w:rPr>
                <w:rFonts w:ascii="Times New Roman" w:hAnsi="Times New Roman" w:cs="Times New Roman"/>
                <w:sz w:val="24"/>
                <w:szCs w:val="28"/>
                <w:lang w:val="en-US"/>
              </w:rPr>
              <w:t>V = 80V-5000V</w:t>
            </w:r>
          </w:p>
          <w:p w:rsidR="00CF27BF" w:rsidRPr="002B4E29" w:rsidRDefault="00CF27BF" w:rsidP="00DC5DBB">
            <w:pPr>
              <w:autoSpaceDE w:val="0"/>
              <w:autoSpaceDN w:val="0"/>
              <w:adjustRightInd w:val="0"/>
              <w:jc w:val="both"/>
              <w:rPr>
                <w:rFonts w:ascii="Times New Roman" w:hAnsi="Times New Roman" w:cs="Times New Roman"/>
                <w:sz w:val="24"/>
                <w:szCs w:val="28"/>
                <w:lang w:val="en-US"/>
              </w:rPr>
            </w:pPr>
          </w:p>
        </w:tc>
        <w:tc>
          <w:tcPr>
            <w:tcW w:w="4427" w:type="dxa"/>
          </w:tcPr>
          <w:p w:rsidR="00CF27BF" w:rsidRPr="002B4E29" w:rsidRDefault="00CF27BF" w:rsidP="00DC5DBB">
            <w:pPr>
              <w:autoSpaceDE w:val="0"/>
              <w:autoSpaceDN w:val="0"/>
              <w:adjustRightInd w:val="0"/>
              <w:rPr>
                <w:rFonts w:ascii="Times New Roman" w:hAnsi="Times New Roman" w:cs="Times New Roman"/>
                <w:sz w:val="24"/>
                <w:szCs w:val="28"/>
              </w:rPr>
            </w:pPr>
            <w:r w:rsidRPr="002B4E29">
              <w:rPr>
                <w:rFonts w:ascii="Times New Roman" w:hAnsi="Times New Roman" w:cs="Times New Roman"/>
                <w:sz w:val="24"/>
                <w:szCs w:val="28"/>
              </w:rPr>
              <w:t>Επικίνδυνη περιοχή. Έντονη μαρμαρυγή καρδιάς, δυσκολία αναπνοής, υψηλή πίεση. Θάνατος εντός πέντε περίπου λεπτών.</w:t>
            </w:r>
          </w:p>
          <w:p w:rsidR="00CF27BF" w:rsidRPr="002B4E29" w:rsidRDefault="00CF27BF" w:rsidP="00DC5DBB">
            <w:pPr>
              <w:autoSpaceDE w:val="0"/>
              <w:autoSpaceDN w:val="0"/>
              <w:adjustRightInd w:val="0"/>
              <w:rPr>
                <w:rFonts w:ascii="Times New Roman" w:hAnsi="Times New Roman" w:cs="Times New Roman"/>
                <w:sz w:val="24"/>
                <w:szCs w:val="28"/>
              </w:rPr>
            </w:pPr>
          </w:p>
        </w:tc>
      </w:tr>
      <w:tr w:rsidR="00CF27BF" w:rsidRPr="002B4E29" w:rsidTr="00DC5DBB">
        <w:trPr>
          <w:trHeight w:val="398"/>
        </w:trPr>
        <w:tc>
          <w:tcPr>
            <w:tcW w:w="4427" w:type="dxa"/>
          </w:tcPr>
          <w:p w:rsidR="00CF27BF" w:rsidRPr="002B4E29" w:rsidRDefault="00CF27BF" w:rsidP="00DC5DBB">
            <w:pPr>
              <w:pStyle w:val="a5"/>
              <w:numPr>
                <w:ilvl w:val="0"/>
                <w:numId w:val="2"/>
              </w:numPr>
              <w:autoSpaceDE w:val="0"/>
              <w:autoSpaceDN w:val="0"/>
              <w:adjustRightInd w:val="0"/>
              <w:rPr>
                <w:rFonts w:ascii="Times New Roman" w:hAnsi="Times New Roman" w:cs="Times New Roman"/>
                <w:sz w:val="24"/>
                <w:szCs w:val="28"/>
              </w:rPr>
            </w:pPr>
            <w:r w:rsidRPr="002B4E29">
              <w:rPr>
                <w:rFonts w:ascii="Times New Roman" w:hAnsi="Times New Roman" w:cs="Times New Roman"/>
                <w:sz w:val="24"/>
                <w:szCs w:val="28"/>
              </w:rPr>
              <w:t>Ι = 25-80mA</w:t>
            </w:r>
          </w:p>
          <w:p w:rsidR="00CF27BF" w:rsidRPr="002B4E29" w:rsidRDefault="00CF27BF" w:rsidP="00DC5DBB">
            <w:pPr>
              <w:autoSpaceDE w:val="0"/>
              <w:autoSpaceDN w:val="0"/>
              <w:adjustRightInd w:val="0"/>
              <w:rPr>
                <w:rFonts w:ascii="Times New Roman" w:hAnsi="Times New Roman" w:cs="Times New Roman"/>
                <w:sz w:val="24"/>
                <w:szCs w:val="28"/>
              </w:rPr>
            </w:pPr>
            <w:r>
              <w:rPr>
                <w:rFonts w:ascii="Times New Roman" w:hAnsi="Times New Roman" w:cs="Times New Roman"/>
                <w:sz w:val="24"/>
                <w:szCs w:val="28"/>
              </w:rPr>
              <w:t xml:space="preserve">           </w:t>
            </w:r>
            <w:r w:rsidRPr="002B4E29">
              <w:rPr>
                <w:rFonts w:ascii="Times New Roman" w:hAnsi="Times New Roman" w:cs="Times New Roman"/>
                <w:sz w:val="24"/>
                <w:szCs w:val="28"/>
              </w:rPr>
              <w:t xml:space="preserve"> T&gt;30sec</w:t>
            </w:r>
          </w:p>
          <w:p w:rsidR="00CF27BF" w:rsidRPr="002B4E29" w:rsidRDefault="00CF27BF" w:rsidP="00DC5DBB">
            <w:pPr>
              <w:autoSpaceDE w:val="0"/>
              <w:autoSpaceDN w:val="0"/>
              <w:adjustRightInd w:val="0"/>
              <w:jc w:val="both"/>
              <w:rPr>
                <w:rFonts w:ascii="Times New Roman" w:hAnsi="Times New Roman" w:cs="Times New Roman"/>
                <w:sz w:val="24"/>
                <w:szCs w:val="28"/>
                <w:lang w:val="en-US"/>
              </w:rPr>
            </w:pPr>
            <w:r>
              <w:rPr>
                <w:rFonts w:ascii="Times New Roman" w:hAnsi="Times New Roman" w:cs="Times New Roman"/>
                <w:sz w:val="24"/>
                <w:szCs w:val="28"/>
              </w:rPr>
              <w:lastRenderedPageBreak/>
              <w:t xml:space="preserve">           </w:t>
            </w:r>
            <w:r w:rsidRPr="002B4E29">
              <w:rPr>
                <w:rFonts w:ascii="Times New Roman" w:hAnsi="Times New Roman" w:cs="Times New Roman"/>
                <w:sz w:val="24"/>
                <w:szCs w:val="28"/>
              </w:rPr>
              <w:t xml:space="preserve"> V=25V – 80V</w:t>
            </w:r>
          </w:p>
        </w:tc>
        <w:tc>
          <w:tcPr>
            <w:tcW w:w="4427" w:type="dxa"/>
          </w:tcPr>
          <w:p w:rsidR="00CF27BF" w:rsidRPr="002B4E29" w:rsidRDefault="00CF27BF" w:rsidP="00DC5DBB">
            <w:pPr>
              <w:autoSpaceDE w:val="0"/>
              <w:autoSpaceDN w:val="0"/>
              <w:adjustRightInd w:val="0"/>
              <w:rPr>
                <w:rFonts w:ascii="Times New Roman" w:hAnsi="Times New Roman" w:cs="Times New Roman"/>
                <w:sz w:val="24"/>
                <w:szCs w:val="28"/>
              </w:rPr>
            </w:pPr>
            <w:r w:rsidRPr="002B4E29">
              <w:rPr>
                <w:rFonts w:ascii="Times New Roman" w:hAnsi="Times New Roman" w:cs="Times New Roman"/>
                <w:sz w:val="24"/>
                <w:szCs w:val="28"/>
              </w:rPr>
              <w:lastRenderedPageBreak/>
              <w:t>Επικίνδυνη περιοχή. Ίδια συμπτώματα ως άνω.</w:t>
            </w:r>
          </w:p>
          <w:p w:rsidR="00CF27BF" w:rsidRPr="002B4E29" w:rsidRDefault="00CF27BF" w:rsidP="00DC5DBB">
            <w:pPr>
              <w:autoSpaceDE w:val="0"/>
              <w:autoSpaceDN w:val="0"/>
              <w:adjustRightInd w:val="0"/>
              <w:jc w:val="both"/>
              <w:rPr>
                <w:rFonts w:ascii="Times New Roman" w:hAnsi="Times New Roman" w:cs="Times New Roman"/>
                <w:sz w:val="24"/>
                <w:szCs w:val="28"/>
              </w:rPr>
            </w:pPr>
          </w:p>
        </w:tc>
      </w:tr>
      <w:tr w:rsidR="00CF27BF" w:rsidRPr="002B4E29" w:rsidTr="00DC5DBB">
        <w:trPr>
          <w:trHeight w:val="398"/>
        </w:trPr>
        <w:tc>
          <w:tcPr>
            <w:tcW w:w="4427" w:type="dxa"/>
          </w:tcPr>
          <w:p w:rsidR="00CF27BF" w:rsidRPr="002B4E29" w:rsidRDefault="00CF27BF" w:rsidP="00DC5DBB">
            <w:pPr>
              <w:pStyle w:val="a5"/>
              <w:numPr>
                <w:ilvl w:val="0"/>
                <w:numId w:val="2"/>
              </w:numPr>
              <w:autoSpaceDE w:val="0"/>
              <w:autoSpaceDN w:val="0"/>
              <w:adjustRightInd w:val="0"/>
              <w:jc w:val="both"/>
              <w:rPr>
                <w:rFonts w:ascii="Times New Roman" w:hAnsi="Times New Roman" w:cs="Times New Roman"/>
                <w:sz w:val="24"/>
                <w:szCs w:val="28"/>
                <w:lang w:val="en-US"/>
              </w:rPr>
            </w:pPr>
            <w:r w:rsidRPr="002B4E29">
              <w:rPr>
                <w:rFonts w:ascii="Times New Roman" w:hAnsi="Times New Roman" w:cs="Times New Roman"/>
                <w:sz w:val="24"/>
                <w:szCs w:val="28"/>
              </w:rPr>
              <w:lastRenderedPageBreak/>
              <w:t>Ι &gt; 5 Α</w:t>
            </w:r>
          </w:p>
        </w:tc>
        <w:tc>
          <w:tcPr>
            <w:tcW w:w="4427" w:type="dxa"/>
          </w:tcPr>
          <w:p w:rsidR="00CF27BF" w:rsidRPr="002B4E29" w:rsidRDefault="00CF27BF" w:rsidP="00DC5DBB">
            <w:pPr>
              <w:autoSpaceDE w:val="0"/>
              <w:autoSpaceDN w:val="0"/>
              <w:adjustRightInd w:val="0"/>
              <w:rPr>
                <w:rFonts w:ascii="Times New Roman" w:hAnsi="Times New Roman" w:cs="Times New Roman"/>
                <w:sz w:val="24"/>
                <w:szCs w:val="28"/>
              </w:rPr>
            </w:pPr>
          </w:p>
          <w:p w:rsidR="00CF27BF" w:rsidRPr="002B4E29" w:rsidRDefault="00CF27BF" w:rsidP="00DC5DBB">
            <w:pPr>
              <w:autoSpaceDE w:val="0"/>
              <w:autoSpaceDN w:val="0"/>
              <w:adjustRightInd w:val="0"/>
              <w:rPr>
                <w:rFonts w:ascii="Times New Roman" w:hAnsi="Times New Roman" w:cs="Times New Roman"/>
                <w:sz w:val="24"/>
                <w:szCs w:val="28"/>
              </w:rPr>
            </w:pPr>
            <w:r w:rsidRPr="002B4E29">
              <w:rPr>
                <w:rFonts w:ascii="Times New Roman" w:hAnsi="Times New Roman" w:cs="Times New Roman"/>
                <w:sz w:val="24"/>
                <w:szCs w:val="28"/>
              </w:rPr>
              <w:t>Το ηλεκτρικό ρεύμα ρέει στην επιφάνεια του σώματος. Ακόμα και σε ελάχιστο χρόνο (Τ) προκαλούνται εσωτερικά και εξωτερικά βαρέα εγκαύματα.</w:t>
            </w:r>
          </w:p>
          <w:p w:rsidR="00CF27BF" w:rsidRPr="002B4E29" w:rsidRDefault="00CF27BF" w:rsidP="00DC5DBB">
            <w:pPr>
              <w:autoSpaceDE w:val="0"/>
              <w:autoSpaceDN w:val="0"/>
              <w:adjustRightInd w:val="0"/>
              <w:jc w:val="both"/>
              <w:rPr>
                <w:rFonts w:ascii="Times New Roman" w:hAnsi="Times New Roman" w:cs="Times New Roman"/>
                <w:sz w:val="24"/>
                <w:szCs w:val="28"/>
              </w:rPr>
            </w:pPr>
          </w:p>
        </w:tc>
      </w:tr>
      <w:tr w:rsidR="00CF27BF" w:rsidRPr="002B4E29" w:rsidTr="00DC5DBB">
        <w:trPr>
          <w:trHeight w:val="416"/>
        </w:trPr>
        <w:tc>
          <w:tcPr>
            <w:tcW w:w="4427" w:type="dxa"/>
          </w:tcPr>
          <w:p w:rsidR="00CF27BF" w:rsidRPr="002B4E29" w:rsidRDefault="00CF27BF" w:rsidP="00DC5DBB">
            <w:pPr>
              <w:pStyle w:val="a5"/>
              <w:numPr>
                <w:ilvl w:val="0"/>
                <w:numId w:val="2"/>
              </w:numPr>
              <w:autoSpaceDE w:val="0"/>
              <w:autoSpaceDN w:val="0"/>
              <w:adjustRightInd w:val="0"/>
              <w:jc w:val="both"/>
              <w:rPr>
                <w:rFonts w:ascii="Times New Roman" w:hAnsi="Times New Roman" w:cs="Times New Roman"/>
                <w:sz w:val="24"/>
                <w:szCs w:val="28"/>
                <w:lang w:val="en-US"/>
              </w:rPr>
            </w:pPr>
            <w:r w:rsidRPr="002B4E29">
              <w:rPr>
                <w:rFonts w:ascii="Times New Roman" w:hAnsi="Times New Roman" w:cs="Times New Roman"/>
                <w:sz w:val="24"/>
                <w:szCs w:val="28"/>
              </w:rPr>
              <w:t>V &gt; 5000V</w:t>
            </w:r>
          </w:p>
        </w:tc>
        <w:tc>
          <w:tcPr>
            <w:tcW w:w="4427" w:type="dxa"/>
          </w:tcPr>
          <w:p w:rsidR="00CF27BF" w:rsidRPr="002B4E29" w:rsidRDefault="00CF27BF" w:rsidP="00DC5DBB">
            <w:pPr>
              <w:autoSpaceDE w:val="0"/>
              <w:autoSpaceDN w:val="0"/>
              <w:adjustRightInd w:val="0"/>
              <w:jc w:val="both"/>
              <w:rPr>
                <w:rFonts w:ascii="Times New Roman" w:hAnsi="Times New Roman" w:cs="Times New Roman"/>
                <w:sz w:val="24"/>
                <w:szCs w:val="28"/>
              </w:rPr>
            </w:pPr>
            <w:r w:rsidRPr="002B4E29">
              <w:rPr>
                <w:rFonts w:ascii="Times New Roman" w:hAnsi="Times New Roman" w:cs="Times New Roman"/>
                <w:sz w:val="24"/>
                <w:szCs w:val="28"/>
              </w:rPr>
              <w:t>Θάνατος σε λίγες ώρες έως λίγες ημέρες .</w:t>
            </w:r>
          </w:p>
        </w:tc>
      </w:tr>
    </w:tbl>
    <w:p w:rsidR="00CF27BF" w:rsidRDefault="00CF27BF" w:rsidP="00CF27BF">
      <w:pPr>
        <w:autoSpaceDE w:val="0"/>
        <w:autoSpaceDN w:val="0"/>
        <w:adjustRightInd w:val="0"/>
        <w:spacing w:after="0" w:line="240" w:lineRule="auto"/>
        <w:jc w:val="both"/>
        <w:rPr>
          <w:rFonts w:ascii="Times New Roman" w:hAnsi="Times New Roman" w:cs="Times New Roman"/>
          <w:bCs/>
          <w:sz w:val="18"/>
          <w:szCs w:val="16"/>
        </w:rPr>
      </w:pPr>
      <w:r w:rsidRPr="002B4E29">
        <w:rPr>
          <w:rFonts w:ascii="Times New Roman" w:hAnsi="Times New Roman" w:cs="Times New Roman"/>
          <w:bCs/>
          <w:sz w:val="18"/>
          <w:szCs w:val="16"/>
        </w:rPr>
        <w:t>Πίνακας 3: ΑΠΟΤΕΛΕΣΜΑΤΑ ΕΠΑΦΗΣ ΜΕ ΗΛΕΚΤΡΙΚΟ ΡΕΥΜΑ</w:t>
      </w:r>
    </w:p>
    <w:p w:rsidR="00CF27BF" w:rsidRDefault="00CF27BF" w:rsidP="00CF27BF">
      <w:pPr>
        <w:autoSpaceDE w:val="0"/>
        <w:autoSpaceDN w:val="0"/>
        <w:adjustRightInd w:val="0"/>
        <w:spacing w:after="0" w:line="240" w:lineRule="auto"/>
        <w:jc w:val="both"/>
        <w:rPr>
          <w:rFonts w:ascii="Times New Roman" w:hAnsi="Times New Roman" w:cs="Times New Roman"/>
          <w:bCs/>
          <w:sz w:val="28"/>
          <w:szCs w:val="16"/>
        </w:rPr>
      </w:pPr>
    </w:p>
    <w:p w:rsidR="00CF27BF" w:rsidRDefault="00CF27BF" w:rsidP="00CF27BF">
      <w:pPr>
        <w:autoSpaceDE w:val="0"/>
        <w:autoSpaceDN w:val="0"/>
        <w:adjustRightInd w:val="0"/>
        <w:spacing w:after="0" w:line="240" w:lineRule="auto"/>
        <w:jc w:val="both"/>
        <w:rPr>
          <w:rFonts w:ascii="Times New Roman" w:hAnsi="Times New Roman" w:cs="Times New Roman"/>
          <w:bCs/>
          <w:sz w:val="28"/>
          <w:szCs w:val="16"/>
        </w:rPr>
      </w:pPr>
    </w:p>
    <w:p w:rsid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2B4E29">
        <w:rPr>
          <w:rFonts w:ascii="Times New Roman" w:hAnsi="Times New Roman" w:cs="Times New Roman"/>
          <w:sz w:val="28"/>
          <w:szCs w:val="28"/>
        </w:rPr>
        <w:t>Στις ως άνω τιμές θεωρήθηκε</w:t>
      </w:r>
      <w:r>
        <w:rPr>
          <w:rFonts w:ascii="Times New Roman" w:hAnsi="Times New Roman" w:cs="Times New Roman"/>
          <w:sz w:val="28"/>
          <w:szCs w:val="28"/>
        </w:rPr>
        <w:t xml:space="preserve"> ότι η μέση ωμική αντίσταση του </w:t>
      </w:r>
      <w:r w:rsidRPr="002B4E29">
        <w:rPr>
          <w:rFonts w:ascii="Times New Roman" w:hAnsi="Times New Roman" w:cs="Times New Roman"/>
          <w:sz w:val="28"/>
          <w:szCs w:val="28"/>
        </w:rPr>
        <w:t>ανθρώπινου σώματος</w:t>
      </w:r>
      <w:r>
        <w:rPr>
          <w:rFonts w:ascii="Times New Roman" w:hAnsi="Times New Roman" w:cs="Times New Roman"/>
          <w:sz w:val="28"/>
          <w:szCs w:val="28"/>
        </w:rPr>
        <w:t xml:space="preserve"> </w:t>
      </w:r>
      <w:r w:rsidRPr="002B4E29">
        <w:rPr>
          <w:rFonts w:ascii="Times New Roman" w:hAnsi="Times New Roman" w:cs="Times New Roman"/>
          <w:sz w:val="28"/>
          <w:szCs w:val="28"/>
        </w:rPr>
        <w:t>είναι 1000Ω .</w:t>
      </w:r>
    </w:p>
    <w:p w:rsidR="00CF27BF" w:rsidRPr="002B4E29" w:rsidRDefault="00CF27BF" w:rsidP="00CF27BF">
      <w:pPr>
        <w:autoSpaceDE w:val="0"/>
        <w:autoSpaceDN w:val="0"/>
        <w:adjustRightInd w:val="0"/>
        <w:spacing w:after="0" w:line="240" w:lineRule="auto"/>
        <w:jc w:val="both"/>
        <w:rPr>
          <w:rFonts w:ascii="Times New Roman" w:hAnsi="Times New Roman" w:cs="Times New Roman"/>
          <w:sz w:val="28"/>
          <w:szCs w:val="28"/>
        </w:rPr>
      </w:pPr>
    </w:p>
    <w:p w:rsidR="00CF27BF" w:rsidRPr="002B4E29" w:rsidRDefault="00CF27BF" w:rsidP="00CF27BF">
      <w:pPr>
        <w:autoSpaceDE w:val="0"/>
        <w:autoSpaceDN w:val="0"/>
        <w:adjustRightInd w:val="0"/>
        <w:spacing w:after="0" w:line="240" w:lineRule="auto"/>
        <w:jc w:val="both"/>
        <w:rPr>
          <w:rFonts w:ascii="Times New Roman" w:hAnsi="Times New Roman" w:cs="Times New Roman"/>
          <w:b/>
          <w:bCs/>
          <w:sz w:val="24"/>
          <w:szCs w:val="28"/>
        </w:rPr>
      </w:pPr>
      <w:r w:rsidRPr="002B4E29">
        <w:rPr>
          <w:rFonts w:ascii="Times New Roman" w:hAnsi="Times New Roman" w:cs="Times New Roman"/>
          <w:b/>
          <w:bCs/>
          <w:sz w:val="24"/>
          <w:szCs w:val="28"/>
        </w:rPr>
        <w:t>ΥΠΟΜΝΗΜΑ:</w:t>
      </w:r>
    </w:p>
    <w:p w:rsidR="00CF27BF" w:rsidRDefault="00CF27BF" w:rsidP="00CF27BF">
      <w:pPr>
        <w:autoSpaceDE w:val="0"/>
        <w:autoSpaceDN w:val="0"/>
        <w:adjustRightInd w:val="0"/>
        <w:spacing w:after="0" w:line="240" w:lineRule="auto"/>
        <w:jc w:val="both"/>
        <w:rPr>
          <w:rFonts w:ascii="Times New Roman" w:hAnsi="Times New Roman" w:cs="Times New Roman"/>
          <w:sz w:val="24"/>
          <w:szCs w:val="28"/>
        </w:rPr>
      </w:pPr>
      <w:r w:rsidRPr="002B4E29">
        <w:rPr>
          <w:rFonts w:ascii="Times New Roman" w:hAnsi="Times New Roman" w:cs="Times New Roman"/>
          <w:sz w:val="24"/>
          <w:szCs w:val="28"/>
        </w:rPr>
        <w:t xml:space="preserve">• Ι = Ένταση ηλεκτρικού ρεύματος. Μετράται σε </w:t>
      </w:r>
      <w:proofErr w:type="spellStart"/>
      <w:r w:rsidRPr="002B4E29">
        <w:rPr>
          <w:rFonts w:ascii="Times New Roman" w:hAnsi="Times New Roman" w:cs="Times New Roman"/>
          <w:sz w:val="24"/>
          <w:szCs w:val="28"/>
        </w:rPr>
        <w:t>Αμπέρ(Α</w:t>
      </w:r>
      <w:proofErr w:type="spellEnd"/>
      <w:r w:rsidRPr="002B4E29">
        <w:rPr>
          <w:rFonts w:ascii="Times New Roman" w:hAnsi="Times New Roman" w:cs="Times New Roman"/>
          <w:sz w:val="24"/>
          <w:szCs w:val="28"/>
        </w:rPr>
        <w:t xml:space="preserve">) ή </w:t>
      </w:r>
      <w:proofErr w:type="spellStart"/>
      <w:r w:rsidRPr="002B4E29">
        <w:rPr>
          <w:rFonts w:ascii="Times New Roman" w:hAnsi="Times New Roman" w:cs="Times New Roman"/>
          <w:sz w:val="24"/>
          <w:szCs w:val="28"/>
        </w:rPr>
        <w:t>Μιλιαμπέρ</w:t>
      </w:r>
      <w:proofErr w:type="spellEnd"/>
      <w:r w:rsidRPr="002B4E29">
        <w:rPr>
          <w:rFonts w:ascii="Times New Roman" w:hAnsi="Times New Roman" w:cs="Times New Roman"/>
          <w:sz w:val="24"/>
          <w:szCs w:val="28"/>
        </w:rPr>
        <w:t xml:space="preserve"> ( </w:t>
      </w:r>
      <w:proofErr w:type="spellStart"/>
      <w:r w:rsidRPr="002B4E29">
        <w:rPr>
          <w:rFonts w:ascii="Times New Roman" w:hAnsi="Times New Roman" w:cs="Times New Roman"/>
          <w:sz w:val="24"/>
          <w:szCs w:val="28"/>
        </w:rPr>
        <w:t>mΑ</w:t>
      </w:r>
      <w:proofErr w:type="spellEnd"/>
      <w:r w:rsidRPr="002B4E29">
        <w:rPr>
          <w:rFonts w:ascii="Times New Roman" w:hAnsi="Times New Roman" w:cs="Times New Roman"/>
          <w:sz w:val="24"/>
          <w:szCs w:val="28"/>
        </w:rPr>
        <w:t>)</w:t>
      </w:r>
    </w:p>
    <w:p w:rsidR="00CF27BF" w:rsidRPr="002B4E29" w:rsidRDefault="00CF27BF" w:rsidP="00CF27BF">
      <w:pPr>
        <w:autoSpaceDE w:val="0"/>
        <w:autoSpaceDN w:val="0"/>
        <w:adjustRightInd w:val="0"/>
        <w:spacing w:after="0" w:line="240" w:lineRule="auto"/>
        <w:jc w:val="both"/>
        <w:rPr>
          <w:rFonts w:ascii="Times New Roman" w:hAnsi="Times New Roman" w:cs="Times New Roman"/>
          <w:sz w:val="24"/>
          <w:szCs w:val="28"/>
        </w:rPr>
      </w:pPr>
      <w:r w:rsidRPr="002B4E29">
        <w:rPr>
          <w:rFonts w:ascii="Times New Roman" w:hAnsi="Times New Roman" w:cs="Times New Roman"/>
          <w:sz w:val="24"/>
          <w:szCs w:val="28"/>
        </w:rPr>
        <w:t xml:space="preserve"> (1 Α = </w:t>
      </w:r>
      <w:proofErr w:type="spellStart"/>
      <w:r w:rsidRPr="002B4E29">
        <w:rPr>
          <w:rFonts w:ascii="Times New Roman" w:hAnsi="Times New Roman" w:cs="Times New Roman"/>
          <w:sz w:val="24"/>
          <w:szCs w:val="28"/>
        </w:rPr>
        <w:t>ΙΟΟΟmΑ</w:t>
      </w:r>
      <w:proofErr w:type="spellEnd"/>
      <w:r w:rsidRPr="002B4E29">
        <w:rPr>
          <w:rFonts w:ascii="Times New Roman" w:hAnsi="Times New Roman" w:cs="Times New Roman"/>
          <w:sz w:val="24"/>
          <w:szCs w:val="28"/>
        </w:rPr>
        <w:t>)</w:t>
      </w:r>
    </w:p>
    <w:p w:rsidR="00CF27BF" w:rsidRPr="002B4E29" w:rsidRDefault="00CF27BF" w:rsidP="00CF27BF">
      <w:pPr>
        <w:autoSpaceDE w:val="0"/>
        <w:autoSpaceDN w:val="0"/>
        <w:adjustRightInd w:val="0"/>
        <w:spacing w:after="0" w:line="240" w:lineRule="auto"/>
        <w:jc w:val="both"/>
        <w:rPr>
          <w:rFonts w:ascii="Times New Roman" w:hAnsi="Times New Roman" w:cs="Times New Roman"/>
          <w:sz w:val="24"/>
          <w:szCs w:val="28"/>
        </w:rPr>
      </w:pPr>
      <w:r w:rsidRPr="002B4E29">
        <w:rPr>
          <w:rFonts w:ascii="Times New Roman" w:hAnsi="Times New Roman" w:cs="Times New Roman"/>
          <w:sz w:val="24"/>
          <w:szCs w:val="28"/>
        </w:rPr>
        <w:t xml:space="preserve">• </w:t>
      </w:r>
      <w:proofErr w:type="spellStart"/>
      <w:r w:rsidRPr="002B4E29">
        <w:rPr>
          <w:rFonts w:ascii="Times New Roman" w:hAnsi="Times New Roman" w:cs="Times New Roman"/>
          <w:sz w:val="24"/>
          <w:szCs w:val="28"/>
        </w:rPr>
        <w:t>V=Τάση</w:t>
      </w:r>
      <w:proofErr w:type="spellEnd"/>
      <w:r w:rsidRPr="002B4E29">
        <w:rPr>
          <w:rFonts w:ascii="Times New Roman" w:hAnsi="Times New Roman" w:cs="Times New Roman"/>
          <w:sz w:val="24"/>
          <w:szCs w:val="28"/>
        </w:rPr>
        <w:t xml:space="preserve"> ηλεκτρικού κυκλώματος. Μετράται σε </w:t>
      </w:r>
      <w:proofErr w:type="spellStart"/>
      <w:r w:rsidRPr="002B4E29">
        <w:rPr>
          <w:rFonts w:ascii="Times New Roman" w:hAnsi="Times New Roman" w:cs="Times New Roman"/>
          <w:sz w:val="24"/>
          <w:szCs w:val="28"/>
        </w:rPr>
        <w:t>Volt</w:t>
      </w:r>
      <w:proofErr w:type="spellEnd"/>
      <w:r w:rsidRPr="002B4E29">
        <w:rPr>
          <w:rFonts w:ascii="Times New Roman" w:hAnsi="Times New Roman" w:cs="Times New Roman"/>
          <w:sz w:val="24"/>
          <w:szCs w:val="28"/>
        </w:rPr>
        <w:t>.</w:t>
      </w:r>
    </w:p>
    <w:p w:rsidR="00CF27BF" w:rsidRPr="002B4E29" w:rsidRDefault="00CF27BF" w:rsidP="00CF27BF">
      <w:pPr>
        <w:autoSpaceDE w:val="0"/>
        <w:autoSpaceDN w:val="0"/>
        <w:adjustRightInd w:val="0"/>
        <w:spacing w:after="0" w:line="240" w:lineRule="auto"/>
        <w:jc w:val="both"/>
        <w:rPr>
          <w:rFonts w:ascii="Times New Roman" w:hAnsi="Times New Roman" w:cs="Times New Roman"/>
          <w:sz w:val="24"/>
          <w:szCs w:val="28"/>
        </w:rPr>
      </w:pPr>
      <w:r w:rsidRPr="002B4E29">
        <w:rPr>
          <w:rFonts w:ascii="Times New Roman" w:hAnsi="Times New Roman" w:cs="Times New Roman"/>
          <w:sz w:val="24"/>
          <w:szCs w:val="28"/>
        </w:rPr>
        <w:t xml:space="preserve">• </w:t>
      </w:r>
      <w:proofErr w:type="spellStart"/>
      <w:r w:rsidRPr="002B4E29">
        <w:rPr>
          <w:rFonts w:ascii="Times New Roman" w:hAnsi="Times New Roman" w:cs="Times New Roman"/>
          <w:sz w:val="24"/>
          <w:szCs w:val="28"/>
        </w:rPr>
        <w:t>R=Ωμική</w:t>
      </w:r>
      <w:proofErr w:type="spellEnd"/>
      <w:r w:rsidRPr="002B4E29">
        <w:rPr>
          <w:rFonts w:ascii="Times New Roman" w:hAnsi="Times New Roman" w:cs="Times New Roman"/>
          <w:sz w:val="24"/>
          <w:szCs w:val="28"/>
        </w:rPr>
        <w:t xml:space="preserve"> αντίσταση. Μετράται σε </w:t>
      </w:r>
      <w:proofErr w:type="spellStart"/>
      <w:r w:rsidRPr="002B4E29">
        <w:rPr>
          <w:rFonts w:ascii="Times New Roman" w:hAnsi="Times New Roman" w:cs="Times New Roman"/>
          <w:sz w:val="24"/>
          <w:szCs w:val="28"/>
        </w:rPr>
        <w:t>Ohm(Ω</w:t>
      </w:r>
      <w:proofErr w:type="spellEnd"/>
      <w:r w:rsidRPr="002B4E29">
        <w:rPr>
          <w:rFonts w:ascii="Times New Roman" w:hAnsi="Times New Roman" w:cs="Times New Roman"/>
          <w:sz w:val="24"/>
          <w:szCs w:val="28"/>
        </w:rPr>
        <w:t>)</w:t>
      </w:r>
    </w:p>
    <w:p w:rsidR="00CF27BF" w:rsidRPr="002B4E29" w:rsidRDefault="00CF27BF" w:rsidP="00CF27BF">
      <w:pPr>
        <w:autoSpaceDE w:val="0"/>
        <w:autoSpaceDN w:val="0"/>
        <w:adjustRightInd w:val="0"/>
        <w:spacing w:after="0" w:line="240" w:lineRule="auto"/>
        <w:jc w:val="both"/>
        <w:rPr>
          <w:rFonts w:ascii="Times New Roman" w:hAnsi="Times New Roman" w:cs="Times New Roman"/>
          <w:sz w:val="24"/>
          <w:szCs w:val="28"/>
        </w:rPr>
      </w:pPr>
      <w:r w:rsidRPr="002B4E29">
        <w:rPr>
          <w:rFonts w:ascii="Times New Roman" w:hAnsi="Times New Roman" w:cs="Times New Roman"/>
          <w:sz w:val="24"/>
          <w:szCs w:val="28"/>
        </w:rPr>
        <w:t>• Τ= Χρόνος που το ηλεκτρικό ρεύμα δι</w:t>
      </w:r>
      <w:r>
        <w:rPr>
          <w:rFonts w:ascii="Times New Roman" w:hAnsi="Times New Roman" w:cs="Times New Roman"/>
          <w:sz w:val="24"/>
          <w:szCs w:val="28"/>
        </w:rPr>
        <w:t xml:space="preserve">έρχεται από το ανθρώπινο σώμα . </w:t>
      </w:r>
      <w:r w:rsidRPr="002B4E29">
        <w:rPr>
          <w:rFonts w:ascii="Times New Roman" w:hAnsi="Times New Roman" w:cs="Times New Roman"/>
          <w:sz w:val="24"/>
          <w:szCs w:val="28"/>
        </w:rPr>
        <w:t>Μετράται σε δευτερόλεπτα (</w:t>
      </w:r>
      <w:proofErr w:type="spellStart"/>
      <w:r w:rsidRPr="002B4E29">
        <w:rPr>
          <w:rFonts w:ascii="Times New Roman" w:hAnsi="Times New Roman" w:cs="Times New Roman"/>
          <w:sz w:val="24"/>
          <w:szCs w:val="28"/>
        </w:rPr>
        <w:t>sec</w:t>
      </w:r>
      <w:proofErr w:type="spellEnd"/>
      <w:r w:rsidRPr="002B4E29">
        <w:rPr>
          <w:rFonts w:ascii="Times New Roman" w:hAnsi="Times New Roman" w:cs="Times New Roman"/>
          <w:sz w:val="24"/>
          <w:szCs w:val="28"/>
        </w:rPr>
        <w:t>)</w:t>
      </w:r>
    </w:p>
    <w:p w:rsidR="00CF27BF" w:rsidRPr="002B4E29" w:rsidRDefault="00CF27BF" w:rsidP="00CF27BF">
      <w:pPr>
        <w:autoSpaceDE w:val="0"/>
        <w:autoSpaceDN w:val="0"/>
        <w:adjustRightInd w:val="0"/>
        <w:spacing w:after="0" w:line="240" w:lineRule="auto"/>
        <w:jc w:val="both"/>
        <w:rPr>
          <w:rFonts w:ascii="Times New Roman" w:hAnsi="Times New Roman" w:cs="Times New Roman"/>
          <w:bCs/>
          <w:sz w:val="24"/>
          <w:szCs w:val="28"/>
        </w:rPr>
      </w:pPr>
      <w:r w:rsidRPr="002B4E29">
        <w:rPr>
          <w:rFonts w:ascii="Times New Roman" w:hAnsi="Times New Roman" w:cs="Times New Roman"/>
          <w:sz w:val="24"/>
          <w:szCs w:val="28"/>
        </w:rPr>
        <w:t>• Βασική σχέση : Ι = V / R.</w:t>
      </w:r>
    </w:p>
    <w:p w:rsidR="00CF27BF" w:rsidRDefault="00CF27BF"/>
    <w:p w:rsidR="00CF27BF" w:rsidRDefault="00CF27BF"/>
    <w:p w:rsidR="00CF27BF" w:rsidRDefault="00CF27BF"/>
    <w:p w:rsidR="00CF27BF" w:rsidRDefault="00CF27BF"/>
    <w:p w:rsidR="00CF27BF" w:rsidRDefault="00CF27BF"/>
    <w:p w:rsidR="00CF27BF" w:rsidRDefault="00CF27BF"/>
    <w:p w:rsidR="00CF27BF" w:rsidRDefault="00CF27BF"/>
    <w:p w:rsidR="00CF27BF" w:rsidRDefault="00CF27BF"/>
    <w:p w:rsidR="00CF27BF" w:rsidRDefault="00CF27BF"/>
    <w:p w:rsidR="00CF27BF" w:rsidRDefault="00CF27BF"/>
    <w:p w:rsidR="002207EE" w:rsidRDefault="002207EE"/>
    <w:p w:rsidR="002207EE" w:rsidRDefault="002207EE"/>
    <w:p w:rsidR="002207EE" w:rsidRDefault="002207EE"/>
    <w:p w:rsidR="00CF27BF" w:rsidRDefault="00CF27BF"/>
    <w:p w:rsidR="00CF27BF" w:rsidRDefault="00CF27BF" w:rsidP="00CF27BF">
      <w:pPr>
        <w:rPr>
          <w:rFonts w:ascii="Times New Roman" w:hAnsi="Times New Roman" w:cs="Times New Roman"/>
          <w:b/>
          <w:sz w:val="36"/>
          <w:szCs w:val="36"/>
        </w:rPr>
      </w:pPr>
      <w:r w:rsidRPr="00D37735">
        <w:rPr>
          <w:rFonts w:ascii="Times New Roman" w:hAnsi="Times New Roman" w:cs="Times New Roman"/>
          <w:b/>
          <w:sz w:val="36"/>
          <w:szCs w:val="36"/>
          <w:u w:val="single"/>
        </w:rPr>
        <w:lastRenderedPageBreak/>
        <w:t>Κεφάλαιο 3</w:t>
      </w:r>
      <w:r w:rsidRPr="00D37735">
        <w:rPr>
          <w:rFonts w:ascii="Times New Roman" w:hAnsi="Times New Roman" w:cs="Times New Roman"/>
          <w:b/>
          <w:sz w:val="36"/>
          <w:szCs w:val="36"/>
        </w:rPr>
        <w:t xml:space="preserve"> : ΠΑΡΑΓΩΓΙΚΗ ΔΙΑΔΙΚΑΣΙΑ</w:t>
      </w:r>
    </w:p>
    <w:p w:rsidR="00CF27BF" w:rsidRDefault="00CF27BF" w:rsidP="00CF27BF">
      <w:pPr>
        <w:jc w:val="both"/>
        <w:rPr>
          <w:rFonts w:ascii="Times New Roman" w:hAnsi="Times New Roman" w:cs="Times New Roman"/>
          <w:b/>
          <w:sz w:val="36"/>
          <w:szCs w:val="36"/>
        </w:rPr>
      </w:pPr>
    </w:p>
    <w:p w:rsidR="00CF27BF" w:rsidRDefault="00CF27BF" w:rsidP="00CF27BF">
      <w:pPr>
        <w:jc w:val="both"/>
        <w:rPr>
          <w:rFonts w:ascii="Times New Roman" w:hAnsi="Times New Roman" w:cs="Times New Roman"/>
          <w:sz w:val="28"/>
          <w:szCs w:val="36"/>
        </w:rPr>
      </w:pPr>
      <w:r>
        <w:rPr>
          <w:rFonts w:ascii="Times New Roman" w:hAnsi="Times New Roman" w:cs="Times New Roman"/>
          <w:sz w:val="28"/>
          <w:szCs w:val="36"/>
        </w:rPr>
        <w:t>Η επιχείρηση «</w:t>
      </w:r>
      <w:proofErr w:type="spellStart"/>
      <w:r>
        <w:rPr>
          <w:rFonts w:ascii="Times New Roman" w:hAnsi="Times New Roman" w:cs="Times New Roman"/>
          <w:sz w:val="28"/>
          <w:szCs w:val="36"/>
        </w:rPr>
        <w:t>Πιέτρης</w:t>
      </w:r>
      <w:proofErr w:type="spellEnd"/>
      <w:r>
        <w:rPr>
          <w:rFonts w:ascii="Times New Roman" w:hAnsi="Times New Roman" w:cs="Times New Roman"/>
          <w:sz w:val="28"/>
          <w:szCs w:val="36"/>
        </w:rPr>
        <w:t xml:space="preserve">» ΑΕ δραστηριοποιείται στο κλάδο της παραγωγής αρτοσκευασμάτων, </w:t>
      </w:r>
      <w:proofErr w:type="spellStart"/>
      <w:r>
        <w:rPr>
          <w:rFonts w:ascii="Times New Roman" w:hAnsi="Times New Roman" w:cs="Times New Roman"/>
          <w:sz w:val="28"/>
          <w:szCs w:val="36"/>
        </w:rPr>
        <w:t>σφολιατοποιϊας</w:t>
      </w:r>
      <w:proofErr w:type="spellEnd"/>
      <w:r>
        <w:rPr>
          <w:rFonts w:ascii="Times New Roman" w:hAnsi="Times New Roman" w:cs="Times New Roman"/>
          <w:sz w:val="28"/>
          <w:szCs w:val="36"/>
        </w:rPr>
        <w:t xml:space="preserve"> και ζαχαροπλαστικής. Σε αυτήν την ενότητα παρουσιάζεται η παραγωγική διαδικασία σε καθένα από τον τομέα αυτό.</w:t>
      </w:r>
    </w:p>
    <w:p w:rsidR="00CF27BF" w:rsidRDefault="00CF27BF" w:rsidP="00CF27BF">
      <w:pPr>
        <w:rPr>
          <w:rFonts w:ascii="Times New Roman" w:hAnsi="Times New Roman" w:cs="Times New Roman"/>
          <w:sz w:val="28"/>
          <w:szCs w:val="36"/>
        </w:rPr>
      </w:pPr>
    </w:p>
    <w:p w:rsidR="00CF27BF" w:rsidRDefault="00CF27BF" w:rsidP="00CF27BF">
      <w:pPr>
        <w:pStyle w:val="a5"/>
        <w:numPr>
          <w:ilvl w:val="0"/>
          <w:numId w:val="3"/>
        </w:numPr>
        <w:rPr>
          <w:rFonts w:ascii="Times New Roman" w:hAnsi="Times New Roman" w:cs="Times New Roman"/>
          <w:sz w:val="32"/>
          <w:szCs w:val="36"/>
        </w:rPr>
      </w:pPr>
      <w:r>
        <w:rPr>
          <w:rFonts w:ascii="Times New Roman" w:hAnsi="Times New Roman" w:cs="Times New Roman"/>
          <w:sz w:val="32"/>
          <w:szCs w:val="36"/>
        </w:rPr>
        <w:t>Παραγωγή αρτοσκευασμάτων</w:t>
      </w:r>
    </w:p>
    <w:p w:rsidR="00CF27BF" w:rsidRDefault="00CF27BF" w:rsidP="00CF27BF">
      <w:pPr>
        <w:rPr>
          <w:rFonts w:ascii="Times New Roman" w:hAnsi="Times New Roman" w:cs="Times New Roman"/>
          <w:sz w:val="32"/>
          <w:szCs w:val="36"/>
        </w:rPr>
      </w:pPr>
    </w:p>
    <w:p w:rsidR="00CF27BF" w:rsidRDefault="00CF27BF" w:rsidP="00CF27BF">
      <w:pPr>
        <w:jc w:val="both"/>
        <w:rPr>
          <w:rFonts w:ascii="Times New Roman" w:hAnsi="Times New Roman" w:cs="Times New Roman"/>
          <w:sz w:val="28"/>
          <w:szCs w:val="36"/>
        </w:rPr>
      </w:pPr>
      <w:r w:rsidRPr="00D37735">
        <w:rPr>
          <w:rFonts w:ascii="Times New Roman" w:hAnsi="Times New Roman" w:cs="Times New Roman"/>
          <w:sz w:val="28"/>
          <w:szCs w:val="36"/>
        </w:rPr>
        <w:t>Πρόκειται</w:t>
      </w:r>
      <w:r>
        <w:rPr>
          <w:rFonts w:ascii="Times New Roman" w:hAnsi="Times New Roman" w:cs="Times New Roman"/>
          <w:sz w:val="28"/>
          <w:szCs w:val="36"/>
        </w:rPr>
        <w:t xml:space="preserve"> για την συνήθη, βασική παραγωγική διαδικασία παραγωγής άρτου, φρυγανιών και ποικίλων αρτοσκευασμάτων. Το αλεύρι που είναι η βασική πρώτη ύλη, τροφοδοτείται από τα σιλό αλεύρου που είναι τοποθετημένα στον υπόγειο χώρο. Γίνεται ανάμειξη, εντός του ζυμωτηρίου, ανάλογου τύπου αλεύρου με νερό και μαγιά σε κατάλληλες ποσότητες και ανάμειξη, δια περιστροφής του κάδου και του αναμικτήρα. Μετά από ανάλογη ώρα ζυμώσεως η ζύμη αφαιρείται από το ζυμωτήριο και τεμαχίζεται σε τεμάχια ανάλογου βάρους στο </w:t>
      </w:r>
      <w:proofErr w:type="spellStart"/>
      <w:r>
        <w:rPr>
          <w:rFonts w:ascii="Times New Roman" w:hAnsi="Times New Roman" w:cs="Times New Roman"/>
          <w:sz w:val="28"/>
          <w:szCs w:val="36"/>
        </w:rPr>
        <w:t>ζυγοκοπτικό</w:t>
      </w:r>
      <w:proofErr w:type="spellEnd"/>
      <w:r>
        <w:rPr>
          <w:rFonts w:ascii="Times New Roman" w:hAnsi="Times New Roman" w:cs="Times New Roman"/>
          <w:sz w:val="28"/>
          <w:szCs w:val="36"/>
        </w:rPr>
        <w:t xml:space="preserve"> και τον κώνο, για να οδηγηθεί στη συνέχεια με αναβατόριο στην πλαστική για περαιτέρω επεξεργασία. Ακολούθως τα τεμάχια ζύμης οδηγούνται στο μηχάνημα πλάσεως καρβελιού, όπου παίρνουν την τελική μορφή τους, πριν οδηγηθούν για ψήσιμο. Κατόπιν, τα καρβέλια τοποθετούνται στην στόφα για ωρίμανση και «φούσκωμα» όπου παραμένουν προκαθορισμένη ώρα, πριν τοποθετηθούν στον κυρίως κλίβανο για το τελικό ψήσιμο. Οι καυστήρες των κλιβάνων λειτουργούν με υγραέριο, που τροφοδοτείται από υπόγεια δεξαμενή, θαμμένη στον εξωτερικό χώρο.</w:t>
      </w:r>
    </w:p>
    <w:p w:rsidR="00CF27BF" w:rsidRDefault="00CF27BF" w:rsidP="00CF27BF">
      <w:pPr>
        <w:jc w:val="both"/>
        <w:rPr>
          <w:rFonts w:ascii="Times New Roman" w:hAnsi="Times New Roman" w:cs="Times New Roman"/>
          <w:sz w:val="28"/>
          <w:szCs w:val="36"/>
        </w:rPr>
      </w:pPr>
      <w:r>
        <w:rPr>
          <w:rFonts w:ascii="Times New Roman" w:hAnsi="Times New Roman" w:cs="Times New Roman"/>
          <w:sz w:val="28"/>
          <w:szCs w:val="36"/>
        </w:rPr>
        <w:t>Στην διαδικασία αυτή απασχολούνται 6 άτομα που εργάζονται από τις 12π.μ μέχρι τις 8π.μ</w:t>
      </w:r>
    </w:p>
    <w:p w:rsidR="00CF27BF" w:rsidRDefault="00CF27BF" w:rsidP="00CF27BF">
      <w:pPr>
        <w:jc w:val="both"/>
        <w:rPr>
          <w:rFonts w:ascii="Times New Roman" w:hAnsi="Times New Roman" w:cs="Times New Roman"/>
          <w:sz w:val="28"/>
          <w:szCs w:val="36"/>
        </w:rPr>
      </w:pPr>
      <w:r>
        <w:rPr>
          <w:rFonts w:ascii="Times New Roman" w:hAnsi="Times New Roman" w:cs="Times New Roman"/>
          <w:sz w:val="28"/>
          <w:szCs w:val="36"/>
        </w:rPr>
        <w:t xml:space="preserve">Για την παραγωγή κουλουριών γίνεται ζύγιση των πρώτων υλών στο κάδο και στη συνέχεια ανάμειξη στο μίξερ. Η ζύμη μετά την ανάμειξη οδηγείται στη </w:t>
      </w:r>
      <w:proofErr w:type="spellStart"/>
      <w:r>
        <w:rPr>
          <w:rFonts w:ascii="Times New Roman" w:hAnsi="Times New Roman" w:cs="Times New Roman"/>
          <w:sz w:val="28"/>
          <w:szCs w:val="36"/>
        </w:rPr>
        <w:t>κουλουρομηχανή</w:t>
      </w:r>
      <w:proofErr w:type="spellEnd"/>
      <w:r>
        <w:rPr>
          <w:rFonts w:ascii="Times New Roman" w:hAnsi="Times New Roman" w:cs="Times New Roman"/>
          <w:sz w:val="28"/>
          <w:szCs w:val="36"/>
        </w:rPr>
        <w:t xml:space="preserve"> όπου διαμορφώνονται τα κουλούρια, </w:t>
      </w:r>
      <w:r>
        <w:rPr>
          <w:rFonts w:ascii="Times New Roman" w:hAnsi="Times New Roman" w:cs="Times New Roman"/>
          <w:sz w:val="28"/>
          <w:szCs w:val="36"/>
        </w:rPr>
        <w:lastRenderedPageBreak/>
        <w:t>τοποθετούνται σε κατάλληλους δίσκους και στη συνέχεια οδηγούνται στο φούρνο για ψήσιμο. Στη διαδικασία αυτή απασχολούνται 2 άτομα.</w:t>
      </w:r>
    </w:p>
    <w:p w:rsidR="00CF27BF" w:rsidRDefault="00CF27BF" w:rsidP="00CF27BF">
      <w:pPr>
        <w:jc w:val="both"/>
        <w:rPr>
          <w:rFonts w:ascii="Times New Roman" w:hAnsi="Times New Roman" w:cs="Times New Roman"/>
          <w:sz w:val="28"/>
          <w:szCs w:val="36"/>
        </w:rPr>
      </w:pPr>
    </w:p>
    <w:p w:rsidR="00CF27BF" w:rsidRDefault="00CF27BF" w:rsidP="00CF27BF">
      <w:pPr>
        <w:jc w:val="both"/>
        <w:rPr>
          <w:rFonts w:ascii="Times New Roman" w:hAnsi="Times New Roman" w:cs="Times New Roman"/>
          <w:sz w:val="28"/>
          <w:szCs w:val="36"/>
        </w:rPr>
      </w:pPr>
      <w:r>
        <w:rPr>
          <w:rFonts w:ascii="Times New Roman" w:hAnsi="Times New Roman" w:cs="Times New Roman"/>
          <w:sz w:val="28"/>
          <w:szCs w:val="36"/>
        </w:rPr>
        <w:t>Ο μηχανολογικός εξοπλισμός της μονάδας αποτελείται από τα εξής μηχανήματα :</w:t>
      </w:r>
    </w:p>
    <w:p w:rsidR="00CF27BF" w:rsidRDefault="00CF27BF" w:rsidP="00CF27BF">
      <w:pPr>
        <w:pStyle w:val="a5"/>
        <w:numPr>
          <w:ilvl w:val="0"/>
          <w:numId w:val="4"/>
        </w:numPr>
        <w:jc w:val="both"/>
        <w:rPr>
          <w:rFonts w:ascii="Times New Roman" w:hAnsi="Times New Roman" w:cs="Times New Roman"/>
          <w:sz w:val="28"/>
          <w:szCs w:val="36"/>
        </w:rPr>
      </w:pPr>
      <w:r>
        <w:rPr>
          <w:rFonts w:ascii="Times New Roman" w:hAnsi="Times New Roman" w:cs="Times New Roman"/>
          <w:sz w:val="28"/>
          <w:szCs w:val="36"/>
        </w:rPr>
        <w:t xml:space="preserve">3 </w:t>
      </w:r>
      <w:proofErr w:type="spellStart"/>
      <w:r>
        <w:rPr>
          <w:rFonts w:ascii="Times New Roman" w:hAnsi="Times New Roman" w:cs="Times New Roman"/>
          <w:sz w:val="28"/>
          <w:szCs w:val="36"/>
        </w:rPr>
        <w:t>αρτοκλίβανους</w:t>
      </w:r>
      <w:proofErr w:type="spellEnd"/>
      <w:r>
        <w:rPr>
          <w:rFonts w:ascii="Times New Roman" w:hAnsi="Times New Roman" w:cs="Times New Roman"/>
          <w:sz w:val="28"/>
          <w:szCs w:val="36"/>
        </w:rPr>
        <w:t xml:space="preserve"> </w:t>
      </w:r>
    </w:p>
    <w:p w:rsidR="00CF27BF" w:rsidRDefault="00CF27BF" w:rsidP="00CF27BF">
      <w:pPr>
        <w:pStyle w:val="a5"/>
        <w:numPr>
          <w:ilvl w:val="0"/>
          <w:numId w:val="4"/>
        </w:numPr>
        <w:jc w:val="both"/>
        <w:rPr>
          <w:rFonts w:ascii="Times New Roman" w:hAnsi="Times New Roman" w:cs="Times New Roman"/>
          <w:sz w:val="28"/>
          <w:szCs w:val="36"/>
        </w:rPr>
      </w:pPr>
      <w:r>
        <w:rPr>
          <w:rFonts w:ascii="Times New Roman" w:hAnsi="Times New Roman" w:cs="Times New Roman"/>
          <w:sz w:val="28"/>
          <w:szCs w:val="36"/>
        </w:rPr>
        <w:t xml:space="preserve">Αυτόματο </w:t>
      </w:r>
      <w:proofErr w:type="spellStart"/>
      <w:r>
        <w:rPr>
          <w:rFonts w:ascii="Times New Roman" w:hAnsi="Times New Roman" w:cs="Times New Roman"/>
          <w:sz w:val="28"/>
          <w:szCs w:val="36"/>
        </w:rPr>
        <w:t>ταχυζυμωτήριο</w:t>
      </w:r>
      <w:proofErr w:type="spellEnd"/>
    </w:p>
    <w:p w:rsidR="00CF27BF" w:rsidRDefault="00CF27BF" w:rsidP="00CF27BF">
      <w:pPr>
        <w:pStyle w:val="a5"/>
        <w:numPr>
          <w:ilvl w:val="0"/>
          <w:numId w:val="4"/>
        </w:numPr>
        <w:jc w:val="both"/>
        <w:rPr>
          <w:rFonts w:ascii="Times New Roman" w:hAnsi="Times New Roman" w:cs="Times New Roman"/>
          <w:sz w:val="28"/>
          <w:szCs w:val="36"/>
        </w:rPr>
      </w:pPr>
      <w:r>
        <w:rPr>
          <w:rFonts w:ascii="Times New Roman" w:hAnsi="Times New Roman" w:cs="Times New Roman"/>
          <w:sz w:val="28"/>
          <w:szCs w:val="36"/>
        </w:rPr>
        <w:t>Ανατροπέας κάδου ζυμωτηρίου</w:t>
      </w:r>
    </w:p>
    <w:p w:rsidR="00CF27BF" w:rsidRDefault="00CF27BF" w:rsidP="00CF27BF">
      <w:pPr>
        <w:pStyle w:val="a5"/>
        <w:numPr>
          <w:ilvl w:val="0"/>
          <w:numId w:val="4"/>
        </w:numPr>
        <w:jc w:val="both"/>
        <w:rPr>
          <w:rFonts w:ascii="Times New Roman" w:hAnsi="Times New Roman" w:cs="Times New Roman"/>
          <w:sz w:val="28"/>
          <w:szCs w:val="36"/>
        </w:rPr>
      </w:pPr>
      <w:r>
        <w:rPr>
          <w:rFonts w:ascii="Times New Roman" w:hAnsi="Times New Roman" w:cs="Times New Roman"/>
          <w:sz w:val="28"/>
          <w:szCs w:val="36"/>
        </w:rPr>
        <w:t>Αναβατόριο</w:t>
      </w:r>
    </w:p>
    <w:p w:rsidR="00CF27BF" w:rsidRDefault="00CF27BF" w:rsidP="00CF27BF">
      <w:pPr>
        <w:pStyle w:val="a5"/>
        <w:numPr>
          <w:ilvl w:val="0"/>
          <w:numId w:val="4"/>
        </w:numPr>
        <w:jc w:val="both"/>
        <w:rPr>
          <w:rFonts w:ascii="Times New Roman" w:hAnsi="Times New Roman" w:cs="Times New Roman"/>
          <w:sz w:val="28"/>
          <w:szCs w:val="36"/>
        </w:rPr>
      </w:pPr>
      <w:proofErr w:type="spellStart"/>
      <w:r>
        <w:rPr>
          <w:rFonts w:ascii="Times New Roman" w:hAnsi="Times New Roman" w:cs="Times New Roman"/>
          <w:sz w:val="28"/>
          <w:szCs w:val="36"/>
        </w:rPr>
        <w:t>Ζυγοκοπτική</w:t>
      </w:r>
      <w:proofErr w:type="spellEnd"/>
    </w:p>
    <w:p w:rsidR="00CF27BF" w:rsidRDefault="00CF27BF" w:rsidP="00CF27BF">
      <w:pPr>
        <w:pStyle w:val="a5"/>
        <w:numPr>
          <w:ilvl w:val="0"/>
          <w:numId w:val="4"/>
        </w:numPr>
        <w:jc w:val="both"/>
        <w:rPr>
          <w:rFonts w:ascii="Times New Roman" w:hAnsi="Times New Roman" w:cs="Times New Roman"/>
          <w:sz w:val="28"/>
          <w:szCs w:val="36"/>
        </w:rPr>
      </w:pPr>
      <w:r>
        <w:rPr>
          <w:rFonts w:ascii="Times New Roman" w:hAnsi="Times New Roman" w:cs="Times New Roman"/>
          <w:sz w:val="28"/>
          <w:szCs w:val="36"/>
        </w:rPr>
        <w:t>Στόφα</w:t>
      </w:r>
    </w:p>
    <w:p w:rsidR="00CF27BF" w:rsidRDefault="00CF27BF" w:rsidP="00CF27BF">
      <w:pPr>
        <w:pStyle w:val="a5"/>
        <w:numPr>
          <w:ilvl w:val="0"/>
          <w:numId w:val="4"/>
        </w:numPr>
        <w:jc w:val="both"/>
        <w:rPr>
          <w:rFonts w:ascii="Times New Roman" w:hAnsi="Times New Roman" w:cs="Times New Roman"/>
          <w:sz w:val="28"/>
          <w:szCs w:val="36"/>
        </w:rPr>
      </w:pPr>
      <w:r>
        <w:rPr>
          <w:rFonts w:ascii="Times New Roman" w:hAnsi="Times New Roman" w:cs="Times New Roman"/>
          <w:sz w:val="28"/>
          <w:szCs w:val="36"/>
        </w:rPr>
        <w:t>Κώνος πλάσεως καρβελιού</w:t>
      </w:r>
    </w:p>
    <w:p w:rsidR="00CF27BF" w:rsidRDefault="00CF27BF" w:rsidP="00CF27BF">
      <w:pPr>
        <w:pStyle w:val="a5"/>
        <w:numPr>
          <w:ilvl w:val="0"/>
          <w:numId w:val="4"/>
        </w:numPr>
        <w:jc w:val="both"/>
        <w:rPr>
          <w:rFonts w:ascii="Times New Roman" w:hAnsi="Times New Roman" w:cs="Times New Roman"/>
          <w:sz w:val="28"/>
          <w:szCs w:val="36"/>
        </w:rPr>
      </w:pPr>
      <w:r>
        <w:rPr>
          <w:rFonts w:ascii="Times New Roman" w:hAnsi="Times New Roman" w:cs="Times New Roman"/>
          <w:sz w:val="28"/>
          <w:szCs w:val="36"/>
        </w:rPr>
        <w:t xml:space="preserve">Πλαστική </w:t>
      </w:r>
      <w:proofErr w:type="spellStart"/>
      <w:r>
        <w:rPr>
          <w:rFonts w:ascii="Times New Roman" w:hAnsi="Times New Roman" w:cs="Times New Roman"/>
          <w:sz w:val="28"/>
          <w:szCs w:val="36"/>
        </w:rPr>
        <w:t>προστόφα</w:t>
      </w:r>
      <w:proofErr w:type="spellEnd"/>
    </w:p>
    <w:p w:rsidR="00CF27BF" w:rsidRDefault="00CF27BF" w:rsidP="00CF27BF">
      <w:pPr>
        <w:pStyle w:val="a5"/>
        <w:numPr>
          <w:ilvl w:val="0"/>
          <w:numId w:val="4"/>
        </w:numPr>
        <w:jc w:val="both"/>
        <w:rPr>
          <w:rFonts w:ascii="Times New Roman" w:hAnsi="Times New Roman" w:cs="Times New Roman"/>
          <w:sz w:val="28"/>
          <w:szCs w:val="36"/>
        </w:rPr>
      </w:pPr>
      <w:r>
        <w:rPr>
          <w:rFonts w:ascii="Times New Roman" w:hAnsi="Times New Roman" w:cs="Times New Roman"/>
          <w:sz w:val="28"/>
          <w:szCs w:val="36"/>
        </w:rPr>
        <w:t>Κοπτική</w:t>
      </w:r>
    </w:p>
    <w:p w:rsidR="00CF27BF" w:rsidRPr="001D3310" w:rsidRDefault="00CF27BF" w:rsidP="00CF27BF">
      <w:pPr>
        <w:pStyle w:val="a5"/>
        <w:numPr>
          <w:ilvl w:val="0"/>
          <w:numId w:val="4"/>
        </w:numPr>
        <w:jc w:val="both"/>
        <w:rPr>
          <w:rFonts w:ascii="Times New Roman" w:hAnsi="Times New Roman" w:cs="Times New Roman"/>
          <w:sz w:val="28"/>
          <w:szCs w:val="36"/>
        </w:rPr>
      </w:pPr>
      <w:r>
        <w:rPr>
          <w:rFonts w:ascii="Times New Roman" w:hAnsi="Times New Roman" w:cs="Times New Roman"/>
          <w:sz w:val="28"/>
          <w:szCs w:val="36"/>
        </w:rPr>
        <w:t xml:space="preserve">Και διάφορα άλλα χειροκίνητα </w:t>
      </w:r>
      <w:proofErr w:type="spellStart"/>
      <w:r>
        <w:rPr>
          <w:rFonts w:ascii="Times New Roman" w:hAnsi="Times New Roman" w:cs="Times New Roman"/>
          <w:sz w:val="28"/>
          <w:szCs w:val="36"/>
        </w:rPr>
        <w:t>μικροεργαλεία</w:t>
      </w:r>
      <w:proofErr w:type="spellEnd"/>
    </w:p>
    <w:p w:rsidR="00CF27BF" w:rsidRDefault="00CF27BF" w:rsidP="00CF27BF">
      <w:pPr>
        <w:jc w:val="both"/>
        <w:rPr>
          <w:rFonts w:ascii="Times New Roman" w:hAnsi="Times New Roman" w:cs="Times New Roman"/>
          <w:sz w:val="28"/>
          <w:szCs w:val="36"/>
        </w:rPr>
      </w:pPr>
    </w:p>
    <w:p w:rsidR="00CF27BF" w:rsidRDefault="00CF27BF" w:rsidP="00CF27BF">
      <w:pPr>
        <w:jc w:val="both"/>
        <w:rPr>
          <w:rFonts w:ascii="Times New Roman" w:hAnsi="Times New Roman" w:cs="Times New Roman"/>
          <w:sz w:val="28"/>
          <w:szCs w:val="36"/>
        </w:rPr>
      </w:pPr>
    </w:p>
    <w:p w:rsidR="00CF27BF" w:rsidRDefault="00CF27BF" w:rsidP="00CF27BF">
      <w:pPr>
        <w:jc w:val="both"/>
        <w:rPr>
          <w:rFonts w:ascii="Times New Roman" w:hAnsi="Times New Roman" w:cs="Times New Roman"/>
          <w:sz w:val="28"/>
          <w:szCs w:val="36"/>
        </w:rPr>
      </w:pPr>
    </w:p>
    <w:p w:rsidR="00CF27BF" w:rsidRPr="00C97F04" w:rsidRDefault="00CF27BF" w:rsidP="00CF27BF">
      <w:pPr>
        <w:pStyle w:val="a5"/>
        <w:numPr>
          <w:ilvl w:val="0"/>
          <w:numId w:val="3"/>
        </w:numPr>
        <w:jc w:val="both"/>
        <w:rPr>
          <w:rFonts w:ascii="Times New Roman" w:hAnsi="Times New Roman" w:cs="Times New Roman"/>
          <w:sz w:val="28"/>
          <w:szCs w:val="36"/>
        </w:rPr>
      </w:pPr>
      <w:r>
        <w:rPr>
          <w:rFonts w:ascii="Times New Roman" w:hAnsi="Times New Roman" w:cs="Times New Roman"/>
          <w:sz w:val="32"/>
          <w:szCs w:val="36"/>
        </w:rPr>
        <w:t>Παραγωγή –Συσκευασία σάντουιτς</w:t>
      </w:r>
    </w:p>
    <w:p w:rsidR="00CF27BF" w:rsidRDefault="00CF27BF" w:rsidP="00CF27BF">
      <w:pPr>
        <w:jc w:val="both"/>
        <w:rPr>
          <w:rFonts w:ascii="Times New Roman" w:hAnsi="Times New Roman" w:cs="Times New Roman"/>
          <w:sz w:val="28"/>
          <w:szCs w:val="36"/>
        </w:rPr>
      </w:pPr>
    </w:p>
    <w:p w:rsidR="00CF27BF" w:rsidRPr="00C97F04" w:rsidRDefault="00CF27BF" w:rsidP="00CF27BF">
      <w:pPr>
        <w:jc w:val="both"/>
        <w:rPr>
          <w:rFonts w:ascii="Times New Roman" w:hAnsi="Times New Roman" w:cs="Times New Roman"/>
          <w:sz w:val="28"/>
          <w:szCs w:val="36"/>
        </w:rPr>
      </w:pPr>
      <w:r>
        <w:rPr>
          <w:rFonts w:ascii="Times New Roman" w:hAnsi="Times New Roman" w:cs="Times New Roman"/>
          <w:sz w:val="28"/>
          <w:szCs w:val="36"/>
        </w:rPr>
        <w:t xml:space="preserve">Τα σάντουιτς αφού προετοιμασθούν με χειρονακτική διαδικασία, οδηγούνται για συσκευασία στη συσκευαστική μηχανή ( </w:t>
      </w:r>
      <w:proofErr w:type="spellStart"/>
      <w:r>
        <w:rPr>
          <w:rFonts w:ascii="Times New Roman" w:hAnsi="Times New Roman" w:cs="Times New Roman"/>
          <w:sz w:val="28"/>
          <w:szCs w:val="36"/>
          <w:lang w:val="en-US"/>
        </w:rPr>
        <w:t>Tachipack</w:t>
      </w:r>
      <w:proofErr w:type="spellEnd"/>
      <w:r w:rsidRPr="00C97F04">
        <w:rPr>
          <w:rFonts w:ascii="Times New Roman" w:hAnsi="Times New Roman" w:cs="Times New Roman"/>
          <w:sz w:val="28"/>
          <w:szCs w:val="36"/>
        </w:rPr>
        <w:t>)</w:t>
      </w:r>
      <w:r>
        <w:rPr>
          <w:rFonts w:ascii="Times New Roman" w:hAnsi="Times New Roman" w:cs="Times New Roman"/>
          <w:sz w:val="28"/>
          <w:szCs w:val="36"/>
        </w:rPr>
        <w:t xml:space="preserve"> που τα περιτυλίγει με κατάλληλο φιλμ. Τη μηχανή την χειρίζονται 2 άτομα.</w:t>
      </w:r>
    </w:p>
    <w:p w:rsidR="00CF27BF" w:rsidRDefault="00CF27BF" w:rsidP="00CF27BF">
      <w:pPr>
        <w:jc w:val="both"/>
        <w:rPr>
          <w:rFonts w:ascii="Times New Roman" w:hAnsi="Times New Roman" w:cs="Times New Roman"/>
          <w:sz w:val="28"/>
          <w:szCs w:val="36"/>
        </w:rPr>
      </w:pPr>
    </w:p>
    <w:p w:rsidR="00CF27BF" w:rsidRDefault="00CF27BF" w:rsidP="00CF27BF">
      <w:pPr>
        <w:pStyle w:val="a5"/>
        <w:numPr>
          <w:ilvl w:val="0"/>
          <w:numId w:val="3"/>
        </w:numPr>
        <w:jc w:val="both"/>
        <w:rPr>
          <w:rFonts w:ascii="Times New Roman" w:hAnsi="Times New Roman" w:cs="Times New Roman"/>
          <w:sz w:val="32"/>
          <w:szCs w:val="36"/>
        </w:rPr>
      </w:pPr>
      <w:r>
        <w:rPr>
          <w:rFonts w:ascii="Times New Roman" w:hAnsi="Times New Roman" w:cs="Times New Roman"/>
          <w:sz w:val="32"/>
          <w:szCs w:val="36"/>
        </w:rPr>
        <w:t>Παραγωγή Σφολιάτας</w:t>
      </w:r>
    </w:p>
    <w:p w:rsidR="00CF27BF" w:rsidRDefault="00CF27BF" w:rsidP="00CF27BF">
      <w:pPr>
        <w:jc w:val="both"/>
        <w:rPr>
          <w:rFonts w:ascii="Times New Roman" w:hAnsi="Times New Roman" w:cs="Times New Roman"/>
          <w:sz w:val="32"/>
          <w:szCs w:val="36"/>
        </w:rPr>
      </w:pPr>
    </w:p>
    <w:p w:rsidR="00CF27BF" w:rsidRDefault="00CF27BF" w:rsidP="00CF27BF">
      <w:pPr>
        <w:jc w:val="both"/>
        <w:rPr>
          <w:rFonts w:ascii="Times New Roman" w:hAnsi="Times New Roman" w:cs="Times New Roman"/>
          <w:sz w:val="28"/>
          <w:szCs w:val="36"/>
        </w:rPr>
      </w:pPr>
      <w:r>
        <w:rPr>
          <w:rFonts w:ascii="Times New Roman" w:hAnsi="Times New Roman" w:cs="Times New Roman"/>
          <w:sz w:val="28"/>
          <w:szCs w:val="36"/>
        </w:rPr>
        <w:t xml:space="preserve">Όμοια με την Αρτοποιία, γίνεται ανάμειξη, εντός του ζυμωτηρίου, ανάλογου τύπου αλεύρου με νερό και μαγιά σε κατάλληλες ποσότητες και σχετική ζύμωση, δια περιστροφής του κάδου και του αναμικτήρα. Μετά από ανάλογη ώρα ζυμώσεως η ζύμη αφαιρείται από το ζυμωτήριο, </w:t>
      </w:r>
      <w:r>
        <w:rPr>
          <w:rFonts w:ascii="Times New Roman" w:hAnsi="Times New Roman" w:cs="Times New Roman"/>
          <w:sz w:val="28"/>
          <w:szCs w:val="36"/>
        </w:rPr>
        <w:lastRenderedPageBreak/>
        <w:t xml:space="preserve">τεμαχίζεται και οδηγείται στην πρέσα όπου διαμορφώνεται σε κατάλληλα τεμάχια και από εκεί στα ψυγεία για ωρίμανση. Στη συνέχεια οδηγείται στη </w:t>
      </w:r>
      <w:proofErr w:type="spellStart"/>
      <w:r>
        <w:rPr>
          <w:rFonts w:ascii="Times New Roman" w:hAnsi="Times New Roman" w:cs="Times New Roman"/>
          <w:sz w:val="28"/>
          <w:szCs w:val="36"/>
        </w:rPr>
        <w:t>σφολιατομηχανή</w:t>
      </w:r>
      <w:proofErr w:type="spellEnd"/>
      <w:r>
        <w:rPr>
          <w:rFonts w:ascii="Times New Roman" w:hAnsi="Times New Roman" w:cs="Times New Roman"/>
          <w:sz w:val="28"/>
          <w:szCs w:val="36"/>
        </w:rPr>
        <w:t xml:space="preserve"> με τούνελ ( 1-2 άτομα) όπου διαμορφώνεται ανάλογα το τελικό προϊόν ( τυρόπιτα, μηλόπιτα κλπ.)</w:t>
      </w:r>
    </w:p>
    <w:p w:rsidR="00CF27BF" w:rsidRDefault="00CF27BF" w:rsidP="00CF27BF">
      <w:pPr>
        <w:jc w:val="both"/>
        <w:rPr>
          <w:rFonts w:ascii="Times New Roman" w:hAnsi="Times New Roman" w:cs="Times New Roman"/>
          <w:sz w:val="28"/>
          <w:szCs w:val="36"/>
        </w:rPr>
      </w:pPr>
    </w:p>
    <w:p w:rsidR="00CF27BF" w:rsidRDefault="00CF27BF" w:rsidP="00CF27BF">
      <w:pPr>
        <w:pStyle w:val="a5"/>
        <w:numPr>
          <w:ilvl w:val="0"/>
          <w:numId w:val="3"/>
        </w:numPr>
        <w:jc w:val="both"/>
        <w:rPr>
          <w:rFonts w:ascii="Times New Roman" w:hAnsi="Times New Roman" w:cs="Times New Roman"/>
          <w:sz w:val="32"/>
          <w:szCs w:val="36"/>
        </w:rPr>
      </w:pPr>
      <w:r>
        <w:rPr>
          <w:rFonts w:ascii="Times New Roman" w:hAnsi="Times New Roman" w:cs="Times New Roman"/>
          <w:sz w:val="32"/>
          <w:szCs w:val="36"/>
        </w:rPr>
        <w:t>Παραγωγή ειδών ζαχαροπλαστικής</w:t>
      </w:r>
    </w:p>
    <w:p w:rsidR="00CF27BF" w:rsidRPr="001D3310" w:rsidRDefault="00CF27BF" w:rsidP="00CF27BF">
      <w:pPr>
        <w:jc w:val="both"/>
        <w:rPr>
          <w:rFonts w:ascii="Times New Roman" w:hAnsi="Times New Roman" w:cs="Times New Roman"/>
          <w:sz w:val="28"/>
          <w:szCs w:val="36"/>
        </w:rPr>
      </w:pPr>
    </w:p>
    <w:p w:rsidR="00CF27BF" w:rsidRPr="001D3310" w:rsidRDefault="002207EE" w:rsidP="00CF27BF">
      <w:pPr>
        <w:jc w:val="both"/>
        <w:rPr>
          <w:rFonts w:ascii="Times New Roman" w:hAnsi="Times New Roman" w:cs="Times New Roman"/>
          <w:sz w:val="28"/>
          <w:szCs w:val="36"/>
        </w:rPr>
      </w:pPr>
      <w:r w:rsidRPr="001D3310">
        <w:rPr>
          <w:rFonts w:ascii="Times New Roman" w:hAnsi="Times New Roman" w:cs="Times New Roman"/>
          <w:sz w:val="28"/>
          <w:szCs w:val="36"/>
        </w:rPr>
        <w:t xml:space="preserve">Για την παραγωγή των προϊόντων ζαχαροπλαστικής δεν ακολουθείται μια τυπική καθ’ ολοκλήρου παραγωγική διαδικασία, αού πρόκειται για προϊόντα που απαιτούν ειδική διαδικασία ανά είδος παραγωγής, αλλά και επιπλέον η διαδικασία κατά το πλείστον γίνεται δια χειρός, μη μηχανοποιημένη. </w:t>
      </w:r>
    </w:p>
    <w:p w:rsidR="00CF27BF" w:rsidRPr="001D3310" w:rsidRDefault="00CF27BF" w:rsidP="00CF27BF">
      <w:pPr>
        <w:jc w:val="both"/>
        <w:rPr>
          <w:rFonts w:ascii="Times New Roman" w:hAnsi="Times New Roman" w:cs="Times New Roman"/>
          <w:sz w:val="28"/>
          <w:szCs w:val="36"/>
        </w:rPr>
      </w:pPr>
      <w:r w:rsidRPr="001D3310">
        <w:rPr>
          <w:rFonts w:ascii="Times New Roman" w:hAnsi="Times New Roman" w:cs="Times New Roman"/>
          <w:sz w:val="28"/>
          <w:szCs w:val="36"/>
        </w:rPr>
        <w:t>Μηχανοποιημένη στη διαδικασία αυτή είναι η παραγωγή κρεμών δια αναμείξεως ,σε απλά μικρά μίξερ, πρώτων υλών όπως αυγά , ειδικά άλευρα, νερό, βανίλια, κακάο κλπ. ‘Όπως επίσης μηχανοποιημένη διαδικασία υπάρχει με μίξερ ρομπότ που γίνεται άλεση καρυδιών, αμυγδάλου κλπ καθώς και γίνεται χρήση του συγκροτήματος Κρουασάν.</w:t>
      </w:r>
    </w:p>
    <w:p w:rsidR="00CF27BF" w:rsidRPr="00B95A69" w:rsidRDefault="00CF27BF" w:rsidP="00CF27BF">
      <w:pPr>
        <w:jc w:val="both"/>
        <w:rPr>
          <w:rFonts w:ascii="Times New Roman" w:hAnsi="Times New Roman" w:cs="Times New Roman"/>
          <w:sz w:val="28"/>
          <w:szCs w:val="36"/>
        </w:rPr>
      </w:pPr>
    </w:p>
    <w:p w:rsidR="00CF27BF" w:rsidRDefault="00CF27BF" w:rsidP="00CF27BF">
      <w:pPr>
        <w:jc w:val="both"/>
        <w:rPr>
          <w:rFonts w:ascii="Times New Roman" w:hAnsi="Times New Roman" w:cs="Times New Roman"/>
          <w:b/>
          <w:sz w:val="32"/>
          <w:szCs w:val="36"/>
          <w:u w:val="single"/>
        </w:rPr>
      </w:pPr>
      <w:r>
        <w:rPr>
          <w:rFonts w:ascii="Times New Roman" w:hAnsi="Times New Roman" w:cs="Times New Roman"/>
          <w:b/>
          <w:sz w:val="32"/>
          <w:szCs w:val="36"/>
          <w:u w:val="single"/>
        </w:rPr>
        <w:t>ΠΡΩΤΕΣ ΥΛΕΣ – ΠΡΟΪΟΝΤΑ – ΠΑΡΑΓΩΓΙΚΟΤΗΤΑ</w:t>
      </w:r>
    </w:p>
    <w:p w:rsidR="00CF27BF" w:rsidRDefault="00CF27BF" w:rsidP="00CF27BF">
      <w:pPr>
        <w:jc w:val="both"/>
        <w:rPr>
          <w:rFonts w:ascii="Times New Roman" w:hAnsi="Times New Roman" w:cs="Times New Roman"/>
          <w:b/>
          <w:sz w:val="32"/>
          <w:szCs w:val="36"/>
          <w:u w:val="single"/>
        </w:rPr>
      </w:pPr>
    </w:p>
    <w:p w:rsidR="00CF27BF" w:rsidRPr="00A853A0" w:rsidRDefault="00CF27BF" w:rsidP="00CF27BF">
      <w:pPr>
        <w:pStyle w:val="a5"/>
        <w:numPr>
          <w:ilvl w:val="0"/>
          <w:numId w:val="6"/>
        </w:numPr>
        <w:jc w:val="both"/>
        <w:rPr>
          <w:rFonts w:ascii="Times New Roman" w:hAnsi="Times New Roman" w:cs="Times New Roman"/>
          <w:b/>
          <w:sz w:val="32"/>
          <w:szCs w:val="36"/>
          <w:u w:val="single"/>
        </w:rPr>
      </w:pPr>
      <w:r w:rsidRPr="00A853A0">
        <w:rPr>
          <w:rFonts w:ascii="Times New Roman" w:hAnsi="Times New Roman" w:cs="Times New Roman"/>
          <w:b/>
          <w:sz w:val="28"/>
          <w:szCs w:val="36"/>
          <w:u w:val="single"/>
        </w:rPr>
        <w:t xml:space="preserve">Πρώτες ύλες </w:t>
      </w:r>
    </w:p>
    <w:p w:rsidR="00CF27BF" w:rsidRPr="00A853A0" w:rsidRDefault="00CF27BF" w:rsidP="00CF27BF">
      <w:pPr>
        <w:pStyle w:val="a5"/>
        <w:jc w:val="both"/>
        <w:rPr>
          <w:rFonts w:ascii="Times New Roman" w:hAnsi="Times New Roman" w:cs="Times New Roman"/>
          <w:sz w:val="28"/>
          <w:szCs w:val="36"/>
        </w:rPr>
      </w:pPr>
      <w:r>
        <w:rPr>
          <w:rFonts w:ascii="Times New Roman" w:hAnsi="Times New Roman" w:cs="Times New Roman"/>
          <w:sz w:val="28"/>
          <w:szCs w:val="36"/>
        </w:rPr>
        <w:t>Ζάχαρη, αλεύρι, σιμιγδάλι, σοκολάτα, γλυκόζη, αυγά, γάλα, νερό, κλπ.</w:t>
      </w:r>
    </w:p>
    <w:p w:rsidR="00CF27BF" w:rsidRPr="00A853A0" w:rsidRDefault="00CF27BF" w:rsidP="00CF27BF">
      <w:pPr>
        <w:pStyle w:val="a5"/>
        <w:numPr>
          <w:ilvl w:val="0"/>
          <w:numId w:val="6"/>
        </w:numPr>
        <w:jc w:val="both"/>
        <w:rPr>
          <w:rFonts w:ascii="Times New Roman" w:hAnsi="Times New Roman" w:cs="Times New Roman"/>
          <w:sz w:val="32"/>
          <w:szCs w:val="36"/>
        </w:rPr>
      </w:pPr>
      <w:r w:rsidRPr="00A853A0">
        <w:rPr>
          <w:rFonts w:ascii="Times New Roman" w:hAnsi="Times New Roman" w:cs="Times New Roman"/>
          <w:b/>
          <w:sz w:val="28"/>
          <w:szCs w:val="36"/>
          <w:u w:val="single"/>
        </w:rPr>
        <w:t>Δευτερεύουσες ύλες</w:t>
      </w:r>
    </w:p>
    <w:p w:rsidR="00CF27BF" w:rsidRPr="00A853A0" w:rsidRDefault="00CF27BF" w:rsidP="00CF27BF">
      <w:pPr>
        <w:pStyle w:val="a5"/>
        <w:ind w:left="927"/>
        <w:jc w:val="both"/>
        <w:rPr>
          <w:rFonts w:ascii="Times New Roman" w:hAnsi="Times New Roman" w:cs="Times New Roman"/>
          <w:sz w:val="32"/>
          <w:szCs w:val="36"/>
        </w:rPr>
      </w:pPr>
      <w:r>
        <w:rPr>
          <w:rFonts w:ascii="Times New Roman" w:hAnsi="Times New Roman" w:cs="Times New Roman"/>
          <w:sz w:val="28"/>
          <w:szCs w:val="36"/>
        </w:rPr>
        <w:t>Αμύγδαλα, τρούφα, κρέμες κλπ.</w:t>
      </w:r>
    </w:p>
    <w:p w:rsidR="00CF27BF" w:rsidRDefault="00CF27BF" w:rsidP="00CF27BF">
      <w:pPr>
        <w:jc w:val="both"/>
        <w:rPr>
          <w:rFonts w:ascii="Times New Roman" w:hAnsi="Times New Roman" w:cs="Times New Roman"/>
          <w:b/>
          <w:sz w:val="32"/>
          <w:szCs w:val="36"/>
          <w:u w:val="single"/>
        </w:rPr>
      </w:pPr>
    </w:p>
    <w:p w:rsidR="00CF27BF" w:rsidRDefault="00CF27BF" w:rsidP="00CF27BF">
      <w:pPr>
        <w:rPr>
          <w:rFonts w:ascii="Times New Roman" w:hAnsi="Times New Roman" w:cs="Times New Roman"/>
          <w:b/>
          <w:sz w:val="28"/>
          <w:szCs w:val="36"/>
          <w:u w:val="single"/>
        </w:rPr>
      </w:pPr>
    </w:p>
    <w:p w:rsidR="00CF27BF" w:rsidRDefault="00CF27BF" w:rsidP="00CF27BF">
      <w:pPr>
        <w:rPr>
          <w:rFonts w:ascii="Times New Roman" w:hAnsi="Times New Roman" w:cs="Times New Roman"/>
          <w:b/>
          <w:sz w:val="28"/>
          <w:szCs w:val="36"/>
          <w:u w:val="single"/>
        </w:rPr>
      </w:pPr>
    </w:p>
    <w:p w:rsidR="00CF27BF" w:rsidRDefault="00CF27BF" w:rsidP="00CF27BF">
      <w:pPr>
        <w:rPr>
          <w:rFonts w:ascii="Times New Roman" w:hAnsi="Times New Roman" w:cs="Times New Roman"/>
          <w:b/>
          <w:sz w:val="28"/>
          <w:szCs w:val="36"/>
          <w:u w:val="single"/>
        </w:rPr>
      </w:pPr>
    </w:p>
    <w:p w:rsidR="00CF27BF" w:rsidRDefault="00CF27BF" w:rsidP="00CF27BF">
      <w:pPr>
        <w:jc w:val="both"/>
        <w:rPr>
          <w:rFonts w:ascii="Times New Roman" w:hAnsi="Times New Roman" w:cs="Times New Roman"/>
          <w:b/>
          <w:sz w:val="28"/>
          <w:szCs w:val="36"/>
          <w:u w:val="single"/>
        </w:rPr>
      </w:pPr>
      <w:r w:rsidRPr="00A853A0">
        <w:rPr>
          <w:rFonts w:ascii="Times New Roman" w:hAnsi="Times New Roman" w:cs="Times New Roman"/>
          <w:b/>
          <w:sz w:val="28"/>
          <w:szCs w:val="36"/>
          <w:u w:val="single"/>
        </w:rPr>
        <w:lastRenderedPageBreak/>
        <w:t>Προϊόντα</w:t>
      </w:r>
    </w:p>
    <w:p w:rsidR="00CF27BF" w:rsidRPr="00A853A0" w:rsidRDefault="00CF27BF" w:rsidP="00CF27BF">
      <w:pPr>
        <w:pStyle w:val="a5"/>
        <w:numPr>
          <w:ilvl w:val="0"/>
          <w:numId w:val="7"/>
        </w:numPr>
        <w:jc w:val="both"/>
        <w:rPr>
          <w:rFonts w:ascii="Times New Roman" w:hAnsi="Times New Roman" w:cs="Times New Roman"/>
          <w:b/>
          <w:sz w:val="28"/>
          <w:szCs w:val="36"/>
          <w:u w:val="single"/>
        </w:rPr>
      </w:pPr>
      <w:r>
        <w:rPr>
          <w:rFonts w:ascii="Times New Roman" w:hAnsi="Times New Roman" w:cs="Times New Roman"/>
          <w:sz w:val="28"/>
          <w:szCs w:val="36"/>
        </w:rPr>
        <w:t>Άρτος</w:t>
      </w:r>
    </w:p>
    <w:p w:rsidR="00CF27BF" w:rsidRPr="00A853A0" w:rsidRDefault="00CF27BF" w:rsidP="00CF27BF">
      <w:pPr>
        <w:pStyle w:val="a5"/>
        <w:numPr>
          <w:ilvl w:val="0"/>
          <w:numId w:val="7"/>
        </w:numPr>
        <w:jc w:val="both"/>
        <w:rPr>
          <w:rFonts w:ascii="Times New Roman" w:hAnsi="Times New Roman" w:cs="Times New Roman"/>
          <w:b/>
          <w:sz w:val="28"/>
          <w:szCs w:val="36"/>
          <w:u w:val="single"/>
        </w:rPr>
      </w:pPr>
      <w:r>
        <w:rPr>
          <w:rFonts w:ascii="Times New Roman" w:hAnsi="Times New Roman" w:cs="Times New Roman"/>
          <w:sz w:val="28"/>
          <w:szCs w:val="36"/>
        </w:rPr>
        <w:t>Αρτοσκευάσματα ( παξιμάδια, φρυγανιές, κλπ. )</w:t>
      </w:r>
    </w:p>
    <w:p w:rsidR="00CF27BF" w:rsidRPr="00A853A0" w:rsidRDefault="00CF27BF" w:rsidP="00CF27BF">
      <w:pPr>
        <w:pStyle w:val="a5"/>
        <w:numPr>
          <w:ilvl w:val="0"/>
          <w:numId w:val="7"/>
        </w:numPr>
        <w:jc w:val="both"/>
        <w:rPr>
          <w:rFonts w:ascii="Times New Roman" w:hAnsi="Times New Roman" w:cs="Times New Roman"/>
          <w:b/>
          <w:sz w:val="28"/>
          <w:szCs w:val="36"/>
          <w:u w:val="single"/>
        </w:rPr>
      </w:pPr>
      <w:r>
        <w:rPr>
          <w:rFonts w:ascii="Times New Roman" w:hAnsi="Times New Roman" w:cs="Times New Roman"/>
          <w:sz w:val="28"/>
          <w:szCs w:val="36"/>
        </w:rPr>
        <w:t>Προϊόντα σφολιάτας</w:t>
      </w:r>
    </w:p>
    <w:p w:rsidR="00CF27BF" w:rsidRPr="00A853A0" w:rsidRDefault="00CF27BF" w:rsidP="00CF27BF">
      <w:pPr>
        <w:pStyle w:val="a5"/>
        <w:numPr>
          <w:ilvl w:val="0"/>
          <w:numId w:val="7"/>
        </w:numPr>
        <w:jc w:val="both"/>
        <w:rPr>
          <w:rFonts w:ascii="Times New Roman" w:hAnsi="Times New Roman" w:cs="Times New Roman"/>
          <w:b/>
          <w:sz w:val="28"/>
          <w:szCs w:val="36"/>
          <w:u w:val="single"/>
        </w:rPr>
      </w:pPr>
      <w:r>
        <w:rPr>
          <w:rFonts w:ascii="Times New Roman" w:hAnsi="Times New Roman" w:cs="Times New Roman"/>
          <w:sz w:val="28"/>
          <w:szCs w:val="36"/>
        </w:rPr>
        <w:t>Είδη ζαχαροπλαστικής</w:t>
      </w:r>
    </w:p>
    <w:p w:rsidR="00CF27BF" w:rsidRDefault="00CF27BF" w:rsidP="00CF27BF">
      <w:pPr>
        <w:jc w:val="both"/>
        <w:rPr>
          <w:rFonts w:ascii="Times New Roman" w:hAnsi="Times New Roman" w:cs="Times New Roman"/>
          <w:b/>
          <w:sz w:val="32"/>
          <w:szCs w:val="36"/>
          <w:u w:val="single"/>
        </w:rPr>
      </w:pPr>
    </w:p>
    <w:p w:rsidR="00CF27BF" w:rsidRDefault="00CF27BF" w:rsidP="00CF27BF">
      <w:pPr>
        <w:jc w:val="both"/>
        <w:rPr>
          <w:rFonts w:ascii="Times New Roman" w:hAnsi="Times New Roman" w:cs="Times New Roman"/>
          <w:b/>
          <w:sz w:val="32"/>
          <w:szCs w:val="36"/>
          <w:u w:val="single"/>
        </w:rPr>
      </w:pPr>
    </w:p>
    <w:p w:rsidR="00CF27BF" w:rsidRPr="001D3310" w:rsidRDefault="00CF27BF" w:rsidP="00CF27BF">
      <w:pPr>
        <w:jc w:val="both"/>
        <w:rPr>
          <w:rFonts w:ascii="Times New Roman" w:hAnsi="Times New Roman" w:cs="Times New Roman"/>
          <w:sz w:val="32"/>
          <w:szCs w:val="36"/>
        </w:rPr>
      </w:pPr>
      <w:r w:rsidRPr="001D3310">
        <w:rPr>
          <w:rFonts w:ascii="Times New Roman" w:hAnsi="Times New Roman" w:cs="Times New Roman"/>
          <w:b/>
          <w:sz w:val="32"/>
          <w:szCs w:val="36"/>
          <w:u w:val="single"/>
        </w:rPr>
        <w:t>ΠΑΡΑΓΩΓΙΚΟΤΗΤΑ</w:t>
      </w:r>
      <w:r>
        <w:rPr>
          <w:rFonts w:ascii="Times New Roman" w:hAnsi="Times New Roman" w:cs="Times New Roman"/>
          <w:b/>
          <w:sz w:val="32"/>
          <w:szCs w:val="36"/>
          <w:u w:val="single"/>
        </w:rPr>
        <w:t xml:space="preserve"> </w:t>
      </w:r>
      <w:r>
        <w:rPr>
          <w:rFonts w:ascii="Times New Roman" w:hAnsi="Times New Roman" w:cs="Times New Roman"/>
          <w:sz w:val="32"/>
          <w:szCs w:val="36"/>
        </w:rPr>
        <w:t>( Σε κιλά ανά 8ωρο)</w:t>
      </w:r>
    </w:p>
    <w:p w:rsidR="00CF27BF" w:rsidRDefault="00CF27BF" w:rsidP="00CF27BF">
      <w:pPr>
        <w:pStyle w:val="a5"/>
        <w:numPr>
          <w:ilvl w:val="0"/>
          <w:numId w:val="5"/>
        </w:numPr>
        <w:jc w:val="both"/>
        <w:rPr>
          <w:rFonts w:ascii="Times New Roman" w:hAnsi="Times New Roman" w:cs="Times New Roman"/>
          <w:sz w:val="28"/>
          <w:szCs w:val="36"/>
        </w:rPr>
      </w:pPr>
      <w:r>
        <w:rPr>
          <w:rFonts w:ascii="Times New Roman" w:hAnsi="Times New Roman" w:cs="Times New Roman"/>
          <w:sz w:val="28"/>
          <w:szCs w:val="36"/>
        </w:rPr>
        <w:t>Είδη Ζαχαροπλαστικής</w:t>
      </w:r>
      <w:r>
        <w:rPr>
          <w:rFonts w:ascii="Times New Roman" w:hAnsi="Times New Roman" w:cs="Times New Roman"/>
          <w:sz w:val="28"/>
          <w:szCs w:val="36"/>
        </w:rPr>
        <w:tab/>
      </w:r>
      <w:r>
        <w:rPr>
          <w:rFonts w:ascii="Times New Roman" w:hAnsi="Times New Roman" w:cs="Times New Roman"/>
          <w:sz w:val="28"/>
          <w:szCs w:val="36"/>
        </w:rPr>
        <w:tab/>
      </w:r>
      <w:r>
        <w:rPr>
          <w:rFonts w:ascii="Times New Roman" w:hAnsi="Times New Roman" w:cs="Times New Roman"/>
          <w:sz w:val="28"/>
          <w:szCs w:val="36"/>
        </w:rPr>
        <w:tab/>
      </w:r>
      <w:r>
        <w:rPr>
          <w:rFonts w:ascii="Times New Roman" w:hAnsi="Times New Roman" w:cs="Times New Roman"/>
          <w:sz w:val="28"/>
          <w:szCs w:val="36"/>
        </w:rPr>
        <w:tab/>
        <w:t>150</w:t>
      </w:r>
    </w:p>
    <w:p w:rsidR="00CF27BF" w:rsidRDefault="00CF27BF" w:rsidP="00CF27BF">
      <w:pPr>
        <w:pStyle w:val="a5"/>
        <w:numPr>
          <w:ilvl w:val="0"/>
          <w:numId w:val="5"/>
        </w:numPr>
        <w:jc w:val="both"/>
        <w:rPr>
          <w:rFonts w:ascii="Times New Roman" w:hAnsi="Times New Roman" w:cs="Times New Roman"/>
          <w:sz w:val="28"/>
          <w:szCs w:val="36"/>
        </w:rPr>
      </w:pPr>
      <w:r>
        <w:rPr>
          <w:rFonts w:ascii="Times New Roman" w:hAnsi="Times New Roman" w:cs="Times New Roman"/>
          <w:sz w:val="28"/>
          <w:szCs w:val="36"/>
        </w:rPr>
        <w:t>Άρτος</w:t>
      </w:r>
      <w:r>
        <w:rPr>
          <w:rFonts w:ascii="Times New Roman" w:hAnsi="Times New Roman" w:cs="Times New Roman"/>
          <w:sz w:val="28"/>
          <w:szCs w:val="36"/>
        </w:rPr>
        <w:tab/>
      </w:r>
      <w:r>
        <w:rPr>
          <w:rFonts w:ascii="Times New Roman" w:hAnsi="Times New Roman" w:cs="Times New Roman"/>
          <w:sz w:val="28"/>
          <w:szCs w:val="36"/>
        </w:rPr>
        <w:tab/>
      </w:r>
      <w:r>
        <w:rPr>
          <w:rFonts w:ascii="Times New Roman" w:hAnsi="Times New Roman" w:cs="Times New Roman"/>
          <w:sz w:val="28"/>
          <w:szCs w:val="36"/>
        </w:rPr>
        <w:tab/>
      </w:r>
      <w:r>
        <w:rPr>
          <w:rFonts w:ascii="Times New Roman" w:hAnsi="Times New Roman" w:cs="Times New Roman"/>
          <w:sz w:val="28"/>
          <w:szCs w:val="36"/>
        </w:rPr>
        <w:tab/>
      </w:r>
      <w:r>
        <w:rPr>
          <w:rFonts w:ascii="Times New Roman" w:hAnsi="Times New Roman" w:cs="Times New Roman"/>
          <w:sz w:val="28"/>
          <w:szCs w:val="36"/>
        </w:rPr>
        <w:tab/>
      </w:r>
      <w:r>
        <w:rPr>
          <w:rFonts w:ascii="Times New Roman" w:hAnsi="Times New Roman" w:cs="Times New Roman"/>
          <w:sz w:val="28"/>
          <w:szCs w:val="36"/>
        </w:rPr>
        <w:tab/>
        <w:t xml:space="preserve">        4067</w:t>
      </w:r>
    </w:p>
    <w:p w:rsidR="00CF27BF" w:rsidRDefault="00CF27BF" w:rsidP="00CF27BF">
      <w:pPr>
        <w:pStyle w:val="a5"/>
        <w:numPr>
          <w:ilvl w:val="0"/>
          <w:numId w:val="5"/>
        </w:numPr>
        <w:jc w:val="both"/>
        <w:rPr>
          <w:rFonts w:ascii="Times New Roman" w:hAnsi="Times New Roman" w:cs="Times New Roman"/>
          <w:sz w:val="28"/>
          <w:szCs w:val="36"/>
        </w:rPr>
      </w:pPr>
      <w:r>
        <w:rPr>
          <w:rFonts w:ascii="Times New Roman" w:hAnsi="Times New Roman" w:cs="Times New Roman"/>
          <w:sz w:val="28"/>
          <w:szCs w:val="36"/>
        </w:rPr>
        <w:t>Αρτοσκευάσματα</w:t>
      </w:r>
      <w:r>
        <w:rPr>
          <w:rFonts w:ascii="Times New Roman" w:hAnsi="Times New Roman" w:cs="Times New Roman"/>
          <w:sz w:val="28"/>
          <w:szCs w:val="36"/>
        </w:rPr>
        <w:tab/>
      </w:r>
      <w:r>
        <w:rPr>
          <w:rFonts w:ascii="Times New Roman" w:hAnsi="Times New Roman" w:cs="Times New Roman"/>
          <w:sz w:val="28"/>
          <w:szCs w:val="36"/>
        </w:rPr>
        <w:tab/>
      </w:r>
      <w:r>
        <w:rPr>
          <w:rFonts w:ascii="Times New Roman" w:hAnsi="Times New Roman" w:cs="Times New Roman"/>
          <w:sz w:val="28"/>
          <w:szCs w:val="36"/>
        </w:rPr>
        <w:tab/>
      </w:r>
      <w:r>
        <w:rPr>
          <w:rFonts w:ascii="Times New Roman" w:hAnsi="Times New Roman" w:cs="Times New Roman"/>
          <w:sz w:val="28"/>
          <w:szCs w:val="36"/>
        </w:rPr>
        <w:tab/>
      </w:r>
      <w:r>
        <w:rPr>
          <w:rFonts w:ascii="Times New Roman" w:hAnsi="Times New Roman" w:cs="Times New Roman"/>
          <w:sz w:val="28"/>
          <w:szCs w:val="36"/>
        </w:rPr>
        <w:tab/>
        <w:t>100</w:t>
      </w:r>
    </w:p>
    <w:p w:rsidR="00CF27BF" w:rsidRPr="00A853A0" w:rsidRDefault="00CF27BF" w:rsidP="00CF27BF">
      <w:pPr>
        <w:ind w:left="2160"/>
        <w:jc w:val="both"/>
        <w:rPr>
          <w:rFonts w:ascii="Times New Roman" w:hAnsi="Times New Roman" w:cs="Times New Roman"/>
          <w:b/>
          <w:sz w:val="28"/>
          <w:szCs w:val="36"/>
        </w:rPr>
      </w:pPr>
      <w:r w:rsidRPr="00A853A0">
        <w:rPr>
          <w:rFonts w:ascii="Times New Roman" w:hAnsi="Times New Roman" w:cs="Times New Roman"/>
          <w:b/>
          <w:sz w:val="28"/>
          <w:szCs w:val="36"/>
        </w:rPr>
        <w:t xml:space="preserve"> ΣΥΝΟΛΟ</w:t>
      </w:r>
      <w:r>
        <w:rPr>
          <w:rFonts w:ascii="Times New Roman" w:hAnsi="Times New Roman" w:cs="Times New Roman"/>
          <w:b/>
          <w:sz w:val="28"/>
          <w:szCs w:val="36"/>
        </w:rPr>
        <w:t xml:space="preserve"> :     </w:t>
      </w:r>
      <w:r>
        <w:rPr>
          <w:rFonts w:ascii="Times New Roman" w:hAnsi="Times New Roman" w:cs="Times New Roman"/>
          <w:b/>
          <w:sz w:val="28"/>
          <w:szCs w:val="36"/>
        </w:rPr>
        <w:tab/>
        <w:t xml:space="preserve"> 4317 ΚΙΛΑ/8ΩΡΟ</w:t>
      </w:r>
    </w:p>
    <w:p w:rsidR="00CF27BF" w:rsidRDefault="00CF27BF" w:rsidP="00CF27BF">
      <w:pPr>
        <w:jc w:val="both"/>
        <w:rPr>
          <w:rFonts w:ascii="Times New Roman" w:hAnsi="Times New Roman" w:cs="Times New Roman"/>
          <w:sz w:val="28"/>
          <w:szCs w:val="36"/>
        </w:rPr>
      </w:pPr>
      <w:r>
        <w:rPr>
          <w:rFonts w:ascii="Times New Roman" w:hAnsi="Times New Roman" w:cs="Times New Roman"/>
          <w:sz w:val="28"/>
          <w:szCs w:val="36"/>
        </w:rPr>
        <w:t>Οι ανώτερες ποσότητες αναφέρονται σε ημερήσια βάση, διότι η επιχείρηση εργάζεται σε μια βάρδια.</w:t>
      </w:r>
    </w:p>
    <w:p w:rsidR="00CF27BF" w:rsidRDefault="00CF27BF" w:rsidP="00CF27BF">
      <w:pPr>
        <w:jc w:val="both"/>
        <w:rPr>
          <w:rFonts w:ascii="Times New Roman" w:hAnsi="Times New Roman" w:cs="Times New Roman"/>
          <w:sz w:val="28"/>
          <w:szCs w:val="36"/>
        </w:rPr>
      </w:pPr>
    </w:p>
    <w:p w:rsidR="00CF27BF" w:rsidRDefault="00CF27BF" w:rsidP="00CF27BF">
      <w:pPr>
        <w:jc w:val="both"/>
        <w:rPr>
          <w:rFonts w:ascii="Times New Roman" w:hAnsi="Times New Roman" w:cs="Times New Roman"/>
          <w:sz w:val="28"/>
          <w:szCs w:val="36"/>
          <w:u w:val="single"/>
        </w:rPr>
      </w:pPr>
      <w:r w:rsidRPr="00A853A0">
        <w:rPr>
          <w:rFonts w:ascii="Times New Roman" w:hAnsi="Times New Roman" w:cs="Times New Roman"/>
          <w:sz w:val="28"/>
          <w:szCs w:val="36"/>
          <w:u w:val="single"/>
        </w:rPr>
        <w:t>ΠΡΟΣΘΕΤΕΣ ΥΛΕΣ</w:t>
      </w:r>
    </w:p>
    <w:p w:rsidR="00CF27BF" w:rsidRPr="00A853A0" w:rsidRDefault="00CF27BF" w:rsidP="00CF27BF">
      <w:pPr>
        <w:jc w:val="both"/>
        <w:rPr>
          <w:rFonts w:ascii="Times New Roman" w:hAnsi="Times New Roman" w:cs="Times New Roman"/>
          <w:sz w:val="28"/>
          <w:szCs w:val="36"/>
        </w:rPr>
      </w:pPr>
      <w:r>
        <w:rPr>
          <w:rFonts w:ascii="Times New Roman" w:hAnsi="Times New Roman" w:cs="Times New Roman"/>
          <w:sz w:val="28"/>
          <w:szCs w:val="36"/>
        </w:rPr>
        <w:t>Στην μονάδα χρησιμοποιούνται ως πρόσθετες δευτερεύουσες ύλες : χαρτιά συσκευασίας, χαρτοκιβώτια συσκευασίας κλπ.</w:t>
      </w:r>
    </w:p>
    <w:p w:rsidR="00CF27BF" w:rsidRDefault="00CF27BF" w:rsidP="00CF27BF">
      <w:pPr>
        <w:jc w:val="both"/>
        <w:rPr>
          <w:rFonts w:ascii="Times New Roman" w:hAnsi="Times New Roman" w:cs="Times New Roman"/>
          <w:sz w:val="28"/>
          <w:szCs w:val="36"/>
        </w:rPr>
      </w:pPr>
    </w:p>
    <w:p w:rsidR="00CF27BF" w:rsidRDefault="00CF27BF" w:rsidP="00CF27BF">
      <w:pPr>
        <w:rPr>
          <w:rFonts w:ascii="Times New Roman" w:hAnsi="Times New Roman" w:cs="Times New Roman"/>
          <w:sz w:val="28"/>
          <w:szCs w:val="36"/>
        </w:rPr>
      </w:pPr>
    </w:p>
    <w:p w:rsidR="00CF27BF" w:rsidRPr="001D3310" w:rsidRDefault="00CF27BF" w:rsidP="00CF27BF">
      <w:pPr>
        <w:rPr>
          <w:rFonts w:ascii="Times New Roman" w:hAnsi="Times New Roman" w:cs="Times New Roman"/>
          <w:b/>
          <w:sz w:val="32"/>
          <w:szCs w:val="36"/>
          <w:u w:val="single"/>
        </w:rPr>
      </w:pPr>
    </w:p>
    <w:p w:rsidR="00CF27BF" w:rsidRDefault="00CF27BF"/>
    <w:p w:rsidR="00CF27BF" w:rsidRDefault="00CF27BF"/>
    <w:p w:rsidR="00CF27BF" w:rsidRDefault="00CF27BF"/>
    <w:p w:rsidR="00CF27BF" w:rsidRDefault="00CF27BF"/>
    <w:p w:rsidR="00CF27BF" w:rsidRDefault="00CF27BF"/>
    <w:p w:rsidR="00CF27BF" w:rsidRDefault="00CF27BF"/>
    <w:p w:rsidR="00CF27BF" w:rsidRPr="00CF27BF" w:rsidRDefault="00CF27BF" w:rsidP="00CF27BF">
      <w:pPr>
        <w:spacing w:before="31" w:after="0" w:line="240" w:lineRule="auto"/>
        <w:ind w:right="1029"/>
        <w:rPr>
          <w:rFonts w:ascii="Times New Roman" w:eastAsia="Arial" w:hAnsi="Times New Roman" w:cs="Times New Roman"/>
          <w:sz w:val="36"/>
          <w:szCs w:val="28"/>
        </w:rPr>
      </w:pPr>
      <w:r w:rsidRPr="00CF27BF">
        <w:rPr>
          <w:rFonts w:ascii="Times New Roman" w:eastAsia="Arial" w:hAnsi="Times New Roman" w:cs="Times New Roman"/>
          <w:b/>
          <w:sz w:val="36"/>
          <w:szCs w:val="28"/>
          <w:u w:val="single"/>
        </w:rPr>
        <w:lastRenderedPageBreak/>
        <w:t>Κ</w:t>
      </w:r>
      <w:r w:rsidR="006D52AC">
        <w:rPr>
          <w:rFonts w:ascii="Times New Roman" w:eastAsia="Arial" w:hAnsi="Times New Roman" w:cs="Times New Roman"/>
          <w:b/>
          <w:sz w:val="36"/>
          <w:szCs w:val="28"/>
          <w:u w:val="single"/>
        </w:rPr>
        <w:t>εφά</w:t>
      </w:r>
      <w:r w:rsidR="006D52AC" w:rsidRPr="00CF27BF">
        <w:rPr>
          <w:rFonts w:ascii="Times New Roman" w:eastAsia="Arial" w:hAnsi="Times New Roman" w:cs="Times New Roman"/>
          <w:b/>
          <w:sz w:val="36"/>
          <w:szCs w:val="28"/>
          <w:u w:val="single"/>
        </w:rPr>
        <w:t>λαιο</w:t>
      </w:r>
      <w:r w:rsidRPr="00CF27BF">
        <w:rPr>
          <w:rFonts w:ascii="Times New Roman" w:eastAsia="Arial" w:hAnsi="Times New Roman" w:cs="Times New Roman"/>
          <w:b/>
          <w:sz w:val="36"/>
          <w:szCs w:val="28"/>
          <w:u w:val="single"/>
        </w:rPr>
        <w:t xml:space="preserve"> 4</w:t>
      </w:r>
      <w:r w:rsidRPr="00CF27BF">
        <w:rPr>
          <w:rFonts w:ascii="Times New Roman" w:eastAsia="Arial" w:hAnsi="Times New Roman" w:cs="Times New Roman"/>
          <w:b/>
          <w:sz w:val="36"/>
          <w:szCs w:val="28"/>
        </w:rPr>
        <w:t>: Η</w:t>
      </w:r>
      <w:r w:rsidRPr="00CF27BF">
        <w:rPr>
          <w:rFonts w:ascii="Times New Roman" w:eastAsia="Arial" w:hAnsi="Times New Roman" w:cs="Times New Roman"/>
          <w:b/>
          <w:spacing w:val="-2"/>
          <w:sz w:val="36"/>
          <w:szCs w:val="28"/>
        </w:rPr>
        <w:t xml:space="preserve"> </w:t>
      </w:r>
      <w:r w:rsidRPr="00CF27BF">
        <w:rPr>
          <w:rFonts w:ascii="Times New Roman" w:eastAsia="Arial" w:hAnsi="Times New Roman" w:cs="Times New Roman"/>
          <w:b/>
          <w:sz w:val="36"/>
          <w:szCs w:val="28"/>
        </w:rPr>
        <w:t>ΕΝΝΟΙΑ</w:t>
      </w:r>
      <w:r w:rsidRPr="00CF27BF">
        <w:rPr>
          <w:rFonts w:ascii="Times New Roman" w:eastAsia="Arial" w:hAnsi="Times New Roman" w:cs="Times New Roman"/>
          <w:b/>
          <w:spacing w:val="-8"/>
          <w:sz w:val="36"/>
          <w:szCs w:val="28"/>
        </w:rPr>
        <w:t xml:space="preserve"> </w:t>
      </w:r>
      <w:r w:rsidRPr="00CF27BF">
        <w:rPr>
          <w:rFonts w:ascii="Times New Roman" w:eastAsia="Arial" w:hAnsi="Times New Roman" w:cs="Times New Roman"/>
          <w:b/>
          <w:sz w:val="36"/>
          <w:szCs w:val="28"/>
        </w:rPr>
        <w:t>ΤΗΣ</w:t>
      </w:r>
      <w:r w:rsidRPr="00CF27BF">
        <w:rPr>
          <w:rFonts w:ascii="Times New Roman" w:eastAsia="Arial" w:hAnsi="Times New Roman" w:cs="Times New Roman"/>
          <w:b/>
          <w:spacing w:val="-4"/>
          <w:sz w:val="36"/>
          <w:szCs w:val="28"/>
        </w:rPr>
        <w:t xml:space="preserve"> </w:t>
      </w:r>
      <w:r w:rsidRPr="00CF27BF">
        <w:rPr>
          <w:rFonts w:ascii="Times New Roman" w:eastAsia="Arial" w:hAnsi="Times New Roman" w:cs="Times New Roman"/>
          <w:b/>
          <w:sz w:val="36"/>
          <w:szCs w:val="28"/>
        </w:rPr>
        <w:t>ΓΡΑΠ</w:t>
      </w:r>
      <w:r w:rsidRPr="00CF27BF">
        <w:rPr>
          <w:rFonts w:ascii="Times New Roman" w:eastAsia="Arial" w:hAnsi="Times New Roman" w:cs="Times New Roman"/>
          <w:b/>
          <w:spacing w:val="2"/>
          <w:sz w:val="36"/>
          <w:szCs w:val="28"/>
        </w:rPr>
        <w:t>Τ</w:t>
      </w:r>
      <w:r w:rsidRPr="00CF27BF">
        <w:rPr>
          <w:rFonts w:ascii="Times New Roman" w:eastAsia="Arial" w:hAnsi="Times New Roman" w:cs="Times New Roman"/>
          <w:b/>
          <w:sz w:val="36"/>
          <w:szCs w:val="28"/>
        </w:rPr>
        <w:t>ΗΣ</w:t>
      </w:r>
      <w:r w:rsidRPr="00CF27BF">
        <w:rPr>
          <w:rFonts w:ascii="Times New Roman" w:eastAsia="Arial" w:hAnsi="Times New Roman" w:cs="Times New Roman"/>
          <w:b/>
          <w:spacing w:val="-10"/>
          <w:sz w:val="36"/>
          <w:szCs w:val="28"/>
        </w:rPr>
        <w:t xml:space="preserve"> </w:t>
      </w:r>
      <w:r w:rsidRPr="00CF27BF">
        <w:rPr>
          <w:rFonts w:ascii="Times New Roman" w:eastAsia="Arial" w:hAnsi="Times New Roman" w:cs="Times New Roman"/>
          <w:b/>
          <w:sz w:val="36"/>
          <w:szCs w:val="28"/>
        </w:rPr>
        <w:t>ΕΚΤ</w:t>
      </w:r>
      <w:r w:rsidRPr="00CF27BF">
        <w:rPr>
          <w:rFonts w:ascii="Times New Roman" w:eastAsia="Arial" w:hAnsi="Times New Roman" w:cs="Times New Roman"/>
          <w:b/>
          <w:spacing w:val="1"/>
          <w:sz w:val="36"/>
          <w:szCs w:val="28"/>
        </w:rPr>
        <w:t>Ι</w:t>
      </w:r>
      <w:r w:rsidRPr="00CF27BF">
        <w:rPr>
          <w:rFonts w:ascii="Times New Roman" w:eastAsia="Arial" w:hAnsi="Times New Roman" w:cs="Times New Roman"/>
          <w:b/>
          <w:sz w:val="36"/>
          <w:szCs w:val="28"/>
        </w:rPr>
        <w:t>ΜΗΣΗΣ</w:t>
      </w:r>
      <w:r w:rsidRPr="00CF27BF">
        <w:rPr>
          <w:rFonts w:ascii="Times New Roman" w:eastAsia="Arial" w:hAnsi="Times New Roman" w:cs="Times New Roman"/>
          <w:b/>
          <w:spacing w:val="-13"/>
          <w:sz w:val="36"/>
          <w:szCs w:val="28"/>
        </w:rPr>
        <w:t xml:space="preserve"> </w:t>
      </w:r>
      <w:r w:rsidRPr="00CF27BF">
        <w:rPr>
          <w:rFonts w:ascii="Times New Roman" w:eastAsia="Arial" w:hAnsi="Times New Roman" w:cs="Times New Roman"/>
          <w:b/>
          <w:sz w:val="36"/>
          <w:szCs w:val="28"/>
        </w:rPr>
        <w:t>ΤΟΥ</w:t>
      </w:r>
      <w:r w:rsidRPr="00CF27BF">
        <w:rPr>
          <w:rFonts w:ascii="Times New Roman" w:eastAsia="Arial" w:hAnsi="Times New Roman" w:cs="Times New Roman"/>
          <w:b/>
          <w:spacing w:val="-5"/>
          <w:sz w:val="36"/>
          <w:szCs w:val="28"/>
        </w:rPr>
        <w:t xml:space="preserve"> </w:t>
      </w:r>
      <w:r w:rsidRPr="00CF27BF">
        <w:rPr>
          <w:rFonts w:ascii="Times New Roman" w:eastAsia="Arial" w:hAnsi="Times New Roman" w:cs="Times New Roman"/>
          <w:b/>
          <w:spacing w:val="1"/>
          <w:sz w:val="36"/>
          <w:szCs w:val="28"/>
        </w:rPr>
        <w:t>Ε</w:t>
      </w:r>
      <w:r w:rsidRPr="00CF27BF">
        <w:rPr>
          <w:rFonts w:ascii="Times New Roman" w:eastAsia="Arial" w:hAnsi="Times New Roman" w:cs="Times New Roman"/>
          <w:b/>
          <w:sz w:val="36"/>
          <w:szCs w:val="28"/>
        </w:rPr>
        <w:t>ΠΑΓΓ</w:t>
      </w:r>
      <w:r w:rsidRPr="00CF27BF">
        <w:rPr>
          <w:rFonts w:ascii="Times New Roman" w:eastAsia="Arial" w:hAnsi="Times New Roman" w:cs="Times New Roman"/>
          <w:b/>
          <w:spacing w:val="1"/>
          <w:sz w:val="36"/>
          <w:szCs w:val="28"/>
        </w:rPr>
        <w:t>Ε</w:t>
      </w:r>
      <w:r w:rsidRPr="00CF27BF">
        <w:rPr>
          <w:rFonts w:ascii="Times New Roman" w:eastAsia="Arial" w:hAnsi="Times New Roman" w:cs="Times New Roman"/>
          <w:b/>
          <w:sz w:val="36"/>
          <w:szCs w:val="28"/>
        </w:rPr>
        <w:t>ΛΜΑΤΙΚΟΥ</w:t>
      </w:r>
      <w:r w:rsidRPr="00CF27BF">
        <w:rPr>
          <w:rFonts w:ascii="Times New Roman" w:eastAsia="Arial" w:hAnsi="Times New Roman" w:cs="Times New Roman"/>
          <w:b/>
          <w:spacing w:val="-18"/>
          <w:sz w:val="36"/>
          <w:szCs w:val="28"/>
        </w:rPr>
        <w:t xml:space="preserve"> </w:t>
      </w:r>
      <w:r w:rsidRPr="00CF27BF">
        <w:rPr>
          <w:rFonts w:ascii="Times New Roman" w:eastAsia="Arial" w:hAnsi="Times New Roman" w:cs="Times New Roman"/>
          <w:b/>
          <w:sz w:val="36"/>
          <w:szCs w:val="28"/>
        </w:rPr>
        <w:t>ΚΙ</w:t>
      </w:r>
      <w:r w:rsidRPr="00CF27BF">
        <w:rPr>
          <w:rFonts w:ascii="Times New Roman" w:eastAsia="Arial" w:hAnsi="Times New Roman" w:cs="Times New Roman"/>
          <w:b/>
          <w:spacing w:val="1"/>
          <w:sz w:val="36"/>
          <w:szCs w:val="28"/>
        </w:rPr>
        <w:t>Ν</w:t>
      </w:r>
      <w:r w:rsidRPr="00CF27BF">
        <w:rPr>
          <w:rFonts w:ascii="Times New Roman" w:eastAsia="Arial" w:hAnsi="Times New Roman" w:cs="Times New Roman"/>
          <w:b/>
          <w:sz w:val="36"/>
          <w:szCs w:val="28"/>
        </w:rPr>
        <w:t>ΔΥΝΟΥ</w:t>
      </w:r>
    </w:p>
    <w:p w:rsidR="00CF27BF" w:rsidRPr="00CF27BF" w:rsidRDefault="00CF27BF" w:rsidP="00CF27BF">
      <w:pPr>
        <w:spacing w:before="6" w:after="0" w:line="140" w:lineRule="exact"/>
        <w:rPr>
          <w:rFonts w:ascii="Times New Roman" w:eastAsia="Times New Roman" w:hAnsi="Times New Roman" w:cs="Times New Roman"/>
          <w:sz w:val="28"/>
          <w:szCs w:val="28"/>
        </w:rPr>
      </w:pPr>
    </w:p>
    <w:p w:rsidR="00CF27BF" w:rsidRPr="00CF27BF" w:rsidRDefault="00CF27BF" w:rsidP="00CF27BF">
      <w:pPr>
        <w:spacing w:after="0" w:line="200" w:lineRule="exact"/>
        <w:rPr>
          <w:rFonts w:ascii="Times New Roman" w:eastAsia="Times New Roman" w:hAnsi="Times New Roman" w:cs="Times New Roman"/>
          <w:sz w:val="28"/>
          <w:szCs w:val="28"/>
        </w:rPr>
      </w:pPr>
    </w:p>
    <w:p w:rsidR="00CF27BF" w:rsidRPr="00CF27BF" w:rsidRDefault="00CF27BF" w:rsidP="00CF27BF">
      <w:pPr>
        <w:autoSpaceDE w:val="0"/>
        <w:autoSpaceDN w:val="0"/>
        <w:adjustRightInd w:val="0"/>
        <w:spacing w:after="0" w:line="240" w:lineRule="auto"/>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color w:val="000000"/>
          <w:sz w:val="28"/>
        </w:rPr>
        <w:t xml:space="preserve">Η γραπτή εκτίμηση του επαγγελματικού κινδύνου στον εργασιακό χώρο εισήχθη ως υποχρέωση του εργοδότη μέσω του Π.Δ 17/96. Η Εκτίμηση Επαγγελματικού Κινδύνου αποτελεί μια συστηματική εξέταση όλων των πλευρών κάθε διεξαγόμενης εργασίας από την επιχείρηση, με σκοπό: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numPr>
          <w:ilvl w:val="0"/>
          <w:numId w:val="9"/>
        </w:num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color w:val="000000"/>
          <w:sz w:val="28"/>
        </w:rPr>
        <w:t xml:space="preserve">Να εντοπισθούν οι πήγες του επαγγελματικού κινδύνου, δηλαδή τι θα μπορούσε να προκαλέσει κινδύνους για την ασφάλεια και υγειά των εργαζόμενων.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numPr>
          <w:ilvl w:val="0"/>
          <w:numId w:val="9"/>
        </w:num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color w:val="000000"/>
          <w:sz w:val="28"/>
        </w:rPr>
        <w:t xml:space="preserve">Να διαπιστωθούν κατά πόσον και με ποια μέτρα μπορούν οι πήγες κινδύνων να εξαλειφθούν ή οι κίνδυνοι αυτοί να αποφευχθούν. </w:t>
      </w:r>
    </w:p>
    <w:p w:rsidR="00CF27BF" w:rsidRPr="00CF27BF" w:rsidRDefault="00CF27BF" w:rsidP="00CF27BF">
      <w:pPr>
        <w:spacing w:after="0" w:line="240" w:lineRule="auto"/>
        <w:ind w:left="720"/>
        <w:contextualSpacing/>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numPr>
          <w:ilvl w:val="0"/>
          <w:numId w:val="9"/>
        </w:num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color w:val="000000"/>
          <w:sz w:val="28"/>
        </w:rPr>
        <w:t xml:space="preserve">Να καταγράφουν τα μέτρα πρόληψης που ήδη εφαρμόζονται και να προταθούν αυτά που πρέπει συμπληρωματικά να ληφθούν για τον έλεγχο των κινδύνων και την προστασία των εργαζόμενων.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color w:val="000000"/>
          <w:sz w:val="28"/>
        </w:rPr>
        <w:t xml:space="preserve">Βασικό χαρακτηριστικό της επιτυχίας μιας εκτίμησης επαγγελματικού κινδύνου είναι η ουσιαστική συμμετοχή των εργαζόμενων έτσι ώστε να καταστεί δυνατή η ακριβής προσέγγιση του κινδύνου.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color w:val="000000"/>
          <w:sz w:val="28"/>
        </w:rPr>
        <w:t xml:space="preserve">Είναι χρήσιμο να κωδικοποιηθούν οι ορισμοί και οι έννοιες για την Εκτίμηση του Επαγγελματικού Κινδύνου, που αναφέρονται και στο διεθνές πρότυπο ISO/IEC/Οδηγία 51.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b/>
          <w:bCs/>
          <w:color w:val="000000"/>
          <w:sz w:val="28"/>
        </w:rPr>
      </w:pPr>
    </w:p>
    <w:p w:rsidR="00CF27BF" w:rsidRPr="00CF27BF" w:rsidRDefault="00CF27BF" w:rsidP="00CF27BF">
      <w:pPr>
        <w:autoSpaceDE w:val="0"/>
        <w:autoSpaceDN w:val="0"/>
        <w:adjustRightInd w:val="0"/>
        <w:spacing w:after="0" w:line="240" w:lineRule="auto"/>
        <w:jc w:val="both"/>
        <w:rPr>
          <w:rFonts w:ascii="Times New Roman" w:eastAsia="Times New Roman" w:hAnsi="Times New Roman" w:cs="Times New Roman"/>
          <w:sz w:val="36"/>
          <w:szCs w:val="28"/>
        </w:rPr>
      </w:pPr>
      <w:r w:rsidRPr="00CF27BF">
        <w:rPr>
          <w:rFonts w:ascii="Times New Roman" w:hAnsi="Times New Roman" w:cs="Times New Roman"/>
          <w:b/>
          <w:bCs/>
          <w:color w:val="000000"/>
          <w:sz w:val="28"/>
        </w:rPr>
        <w:t>Κίνδυνος</w:t>
      </w:r>
      <w:r w:rsidRPr="00CF27BF">
        <w:rPr>
          <w:rFonts w:ascii="Times New Roman" w:hAnsi="Times New Roman" w:cs="Times New Roman"/>
          <w:color w:val="000000"/>
          <w:sz w:val="28"/>
        </w:rPr>
        <w:t>: Θεωρείται η δυνατότητα ενός στοιχείου εργασίας να μπορεί να προκαλέσει τραυματισμό, ασθένεια, θάνατο ή/ και υλική ζημιά.</w:t>
      </w:r>
    </w:p>
    <w:p w:rsidR="00CF27BF" w:rsidRPr="00CF27BF" w:rsidRDefault="00CF27BF" w:rsidP="00CF27BF">
      <w:pPr>
        <w:spacing w:after="0" w:line="240" w:lineRule="auto"/>
        <w:ind w:left="662" w:right="1980"/>
        <w:jc w:val="both"/>
        <w:rPr>
          <w:rFonts w:ascii="Times New Roman" w:eastAsia="Arial" w:hAnsi="Times New Roman" w:cs="Times New Roman"/>
          <w:sz w:val="28"/>
          <w:szCs w:val="28"/>
        </w:rPr>
      </w:pPr>
    </w:p>
    <w:p w:rsidR="00CF27BF" w:rsidRPr="00CF27BF" w:rsidRDefault="00CF27BF" w:rsidP="00CF27BF">
      <w:pPr>
        <w:spacing w:after="0" w:line="240" w:lineRule="auto"/>
        <w:ind w:left="662" w:right="1980"/>
        <w:jc w:val="both"/>
        <w:rPr>
          <w:rFonts w:ascii="Times New Roman" w:eastAsia="Arial" w:hAnsi="Times New Roman" w:cs="Times New Roman"/>
          <w:sz w:val="28"/>
          <w:szCs w:val="28"/>
        </w:rPr>
      </w:pPr>
    </w:p>
    <w:p w:rsidR="00CF27BF" w:rsidRPr="00CF27BF" w:rsidRDefault="00CF27BF" w:rsidP="00CF27BF">
      <w:pPr>
        <w:spacing w:after="0" w:line="240" w:lineRule="auto"/>
        <w:ind w:left="662" w:right="1980"/>
        <w:jc w:val="both"/>
        <w:rPr>
          <w:rFonts w:ascii="Times New Roman" w:eastAsia="Arial" w:hAnsi="Times New Roman" w:cs="Times New Roman"/>
          <w:sz w:val="28"/>
          <w:szCs w:val="28"/>
        </w:rPr>
      </w:pPr>
    </w:p>
    <w:p w:rsidR="00CF27BF" w:rsidRPr="00CF27BF" w:rsidRDefault="00CF27BF" w:rsidP="00CF27BF">
      <w:pPr>
        <w:spacing w:after="0" w:line="240" w:lineRule="auto"/>
        <w:ind w:left="662" w:right="1980"/>
        <w:jc w:val="both"/>
        <w:rPr>
          <w:rFonts w:ascii="Times New Roman" w:eastAsia="Arial" w:hAnsi="Times New Roman" w:cs="Times New Roman"/>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color w:val="000000"/>
          <w:sz w:val="28"/>
        </w:rPr>
        <w:t xml:space="preserve">Οι </w:t>
      </w:r>
      <w:r w:rsidRPr="00CF27BF">
        <w:rPr>
          <w:rFonts w:ascii="Times New Roman" w:hAnsi="Times New Roman" w:cs="Times New Roman"/>
          <w:b/>
          <w:bCs/>
          <w:color w:val="000000"/>
          <w:sz w:val="28"/>
        </w:rPr>
        <w:t xml:space="preserve">πήγες κινδύνου </w:t>
      </w:r>
      <w:r w:rsidRPr="00CF27BF">
        <w:rPr>
          <w:rFonts w:ascii="Times New Roman" w:hAnsi="Times New Roman" w:cs="Times New Roman"/>
          <w:color w:val="000000"/>
          <w:sz w:val="28"/>
        </w:rPr>
        <w:t xml:space="preserve">στον/στους εργασιακούς χώρους μπορεί να είναι :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numPr>
          <w:ilvl w:val="0"/>
          <w:numId w:val="8"/>
        </w:num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color w:val="000000"/>
          <w:sz w:val="28"/>
        </w:rPr>
        <w:t xml:space="preserve">Χώροι και θέσεις εργασίας, εγκαταστάσεις, μηχανήματα, εργαλεία και αλλά τεχνολογικά στοιχεία της εργασίας.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numPr>
          <w:ilvl w:val="0"/>
          <w:numId w:val="8"/>
        </w:num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color w:val="000000"/>
          <w:sz w:val="28"/>
        </w:rPr>
        <w:t xml:space="preserve">Φυσικοί, χημικοί και βιολογικοί παράγοντες του εργασιακού χώρου. </w:t>
      </w:r>
    </w:p>
    <w:p w:rsidR="00CF27BF" w:rsidRPr="00CF27BF" w:rsidRDefault="00CF27BF" w:rsidP="00CF27BF">
      <w:pPr>
        <w:spacing w:after="0" w:line="240" w:lineRule="auto"/>
        <w:ind w:left="720"/>
        <w:contextualSpacing/>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numPr>
          <w:ilvl w:val="0"/>
          <w:numId w:val="8"/>
        </w:num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color w:val="000000"/>
          <w:sz w:val="28"/>
        </w:rPr>
        <w:t xml:space="preserve">Εργασιακές και παραγωγικές πρακτικές και διαδικασίες .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numPr>
          <w:ilvl w:val="0"/>
          <w:numId w:val="8"/>
        </w:num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color w:val="000000"/>
          <w:sz w:val="28"/>
        </w:rPr>
        <w:t xml:space="preserve">Επικίνδυνες ενέργειες των εργαζόμενων και τρίτων (εργολάβων, άλλων συνεργείων) </w:t>
      </w:r>
    </w:p>
    <w:p w:rsidR="00CF27BF" w:rsidRPr="00CF27BF" w:rsidRDefault="00CF27BF" w:rsidP="00CF27BF">
      <w:pPr>
        <w:spacing w:after="0" w:line="240" w:lineRule="auto"/>
        <w:ind w:left="720"/>
        <w:contextualSpacing/>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numPr>
          <w:ilvl w:val="0"/>
          <w:numId w:val="8"/>
        </w:num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color w:val="000000"/>
          <w:sz w:val="28"/>
        </w:rPr>
        <w:t xml:space="preserve">Οργανωτικές ελλείψεις ή δυσλειτουργίες.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color w:val="000000"/>
          <w:sz w:val="28"/>
        </w:rPr>
        <w:t xml:space="preserve">Κάθε πηγή κινδύνου μπορεί να δημιουργήσει επικίνδυνη κατάσταση δηλαδή συνθήκες κατά τις οποίες εκτίθενται σε κινδύνους οι άνθρωποι, το περιβάλλον ή και τα υλικά στοιχεία.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b/>
          <w:bCs/>
          <w:color w:val="000000"/>
          <w:sz w:val="28"/>
        </w:rPr>
        <w:t xml:space="preserve">Επικινδυνότητα </w:t>
      </w:r>
      <w:r w:rsidRPr="00CF27BF">
        <w:rPr>
          <w:rFonts w:ascii="Times New Roman" w:hAnsi="Times New Roman" w:cs="Times New Roman"/>
          <w:color w:val="000000"/>
          <w:sz w:val="28"/>
        </w:rPr>
        <w:t xml:space="preserve">θεωρείται ο συνδυασμός της πιθανότητας εκδήλωσης οποιουδήποτε δυσμενούς αποτελέσματος και των συνεπειών αυτού του αποτελέσματος.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color w:val="000000"/>
          <w:sz w:val="28"/>
        </w:rPr>
        <w:t xml:space="preserve">Στην εργασία λαμβάνονται διάφορα </w:t>
      </w:r>
      <w:r w:rsidRPr="00CF27BF">
        <w:rPr>
          <w:rFonts w:ascii="Times New Roman" w:hAnsi="Times New Roman" w:cs="Times New Roman"/>
          <w:b/>
          <w:bCs/>
          <w:color w:val="000000"/>
          <w:sz w:val="28"/>
        </w:rPr>
        <w:t xml:space="preserve">μέτρα προστασίας </w:t>
      </w:r>
      <w:r w:rsidRPr="00CF27BF">
        <w:rPr>
          <w:rFonts w:ascii="Times New Roman" w:hAnsi="Times New Roman" w:cs="Times New Roman"/>
          <w:color w:val="000000"/>
          <w:sz w:val="28"/>
        </w:rPr>
        <w:t xml:space="preserve">για να μειώσουν την επικινδυνότητα των πηγών κινδύνου. Τα μέτρα αυτά μπορεί να ληφθούν σε πολλά επίπεδα όπως: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numPr>
          <w:ilvl w:val="0"/>
          <w:numId w:val="10"/>
        </w:num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b/>
          <w:bCs/>
          <w:color w:val="000000"/>
          <w:sz w:val="28"/>
        </w:rPr>
        <w:t xml:space="preserve">Τεχνικά </w:t>
      </w:r>
      <w:r w:rsidRPr="00CF27BF">
        <w:rPr>
          <w:rFonts w:ascii="Times New Roman" w:hAnsi="Times New Roman" w:cs="Times New Roman"/>
          <w:color w:val="000000"/>
          <w:sz w:val="28"/>
        </w:rPr>
        <w:t xml:space="preserve">με την επιλογή </w:t>
      </w:r>
      <w:r w:rsidRPr="00CF27BF">
        <w:rPr>
          <w:rFonts w:ascii="Times New Roman" w:hAnsi="Times New Roman" w:cs="Times New Roman"/>
          <w:b/>
          <w:bCs/>
          <w:color w:val="000000"/>
          <w:sz w:val="28"/>
        </w:rPr>
        <w:t xml:space="preserve">ασφαλούς </w:t>
      </w:r>
      <w:r w:rsidRPr="00CF27BF">
        <w:rPr>
          <w:rFonts w:ascii="Times New Roman" w:hAnsi="Times New Roman" w:cs="Times New Roman"/>
          <w:color w:val="000000"/>
          <w:sz w:val="28"/>
        </w:rPr>
        <w:t xml:space="preserve">εξοπλισμού (σύγχρονης τεχνολογίας που θα έχει ενσωματωμένη την ασφάλεια), την τακτική και προγραμματισμένη συντήρηση του.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numPr>
          <w:ilvl w:val="0"/>
          <w:numId w:val="10"/>
        </w:num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b/>
          <w:bCs/>
          <w:color w:val="000000"/>
          <w:sz w:val="28"/>
        </w:rPr>
        <w:t xml:space="preserve">Οργανωτικά </w:t>
      </w:r>
      <w:r w:rsidRPr="00CF27BF">
        <w:rPr>
          <w:rFonts w:ascii="Times New Roman" w:hAnsi="Times New Roman" w:cs="Times New Roman"/>
          <w:color w:val="000000"/>
          <w:sz w:val="28"/>
        </w:rPr>
        <w:t xml:space="preserve">με την θέσπιση Οδηγιών για την επιλογή ασφαλών μεθόδων εργασίας και με επίβλεψη των εργασιών. </w:t>
      </w:r>
    </w:p>
    <w:p w:rsidR="00CF27BF" w:rsidRPr="00CF27BF" w:rsidRDefault="00CF27BF" w:rsidP="00CF27BF">
      <w:pPr>
        <w:spacing w:after="0" w:line="240" w:lineRule="auto"/>
        <w:ind w:left="720"/>
        <w:contextualSpacing/>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numPr>
          <w:ilvl w:val="0"/>
          <w:numId w:val="10"/>
        </w:num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b/>
          <w:bCs/>
          <w:color w:val="000000"/>
          <w:sz w:val="28"/>
        </w:rPr>
        <w:t xml:space="preserve">Εκπαίδευση </w:t>
      </w:r>
      <w:r w:rsidRPr="00CF27BF">
        <w:rPr>
          <w:rFonts w:ascii="Times New Roman" w:hAnsi="Times New Roman" w:cs="Times New Roman"/>
          <w:color w:val="000000"/>
          <w:sz w:val="28"/>
        </w:rPr>
        <w:t xml:space="preserve">του προσωπικού στην αντιμετώπιση των στοιχείων κινδύνου.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numPr>
          <w:ilvl w:val="0"/>
          <w:numId w:val="10"/>
        </w:num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b/>
          <w:bCs/>
          <w:color w:val="000000"/>
          <w:sz w:val="28"/>
        </w:rPr>
        <w:t xml:space="preserve">Χρήση μέσων </w:t>
      </w:r>
      <w:r w:rsidRPr="00CF27BF">
        <w:rPr>
          <w:rFonts w:ascii="Times New Roman" w:hAnsi="Times New Roman" w:cs="Times New Roman"/>
          <w:color w:val="000000"/>
          <w:sz w:val="28"/>
        </w:rPr>
        <w:t xml:space="preserve">ατομικής και ομαδικής προστασίας. </w:t>
      </w:r>
    </w:p>
    <w:p w:rsidR="00CF27BF" w:rsidRPr="00CF27BF" w:rsidRDefault="00CF27BF" w:rsidP="00CF27BF">
      <w:pPr>
        <w:spacing w:after="0" w:line="240" w:lineRule="auto"/>
        <w:ind w:left="720"/>
        <w:contextualSpacing/>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numPr>
          <w:ilvl w:val="0"/>
          <w:numId w:val="10"/>
        </w:num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b/>
          <w:bCs/>
          <w:color w:val="000000"/>
          <w:sz w:val="28"/>
        </w:rPr>
        <w:t xml:space="preserve">Σήμανση </w:t>
      </w:r>
      <w:r w:rsidRPr="00CF27BF">
        <w:rPr>
          <w:rFonts w:ascii="Times New Roman" w:hAnsi="Times New Roman" w:cs="Times New Roman"/>
          <w:color w:val="000000"/>
          <w:sz w:val="28"/>
        </w:rPr>
        <w:t xml:space="preserve">των στοιχείων κινδύνου. </w:t>
      </w:r>
    </w:p>
    <w:p w:rsidR="00CF27BF" w:rsidRPr="00CF27BF" w:rsidRDefault="00CF27BF" w:rsidP="00CF27BF">
      <w:pPr>
        <w:autoSpaceDE w:val="0"/>
        <w:autoSpaceDN w:val="0"/>
        <w:adjustRightInd w:val="0"/>
        <w:spacing w:after="0" w:line="240" w:lineRule="auto"/>
        <w:jc w:val="both"/>
        <w:rPr>
          <w:rFonts w:ascii="Times New Roman" w:hAnsi="Times New Roman" w:cs="Times New Roman"/>
          <w:b/>
          <w:bCs/>
          <w:color w:val="000000"/>
          <w:sz w:val="28"/>
        </w:rPr>
      </w:pPr>
    </w:p>
    <w:p w:rsidR="00CF27BF" w:rsidRPr="00CF27BF" w:rsidRDefault="00CF27BF" w:rsidP="00CF27BF">
      <w:pPr>
        <w:autoSpaceDE w:val="0"/>
        <w:autoSpaceDN w:val="0"/>
        <w:adjustRightInd w:val="0"/>
        <w:spacing w:after="0" w:line="240" w:lineRule="auto"/>
        <w:jc w:val="both"/>
        <w:rPr>
          <w:rFonts w:ascii="Times New Roman" w:eastAsia="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eastAsia="Times New Roman" w:hAnsi="Times New Roman" w:cs="Times New Roman"/>
          <w:color w:val="000000"/>
          <w:sz w:val="28"/>
        </w:rPr>
      </w:pPr>
      <w:r w:rsidRPr="00CF27BF">
        <w:rPr>
          <w:rFonts w:ascii="Times New Roman" w:eastAsia="Times New Roman" w:hAnsi="Times New Roman" w:cs="Times New Roman"/>
          <w:color w:val="000000"/>
          <w:sz w:val="28"/>
        </w:rPr>
        <w:t xml:space="preserve">Σε εργασιακούς χώρους είναι αδύνατο να υπάρξει </w:t>
      </w:r>
      <w:r w:rsidRPr="00CF27BF">
        <w:rPr>
          <w:rFonts w:ascii="Times New Roman" w:eastAsia="Times New Roman" w:hAnsi="Times New Roman" w:cs="Times New Roman"/>
          <w:b/>
          <w:bCs/>
          <w:color w:val="000000"/>
          <w:sz w:val="28"/>
        </w:rPr>
        <w:t>παντελής έλλειψη κινδύνων</w:t>
      </w:r>
      <w:r w:rsidRPr="00CF27BF">
        <w:rPr>
          <w:rFonts w:ascii="Times New Roman" w:eastAsia="Times New Roman" w:hAnsi="Times New Roman" w:cs="Times New Roman"/>
          <w:color w:val="000000"/>
          <w:sz w:val="28"/>
        </w:rPr>
        <w:t xml:space="preserve">. Αυτό που μπορεί να εκτιμηθεί είναι αν η παραμένουσα επικινδυνότητα (δηλαδή η επικινδυνότητα που παραμένει μετά τη λήψη των μέτρων προστασίας) ευρίσκεται σε </w:t>
      </w:r>
      <w:r w:rsidRPr="00CF27BF">
        <w:rPr>
          <w:rFonts w:ascii="Times New Roman" w:eastAsia="Times New Roman" w:hAnsi="Times New Roman" w:cs="Times New Roman"/>
          <w:b/>
          <w:bCs/>
          <w:color w:val="000000"/>
          <w:sz w:val="28"/>
        </w:rPr>
        <w:t>αποδεκτό ή μη αποδεκτό επίπεδο</w:t>
      </w:r>
      <w:r w:rsidRPr="00CF27BF">
        <w:rPr>
          <w:rFonts w:ascii="Times New Roman" w:eastAsia="Times New Roman" w:hAnsi="Times New Roman" w:cs="Times New Roman"/>
          <w:color w:val="000000"/>
          <w:sz w:val="28"/>
        </w:rPr>
        <w:t>.</w:t>
      </w:r>
    </w:p>
    <w:p w:rsidR="00CF27BF" w:rsidRPr="00CF27BF" w:rsidRDefault="00CF27BF" w:rsidP="00CF27BF">
      <w:pPr>
        <w:autoSpaceDE w:val="0"/>
        <w:autoSpaceDN w:val="0"/>
        <w:adjustRightInd w:val="0"/>
        <w:spacing w:after="0" w:line="240" w:lineRule="auto"/>
        <w:jc w:val="center"/>
        <w:rPr>
          <w:rFonts w:ascii="Times New Roman" w:hAnsi="Times New Roman" w:cs="Times New Roman"/>
          <w:b/>
          <w:bCs/>
          <w:color w:val="000000"/>
          <w:sz w:val="28"/>
        </w:rPr>
      </w:pPr>
    </w:p>
    <w:p w:rsidR="00CF27BF" w:rsidRPr="00CF27BF" w:rsidRDefault="00CF27BF" w:rsidP="00CF27BF">
      <w:pPr>
        <w:autoSpaceDE w:val="0"/>
        <w:autoSpaceDN w:val="0"/>
        <w:adjustRightInd w:val="0"/>
        <w:spacing w:after="0" w:line="240" w:lineRule="auto"/>
        <w:jc w:val="center"/>
        <w:rPr>
          <w:rFonts w:ascii="Times New Roman" w:hAnsi="Times New Roman" w:cs="Times New Roman"/>
          <w:b/>
          <w:bCs/>
          <w:color w:val="000000"/>
          <w:sz w:val="28"/>
        </w:rPr>
      </w:pPr>
    </w:p>
    <w:p w:rsidR="00CF27BF" w:rsidRPr="00CF27BF" w:rsidRDefault="00CF27BF" w:rsidP="00CF27BF">
      <w:pPr>
        <w:autoSpaceDE w:val="0"/>
        <w:autoSpaceDN w:val="0"/>
        <w:adjustRightInd w:val="0"/>
        <w:spacing w:after="0" w:line="240" w:lineRule="auto"/>
        <w:jc w:val="center"/>
        <w:rPr>
          <w:rFonts w:ascii="Times New Roman" w:hAnsi="Times New Roman" w:cs="Times New Roman"/>
          <w:b/>
          <w:bCs/>
          <w:color w:val="000000"/>
          <w:sz w:val="28"/>
        </w:rPr>
      </w:pPr>
    </w:p>
    <w:p w:rsidR="00CF27BF" w:rsidRPr="00CF27BF" w:rsidRDefault="00CF27BF" w:rsidP="00CF27BF">
      <w:pPr>
        <w:autoSpaceDE w:val="0"/>
        <w:autoSpaceDN w:val="0"/>
        <w:adjustRightInd w:val="0"/>
        <w:spacing w:after="0" w:line="240" w:lineRule="auto"/>
        <w:jc w:val="center"/>
        <w:rPr>
          <w:rFonts w:ascii="Times New Roman" w:hAnsi="Times New Roman" w:cs="Times New Roman"/>
          <w:b/>
          <w:bCs/>
          <w:color w:val="000000"/>
          <w:sz w:val="28"/>
        </w:rPr>
      </w:pPr>
    </w:p>
    <w:p w:rsidR="00CF27BF" w:rsidRPr="00CF27BF" w:rsidRDefault="00CF27BF" w:rsidP="00CF27BF">
      <w:pPr>
        <w:autoSpaceDE w:val="0"/>
        <w:autoSpaceDN w:val="0"/>
        <w:adjustRightInd w:val="0"/>
        <w:spacing w:after="0" w:line="240" w:lineRule="auto"/>
        <w:jc w:val="center"/>
        <w:rPr>
          <w:rFonts w:ascii="Times New Roman" w:hAnsi="Times New Roman" w:cs="Times New Roman"/>
          <w:b/>
          <w:bCs/>
          <w:color w:val="000000"/>
          <w:sz w:val="28"/>
        </w:rPr>
      </w:pPr>
    </w:p>
    <w:p w:rsidR="00CF27BF" w:rsidRPr="00CF27BF" w:rsidRDefault="00CF27BF" w:rsidP="00CF27BF">
      <w:pPr>
        <w:autoSpaceDE w:val="0"/>
        <w:autoSpaceDN w:val="0"/>
        <w:adjustRightInd w:val="0"/>
        <w:spacing w:after="0" w:line="240" w:lineRule="auto"/>
        <w:jc w:val="center"/>
        <w:rPr>
          <w:rFonts w:ascii="Times New Roman" w:hAnsi="Times New Roman" w:cs="Times New Roman"/>
          <w:b/>
          <w:bCs/>
          <w:color w:val="000000"/>
          <w:sz w:val="28"/>
        </w:rPr>
      </w:pPr>
    </w:p>
    <w:p w:rsidR="00CF27BF" w:rsidRPr="00CF27BF" w:rsidRDefault="00CF27BF" w:rsidP="00CF27BF">
      <w:pPr>
        <w:autoSpaceDE w:val="0"/>
        <w:autoSpaceDN w:val="0"/>
        <w:adjustRightInd w:val="0"/>
        <w:spacing w:after="0" w:line="240" w:lineRule="auto"/>
        <w:jc w:val="center"/>
        <w:rPr>
          <w:rFonts w:ascii="Times New Roman" w:hAnsi="Times New Roman" w:cs="Times New Roman"/>
          <w:b/>
          <w:bCs/>
          <w:color w:val="000000"/>
          <w:sz w:val="28"/>
        </w:rPr>
      </w:pPr>
      <w:r w:rsidRPr="00CF27BF">
        <w:rPr>
          <w:rFonts w:ascii="Times New Roman" w:hAnsi="Times New Roman" w:cs="Times New Roman"/>
          <w:b/>
          <w:bCs/>
          <w:color w:val="000000"/>
          <w:sz w:val="28"/>
        </w:rPr>
        <w:t xml:space="preserve">ΣΤΑΔΙΑ ΕΚΤΙΜΗΣΗΣ ΚΙΝΔΥΝΟΥ ΚΑΙ ΕΠΙΚΙΝΔΥΝΟΤΗΤΑΣ </w:t>
      </w:r>
    </w:p>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r w:rsidRPr="00CF27BF">
        <w:rPr>
          <w:rFonts w:ascii="Times New Roman" w:hAnsi="Times New Roman" w:cs="Times New Roman"/>
          <w:color w:val="000000"/>
          <w:sz w:val="28"/>
        </w:rPr>
        <w:t xml:space="preserve">Για την εκτίμηση της επικινδυνότητας και των κινδύνων στις θέσεις εργασίας ακολουθείται η παρακάτω μεθοδολογία σε φάσεις: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numPr>
          <w:ilvl w:val="0"/>
          <w:numId w:val="11"/>
        </w:numPr>
        <w:autoSpaceDE w:val="0"/>
        <w:autoSpaceDN w:val="0"/>
        <w:adjustRightInd w:val="0"/>
        <w:spacing w:after="0" w:line="240" w:lineRule="auto"/>
        <w:contextualSpacing/>
        <w:rPr>
          <w:rFonts w:ascii="Times New Roman" w:hAnsi="Times New Roman" w:cs="Times New Roman"/>
          <w:color w:val="000000"/>
          <w:sz w:val="28"/>
        </w:rPr>
      </w:pPr>
      <w:r w:rsidRPr="00CF27BF">
        <w:rPr>
          <w:rFonts w:ascii="Times New Roman" w:hAnsi="Times New Roman" w:cs="Times New Roman"/>
          <w:b/>
          <w:bCs/>
          <w:color w:val="000000"/>
          <w:sz w:val="28"/>
        </w:rPr>
        <w:t xml:space="preserve">Προσδιορισμός των Πηγών Κινδύνου </w:t>
      </w:r>
    </w:p>
    <w:p w:rsidR="00CF27BF" w:rsidRPr="00CF27BF" w:rsidRDefault="00CF27BF" w:rsidP="00CF27BF">
      <w:pPr>
        <w:numPr>
          <w:ilvl w:val="0"/>
          <w:numId w:val="11"/>
        </w:numPr>
        <w:autoSpaceDE w:val="0"/>
        <w:autoSpaceDN w:val="0"/>
        <w:adjustRightInd w:val="0"/>
        <w:spacing w:after="0" w:line="240" w:lineRule="auto"/>
        <w:contextualSpacing/>
        <w:rPr>
          <w:rFonts w:ascii="Times New Roman" w:hAnsi="Times New Roman" w:cs="Times New Roman"/>
          <w:color w:val="000000"/>
          <w:sz w:val="28"/>
        </w:rPr>
      </w:pPr>
      <w:r w:rsidRPr="00CF27BF">
        <w:rPr>
          <w:rFonts w:ascii="Times New Roman" w:hAnsi="Times New Roman" w:cs="Times New Roman"/>
          <w:b/>
          <w:bCs/>
          <w:color w:val="000000"/>
          <w:sz w:val="28"/>
        </w:rPr>
        <w:t xml:space="preserve">Εκτίμηση της επικινδυνότητας </w:t>
      </w:r>
    </w:p>
    <w:p w:rsidR="00CF27BF" w:rsidRPr="00CF27BF" w:rsidRDefault="00CF27BF" w:rsidP="00CF27BF">
      <w:pPr>
        <w:numPr>
          <w:ilvl w:val="0"/>
          <w:numId w:val="11"/>
        </w:numPr>
        <w:autoSpaceDE w:val="0"/>
        <w:autoSpaceDN w:val="0"/>
        <w:adjustRightInd w:val="0"/>
        <w:spacing w:after="0" w:line="240" w:lineRule="auto"/>
        <w:contextualSpacing/>
        <w:rPr>
          <w:rFonts w:ascii="Times New Roman" w:hAnsi="Times New Roman" w:cs="Times New Roman"/>
          <w:color w:val="000000"/>
          <w:sz w:val="28"/>
        </w:rPr>
      </w:pPr>
      <w:r w:rsidRPr="00CF27BF">
        <w:rPr>
          <w:rFonts w:ascii="Times New Roman" w:hAnsi="Times New Roman" w:cs="Times New Roman"/>
          <w:b/>
          <w:bCs/>
          <w:color w:val="000000"/>
          <w:sz w:val="28"/>
        </w:rPr>
        <w:t xml:space="preserve">Αξιολόγηση των μέτρων και προτάσεις </w:t>
      </w:r>
    </w:p>
    <w:p w:rsidR="00CF27BF" w:rsidRPr="00CF27BF" w:rsidRDefault="00CF27BF" w:rsidP="00CF27BF">
      <w:pPr>
        <w:numPr>
          <w:ilvl w:val="0"/>
          <w:numId w:val="11"/>
        </w:numPr>
        <w:autoSpaceDE w:val="0"/>
        <w:autoSpaceDN w:val="0"/>
        <w:adjustRightInd w:val="0"/>
        <w:spacing w:after="0" w:line="240" w:lineRule="auto"/>
        <w:contextualSpacing/>
        <w:rPr>
          <w:rFonts w:ascii="Times New Roman" w:hAnsi="Times New Roman" w:cs="Times New Roman"/>
          <w:color w:val="000000"/>
          <w:sz w:val="44"/>
        </w:rPr>
      </w:pPr>
      <w:r w:rsidRPr="00CF27BF">
        <w:rPr>
          <w:rFonts w:ascii="Times New Roman" w:hAnsi="Times New Roman" w:cs="Times New Roman"/>
          <w:b/>
          <w:bCs/>
          <w:color w:val="000000"/>
          <w:sz w:val="28"/>
        </w:rPr>
        <w:t>Έλεγχος –Επανεξέταση – Αναθεώρηση</w:t>
      </w:r>
    </w:p>
    <w:p w:rsidR="00CF27BF" w:rsidRPr="00CF27BF" w:rsidRDefault="00CF27BF" w:rsidP="00CF27BF">
      <w:pPr>
        <w:autoSpaceDE w:val="0"/>
        <w:autoSpaceDN w:val="0"/>
        <w:adjustRightInd w:val="0"/>
        <w:spacing w:after="0" w:line="240" w:lineRule="auto"/>
        <w:rPr>
          <w:rFonts w:ascii="Times New Roman" w:hAnsi="Times New Roman" w:cs="Times New Roman"/>
          <w:color w:val="000000"/>
          <w:sz w:val="44"/>
        </w:rPr>
      </w:pPr>
    </w:p>
    <w:p w:rsidR="00CF27BF" w:rsidRPr="00CF27BF" w:rsidRDefault="00CF27BF" w:rsidP="00CF27BF">
      <w:pPr>
        <w:autoSpaceDE w:val="0"/>
        <w:autoSpaceDN w:val="0"/>
        <w:adjustRightInd w:val="0"/>
        <w:spacing w:after="0" w:line="240" w:lineRule="auto"/>
        <w:rPr>
          <w:rFonts w:ascii="Times New Roman" w:hAnsi="Times New Roman" w:cs="Times New Roman"/>
          <w:color w:val="000000"/>
          <w:sz w:val="44"/>
        </w:rPr>
      </w:pPr>
    </w:p>
    <w:p w:rsidR="00CF27BF" w:rsidRPr="00CF27BF" w:rsidRDefault="00CF27BF" w:rsidP="00CF27BF">
      <w:pPr>
        <w:autoSpaceDE w:val="0"/>
        <w:autoSpaceDN w:val="0"/>
        <w:adjustRightInd w:val="0"/>
        <w:spacing w:after="0" w:line="240" w:lineRule="auto"/>
        <w:rPr>
          <w:rFonts w:ascii="Times New Roman" w:hAnsi="Times New Roman" w:cs="Times New Roman"/>
          <w:color w:val="000000"/>
          <w:sz w:val="44"/>
        </w:rPr>
      </w:pPr>
    </w:p>
    <w:p w:rsidR="00CF27BF" w:rsidRPr="00CF27BF" w:rsidRDefault="00CF27BF" w:rsidP="00CF27BF">
      <w:pPr>
        <w:autoSpaceDE w:val="0"/>
        <w:autoSpaceDN w:val="0"/>
        <w:adjustRightInd w:val="0"/>
        <w:spacing w:after="0" w:line="240" w:lineRule="auto"/>
        <w:rPr>
          <w:rFonts w:ascii="Times New Roman" w:hAnsi="Times New Roman" w:cs="Times New Roman"/>
          <w:color w:val="000000"/>
          <w:sz w:val="44"/>
        </w:rPr>
      </w:pPr>
    </w:p>
    <w:p w:rsidR="00CF27BF" w:rsidRPr="00CF27BF" w:rsidRDefault="00CF27BF" w:rsidP="00CF27BF">
      <w:pPr>
        <w:autoSpaceDE w:val="0"/>
        <w:autoSpaceDN w:val="0"/>
        <w:adjustRightInd w:val="0"/>
        <w:spacing w:after="0" w:line="240" w:lineRule="auto"/>
        <w:rPr>
          <w:rFonts w:ascii="Times New Roman" w:hAnsi="Times New Roman" w:cs="Times New Roman"/>
          <w:color w:val="000000"/>
          <w:sz w:val="44"/>
        </w:rPr>
      </w:pPr>
    </w:p>
    <w:p w:rsidR="00CF27BF" w:rsidRPr="00CF27BF" w:rsidRDefault="00CF27BF" w:rsidP="00CF27BF">
      <w:pPr>
        <w:autoSpaceDE w:val="0"/>
        <w:autoSpaceDN w:val="0"/>
        <w:adjustRightInd w:val="0"/>
        <w:spacing w:after="0" w:line="240" w:lineRule="auto"/>
        <w:rPr>
          <w:rFonts w:ascii="Times New Roman" w:hAnsi="Times New Roman" w:cs="Times New Roman"/>
          <w:color w:val="000000"/>
          <w:sz w:val="44"/>
        </w:rPr>
      </w:pPr>
    </w:p>
    <w:p w:rsidR="00CF27BF" w:rsidRPr="00CF27BF" w:rsidRDefault="00CF27BF" w:rsidP="00CF27BF">
      <w:pPr>
        <w:autoSpaceDE w:val="0"/>
        <w:autoSpaceDN w:val="0"/>
        <w:adjustRightInd w:val="0"/>
        <w:spacing w:after="0" w:line="240" w:lineRule="auto"/>
        <w:rPr>
          <w:rFonts w:ascii="Times New Roman" w:hAnsi="Times New Roman" w:cs="Times New Roman"/>
          <w:color w:val="000000"/>
          <w:sz w:val="44"/>
        </w:rPr>
      </w:pPr>
    </w:p>
    <w:p w:rsidR="00CF27BF" w:rsidRPr="00CF27BF" w:rsidRDefault="00CF27BF" w:rsidP="00CF27BF">
      <w:pPr>
        <w:autoSpaceDE w:val="0"/>
        <w:autoSpaceDN w:val="0"/>
        <w:adjustRightInd w:val="0"/>
        <w:spacing w:after="0" w:line="240" w:lineRule="auto"/>
        <w:jc w:val="center"/>
        <w:rPr>
          <w:rFonts w:ascii="Times New Roman" w:eastAsia="Times New Roman" w:hAnsi="Times New Roman" w:cs="Times New Roman"/>
          <w:b/>
          <w:bCs/>
          <w:color w:val="000000"/>
          <w:sz w:val="28"/>
        </w:rPr>
      </w:pPr>
      <w:r w:rsidRPr="00CF27BF">
        <w:rPr>
          <w:rFonts w:ascii="Times New Roman" w:eastAsia="Times New Roman" w:hAnsi="Times New Roman" w:cs="Times New Roman"/>
          <w:b/>
          <w:bCs/>
          <w:color w:val="000000"/>
          <w:sz w:val="28"/>
          <w:lang w:val="en-US"/>
        </w:rPr>
        <w:lastRenderedPageBreak/>
        <w:t>ΠΟΙΟΤΙΚΗ ΑΝΑΛΥΣΗ</w:t>
      </w:r>
    </w:p>
    <w:p w:rsidR="00CF27BF" w:rsidRPr="00CF27BF" w:rsidRDefault="00CF27BF" w:rsidP="00CF27BF">
      <w:pPr>
        <w:autoSpaceDE w:val="0"/>
        <w:autoSpaceDN w:val="0"/>
        <w:adjustRightInd w:val="0"/>
        <w:spacing w:after="0" w:line="240" w:lineRule="auto"/>
        <w:rPr>
          <w:rFonts w:ascii="Times New Roman" w:eastAsia="Times New Roman" w:hAnsi="Times New Roman" w:cs="Times New Roman"/>
          <w:b/>
          <w:bCs/>
          <w:color w:val="000000"/>
          <w:sz w:val="28"/>
        </w:rPr>
      </w:pPr>
    </w:p>
    <w:p w:rsidR="00CF27BF" w:rsidRPr="00CF27BF" w:rsidRDefault="00CF27BF" w:rsidP="00CF27BF">
      <w:pPr>
        <w:autoSpaceDE w:val="0"/>
        <w:autoSpaceDN w:val="0"/>
        <w:adjustRightInd w:val="0"/>
        <w:spacing w:after="0" w:line="240" w:lineRule="auto"/>
        <w:ind w:firstLine="660"/>
        <w:jc w:val="both"/>
        <w:rPr>
          <w:rFonts w:ascii="Times New Roman" w:eastAsia="Times New Roman" w:hAnsi="Times New Roman" w:cs="Times New Roman"/>
          <w:color w:val="000000"/>
          <w:sz w:val="28"/>
        </w:rPr>
      </w:pPr>
      <w:r w:rsidRPr="00CF27BF">
        <w:rPr>
          <w:rFonts w:ascii="Times New Roman" w:eastAsia="Times New Roman" w:hAnsi="Times New Roman" w:cs="Times New Roman"/>
          <w:color w:val="000000"/>
          <w:sz w:val="28"/>
        </w:rPr>
        <w:t>Η ποιοτική εκτίμηση της επικινδυνότητας βασίζεται στην αξιολόγηση της πιθανότητας να συμβεί ένα ατύχημα και να προκληθεί ζημία στην υγεία των εργαζόμενων και στην αξιολόγηση της σοβαρότητας των συνεπειών ενός ατυχήματος που θα προκληθεί από τον κίνδυνο που εξετάζεται σε κάθε θέση εργασίας. Για αυτούς τους παράγοντες δίνουμε δυο πίνακες η διαβάθμιση των οποίων θα μπορούσε να είναι διαφορετική χωρίς να αλλάζει το τελικό αποτέλεσμα που είναι η συγκριτική αξιολόγηση των κινδύνων. Τα αποτελέσματα δεν είναι απόλυτα αλλά ενδεικτικά και οι πίνακες φανερώνουν την ιεράρχηση των προτεραιοτήτων.</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tbl>
      <w:tblPr>
        <w:tblW w:w="0" w:type="auto"/>
        <w:jc w:val="center"/>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2134"/>
        <w:gridCol w:w="5338"/>
      </w:tblGrid>
      <w:tr w:rsidR="00CF27BF" w:rsidRPr="00CF27BF" w:rsidTr="00DC5DBB">
        <w:trPr>
          <w:trHeight w:val="1113"/>
          <w:jc w:val="center"/>
        </w:trPr>
        <w:tc>
          <w:tcPr>
            <w:tcW w:w="896" w:type="dxa"/>
            <w:vAlign w:val="center"/>
          </w:tcPr>
          <w:p w:rsidR="00CF27BF" w:rsidRPr="00CF27BF" w:rsidRDefault="00CF27BF" w:rsidP="00CF27BF">
            <w:pPr>
              <w:numPr>
                <w:ilvl w:val="0"/>
                <w:numId w:val="12"/>
              </w:numPr>
              <w:autoSpaceDE w:val="0"/>
              <w:autoSpaceDN w:val="0"/>
              <w:adjustRightInd w:val="0"/>
              <w:spacing w:after="0" w:line="240" w:lineRule="auto"/>
              <w:contextualSpacing/>
              <w:jc w:val="center"/>
              <w:rPr>
                <w:rFonts w:ascii="Times New Roman" w:hAnsi="Times New Roman" w:cs="Times New Roman"/>
                <w:color w:val="000000"/>
                <w:sz w:val="28"/>
                <w:szCs w:val="28"/>
              </w:rPr>
            </w:pPr>
          </w:p>
        </w:tc>
        <w:tc>
          <w:tcPr>
            <w:tcW w:w="2134" w:type="dxa"/>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sz w:val="28"/>
                <w:szCs w:val="28"/>
              </w:rPr>
              <w:t>Αξιοσημείωτες</w:t>
            </w:r>
          </w:p>
        </w:tc>
        <w:tc>
          <w:tcPr>
            <w:tcW w:w="5338" w:type="dxa"/>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eastAsia="Times New Roman" w:hAnsi="Times New Roman" w:cs="Times New Roman"/>
                <w:sz w:val="28"/>
                <w:szCs w:val="28"/>
              </w:rPr>
              <w:t>(μικροί τραυματισμοί που απαιτείται η παροχή πρώτων βοηθειών και ελάχιστα προβλήματα στην παραγωγική διαδικασία)</w:t>
            </w:r>
          </w:p>
        </w:tc>
      </w:tr>
      <w:tr w:rsidR="00CF27BF" w:rsidRPr="00CF27BF" w:rsidTr="00DC5DBB">
        <w:trPr>
          <w:trHeight w:val="1131"/>
          <w:jc w:val="center"/>
        </w:trPr>
        <w:tc>
          <w:tcPr>
            <w:tcW w:w="896" w:type="dxa"/>
            <w:vAlign w:val="center"/>
          </w:tcPr>
          <w:p w:rsidR="00CF27BF" w:rsidRPr="00CF27BF" w:rsidRDefault="00CF27BF" w:rsidP="00CF27BF">
            <w:pPr>
              <w:numPr>
                <w:ilvl w:val="0"/>
                <w:numId w:val="12"/>
              </w:numPr>
              <w:autoSpaceDE w:val="0"/>
              <w:autoSpaceDN w:val="0"/>
              <w:adjustRightInd w:val="0"/>
              <w:spacing w:after="0" w:line="240" w:lineRule="auto"/>
              <w:contextualSpacing/>
              <w:jc w:val="center"/>
              <w:rPr>
                <w:rFonts w:ascii="Times New Roman" w:hAnsi="Times New Roman" w:cs="Times New Roman"/>
                <w:color w:val="000000"/>
                <w:sz w:val="28"/>
                <w:szCs w:val="28"/>
              </w:rPr>
            </w:pPr>
          </w:p>
        </w:tc>
        <w:tc>
          <w:tcPr>
            <w:tcW w:w="2134" w:type="dxa"/>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Σημαντικές</w:t>
            </w:r>
          </w:p>
        </w:tc>
        <w:tc>
          <w:tcPr>
            <w:tcW w:w="5338" w:type="dxa"/>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eastAsia="Times New Roman" w:hAnsi="Times New Roman" w:cs="Times New Roman"/>
                <w:color w:val="000000"/>
                <w:sz w:val="28"/>
                <w:szCs w:val="28"/>
              </w:rPr>
              <w:t>(περιορισμένες συνέπειες, δεν αναμένονται σοβαροί τραυματισμοί)</w:t>
            </w:r>
          </w:p>
        </w:tc>
      </w:tr>
      <w:tr w:rsidR="00CF27BF" w:rsidRPr="00CF27BF" w:rsidTr="00DC5DBB">
        <w:trPr>
          <w:trHeight w:val="1526"/>
          <w:jc w:val="center"/>
        </w:trPr>
        <w:tc>
          <w:tcPr>
            <w:tcW w:w="896" w:type="dxa"/>
            <w:vAlign w:val="center"/>
          </w:tcPr>
          <w:p w:rsidR="00CF27BF" w:rsidRPr="00CF27BF" w:rsidRDefault="00CF27BF" w:rsidP="00CF27BF">
            <w:pPr>
              <w:numPr>
                <w:ilvl w:val="0"/>
                <w:numId w:val="12"/>
              </w:numPr>
              <w:autoSpaceDE w:val="0"/>
              <w:autoSpaceDN w:val="0"/>
              <w:adjustRightInd w:val="0"/>
              <w:spacing w:after="0" w:line="240" w:lineRule="auto"/>
              <w:contextualSpacing/>
              <w:jc w:val="center"/>
              <w:rPr>
                <w:rFonts w:ascii="Times New Roman" w:hAnsi="Times New Roman" w:cs="Times New Roman"/>
                <w:color w:val="000000"/>
                <w:sz w:val="28"/>
                <w:szCs w:val="28"/>
              </w:rPr>
            </w:pPr>
          </w:p>
        </w:tc>
        <w:tc>
          <w:tcPr>
            <w:tcW w:w="2134" w:type="dxa"/>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Κρίσιμες</w:t>
            </w:r>
          </w:p>
        </w:tc>
        <w:tc>
          <w:tcPr>
            <w:tcW w:w="5338" w:type="dxa"/>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eastAsia="Times New Roman" w:hAnsi="Times New Roman" w:cs="Times New Roman"/>
                <w:sz w:val="28"/>
                <w:szCs w:val="28"/>
              </w:rPr>
              <w:t>(προβλήματα στην παραγωγική διαδικασία, υψηλό δυναμικό ζημίας, πολύ σοβαρός τραυματισμός)</w:t>
            </w:r>
          </w:p>
        </w:tc>
      </w:tr>
      <w:tr w:rsidR="00CF27BF" w:rsidRPr="00CF27BF" w:rsidTr="00DC5DBB">
        <w:trPr>
          <w:trHeight w:val="1239"/>
          <w:jc w:val="center"/>
        </w:trPr>
        <w:tc>
          <w:tcPr>
            <w:tcW w:w="896" w:type="dxa"/>
            <w:vAlign w:val="center"/>
          </w:tcPr>
          <w:p w:rsidR="00CF27BF" w:rsidRPr="00CF27BF" w:rsidRDefault="00CF27BF" w:rsidP="00CF27BF">
            <w:pPr>
              <w:numPr>
                <w:ilvl w:val="0"/>
                <w:numId w:val="12"/>
              </w:numPr>
              <w:autoSpaceDE w:val="0"/>
              <w:autoSpaceDN w:val="0"/>
              <w:adjustRightInd w:val="0"/>
              <w:spacing w:after="0" w:line="240" w:lineRule="auto"/>
              <w:contextualSpacing/>
              <w:jc w:val="center"/>
              <w:rPr>
                <w:rFonts w:ascii="Times New Roman" w:hAnsi="Times New Roman" w:cs="Times New Roman"/>
                <w:color w:val="000000"/>
                <w:sz w:val="28"/>
                <w:szCs w:val="28"/>
              </w:rPr>
            </w:pPr>
          </w:p>
        </w:tc>
        <w:tc>
          <w:tcPr>
            <w:tcW w:w="2134" w:type="dxa"/>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Μοιραίες</w:t>
            </w:r>
          </w:p>
        </w:tc>
        <w:tc>
          <w:tcPr>
            <w:tcW w:w="5338" w:type="dxa"/>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eastAsia="Times New Roman" w:hAnsi="Times New Roman" w:cs="Times New Roman"/>
                <w:color w:val="000000"/>
                <w:sz w:val="28"/>
                <w:szCs w:val="28"/>
              </w:rPr>
              <w:t>(μοιραίο συμβάν, πολλά προβλήματα στην παραγωγική διαδικασία, ζημίες, καταστάσεις έκτακτης ανάγκης)</w:t>
            </w:r>
          </w:p>
        </w:tc>
      </w:tr>
    </w:tbl>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bCs/>
          <w:sz w:val="20"/>
          <w:szCs w:val="20"/>
        </w:rPr>
      </w:pPr>
      <w:r w:rsidRPr="00CF27BF">
        <w:rPr>
          <w:rFonts w:ascii="Times New Roman" w:hAnsi="Times New Roman" w:cs="Times New Roman"/>
          <w:b/>
          <w:bCs/>
          <w:sz w:val="20"/>
          <w:szCs w:val="20"/>
        </w:rPr>
        <w:t xml:space="preserve">   Πίνακας 1. </w:t>
      </w:r>
      <w:r w:rsidRPr="00CF27BF">
        <w:rPr>
          <w:rFonts w:ascii="Times New Roman" w:hAnsi="Times New Roman" w:cs="Times New Roman"/>
          <w:bCs/>
          <w:sz w:val="20"/>
          <w:szCs w:val="20"/>
        </w:rPr>
        <w:t>Προσδιορισμός της σοβαρότητας των συνεπειών του συμβάντος</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36"/>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tbl>
      <w:tblPr>
        <w:tblStyle w:val="a6"/>
        <w:tblW w:w="4937" w:type="pct"/>
        <w:tblInd w:w="108" w:type="dxa"/>
        <w:tblLook w:val="04A0" w:firstRow="1" w:lastRow="0" w:firstColumn="1" w:lastColumn="0" w:noHBand="0" w:noVBand="1"/>
      </w:tblPr>
      <w:tblGrid>
        <w:gridCol w:w="768"/>
        <w:gridCol w:w="4722"/>
        <w:gridCol w:w="2925"/>
      </w:tblGrid>
      <w:tr w:rsidR="00CF27BF" w:rsidRPr="00CF27BF" w:rsidTr="00DC5DBB">
        <w:trPr>
          <w:trHeight w:val="737"/>
        </w:trPr>
        <w:tc>
          <w:tcPr>
            <w:tcW w:w="456" w:type="pct"/>
            <w:vAlign w:val="center"/>
          </w:tcPr>
          <w:p w:rsidR="00CF27BF" w:rsidRPr="00CF27BF" w:rsidRDefault="00CF27BF" w:rsidP="00CF27BF">
            <w:pPr>
              <w:numPr>
                <w:ilvl w:val="0"/>
                <w:numId w:val="13"/>
              </w:numPr>
              <w:autoSpaceDE w:val="0"/>
              <w:autoSpaceDN w:val="0"/>
              <w:adjustRightInd w:val="0"/>
              <w:contextualSpacing/>
              <w:jc w:val="center"/>
              <w:rPr>
                <w:rFonts w:ascii="Times New Roman" w:hAnsi="Times New Roman" w:cs="Times New Roman"/>
                <w:color w:val="000000"/>
                <w:sz w:val="28"/>
                <w:szCs w:val="28"/>
              </w:rPr>
            </w:pPr>
          </w:p>
        </w:tc>
        <w:tc>
          <w:tcPr>
            <w:tcW w:w="2806" w:type="pct"/>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Απίθανο</w:t>
            </w:r>
          </w:p>
        </w:tc>
        <w:tc>
          <w:tcPr>
            <w:tcW w:w="1738" w:type="pct"/>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sz w:val="28"/>
                <w:szCs w:val="28"/>
              </w:rPr>
              <w:t>(πρακτικά αδύνατο)</w:t>
            </w:r>
          </w:p>
        </w:tc>
      </w:tr>
      <w:tr w:rsidR="00CF27BF" w:rsidRPr="00CF27BF" w:rsidTr="00DC5DBB">
        <w:trPr>
          <w:trHeight w:val="495"/>
        </w:trPr>
        <w:tc>
          <w:tcPr>
            <w:tcW w:w="456" w:type="pct"/>
            <w:vAlign w:val="center"/>
          </w:tcPr>
          <w:p w:rsidR="00CF27BF" w:rsidRPr="00CF27BF" w:rsidRDefault="00CF27BF" w:rsidP="00CF27BF">
            <w:pPr>
              <w:numPr>
                <w:ilvl w:val="0"/>
                <w:numId w:val="13"/>
              </w:numPr>
              <w:autoSpaceDE w:val="0"/>
              <w:autoSpaceDN w:val="0"/>
              <w:adjustRightInd w:val="0"/>
              <w:contextualSpacing/>
              <w:jc w:val="center"/>
              <w:rPr>
                <w:rFonts w:ascii="Times New Roman" w:hAnsi="Times New Roman" w:cs="Times New Roman"/>
                <w:color w:val="000000"/>
                <w:sz w:val="28"/>
                <w:szCs w:val="28"/>
              </w:rPr>
            </w:pPr>
          </w:p>
        </w:tc>
        <w:tc>
          <w:tcPr>
            <w:tcW w:w="2806" w:type="pct"/>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Λίγο πιθανό</w:t>
            </w:r>
          </w:p>
        </w:tc>
        <w:tc>
          <w:tcPr>
            <w:tcW w:w="1738" w:type="pct"/>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eastAsia="Times New Roman" w:hAnsi="Times New Roman" w:cs="Times New Roman"/>
                <w:color w:val="000000"/>
                <w:sz w:val="28"/>
                <w:szCs w:val="28"/>
                <w:lang w:val="en-US"/>
              </w:rPr>
              <w:t>(</w:t>
            </w:r>
            <w:proofErr w:type="spellStart"/>
            <w:r w:rsidRPr="00CF27BF">
              <w:rPr>
                <w:rFonts w:ascii="Times New Roman" w:eastAsia="Times New Roman" w:hAnsi="Times New Roman" w:cs="Times New Roman"/>
                <w:color w:val="000000"/>
                <w:sz w:val="28"/>
                <w:szCs w:val="28"/>
                <w:lang w:val="en-US"/>
              </w:rPr>
              <w:t>συν</w:t>
            </w:r>
            <w:proofErr w:type="spellEnd"/>
            <w:r w:rsidRPr="00CF27BF">
              <w:rPr>
                <w:rFonts w:ascii="Times New Roman" w:eastAsia="Times New Roman" w:hAnsi="Times New Roman" w:cs="Times New Roman"/>
                <w:color w:val="000000"/>
                <w:sz w:val="28"/>
                <w:szCs w:val="28"/>
              </w:rPr>
              <w:t>έ</w:t>
            </w:r>
            <w:r w:rsidRPr="00CF27BF">
              <w:rPr>
                <w:rFonts w:ascii="Times New Roman" w:eastAsia="Times New Roman" w:hAnsi="Times New Roman" w:cs="Times New Roman"/>
                <w:color w:val="000000"/>
                <w:sz w:val="28"/>
                <w:szCs w:val="28"/>
                <w:lang w:val="en-US"/>
              </w:rPr>
              <w:t xml:space="preserve">βη </w:t>
            </w:r>
            <w:proofErr w:type="spellStart"/>
            <w:r w:rsidRPr="00CF27BF">
              <w:rPr>
                <w:rFonts w:ascii="Times New Roman" w:eastAsia="Times New Roman" w:hAnsi="Times New Roman" w:cs="Times New Roman"/>
                <w:color w:val="000000"/>
                <w:sz w:val="28"/>
                <w:szCs w:val="28"/>
                <w:lang w:val="en-US"/>
              </w:rPr>
              <w:t>κά</w:t>
            </w:r>
            <w:proofErr w:type="spellEnd"/>
            <w:r w:rsidRPr="00CF27BF">
              <w:rPr>
                <w:rFonts w:ascii="Times New Roman" w:eastAsia="Times New Roman" w:hAnsi="Times New Roman" w:cs="Times New Roman"/>
                <w:color w:val="000000"/>
                <w:sz w:val="28"/>
                <w:szCs w:val="28"/>
                <w:lang w:val="en-US"/>
              </w:rPr>
              <w:t>ποτε)</w:t>
            </w:r>
          </w:p>
        </w:tc>
      </w:tr>
      <w:tr w:rsidR="00CF27BF" w:rsidRPr="00CF27BF" w:rsidTr="00DC5DBB">
        <w:trPr>
          <w:trHeight w:val="821"/>
        </w:trPr>
        <w:tc>
          <w:tcPr>
            <w:tcW w:w="456" w:type="pct"/>
            <w:vAlign w:val="center"/>
          </w:tcPr>
          <w:p w:rsidR="00CF27BF" w:rsidRPr="00CF27BF" w:rsidRDefault="00CF27BF" w:rsidP="00CF27BF">
            <w:pPr>
              <w:numPr>
                <w:ilvl w:val="0"/>
                <w:numId w:val="13"/>
              </w:numPr>
              <w:autoSpaceDE w:val="0"/>
              <w:autoSpaceDN w:val="0"/>
              <w:adjustRightInd w:val="0"/>
              <w:contextualSpacing/>
              <w:jc w:val="center"/>
              <w:rPr>
                <w:rFonts w:ascii="Times New Roman" w:hAnsi="Times New Roman" w:cs="Times New Roman"/>
                <w:color w:val="000000"/>
                <w:sz w:val="28"/>
                <w:szCs w:val="28"/>
              </w:rPr>
            </w:pPr>
          </w:p>
        </w:tc>
        <w:tc>
          <w:tcPr>
            <w:tcW w:w="2806" w:type="pct"/>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Πιθανό</w:t>
            </w:r>
          </w:p>
        </w:tc>
        <w:tc>
          <w:tcPr>
            <w:tcW w:w="1738" w:type="pct"/>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eastAsia="Times New Roman" w:hAnsi="Times New Roman" w:cs="Times New Roman"/>
                <w:color w:val="000000"/>
                <w:sz w:val="28"/>
                <w:szCs w:val="28"/>
              </w:rPr>
              <w:t>(θα μπορούσε να μην συμβαίνει συνήθως)</w:t>
            </w:r>
          </w:p>
        </w:tc>
      </w:tr>
      <w:tr w:rsidR="00CF27BF" w:rsidRPr="00CF27BF" w:rsidTr="00DC5DBB">
        <w:trPr>
          <w:trHeight w:val="664"/>
        </w:trPr>
        <w:tc>
          <w:tcPr>
            <w:tcW w:w="456" w:type="pct"/>
            <w:vAlign w:val="center"/>
          </w:tcPr>
          <w:p w:rsidR="00CF27BF" w:rsidRPr="00CF27BF" w:rsidRDefault="00CF27BF" w:rsidP="00CF27BF">
            <w:pPr>
              <w:numPr>
                <w:ilvl w:val="0"/>
                <w:numId w:val="13"/>
              </w:numPr>
              <w:autoSpaceDE w:val="0"/>
              <w:autoSpaceDN w:val="0"/>
              <w:adjustRightInd w:val="0"/>
              <w:contextualSpacing/>
              <w:jc w:val="center"/>
              <w:rPr>
                <w:rFonts w:ascii="Times New Roman" w:hAnsi="Times New Roman" w:cs="Times New Roman"/>
                <w:color w:val="000000"/>
                <w:sz w:val="28"/>
                <w:szCs w:val="28"/>
              </w:rPr>
            </w:pPr>
          </w:p>
        </w:tc>
        <w:tc>
          <w:tcPr>
            <w:tcW w:w="2806" w:type="pct"/>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Πολύ πιθανό</w:t>
            </w:r>
          </w:p>
        </w:tc>
        <w:tc>
          <w:tcPr>
            <w:tcW w:w="1738" w:type="pct"/>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eastAsia="Times New Roman" w:hAnsi="Times New Roman" w:cs="Times New Roman"/>
                <w:color w:val="000000"/>
                <w:sz w:val="28"/>
                <w:szCs w:val="28"/>
              </w:rPr>
              <w:t>(θα μπορούσε να είναι αναμενόμενο)</w:t>
            </w:r>
          </w:p>
        </w:tc>
      </w:tr>
    </w:tbl>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rPr>
      </w:pPr>
    </w:p>
    <w:p w:rsidR="00CF27BF" w:rsidRPr="00CF27BF" w:rsidRDefault="00CF27BF" w:rsidP="00CF27BF">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CF27BF">
        <w:rPr>
          <w:rFonts w:ascii="Times New Roman" w:eastAsia="Times New Roman" w:hAnsi="Times New Roman" w:cs="Times New Roman"/>
          <w:b/>
          <w:bCs/>
          <w:color w:val="000000"/>
          <w:sz w:val="20"/>
          <w:szCs w:val="20"/>
        </w:rPr>
        <w:t xml:space="preserve">  Πίνακας 2: </w:t>
      </w:r>
      <w:r w:rsidRPr="00CF27BF">
        <w:rPr>
          <w:rFonts w:ascii="Times New Roman" w:eastAsia="Times New Roman" w:hAnsi="Times New Roman" w:cs="Times New Roman"/>
          <w:color w:val="000000"/>
          <w:sz w:val="20"/>
          <w:szCs w:val="20"/>
        </w:rPr>
        <w:t>Προσδιορισμός πιθανότητας εκδήλωσης κινδύνου – εμφάνισης γεγονότος ατυχήματος</w:t>
      </w:r>
    </w:p>
    <w:p w:rsidR="00CF27BF" w:rsidRPr="00CF27BF" w:rsidRDefault="00CF27BF" w:rsidP="00CF27BF">
      <w:pPr>
        <w:autoSpaceDE w:val="0"/>
        <w:autoSpaceDN w:val="0"/>
        <w:adjustRightInd w:val="0"/>
        <w:spacing w:after="0" w:line="240" w:lineRule="auto"/>
        <w:jc w:val="both"/>
        <w:rPr>
          <w:rFonts w:ascii="Times New Roman" w:eastAsia="Times New Roman" w:hAnsi="Times New Roman" w:cs="Times New Roman"/>
          <w:color w:val="000000"/>
          <w:sz w:val="20"/>
          <w:szCs w:val="20"/>
        </w:rPr>
      </w:pPr>
    </w:p>
    <w:p w:rsidR="00CF27BF" w:rsidRPr="00CF27BF" w:rsidRDefault="00CF27BF" w:rsidP="00CF27BF">
      <w:pPr>
        <w:autoSpaceDE w:val="0"/>
        <w:autoSpaceDN w:val="0"/>
        <w:adjustRightInd w:val="0"/>
        <w:spacing w:after="0" w:line="240" w:lineRule="auto"/>
        <w:jc w:val="both"/>
        <w:rPr>
          <w:rFonts w:ascii="Times New Roman" w:eastAsia="Times New Roman" w:hAnsi="Times New Roman" w:cs="Times New Roman"/>
          <w:color w:val="000000"/>
          <w:sz w:val="20"/>
          <w:szCs w:val="20"/>
        </w:rPr>
      </w:pPr>
    </w:p>
    <w:p w:rsidR="00CF27BF" w:rsidRPr="00CF27BF" w:rsidRDefault="00CF27BF" w:rsidP="00CF27BF">
      <w:pPr>
        <w:autoSpaceDE w:val="0"/>
        <w:autoSpaceDN w:val="0"/>
        <w:adjustRightInd w:val="0"/>
        <w:spacing w:after="0" w:line="240" w:lineRule="auto"/>
        <w:jc w:val="both"/>
        <w:rPr>
          <w:rFonts w:ascii="Times New Roman" w:eastAsia="Times New Roman" w:hAnsi="Times New Roman" w:cs="Times New Roman"/>
          <w:color w:val="000000"/>
          <w:sz w:val="20"/>
          <w:szCs w:val="20"/>
        </w:rPr>
      </w:pPr>
    </w:p>
    <w:p w:rsidR="00CF27BF" w:rsidRPr="00CF27BF" w:rsidRDefault="00CF27BF" w:rsidP="00CF27BF">
      <w:pPr>
        <w:autoSpaceDE w:val="0"/>
        <w:autoSpaceDN w:val="0"/>
        <w:adjustRightInd w:val="0"/>
        <w:spacing w:after="0" w:line="240" w:lineRule="auto"/>
        <w:jc w:val="both"/>
        <w:rPr>
          <w:rFonts w:ascii="Times New Roman" w:eastAsia="Times New Roman" w:hAnsi="Times New Roman" w:cs="Times New Roman"/>
          <w:color w:val="000000"/>
          <w:sz w:val="20"/>
          <w:szCs w:val="20"/>
        </w:rPr>
      </w:pPr>
    </w:p>
    <w:p w:rsidR="00CF27BF" w:rsidRPr="00CF27BF" w:rsidRDefault="00CF27BF" w:rsidP="00CF27BF">
      <w:pPr>
        <w:autoSpaceDE w:val="0"/>
        <w:autoSpaceDN w:val="0"/>
        <w:adjustRightInd w:val="0"/>
        <w:spacing w:after="0" w:line="240" w:lineRule="auto"/>
        <w:ind w:firstLine="720"/>
        <w:jc w:val="both"/>
        <w:rPr>
          <w:rFonts w:ascii="Times New Roman" w:eastAsia="Times New Roman" w:hAnsi="Times New Roman" w:cs="Times New Roman"/>
          <w:color w:val="000000"/>
          <w:sz w:val="28"/>
        </w:rPr>
      </w:pPr>
      <w:r w:rsidRPr="00CF27BF">
        <w:rPr>
          <w:rFonts w:ascii="Times New Roman" w:eastAsia="Times New Roman" w:hAnsi="Times New Roman" w:cs="Times New Roman"/>
          <w:color w:val="000000"/>
          <w:sz w:val="28"/>
        </w:rPr>
        <w:t>Τα αποτελέσματα της αξιολόγησης των δυο παραπάνω παραγόντων, της πιθανότητας εκδήλωσης του κινδύνου και των συνεπειών του, παρουσιάζονται στο Σχήμα 2. Ανάλογα με το επίπεδο της επικινδυνότητας στο οποίο βρισκόμαστε πρέπει να κάνουμε τις απαραίτητες ενέργειες και να λάβουμε τα κατάλληλα μέτρα προφύλαξης.</w:t>
      </w:r>
    </w:p>
    <w:p w:rsidR="00CF27BF" w:rsidRPr="00CF27BF" w:rsidRDefault="00CF27BF" w:rsidP="00CF27BF">
      <w:pPr>
        <w:autoSpaceDE w:val="0"/>
        <w:autoSpaceDN w:val="0"/>
        <w:adjustRightInd w:val="0"/>
        <w:spacing w:after="0" w:line="240" w:lineRule="auto"/>
        <w:ind w:firstLine="720"/>
        <w:jc w:val="both"/>
        <w:rPr>
          <w:rFonts w:ascii="Times New Roman" w:eastAsia="Times New Roman" w:hAnsi="Times New Roman" w:cs="Times New Roman"/>
          <w:color w:val="000000"/>
          <w:sz w:val="28"/>
        </w:rPr>
      </w:pPr>
    </w:p>
    <w:p w:rsidR="00CF27BF" w:rsidRPr="00CF27BF" w:rsidRDefault="00CF27BF" w:rsidP="00CF27BF">
      <w:pPr>
        <w:autoSpaceDE w:val="0"/>
        <w:autoSpaceDN w:val="0"/>
        <w:adjustRightInd w:val="0"/>
        <w:spacing w:after="0" w:line="240" w:lineRule="auto"/>
        <w:ind w:firstLine="720"/>
        <w:jc w:val="both"/>
        <w:rPr>
          <w:rFonts w:ascii="Times New Roman" w:eastAsia="Times New Roman" w:hAnsi="Times New Roman" w:cs="Times New Roman"/>
          <w:color w:val="000000"/>
          <w:sz w:val="28"/>
        </w:rPr>
      </w:pPr>
    </w:p>
    <w:tbl>
      <w:tblPr>
        <w:tblpPr w:leftFromText="180" w:rightFromText="180" w:vertAnchor="text" w:horzAnchor="margin" w:tblpXSpec="center" w:tblpY="233"/>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55"/>
      </w:tblGrid>
      <w:tr w:rsidR="00CF27BF" w:rsidRPr="00CF27BF" w:rsidTr="00DC5DBB">
        <w:trPr>
          <w:trHeight w:val="4020"/>
        </w:trPr>
        <w:tc>
          <w:tcPr>
            <w:tcW w:w="9255" w:type="dxa"/>
          </w:tcPr>
          <w:p w:rsidR="00CF27BF" w:rsidRPr="00CF27BF" w:rsidRDefault="00CF27BF" w:rsidP="00CF27BF">
            <w:pPr>
              <w:spacing w:after="0" w:line="240" w:lineRule="auto"/>
              <w:rPr>
                <w:rFonts w:ascii="Times New Roman" w:eastAsia="Times New Roman" w:hAnsi="Times New Roman" w:cs="Times New Roman"/>
                <w:sz w:val="20"/>
                <w:szCs w:val="20"/>
              </w:rPr>
            </w:pPr>
          </w:p>
          <w:p w:rsidR="00CF27BF" w:rsidRPr="00CF27BF" w:rsidRDefault="00CF27BF" w:rsidP="00CF27BF">
            <w:pPr>
              <w:spacing w:after="0" w:line="200" w:lineRule="exact"/>
              <w:ind w:left="975"/>
              <w:jc w:val="both"/>
              <w:rPr>
                <w:rFonts w:ascii="Times New Roman" w:eastAsia="Times New Roman" w:hAnsi="Times New Roman" w:cs="Times New Roman"/>
                <w:sz w:val="28"/>
                <w:szCs w:val="28"/>
              </w:rPr>
            </w:pPr>
          </w:p>
          <w:p w:rsidR="00CF27BF" w:rsidRPr="00CF27BF" w:rsidRDefault="00CF27BF" w:rsidP="00CF27BF">
            <w:pPr>
              <w:spacing w:before="10" w:after="0" w:line="220" w:lineRule="exact"/>
              <w:ind w:left="975"/>
              <w:jc w:val="both"/>
              <w:rPr>
                <w:rFonts w:ascii="Times New Roman" w:eastAsia="Times New Roman" w:hAnsi="Times New Roman" w:cs="Times New Roman"/>
                <w:sz w:val="28"/>
                <w:szCs w:val="28"/>
              </w:rPr>
            </w:pPr>
          </w:p>
          <w:p w:rsidR="00CF27BF" w:rsidRPr="00CF27BF" w:rsidRDefault="00CF27BF" w:rsidP="00CF27BF">
            <w:pPr>
              <w:spacing w:after="0" w:line="240" w:lineRule="exact"/>
              <w:ind w:left="975" w:firstLine="720"/>
              <w:jc w:val="both"/>
              <w:rPr>
                <w:rFonts w:ascii="Times New Roman" w:eastAsia="Arial" w:hAnsi="Times New Roman" w:cs="Times New Roman"/>
                <w:b/>
                <w:spacing w:val="28"/>
                <w:position w:val="-1"/>
                <w:sz w:val="28"/>
                <w:szCs w:val="28"/>
              </w:rPr>
            </w:pPr>
            <w:r w:rsidRPr="00CF27BF">
              <w:rPr>
                <w:rFonts w:ascii="Times New Roman" w:eastAsia="Arial" w:hAnsi="Times New Roman" w:cs="Times New Roman"/>
                <w:b/>
                <w:position w:val="-1"/>
                <w:sz w:val="28"/>
                <w:szCs w:val="28"/>
              </w:rPr>
              <w:t xml:space="preserve">                </w:t>
            </w:r>
          </w:p>
          <w:p w:rsidR="00CF27BF" w:rsidRPr="00CF27BF" w:rsidRDefault="00CF27BF" w:rsidP="00CF27BF">
            <w:pPr>
              <w:spacing w:after="0" w:line="240" w:lineRule="exact"/>
              <w:ind w:left="975" w:firstLine="720"/>
              <w:jc w:val="both"/>
              <w:rPr>
                <w:rFonts w:ascii="Times New Roman" w:eastAsia="Times New Roman" w:hAnsi="Times New Roman" w:cs="Times New Roman"/>
                <w:sz w:val="28"/>
                <w:szCs w:val="28"/>
              </w:rPr>
            </w:pPr>
            <w:r w:rsidRPr="00CF27BF">
              <w:rPr>
                <w:rFonts w:ascii="Times New Roman" w:eastAsia="Arial" w:hAnsi="Times New Roman" w:cs="Times New Roman"/>
                <w:b/>
                <w:position w:val="-1"/>
                <w:sz w:val="28"/>
                <w:szCs w:val="28"/>
              </w:rPr>
              <w:t xml:space="preserve"> 4          </w:t>
            </w:r>
            <w:r w:rsidRPr="00CF27BF">
              <w:rPr>
                <w:rFonts w:ascii="Times New Roman" w:eastAsia="Arial" w:hAnsi="Times New Roman" w:cs="Times New Roman"/>
                <w:b/>
                <w:spacing w:val="7"/>
                <w:position w:val="-1"/>
                <w:sz w:val="28"/>
                <w:szCs w:val="28"/>
              </w:rPr>
              <w:t xml:space="preserve"> </w:t>
            </w:r>
          </w:p>
          <w:p w:rsidR="00CF27BF" w:rsidRPr="00CF27BF" w:rsidRDefault="003A4391" w:rsidP="00CF27BF">
            <w:pPr>
              <w:spacing w:after="0" w:line="200" w:lineRule="exact"/>
              <w:ind w:left="975"/>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el-GR"/>
              </w:rPr>
              <w:pict>
                <v:shape id="_x0000_s1131" type="#_x0000_t202" style="position:absolute;left:0;text-align:left;margin-left:32pt;margin-top:1.1pt;width:13pt;height:74.15pt;z-index:-2516510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" filled="f" stroked="f">
                  <v:textbox style="layout-flow:vertical;mso-layout-flow-alt:bottom-to-top;mso-next-textbox:#_x0000_s1131" inset="0,0,0,0">
                    <w:txbxContent>
                      <w:p w:rsidR="00357C88" w:rsidRDefault="00357C88" w:rsidP="00CF27BF">
                        <w:pPr>
                          <w:spacing w:line="240" w:lineRule="exact"/>
                          <w:ind w:left="20" w:right="-33"/>
                          <w:rPr>
                            <w:rFonts w:ascii="Arial" w:eastAsia="Arial" w:hAnsi="Arial" w:cs="Arial"/>
                          </w:rPr>
                        </w:pPr>
                        <w:r>
                          <w:rPr>
                            <w:rFonts w:ascii="Arial" w:eastAsia="Arial" w:hAnsi="Arial" w:cs="Arial"/>
                          </w:rPr>
                          <w:t>ΠΙΘ</w:t>
                        </w:r>
                        <w:r>
                          <w:rPr>
                            <w:rFonts w:ascii="Arial" w:eastAsia="Arial" w:hAnsi="Arial" w:cs="Arial"/>
                            <w:spacing w:val="1"/>
                          </w:rPr>
                          <w:t>Α</w:t>
                        </w:r>
                        <w:r>
                          <w:rPr>
                            <w:rFonts w:ascii="Arial" w:eastAsia="Arial" w:hAnsi="Arial" w:cs="Arial"/>
                          </w:rPr>
                          <w:t>ΝΟ</w:t>
                        </w:r>
                        <w:r>
                          <w:rPr>
                            <w:rFonts w:ascii="Arial" w:eastAsia="Arial" w:hAnsi="Arial" w:cs="Arial"/>
                            <w:spacing w:val="1"/>
                          </w:rPr>
                          <w:t>ΤΗ</w:t>
                        </w:r>
                        <w:r>
                          <w:rPr>
                            <w:rFonts w:ascii="Arial" w:eastAsia="Arial" w:hAnsi="Arial" w:cs="Arial"/>
                          </w:rPr>
                          <w:t>ΤΑ</w:t>
                        </w:r>
                      </w:p>
                    </w:txbxContent>
                  </v:textbox>
                  <w10:wrap anchorx="page"/>
                </v:shape>
              </w:pict>
            </w:r>
          </w:p>
          <w:p w:rsidR="00CF27BF" w:rsidRPr="00CF27BF" w:rsidRDefault="00CF27BF" w:rsidP="00CF27BF">
            <w:pPr>
              <w:spacing w:before="31" w:after="0" w:line="240" w:lineRule="exact"/>
              <w:ind w:left="975" w:firstLine="720"/>
              <w:jc w:val="both"/>
              <w:rPr>
                <w:rFonts w:ascii="Times New Roman" w:eastAsia="Arial" w:hAnsi="Times New Roman" w:cs="Times New Roman"/>
                <w:sz w:val="28"/>
                <w:szCs w:val="28"/>
              </w:rPr>
            </w:pPr>
            <w:r w:rsidRPr="00CF27BF">
              <w:rPr>
                <w:rFonts w:ascii="Times New Roman" w:eastAsia="Arial" w:hAnsi="Times New Roman" w:cs="Times New Roman"/>
                <w:b/>
                <w:position w:val="-1"/>
                <w:sz w:val="28"/>
                <w:szCs w:val="28"/>
              </w:rPr>
              <w:t xml:space="preserve"> 3                </w:t>
            </w:r>
            <w:r w:rsidRPr="00CF27BF">
              <w:rPr>
                <w:rFonts w:ascii="Times New Roman" w:eastAsia="Arial" w:hAnsi="Times New Roman" w:cs="Times New Roman"/>
                <w:b/>
                <w:spacing w:val="41"/>
                <w:position w:val="-1"/>
                <w:sz w:val="28"/>
                <w:szCs w:val="28"/>
              </w:rPr>
              <w:t xml:space="preserve"> </w:t>
            </w:r>
          </w:p>
          <w:p w:rsidR="00CF27BF" w:rsidRPr="00CF27BF" w:rsidRDefault="00CF27BF" w:rsidP="00CF27BF">
            <w:pPr>
              <w:spacing w:before="8" w:after="0" w:line="100" w:lineRule="exact"/>
              <w:ind w:left="975"/>
              <w:jc w:val="both"/>
              <w:rPr>
                <w:rFonts w:ascii="Times New Roman" w:eastAsia="Times New Roman" w:hAnsi="Times New Roman" w:cs="Times New Roman"/>
                <w:sz w:val="28"/>
                <w:szCs w:val="28"/>
              </w:rPr>
            </w:pPr>
          </w:p>
          <w:p w:rsidR="00CF27BF" w:rsidRPr="00CF27BF" w:rsidRDefault="00CF27BF" w:rsidP="00CF27BF">
            <w:pPr>
              <w:spacing w:after="0" w:line="200" w:lineRule="exact"/>
              <w:ind w:left="975"/>
              <w:jc w:val="both"/>
              <w:rPr>
                <w:rFonts w:ascii="Times New Roman" w:eastAsia="Times New Roman" w:hAnsi="Times New Roman" w:cs="Times New Roman"/>
                <w:sz w:val="28"/>
                <w:szCs w:val="28"/>
              </w:rPr>
            </w:pPr>
          </w:p>
          <w:p w:rsidR="00CF27BF" w:rsidRPr="00CF27BF" w:rsidRDefault="00CF27BF" w:rsidP="00CF27BF">
            <w:pPr>
              <w:spacing w:before="31" w:after="0" w:line="240" w:lineRule="exact"/>
              <w:ind w:left="975" w:firstLine="720"/>
              <w:jc w:val="both"/>
              <w:rPr>
                <w:rFonts w:ascii="Times New Roman" w:eastAsia="Arial" w:hAnsi="Times New Roman" w:cs="Times New Roman"/>
                <w:sz w:val="28"/>
                <w:szCs w:val="28"/>
              </w:rPr>
            </w:pPr>
            <w:r w:rsidRPr="00CF27BF">
              <w:rPr>
                <w:rFonts w:ascii="Times New Roman" w:eastAsia="Arial" w:hAnsi="Times New Roman" w:cs="Times New Roman"/>
                <w:b/>
                <w:position w:val="-1"/>
                <w:sz w:val="28"/>
                <w:szCs w:val="28"/>
              </w:rPr>
              <w:t xml:space="preserve"> 2                </w:t>
            </w:r>
            <w:r w:rsidRPr="00CF27BF">
              <w:rPr>
                <w:rFonts w:ascii="Times New Roman" w:eastAsia="Arial" w:hAnsi="Times New Roman" w:cs="Times New Roman"/>
                <w:b/>
                <w:spacing w:val="41"/>
                <w:position w:val="-1"/>
                <w:sz w:val="28"/>
                <w:szCs w:val="28"/>
              </w:rPr>
              <w:t xml:space="preserve"> </w:t>
            </w:r>
          </w:p>
          <w:p w:rsidR="00CF27BF" w:rsidRPr="00CF27BF" w:rsidRDefault="00CF27BF" w:rsidP="00CF27BF">
            <w:pPr>
              <w:spacing w:before="8" w:after="0" w:line="100" w:lineRule="exact"/>
              <w:ind w:left="975"/>
              <w:jc w:val="both"/>
              <w:rPr>
                <w:rFonts w:ascii="Times New Roman" w:eastAsia="Times New Roman" w:hAnsi="Times New Roman" w:cs="Times New Roman"/>
                <w:sz w:val="28"/>
                <w:szCs w:val="28"/>
              </w:rPr>
            </w:pPr>
          </w:p>
          <w:p w:rsidR="00CF27BF" w:rsidRPr="00CF27BF" w:rsidRDefault="00CF27BF" w:rsidP="00CF27BF">
            <w:pPr>
              <w:spacing w:after="0" w:line="200" w:lineRule="exact"/>
              <w:ind w:left="975"/>
              <w:jc w:val="both"/>
              <w:rPr>
                <w:rFonts w:ascii="Times New Roman" w:eastAsia="Times New Roman" w:hAnsi="Times New Roman" w:cs="Times New Roman"/>
                <w:sz w:val="28"/>
                <w:szCs w:val="28"/>
              </w:rPr>
            </w:pPr>
          </w:p>
          <w:p w:rsidR="00CF27BF" w:rsidRPr="00CF27BF" w:rsidRDefault="00CF27BF" w:rsidP="00CF27BF">
            <w:pPr>
              <w:spacing w:before="31" w:after="0" w:line="240" w:lineRule="exact"/>
              <w:ind w:left="975" w:firstLine="720"/>
              <w:jc w:val="both"/>
              <w:rPr>
                <w:rFonts w:ascii="Times New Roman" w:eastAsia="Arial" w:hAnsi="Times New Roman" w:cs="Times New Roman"/>
                <w:sz w:val="28"/>
                <w:szCs w:val="28"/>
              </w:rPr>
            </w:pPr>
            <w:r w:rsidRPr="00CF27BF">
              <w:rPr>
                <w:rFonts w:ascii="Times New Roman" w:eastAsia="Arial" w:hAnsi="Times New Roman" w:cs="Times New Roman"/>
                <w:b/>
                <w:position w:val="-1"/>
                <w:sz w:val="28"/>
                <w:szCs w:val="28"/>
              </w:rPr>
              <w:t xml:space="preserve"> 1                </w:t>
            </w:r>
            <w:r w:rsidRPr="00CF27BF">
              <w:rPr>
                <w:rFonts w:ascii="Times New Roman" w:eastAsia="Arial" w:hAnsi="Times New Roman" w:cs="Times New Roman"/>
                <w:b/>
                <w:spacing w:val="41"/>
                <w:position w:val="-1"/>
                <w:sz w:val="28"/>
                <w:szCs w:val="28"/>
              </w:rPr>
              <w:t xml:space="preserve"> </w:t>
            </w:r>
          </w:p>
          <w:p w:rsidR="00CF27BF" w:rsidRPr="00CF27BF" w:rsidRDefault="00CF27BF" w:rsidP="00CF27BF">
            <w:pPr>
              <w:spacing w:before="9" w:after="0" w:line="100" w:lineRule="exact"/>
              <w:ind w:left="975"/>
              <w:jc w:val="both"/>
              <w:rPr>
                <w:rFonts w:ascii="Times New Roman" w:eastAsia="Times New Roman" w:hAnsi="Times New Roman" w:cs="Times New Roman"/>
                <w:sz w:val="28"/>
                <w:szCs w:val="28"/>
              </w:rPr>
            </w:pPr>
          </w:p>
          <w:p w:rsidR="00CF27BF" w:rsidRPr="00CF27BF" w:rsidRDefault="00CF27BF" w:rsidP="00CF27BF">
            <w:pPr>
              <w:spacing w:after="0" w:line="200" w:lineRule="exact"/>
              <w:ind w:left="975"/>
              <w:jc w:val="both"/>
              <w:rPr>
                <w:rFonts w:ascii="Times New Roman" w:eastAsia="Times New Roman" w:hAnsi="Times New Roman" w:cs="Times New Roman"/>
                <w:sz w:val="28"/>
                <w:szCs w:val="28"/>
              </w:rPr>
            </w:pPr>
          </w:p>
          <w:tbl>
            <w:tblPr>
              <w:tblStyle w:val="a6"/>
              <w:tblpPr w:leftFromText="180" w:rightFromText="180" w:vertAnchor="text" w:tblpXSpec="right" w:tblpY="-2469"/>
              <w:tblOverlap w:val="never"/>
              <w:tblW w:w="0" w:type="auto"/>
              <w:tblLayout w:type="fixed"/>
              <w:tblLook w:val="04A0" w:firstRow="1" w:lastRow="0" w:firstColumn="1" w:lastColumn="0" w:noHBand="0" w:noVBand="1"/>
            </w:tblPr>
            <w:tblGrid>
              <w:gridCol w:w="1465"/>
              <w:gridCol w:w="1465"/>
              <w:gridCol w:w="1465"/>
              <w:gridCol w:w="1465"/>
            </w:tblGrid>
            <w:tr w:rsidR="00CF27BF" w:rsidRPr="00CF27BF" w:rsidTr="00DC5DBB">
              <w:trPr>
                <w:trHeight w:val="598"/>
              </w:trPr>
              <w:tc>
                <w:tcPr>
                  <w:tcW w:w="1465" w:type="dxa"/>
                  <w:shd w:val="clear" w:color="auto" w:fill="FFFF00"/>
                  <w:vAlign w:val="center"/>
                </w:tcPr>
                <w:p w:rsidR="00CF27BF" w:rsidRPr="00CF27BF" w:rsidRDefault="00CF27BF" w:rsidP="00CF27BF">
                  <w:pPr>
                    <w:spacing w:line="240" w:lineRule="exact"/>
                    <w:jc w:val="center"/>
                    <w:rPr>
                      <w:rFonts w:ascii="Times New Roman" w:eastAsia="Arial" w:hAnsi="Times New Roman" w:cs="Times New Roman"/>
                      <w:b/>
                      <w:spacing w:val="28"/>
                      <w:position w:val="-1"/>
                      <w:sz w:val="28"/>
                      <w:szCs w:val="28"/>
                    </w:rPr>
                  </w:pPr>
                  <w:r w:rsidRPr="00CF27BF">
                    <w:rPr>
                      <w:rFonts w:ascii="Times New Roman" w:eastAsia="Arial" w:hAnsi="Times New Roman" w:cs="Times New Roman"/>
                      <w:b/>
                      <w:spacing w:val="28"/>
                      <w:position w:val="-1"/>
                      <w:sz w:val="28"/>
                      <w:szCs w:val="28"/>
                    </w:rPr>
                    <w:t>Β2</w:t>
                  </w:r>
                </w:p>
              </w:tc>
              <w:tc>
                <w:tcPr>
                  <w:tcW w:w="1465" w:type="dxa"/>
                  <w:shd w:val="clear" w:color="auto" w:fill="F79646" w:themeFill="accent6"/>
                  <w:vAlign w:val="center"/>
                </w:tcPr>
                <w:p w:rsidR="00CF27BF" w:rsidRPr="00CF27BF" w:rsidRDefault="00CF27BF" w:rsidP="00CF27BF">
                  <w:pPr>
                    <w:spacing w:line="240" w:lineRule="exact"/>
                    <w:jc w:val="center"/>
                    <w:rPr>
                      <w:rFonts w:ascii="Times New Roman" w:eastAsia="Arial" w:hAnsi="Times New Roman" w:cs="Times New Roman"/>
                      <w:b/>
                      <w:spacing w:val="28"/>
                      <w:position w:val="-1"/>
                      <w:sz w:val="28"/>
                      <w:szCs w:val="28"/>
                    </w:rPr>
                  </w:pPr>
                  <w:r w:rsidRPr="00CF27BF">
                    <w:rPr>
                      <w:rFonts w:ascii="Times New Roman" w:eastAsia="Arial" w:hAnsi="Times New Roman" w:cs="Times New Roman"/>
                      <w:b/>
                      <w:spacing w:val="28"/>
                      <w:position w:val="-1"/>
                      <w:sz w:val="28"/>
                      <w:szCs w:val="28"/>
                    </w:rPr>
                    <w:t>Β1</w:t>
                  </w:r>
                </w:p>
              </w:tc>
              <w:tc>
                <w:tcPr>
                  <w:tcW w:w="1465" w:type="dxa"/>
                  <w:shd w:val="clear" w:color="auto" w:fill="FF0000"/>
                  <w:vAlign w:val="center"/>
                </w:tcPr>
                <w:p w:rsidR="00CF27BF" w:rsidRPr="00CF27BF" w:rsidRDefault="00CF27BF" w:rsidP="00CF27BF">
                  <w:pPr>
                    <w:spacing w:line="240" w:lineRule="exact"/>
                    <w:jc w:val="center"/>
                    <w:rPr>
                      <w:rFonts w:ascii="Times New Roman" w:eastAsia="Arial" w:hAnsi="Times New Roman" w:cs="Times New Roman"/>
                      <w:b/>
                      <w:spacing w:val="28"/>
                      <w:position w:val="-1"/>
                      <w:sz w:val="28"/>
                      <w:szCs w:val="28"/>
                    </w:rPr>
                  </w:pPr>
                  <w:r w:rsidRPr="00CF27BF">
                    <w:rPr>
                      <w:rFonts w:ascii="Times New Roman" w:eastAsia="Arial" w:hAnsi="Times New Roman" w:cs="Times New Roman"/>
                      <w:b/>
                      <w:spacing w:val="28"/>
                      <w:position w:val="-1"/>
                      <w:sz w:val="28"/>
                      <w:szCs w:val="28"/>
                    </w:rPr>
                    <w:t>Α2</w:t>
                  </w:r>
                </w:p>
              </w:tc>
              <w:tc>
                <w:tcPr>
                  <w:tcW w:w="1465" w:type="dxa"/>
                  <w:shd w:val="clear" w:color="auto" w:fill="FF0000"/>
                  <w:vAlign w:val="center"/>
                </w:tcPr>
                <w:p w:rsidR="00CF27BF" w:rsidRPr="00CF27BF" w:rsidRDefault="00CF27BF" w:rsidP="00CF27BF">
                  <w:pPr>
                    <w:spacing w:line="240" w:lineRule="exact"/>
                    <w:jc w:val="center"/>
                    <w:rPr>
                      <w:rFonts w:ascii="Times New Roman" w:eastAsia="Arial" w:hAnsi="Times New Roman" w:cs="Times New Roman"/>
                      <w:b/>
                      <w:spacing w:val="28"/>
                      <w:position w:val="-1"/>
                      <w:sz w:val="28"/>
                      <w:szCs w:val="28"/>
                    </w:rPr>
                  </w:pPr>
                  <w:r w:rsidRPr="00CF27BF">
                    <w:rPr>
                      <w:rFonts w:ascii="Times New Roman" w:eastAsia="Arial" w:hAnsi="Times New Roman" w:cs="Times New Roman"/>
                      <w:b/>
                      <w:spacing w:val="28"/>
                      <w:position w:val="-1"/>
                      <w:sz w:val="28"/>
                      <w:szCs w:val="28"/>
                    </w:rPr>
                    <w:t>Α1</w:t>
                  </w:r>
                </w:p>
              </w:tc>
            </w:tr>
            <w:tr w:rsidR="00CF27BF" w:rsidRPr="00CF27BF" w:rsidTr="00DC5DBB">
              <w:trPr>
                <w:trHeight w:val="598"/>
              </w:trPr>
              <w:tc>
                <w:tcPr>
                  <w:tcW w:w="1465" w:type="dxa"/>
                  <w:shd w:val="clear" w:color="auto" w:fill="00B050"/>
                  <w:vAlign w:val="center"/>
                </w:tcPr>
                <w:p w:rsidR="00CF27BF" w:rsidRPr="00CF27BF" w:rsidRDefault="00CF27BF" w:rsidP="00CF27BF">
                  <w:pPr>
                    <w:spacing w:line="240" w:lineRule="exact"/>
                    <w:jc w:val="center"/>
                    <w:rPr>
                      <w:rFonts w:ascii="Times New Roman" w:eastAsia="Arial" w:hAnsi="Times New Roman" w:cs="Times New Roman"/>
                      <w:b/>
                      <w:spacing w:val="28"/>
                      <w:position w:val="-1"/>
                      <w:sz w:val="28"/>
                      <w:szCs w:val="28"/>
                    </w:rPr>
                  </w:pPr>
                  <w:r w:rsidRPr="00CF27BF">
                    <w:rPr>
                      <w:rFonts w:ascii="Times New Roman" w:eastAsia="Arial" w:hAnsi="Times New Roman" w:cs="Times New Roman"/>
                      <w:b/>
                      <w:spacing w:val="28"/>
                      <w:position w:val="-1"/>
                      <w:sz w:val="28"/>
                      <w:szCs w:val="28"/>
                    </w:rPr>
                    <w:t>Γ1</w:t>
                  </w:r>
                </w:p>
              </w:tc>
              <w:tc>
                <w:tcPr>
                  <w:tcW w:w="1465" w:type="dxa"/>
                  <w:shd w:val="clear" w:color="auto" w:fill="FFFF00"/>
                  <w:vAlign w:val="center"/>
                </w:tcPr>
                <w:p w:rsidR="00CF27BF" w:rsidRPr="00CF27BF" w:rsidRDefault="00CF27BF" w:rsidP="00CF27BF">
                  <w:pPr>
                    <w:spacing w:line="240" w:lineRule="exact"/>
                    <w:jc w:val="center"/>
                    <w:rPr>
                      <w:rFonts w:ascii="Times New Roman" w:eastAsia="Arial" w:hAnsi="Times New Roman" w:cs="Times New Roman"/>
                      <w:b/>
                      <w:spacing w:val="28"/>
                      <w:position w:val="-1"/>
                      <w:sz w:val="28"/>
                      <w:szCs w:val="28"/>
                    </w:rPr>
                  </w:pPr>
                  <w:r w:rsidRPr="00CF27BF">
                    <w:rPr>
                      <w:rFonts w:ascii="Times New Roman" w:eastAsia="Arial" w:hAnsi="Times New Roman" w:cs="Times New Roman"/>
                      <w:b/>
                      <w:spacing w:val="28"/>
                      <w:position w:val="-1"/>
                      <w:sz w:val="28"/>
                      <w:szCs w:val="28"/>
                    </w:rPr>
                    <w:t>Β2</w:t>
                  </w:r>
                </w:p>
              </w:tc>
              <w:tc>
                <w:tcPr>
                  <w:tcW w:w="1465" w:type="dxa"/>
                  <w:shd w:val="clear" w:color="auto" w:fill="F79646" w:themeFill="accent6"/>
                  <w:vAlign w:val="center"/>
                </w:tcPr>
                <w:p w:rsidR="00CF27BF" w:rsidRPr="00CF27BF" w:rsidRDefault="00CF27BF" w:rsidP="00CF27BF">
                  <w:pPr>
                    <w:spacing w:line="240" w:lineRule="exact"/>
                    <w:jc w:val="center"/>
                    <w:rPr>
                      <w:rFonts w:ascii="Times New Roman" w:eastAsia="Arial" w:hAnsi="Times New Roman" w:cs="Times New Roman"/>
                      <w:b/>
                      <w:spacing w:val="28"/>
                      <w:position w:val="-1"/>
                      <w:sz w:val="28"/>
                      <w:szCs w:val="28"/>
                    </w:rPr>
                  </w:pPr>
                  <w:r w:rsidRPr="00CF27BF">
                    <w:rPr>
                      <w:rFonts w:ascii="Times New Roman" w:eastAsia="Arial" w:hAnsi="Times New Roman" w:cs="Times New Roman"/>
                      <w:b/>
                      <w:spacing w:val="28"/>
                      <w:position w:val="-1"/>
                      <w:sz w:val="28"/>
                      <w:szCs w:val="28"/>
                    </w:rPr>
                    <w:t>Β1</w:t>
                  </w:r>
                </w:p>
              </w:tc>
              <w:tc>
                <w:tcPr>
                  <w:tcW w:w="1465" w:type="dxa"/>
                  <w:shd w:val="clear" w:color="auto" w:fill="FF0000"/>
                  <w:vAlign w:val="center"/>
                </w:tcPr>
                <w:p w:rsidR="00CF27BF" w:rsidRPr="00CF27BF" w:rsidRDefault="00CF27BF" w:rsidP="00CF27BF">
                  <w:pPr>
                    <w:spacing w:line="240" w:lineRule="exact"/>
                    <w:jc w:val="center"/>
                    <w:rPr>
                      <w:rFonts w:ascii="Times New Roman" w:eastAsia="Arial" w:hAnsi="Times New Roman" w:cs="Times New Roman"/>
                      <w:b/>
                      <w:spacing w:val="28"/>
                      <w:position w:val="-1"/>
                      <w:sz w:val="28"/>
                      <w:szCs w:val="28"/>
                    </w:rPr>
                  </w:pPr>
                  <w:r w:rsidRPr="00CF27BF">
                    <w:rPr>
                      <w:rFonts w:ascii="Times New Roman" w:eastAsia="Arial" w:hAnsi="Times New Roman" w:cs="Times New Roman"/>
                      <w:b/>
                      <w:spacing w:val="28"/>
                      <w:position w:val="-1"/>
                      <w:sz w:val="28"/>
                      <w:szCs w:val="28"/>
                    </w:rPr>
                    <w:t>Α2</w:t>
                  </w:r>
                </w:p>
              </w:tc>
            </w:tr>
            <w:tr w:rsidR="00CF27BF" w:rsidRPr="00CF27BF" w:rsidTr="00DC5DBB">
              <w:trPr>
                <w:trHeight w:val="598"/>
              </w:trPr>
              <w:tc>
                <w:tcPr>
                  <w:tcW w:w="1465" w:type="dxa"/>
                  <w:shd w:val="clear" w:color="auto" w:fill="00B050"/>
                  <w:vAlign w:val="center"/>
                </w:tcPr>
                <w:p w:rsidR="00CF27BF" w:rsidRPr="00CF27BF" w:rsidRDefault="00CF27BF" w:rsidP="00CF27BF">
                  <w:pPr>
                    <w:spacing w:line="240" w:lineRule="exact"/>
                    <w:jc w:val="center"/>
                    <w:rPr>
                      <w:rFonts w:ascii="Times New Roman" w:eastAsia="Arial" w:hAnsi="Times New Roman" w:cs="Times New Roman"/>
                      <w:b/>
                      <w:spacing w:val="28"/>
                      <w:position w:val="-1"/>
                      <w:sz w:val="28"/>
                      <w:szCs w:val="28"/>
                    </w:rPr>
                  </w:pPr>
                  <w:r w:rsidRPr="00CF27BF">
                    <w:rPr>
                      <w:rFonts w:ascii="Times New Roman" w:eastAsia="Arial" w:hAnsi="Times New Roman" w:cs="Times New Roman"/>
                      <w:b/>
                      <w:spacing w:val="28"/>
                      <w:position w:val="-1"/>
                      <w:sz w:val="28"/>
                      <w:szCs w:val="28"/>
                    </w:rPr>
                    <w:t>Γ2</w:t>
                  </w:r>
                </w:p>
              </w:tc>
              <w:tc>
                <w:tcPr>
                  <w:tcW w:w="1465" w:type="dxa"/>
                  <w:shd w:val="clear" w:color="auto" w:fill="00B050"/>
                  <w:vAlign w:val="center"/>
                </w:tcPr>
                <w:p w:rsidR="00CF27BF" w:rsidRPr="00CF27BF" w:rsidRDefault="00CF27BF" w:rsidP="00CF27BF">
                  <w:pPr>
                    <w:spacing w:line="240" w:lineRule="exact"/>
                    <w:jc w:val="center"/>
                    <w:rPr>
                      <w:rFonts w:ascii="Times New Roman" w:eastAsia="Arial" w:hAnsi="Times New Roman" w:cs="Times New Roman"/>
                      <w:b/>
                      <w:spacing w:val="28"/>
                      <w:position w:val="-1"/>
                      <w:sz w:val="28"/>
                      <w:szCs w:val="28"/>
                    </w:rPr>
                  </w:pPr>
                  <w:r w:rsidRPr="00CF27BF">
                    <w:rPr>
                      <w:rFonts w:ascii="Times New Roman" w:eastAsia="Arial" w:hAnsi="Times New Roman" w:cs="Times New Roman"/>
                      <w:b/>
                      <w:spacing w:val="28"/>
                      <w:position w:val="-1"/>
                      <w:sz w:val="28"/>
                      <w:szCs w:val="28"/>
                    </w:rPr>
                    <w:t>Γ1</w:t>
                  </w:r>
                </w:p>
              </w:tc>
              <w:tc>
                <w:tcPr>
                  <w:tcW w:w="1465" w:type="dxa"/>
                  <w:shd w:val="clear" w:color="auto" w:fill="FFFF00"/>
                  <w:vAlign w:val="center"/>
                </w:tcPr>
                <w:p w:rsidR="00CF27BF" w:rsidRPr="00CF27BF" w:rsidRDefault="00CF27BF" w:rsidP="00CF27BF">
                  <w:pPr>
                    <w:spacing w:line="240" w:lineRule="exact"/>
                    <w:jc w:val="center"/>
                    <w:rPr>
                      <w:rFonts w:ascii="Times New Roman" w:eastAsia="Arial" w:hAnsi="Times New Roman" w:cs="Times New Roman"/>
                      <w:b/>
                      <w:spacing w:val="28"/>
                      <w:position w:val="-1"/>
                      <w:sz w:val="28"/>
                      <w:szCs w:val="28"/>
                    </w:rPr>
                  </w:pPr>
                  <w:r w:rsidRPr="00CF27BF">
                    <w:rPr>
                      <w:rFonts w:ascii="Times New Roman" w:eastAsia="Arial" w:hAnsi="Times New Roman" w:cs="Times New Roman"/>
                      <w:b/>
                      <w:spacing w:val="28"/>
                      <w:position w:val="-1"/>
                      <w:sz w:val="28"/>
                      <w:szCs w:val="28"/>
                    </w:rPr>
                    <w:t>Β2</w:t>
                  </w:r>
                </w:p>
              </w:tc>
              <w:tc>
                <w:tcPr>
                  <w:tcW w:w="1465" w:type="dxa"/>
                  <w:shd w:val="clear" w:color="auto" w:fill="FF0000"/>
                  <w:vAlign w:val="center"/>
                </w:tcPr>
                <w:p w:rsidR="00CF27BF" w:rsidRPr="00CF27BF" w:rsidRDefault="00CF27BF" w:rsidP="00CF27BF">
                  <w:pPr>
                    <w:spacing w:line="240" w:lineRule="exact"/>
                    <w:jc w:val="center"/>
                    <w:rPr>
                      <w:rFonts w:ascii="Times New Roman" w:eastAsia="Arial" w:hAnsi="Times New Roman" w:cs="Times New Roman"/>
                      <w:b/>
                      <w:spacing w:val="28"/>
                      <w:position w:val="-1"/>
                      <w:sz w:val="28"/>
                      <w:szCs w:val="28"/>
                    </w:rPr>
                  </w:pPr>
                  <w:r w:rsidRPr="00CF27BF">
                    <w:rPr>
                      <w:rFonts w:ascii="Times New Roman" w:eastAsia="Arial" w:hAnsi="Times New Roman" w:cs="Times New Roman"/>
                      <w:b/>
                      <w:spacing w:val="28"/>
                      <w:position w:val="-1"/>
                      <w:sz w:val="28"/>
                      <w:szCs w:val="28"/>
                    </w:rPr>
                    <w:t>Α2</w:t>
                  </w:r>
                </w:p>
              </w:tc>
            </w:tr>
            <w:tr w:rsidR="00CF27BF" w:rsidRPr="00CF27BF" w:rsidTr="00DC5DBB">
              <w:trPr>
                <w:trHeight w:val="598"/>
              </w:trPr>
              <w:tc>
                <w:tcPr>
                  <w:tcW w:w="1465" w:type="dxa"/>
                  <w:shd w:val="clear" w:color="auto" w:fill="00B050"/>
                  <w:vAlign w:val="center"/>
                </w:tcPr>
                <w:p w:rsidR="00CF27BF" w:rsidRPr="00CF27BF" w:rsidRDefault="00CF27BF" w:rsidP="00CF27BF">
                  <w:pPr>
                    <w:spacing w:line="240" w:lineRule="exact"/>
                    <w:jc w:val="center"/>
                    <w:rPr>
                      <w:rFonts w:ascii="Times New Roman" w:eastAsia="Arial" w:hAnsi="Times New Roman" w:cs="Times New Roman"/>
                      <w:b/>
                      <w:spacing w:val="28"/>
                      <w:position w:val="-1"/>
                      <w:sz w:val="28"/>
                      <w:szCs w:val="28"/>
                    </w:rPr>
                  </w:pPr>
                  <w:r w:rsidRPr="00CF27BF">
                    <w:rPr>
                      <w:rFonts w:ascii="Times New Roman" w:eastAsia="Arial" w:hAnsi="Times New Roman" w:cs="Times New Roman"/>
                      <w:b/>
                      <w:spacing w:val="28"/>
                      <w:position w:val="-1"/>
                      <w:sz w:val="28"/>
                      <w:szCs w:val="28"/>
                    </w:rPr>
                    <w:t>Γ2</w:t>
                  </w:r>
                </w:p>
              </w:tc>
              <w:tc>
                <w:tcPr>
                  <w:tcW w:w="1465" w:type="dxa"/>
                  <w:shd w:val="clear" w:color="auto" w:fill="00B050"/>
                  <w:vAlign w:val="center"/>
                </w:tcPr>
                <w:p w:rsidR="00CF27BF" w:rsidRPr="00CF27BF" w:rsidRDefault="00CF27BF" w:rsidP="00CF27BF">
                  <w:pPr>
                    <w:spacing w:line="240" w:lineRule="exact"/>
                    <w:jc w:val="center"/>
                    <w:rPr>
                      <w:rFonts w:ascii="Times New Roman" w:eastAsia="Arial" w:hAnsi="Times New Roman" w:cs="Times New Roman"/>
                      <w:b/>
                      <w:spacing w:val="28"/>
                      <w:position w:val="-1"/>
                      <w:sz w:val="28"/>
                      <w:szCs w:val="28"/>
                    </w:rPr>
                  </w:pPr>
                  <w:r w:rsidRPr="00CF27BF">
                    <w:rPr>
                      <w:rFonts w:ascii="Times New Roman" w:eastAsia="Arial" w:hAnsi="Times New Roman" w:cs="Times New Roman"/>
                      <w:b/>
                      <w:spacing w:val="28"/>
                      <w:position w:val="-1"/>
                      <w:sz w:val="28"/>
                      <w:szCs w:val="28"/>
                    </w:rPr>
                    <w:t>Γ2</w:t>
                  </w:r>
                </w:p>
              </w:tc>
              <w:tc>
                <w:tcPr>
                  <w:tcW w:w="1465" w:type="dxa"/>
                  <w:shd w:val="clear" w:color="auto" w:fill="00B050"/>
                  <w:vAlign w:val="center"/>
                </w:tcPr>
                <w:p w:rsidR="00CF27BF" w:rsidRPr="00CF27BF" w:rsidRDefault="00CF27BF" w:rsidP="00CF27BF">
                  <w:pPr>
                    <w:spacing w:line="240" w:lineRule="exact"/>
                    <w:jc w:val="center"/>
                    <w:rPr>
                      <w:rFonts w:ascii="Times New Roman" w:eastAsia="Arial" w:hAnsi="Times New Roman" w:cs="Times New Roman"/>
                      <w:b/>
                      <w:spacing w:val="28"/>
                      <w:position w:val="-1"/>
                      <w:sz w:val="28"/>
                      <w:szCs w:val="28"/>
                    </w:rPr>
                  </w:pPr>
                  <w:r w:rsidRPr="00CF27BF">
                    <w:rPr>
                      <w:rFonts w:ascii="Times New Roman" w:eastAsia="Arial" w:hAnsi="Times New Roman" w:cs="Times New Roman"/>
                      <w:b/>
                      <w:spacing w:val="28"/>
                      <w:position w:val="-1"/>
                      <w:sz w:val="28"/>
                      <w:szCs w:val="28"/>
                    </w:rPr>
                    <w:t>Γ1</w:t>
                  </w:r>
                </w:p>
              </w:tc>
              <w:tc>
                <w:tcPr>
                  <w:tcW w:w="1465" w:type="dxa"/>
                  <w:shd w:val="clear" w:color="auto" w:fill="FFFF00"/>
                  <w:vAlign w:val="center"/>
                </w:tcPr>
                <w:p w:rsidR="00CF27BF" w:rsidRPr="00CF27BF" w:rsidRDefault="00CF27BF" w:rsidP="00CF27BF">
                  <w:pPr>
                    <w:spacing w:line="240" w:lineRule="exact"/>
                    <w:jc w:val="center"/>
                    <w:rPr>
                      <w:rFonts w:ascii="Times New Roman" w:eastAsia="Arial" w:hAnsi="Times New Roman" w:cs="Times New Roman"/>
                      <w:b/>
                      <w:spacing w:val="28"/>
                      <w:position w:val="-1"/>
                      <w:sz w:val="28"/>
                      <w:szCs w:val="28"/>
                    </w:rPr>
                  </w:pPr>
                  <w:r w:rsidRPr="00CF27BF">
                    <w:rPr>
                      <w:rFonts w:ascii="Times New Roman" w:eastAsia="Arial" w:hAnsi="Times New Roman" w:cs="Times New Roman"/>
                      <w:b/>
                      <w:spacing w:val="28"/>
                      <w:position w:val="-1"/>
                      <w:sz w:val="28"/>
                      <w:szCs w:val="28"/>
                    </w:rPr>
                    <w:t>Β2</w:t>
                  </w:r>
                </w:p>
              </w:tc>
            </w:tr>
          </w:tbl>
          <w:p w:rsidR="00CF27BF" w:rsidRPr="00CF27BF" w:rsidRDefault="00CF27BF" w:rsidP="00CF27BF">
            <w:pPr>
              <w:spacing w:before="31" w:after="0" w:line="240" w:lineRule="exact"/>
              <w:ind w:left="1695" w:firstLine="720"/>
              <w:jc w:val="both"/>
              <w:rPr>
                <w:rFonts w:ascii="Times New Roman" w:eastAsia="Arial" w:hAnsi="Times New Roman" w:cs="Times New Roman"/>
                <w:sz w:val="28"/>
                <w:szCs w:val="28"/>
              </w:rPr>
            </w:pPr>
            <w:r w:rsidRPr="00CF27BF">
              <w:rPr>
                <w:rFonts w:ascii="Times New Roman" w:eastAsia="Arial" w:hAnsi="Times New Roman" w:cs="Times New Roman"/>
                <w:b/>
                <w:position w:val="-1"/>
                <w:sz w:val="28"/>
                <w:szCs w:val="28"/>
              </w:rPr>
              <w:t xml:space="preserve">                  </w:t>
            </w:r>
            <w:proofErr w:type="spellStart"/>
            <w:r w:rsidRPr="00CF27BF">
              <w:rPr>
                <w:rFonts w:ascii="Times New Roman" w:eastAsia="Arial" w:hAnsi="Times New Roman" w:cs="Times New Roman"/>
                <w:b/>
                <w:position w:val="-1"/>
                <w:sz w:val="28"/>
                <w:szCs w:val="28"/>
                <w:lang w:val="en-US"/>
              </w:rPr>
              <w:t>i</w:t>
            </w:r>
            <w:proofErr w:type="spellEnd"/>
            <w:r w:rsidRPr="00CF27BF">
              <w:rPr>
                <w:rFonts w:ascii="Times New Roman" w:eastAsia="Arial" w:hAnsi="Times New Roman" w:cs="Times New Roman"/>
                <w:b/>
                <w:position w:val="-1"/>
                <w:sz w:val="28"/>
                <w:szCs w:val="28"/>
              </w:rPr>
              <w:t xml:space="preserve">                  </w:t>
            </w:r>
            <w:r w:rsidRPr="00CF27BF">
              <w:rPr>
                <w:rFonts w:ascii="Times New Roman" w:eastAsia="Arial" w:hAnsi="Times New Roman" w:cs="Times New Roman"/>
                <w:b/>
                <w:spacing w:val="16"/>
                <w:position w:val="-1"/>
                <w:sz w:val="28"/>
                <w:szCs w:val="28"/>
              </w:rPr>
              <w:t xml:space="preserve"> </w:t>
            </w:r>
            <w:r w:rsidRPr="00CF27BF">
              <w:rPr>
                <w:rFonts w:ascii="Times New Roman" w:eastAsia="Arial" w:hAnsi="Times New Roman" w:cs="Times New Roman"/>
                <w:b/>
                <w:position w:val="-1"/>
                <w:sz w:val="28"/>
                <w:szCs w:val="28"/>
                <w:lang w:val="en-US"/>
              </w:rPr>
              <w:t>ii</w:t>
            </w:r>
            <w:r w:rsidRPr="00CF27BF">
              <w:rPr>
                <w:rFonts w:ascii="Times New Roman" w:eastAsia="Arial" w:hAnsi="Times New Roman" w:cs="Times New Roman"/>
                <w:b/>
                <w:position w:val="-1"/>
                <w:sz w:val="28"/>
                <w:szCs w:val="28"/>
              </w:rPr>
              <w:t xml:space="preserve">                 </w:t>
            </w:r>
            <w:r w:rsidRPr="00CF27BF">
              <w:rPr>
                <w:rFonts w:ascii="Times New Roman" w:eastAsia="Arial" w:hAnsi="Times New Roman" w:cs="Times New Roman"/>
                <w:b/>
                <w:spacing w:val="17"/>
                <w:position w:val="-1"/>
                <w:sz w:val="28"/>
                <w:szCs w:val="28"/>
              </w:rPr>
              <w:t xml:space="preserve"> </w:t>
            </w:r>
            <w:r w:rsidRPr="00CF27BF">
              <w:rPr>
                <w:rFonts w:ascii="Times New Roman" w:eastAsia="Arial" w:hAnsi="Times New Roman" w:cs="Times New Roman"/>
                <w:b/>
                <w:position w:val="-1"/>
                <w:sz w:val="28"/>
                <w:szCs w:val="28"/>
                <w:lang w:val="en-US"/>
              </w:rPr>
              <w:t>iii</w:t>
            </w:r>
            <w:r w:rsidRPr="00CF27BF">
              <w:rPr>
                <w:rFonts w:ascii="Times New Roman" w:eastAsia="Arial" w:hAnsi="Times New Roman" w:cs="Times New Roman"/>
                <w:b/>
                <w:position w:val="-1"/>
                <w:sz w:val="28"/>
                <w:szCs w:val="28"/>
              </w:rPr>
              <w:t xml:space="preserve">                </w:t>
            </w:r>
            <w:r w:rsidRPr="00CF27BF">
              <w:rPr>
                <w:rFonts w:ascii="Times New Roman" w:eastAsia="Arial" w:hAnsi="Times New Roman" w:cs="Times New Roman"/>
                <w:b/>
                <w:spacing w:val="47"/>
                <w:position w:val="-1"/>
                <w:sz w:val="28"/>
                <w:szCs w:val="28"/>
              </w:rPr>
              <w:t xml:space="preserve"> </w:t>
            </w:r>
            <w:r w:rsidRPr="00CF27BF">
              <w:rPr>
                <w:rFonts w:ascii="Times New Roman" w:eastAsia="Arial" w:hAnsi="Times New Roman" w:cs="Times New Roman"/>
                <w:b/>
                <w:position w:val="-1"/>
                <w:sz w:val="28"/>
                <w:szCs w:val="28"/>
                <w:lang w:val="en-US"/>
              </w:rPr>
              <w:t>iv</w:t>
            </w:r>
          </w:p>
          <w:p w:rsidR="00CF27BF" w:rsidRPr="00CF27BF" w:rsidRDefault="00CF27BF" w:rsidP="00CF27BF">
            <w:pPr>
              <w:spacing w:before="17" w:after="0" w:line="280" w:lineRule="exact"/>
              <w:ind w:left="975"/>
              <w:jc w:val="both"/>
              <w:rPr>
                <w:rFonts w:ascii="Times New Roman" w:eastAsia="Times New Roman" w:hAnsi="Times New Roman" w:cs="Times New Roman"/>
                <w:sz w:val="28"/>
                <w:szCs w:val="28"/>
              </w:rPr>
            </w:pPr>
          </w:p>
          <w:p w:rsidR="00CF27BF" w:rsidRPr="00CF27BF" w:rsidRDefault="00CF27BF" w:rsidP="00CF27BF">
            <w:pPr>
              <w:spacing w:before="31" w:after="0" w:line="240" w:lineRule="exact"/>
              <w:ind w:left="5938"/>
              <w:jc w:val="both"/>
              <w:rPr>
                <w:rFonts w:ascii="Times New Roman" w:eastAsia="Arial" w:hAnsi="Times New Roman" w:cs="Times New Roman"/>
                <w:sz w:val="28"/>
                <w:szCs w:val="28"/>
              </w:rPr>
            </w:pPr>
            <w:r w:rsidRPr="00CF27BF">
              <w:rPr>
                <w:rFonts w:ascii="Times New Roman" w:eastAsia="Arial" w:hAnsi="Times New Roman" w:cs="Times New Roman"/>
                <w:position w:val="-1"/>
                <w:sz w:val="28"/>
                <w:szCs w:val="28"/>
              </w:rPr>
              <w:t>ΣΟΒ</w:t>
            </w:r>
            <w:r w:rsidRPr="00CF27BF">
              <w:rPr>
                <w:rFonts w:ascii="Times New Roman" w:eastAsia="Arial" w:hAnsi="Times New Roman" w:cs="Times New Roman"/>
                <w:spacing w:val="1"/>
                <w:position w:val="-1"/>
                <w:sz w:val="28"/>
                <w:szCs w:val="28"/>
              </w:rPr>
              <w:t>Α</w:t>
            </w:r>
            <w:r w:rsidRPr="00CF27BF">
              <w:rPr>
                <w:rFonts w:ascii="Times New Roman" w:eastAsia="Arial" w:hAnsi="Times New Roman" w:cs="Times New Roman"/>
                <w:position w:val="-1"/>
                <w:sz w:val="28"/>
                <w:szCs w:val="28"/>
              </w:rPr>
              <w:t>ΡΟ</w:t>
            </w:r>
            <w:r w:rsidRPr="00CF27BF">
              <w:rPr>
                <w:rFonts w:ascii="Times New Roman" w:eastAsia="Arial" w:hAnsi="Times New Roman" w:cs="Times New Roman"/>
                <w:spacing w:val="1"/>
                <w:position w:val="-1"/>
                <w:sz w:val="28"/>
                <w:szCs w:val="28"/>
              </w:rPr>
              <w:t>ΤΗ</w:t>
            </w:r>
            <w:r w:rsidRPr="00CF27BF">
              <w:rPr>
                <w:rFonts w:ascii="Times New Roman" w:eastAsia="Arial" w:hAnsi="Times New Roman" w:cs="Times New Roman"/>
                <w:position w:val="-1"/>
                <w:sz w:val="28"/>
                <w:szCs w:val="28"/>
              </w:rPr>
              <w:t>ΤΑ</w:t>
            </w:r>
          </w:p>
          <w:p w:rsidR="00CF27BF" w:rsidRPr="00CF27BF" w:rsidRDefault="00CF27BF" w:rsidP="00CF27BF">
            <w:pPr>
              <w:spacing w:after="0" w:line="200" w:lineRule="exact"/>
              <w:ind w:left="975"/>
              <w:jc w:val="both"/>
              <w:rPr>
                <w:rFonts w:ascii="Times New Roman" w:eastAsia="Times New Roman" w:hAnsi="Times New Roman" w:cs="Times New Roman"/>
                <w:sz w:val="28"/>
                <w:szCs w:val="28"/>
              </w:rPr>
            </w:pPr>
          </w:p>
          <w:p w:rsidR="00CF27BF" w:rsidRPr="00CF27BF" w:rsidRDefault="00CF27BF" w:rsidP="00CF27BF">
            <w:pPr>
              <w:spacing w:before="10" w:after="0" w:line="260" w:lineRule="exact"/>
              <w:ind w:left="975"/>
              <w:rPr>
                <w:rFonts w:ascii="Times New Roman" w:eastAsia="Times New Roman" w:hAnsi="Times New Roman" w:cs="Times New Roman"/>
                <w:sz w:val="28"/>
                <w:szCs w:val="28"/>
              </w:rPr>
            </w:pPr>
          </w:p>
        </w:tc>
      </w:tr>
    </w:tbl>
    <w:p w:rsidR="00CF27BF" w:rsidRPr="00CF27BF" w:rsidRDefault="00CF27BF" w:rsidP="00CF27BF">
      <w:pPr>
        <w:spacing w:before="34" w:after="0" w:line="240" w:lineRule="auto"/>
        <w:rPr>
          <w:rFonts w:ascii="Times New Roman" w:eastAsia="Arial" w:hAnsi="Times New Roman" w:cs="Times New Roman"/>
          <w:b/>
          <w:spacing w:val="2"/>
          <w:sz w:val="28"/>
          <w:szCs w:val="28"/>
        </w:rPr>
      </w:pPr>
    </w:p>
    <w:p w:rsidR="00CF27BF" w:rsidRPr="00CF27BF" w:rsidRDefault="00CF27BF" w:rsidP="00CF27BF">
      <w:pPr>
        <w:spacing w:before="34" w:after="0" w:line="240" w:lineRule="auto"/>
        <w:rPr>
          <w:rFonts w:ascii="Times New Roman" w:eastAsia="Arial" w:hAnsi="Times New Roman" w:cs="Times New Roman"/>
          <w:sz w:val="20"/>
          <w:szCs w:val="20"/>
        </w:rPr>
      </w:pPr>
      <w:r w:rsidRPr="00CF27BF">
        <w:rPr>
          <w:rFonts w:ascii="Times New Roman" w:eastAsia="Arial" w:hAnsi="Times New Roman" w:cs="Times New Roman"/>
          <w:b/>
          <w:spacing w:val="2"/>
          <w:sz w:val="20"/>
          <w:szCs w:val="20"/>
        </w:rPr>
        <w:t>Σχήμ</w:t>
      </w:r>
      <w:r w:rsidRPr="00CF27BF">
        <w:rPr>
          <w:rFonts w:ascii="Times New Roman" w:eastAsia="Arial" w:hAnsi="Times New Roman" w:cs="Times New Roman"/>
          <w:b/>
          <w:sz w:val="20"/>
          <w:szCs w:val="20"/>
        </w:rPr>
        <w:t>α</w:t>
      </w:r>
      <w:r w:rsidRPr="00CF27BF">
        <w:rPr>
          <w:rFonts w:ascii="Times New Roman" w:eastAsia="Arial" w:hAnsi="Times New Roman" w:cs="Times New Roman"/>
          <w:b/>
          <w:spacing w:val="4"/>
          <w:sz w:val="20"/>
          <w:szCs w:val="20"/>
        </w:rPr>
        <w:t xml:space="preserve"> </w:t>
      </w:r>
      <w:r w:rsidRPr="00CF27BF">
        <w:rPr>
          <w:rFonts w:ascii="Times New Roman" w:eastAsia="Arial" w:hAnsi="Times New Roman" w:cs="Times New Roman"/>
          <w:b/>
          <w:spacing w:val="2"/>
          <w:sz w:val="20"/>
          <w:szCs w:val="20"/>
        </w:rPr>
        <w:t>2:Πί</w:t>
      </w:r>
      <w:r w:rsidRPr="00CF27BF">
        <w:rPr>
          <w:rFonts w:ascii="Times New Roman" w:eastAsia="Arial" w:hAnsi="Times New Roman" w:cs="Times New Roman"/>
          <w:b/>
          <w:sz w:val="20"/>
          <w:szCs w:val="20"/>
        </w:rPr>
        <w:t>ν</w:t>
      </w:r>
      <w:r w:rsidRPr="00CF27BF">
        <w:rPr>
          <w:rFonts w:ascii="Times New Roman" w:eastAsia="Arial" w:hAnsi="Times New Roman" w:cs="Times New Roman"/>
          <w:b/>
          <w:spacing w:val="3"/>
          <w:sz w:val="20"/>
          <w:szCs w:val="20"/>
        </w:rPr>
        <w:t>α</w:t>
      </w:r>
      <w:r w:rsidRPr="00CF27BF">
        <w:rPr>
          <w:rFonts w:ascii="Times New Roman" w:eastAsia="Arial" w:hAnsi="Times New Roman" w:cs="Times New Roman"/>
          <w:b/>
          <w:spacing w:val="1"/>
          <w:sz w:val="20"/>
          <w:szCs w:val="20"/>
        </w:rPr>
        <w:t>κ</w:t>
      </w:r>
      <w:r w:rsidRPr="00CF27BF">
        <w:rPr>
          <w:rFonts w:ascii="Times New Roman" w:eastAsia="Arial" w:hAnsi="Times New Roman" w:cs="Times New Roman"/>
          <w:b/>
          <w:spacing w:val="2"/>
          <w:sz w:val="20"/>
          <w:szCs w:val="20"/>
        </w:rPr>
        <w:t>α</w:t>
      </w:r>
      <w:r w:rsidRPr="00CF27BF">
        <w:rPr>
          <w:rFonts w:ascii="Times New Roman" w:eastAsia="Arial" w:hAnsi="Times New Roman" w:cs="Times New Roman"/>
          <w:b/>
          <w:sz w:val="20"/>
          <w:szCs w:val="20"/>
        </w:rPr>
        <w:t>ς</w:t>
      </w:r>
      <w:r w:rsidRPr="00CF27BF">
        <w:rPr>
          <w:rFonts w:ascii="Times New Roman" w:eastAsia="Arial" w:hAnsi="Times New Roman" w:cs="Times New Roman"/>
          <w:b/>
          <w:spacing w:val="5"/>
          <w:sz w:val="20"/>
          <w:szCs w:val="20"/>
        </w:rPr>
        <w:t xml:space="preserve"> </w:t>
      </w:r>
      <w:r w:rsidRPr="00CF27BF">
        <w:rPr>
          <w:rFonts w:ascii="Times New Roman" w:eastAsia="Arial" w:hAnsi="Times New Roman" w:cs="Times New Roman"/>
          <w:b/>
          <w:spacing w:val="1"/>
          <w:sz w:val="20"/>
          <w:szCs w:val="20"/>
        </w:rPr>
        <w:t>ε</w:t>
      </w:r>
      <w:r w:rsidRPr="00CF27BF">
        <w:rPr>
          <w:rFonts w:ascii="Times New Roman" w:eastAsia="Arial" w:hAnsi="Times New Roman" w:cs="Times New Roman"/>
          <w:b/>
          <w:spacing w:val="3"/>
          <w:sz w:val="20"/>
          <w:szCs w:val="20"/>
        </w:rPr>
        <w:t>π</w:t>
      </w:r>
      <w:r w:rsidRPr="00CF27BF">
        <w:rPr>
          <w:rFonts w:ascii="Times New Roman" w:eastAsia="Arial" w:hAnsi="Times New Roman" w:cs="Times New Roman"/>
          <w:b/>
          <w:spacing w:val="2"/>
          <w:sz w:val="20"/>
          <w:szCs w:val="20"/>
        </w:rPr>
        <w:t>ικι</w:t>
      </w:r>
      <w:r w:rsidRPr="00CF27BF">
        <w:rPr>
          <w:rFonts w:ascii="Times New Roman" w:eastAsia="Arial" w:hAnsi="Times New Roman" w:cs="Times New Roman"/>
          <w:b/>
          <w:sz w:val="20"/>
          <w:szCs w:val="20"/>
        </w:rPr>
        <w:t>ν</w:t>
      </w:r>
      <w:r w:rsidRPr="00CF27BF">
        <w:rPr>
          <w:rFonts w:ascii="Times New Roman" w:eastAsia="Arial" w:hAnsi="Times New Roman" w:cs="Times New Roman"/>
          <w:b/>
          <w:spacing w:val="2"/>
          <w:sz w:val="20"/>
          <w:szCs w:val="20"/>
        </w:rPr>
        <w:t>δυ</w:t>
      </w:r>
      <w:r w:rsidRPr="00CF27BF">
        <w:rPr>
          <w:rFonts w:ascii="Times New Roman" w:eastAsia="Arial" w:hAnsi="Times New Roman" w:cs="Times New Roman"/>
          <w:b/>
          <w:sz w:val="20"/>
          <w:szCs w:val="20"/>
        </w:rPr>
        <w:t>ν</w:t>
      </w:r>
      <w:r w:rsidRPr="00CF27BF">
        <w:rPr>
          <w:rFonts w:ascii="Times New Roman" w:eastAsia="Arial" w:hAnsi="Times New Roman" w:cs="Times New Roman"/>
          <w:b/>
          <w:spacing w:val="2"/>
          <w:sz w:val="20"/>
          <w:szCs w:val="20"/>
        </w:rPr>
        <w:t>ό</w:t>
      </w:r>
      <w:r w:rsidRPr="00CF27BF">
        <w:rPr>
          <w:rFonts w:ascii="Times New Roman" w:eastAsia="Arial" w:hAnsi="Times New Roman" w:cs="Times New Roman"/>
          <w:b/>
          <w:spacing w:val="3"/>
          <w:sz w:val="20"/>
          <w:szCs w:val="20"/>
        </w:rPr>
        <w:t>τ</w:t>
      </w:r>
      <w:r w:rsidRPr="00CF27BF">
        <w:rPr>
          <w:rFonts w:ascii="Times New Roman" w:eastAsia="Arial" w:hAnsi="Times New Roman" w:cs="Times New Roman"/>
          <w:b/>
          <w:spacing w:val="1"/>
          <w:sz w:val="20"/>
          <w:szCs w:val="20"/>
        </w:rPr>
        <w:t>η</w:t>
      </w:r>
      <w:r w:rsidRPr="00CF27BF">
        <w:rPr>
          <w:rFonts w:ascii="Times New Roman" w:eastAsia="Arial" w:hAnsi="Times New Roman" w:cs="Times New Roman"/>
          <w:b/>
          <w:spacing w:val="2"/>
          <w:sz w:val="20"/>
          <w:szCs w:val="20"/>
        </w:rPr>
        <w:t>τας</w:t>
      </w:r>
    </w:p>
    <w:p w:rsidR="00CF27BF" w:rsidRPr="00CF27BF" w:rsidRDefault="00CF27BF" w:rsidP="00CF27BF">
      <w:pPr>
        <w:spacing w:before="34" w:after="0" w:line="240" w:lineRule="auto"/>
        <w:rPr>
          <w:rFonts w:ascii="Times New Roman" w:eastAsia="Arial" w:hAnsi="Times New Roman" w:cs="Times New Roman"/>
          <w:szCs w:val="28"/>
        </w:rPr>
      </w:pPr>
    </w:p>
    <w:p w:rsidR="00CF27BF" w:rsidRPr="00CF27BF" w:rsidRDefault="00CF27BF" w:rsidP="00CF27BF">
      <w:pPr>
        <w:spacing w:before="34" w:after="0" w:line="240" w:lineRule="auto"/>
        <w:rPr>
          <w:rFonts w:ascii="Times New Roman" w:eastAsia="Arial" w:hAnsi="Times New Roman" w:cs="Times New Roman"/>
          <w:szCs w:val="28"/>
        </w:rPr>
      </w:pPr>
    </w:p>
    <w:p w:rsidR="00CF27BF" w:rsidRPr="00CF27BF" w:rsidRDefault="00CF27BF" w:rsidP="00CF27BF">
      <w:pPr>
        <w:spacing w:before="34" w:after="0" w:line="240" w:lineRule="auto"/>
        <w:rPr>
          <w:rFonts w:ascii="Times New Roman" w:eastAsia="Times New Roman" w:hAnsi="Times New Roman" w:cs="Times New Roman"/>
          <w:b/>
          <w:color w:val="000000"/>
          <w:sz w:val="28"/>
          <w:szCs w:val="20"/>
          <w:u w:val="single"/>
        </w:rPr>
      </w:pPr>
    </w:p>
    <w:p w:rsidR="00CF27BF" w:rsidRPr="00CF27BF" w:rsidRDefault="00CF27BF" w:rsidP="00CF27BF">
      <w:pPr>
        <w:spacing w:before="34" w:after="0" w:line="240" w:lineRule="auto"/>
        <w:rPr>
          <w:rFonts w:ascii="Times New Roman" w:eastAsia="Times New Roman" w:hAnsi="Times New Roman" w:cs="Times New Roman"/>
          <w:b/>
          <w:color w:val="000000"/>
          <w:sz w:val="28"/>
          <w:szCs w:val="20"/>
          <w:u w:val="single"/>
        </w:rPr>
      </w:pPr>
      <w:r w:rsidRPr="00CF27BF">
        <w:rPr>
          <w:rFonts w:ascii="Times New Roman" w:eastAsia="Times New Roman" w:hAnsi="Times New Roman" w:cs="Times New Roman"/>
          <w:b/>
          <w:color w:val="000000"/>
          <w:sz w:val="28"/>
          <w:szCs w:val="20"/>
          <w:u w:val="single"/>
          <w:lang w:val="en-US"/>
        </w:rPr>
        <w:t>Χαρα</w:t>
      </w:r>
      <w:proofErr w:type="spellStart"/>
      <w:r w:rsidRPr="00CF27BF">
        <w:rPr>
          <w:rFonts w:ascii="Times New Roman" w:eastAsia="Times New Roman" w:hAnsi="Times New Roman" w:cs="Times New Roman"/>
          <w:b/>
          <w:color w:val="000000"/>
          <w:sz w:val="28"/>
          <w:szCs w:val="20"/>
          <w:u w:val="single"/>
          <w:lang w:val="en-US"/>
        </w:rPr>
        <w:t>κτηρισμός</w:t>
      </w:r>
      <w:proofErr w:type="spellEnd"/>
      <w:r w:rsidRPr="00CF27BF">
        <w:rPr>
          <w:rFonts w:ascii="Times New Roman" w:eastAsia="Times New Roman" w:hAnsi="Times New Roman" w:cs="Times New Roman"/>
          <w:b/>
          <w:color w:val="000000"/>
          <w:sz w:val="28"/>
          <w:szCs w:val="20"/>
          <w:u w:val="single"/>
          <w:lang w:val="en-US"/>
        </w:rPr>
        <w:t xml:space="preserve"> επ</w:t>
      </w:r>
      <w:proofErr w:type="spellStart"/>
      <w:r w:rsidRPr="00CF27BF">
        <w:rPr>
          <w:rFonts w:ascii="Times New Roman" w:eastAsia="Times New Roman" w:hAnsi="Times New Roman" w:cs="Times New Roman"/>
          <w:b/>
          <w:color w:val="000000"/>
          <w:sz w:val="28"/>
          <w:szCs w:val="20"/>
          <w:u w:val="single"/>
          <w:lang w:val="en-US"/>
        </w:rPr>
        <w:t>ικινδυνότητ</w:t>
      </w:r>
      <w:proofErr w:type="spellEnd"/>
      <w:r w:rsidRPr="00CF27BF">
        <w:rPr>
          <w:rFonts w:ascii="Times New Roman" w:eastAsia="Times New Roman" w:hAnsi="Times New Roman" w:cs="Times New Roman"/>
          <w:b/>
          <w:color w:val="000000"/>
          <w:sz w:val="28"/>
          <w:szCs w:val="20"/>
          <w:u w:val="single"/>
          <w:lang w:val="en-US"/>
        </w:rPr>
        <w:t>ας</w:t>
      </w:r>
    </w:p>
    <w:p w:rsidR="00CF27BF" w:rsidRPr="00CF27BF" w:rsidRDefault="00CF27BF" w:rsidP="00CF27BF">
      <w:pPr>
        <w:spacing w:before="34" w:after="0" w:line="240" w:lineRule="auto"/>
        <w:rPr>
          <w:rFonts w:ascii="Times New Roman" w:eastAsia="Arial" w:hAnsi="Times New Roman" w:cs="Times New Roman"/>
          <w:b/>
          <w:sz w:val="32"/>
          <w:szCs w:val="28"/>
          <w:u w:val="single"/>
        </w:rPr>
      </w:pPr>
    </w:p>
    <w:p w:rsidR="00CF27BF" w:rsidRPr="00CF27BF" w:rsidRDefault="00CF27BF" w:rsidP="00CF27BF">
      <w:pPr>
        <w:spacing w:before="34" w:after="0" w:line="240" w:lineRule="auto"/>
        <w:rPr>
          <w:rFonts w:ascii="Times New Roman" w:eastAsia="Arial" w:hAnsi="Times New Roman" w:cs="Times New Roman"/>
          <w:szCs w:val="28"/>
        </w:rPr>
      </w:pP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0"/>
        </w:rPr>
      </w:pPr>
      <w:r w:rsidRPr="00CF27BF">
        <w:rPr>
          <w:rFonts w:ascii="Times New Roman" w:hAnsi="Times New Roman" w:cs="Times New Roman"/>
          <w:b/>
          <w:bCs/>
          <w:color w:val="000000"/>
          <w:sz w:val="28"/>
          <w:szCs w:val="20"/>
        </w:rPr>
        <w:t xml:space="preserve">Α1 Επίπεδο: </w:t>
      </w:r>
      <w:r w:rsidRPr="00CF27BF">
        <w:rPr>
          <w:rFonts w:ascii="Times New Roman" w:hAnsi="Times New Roman" w:cs="Times New Roman"/>
          <w:color w:val="000000"/>
          <w:sz w:val="28"/>
          <w:szCs w:val="20"/>
        </w:rPr>
        <w:t xml:space="preserve">Απαράδεκτα μεγάλη επικινδυνότητα </w:t>
      </w: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0"/>
        </w:rPr>
      </w:pPr>
      <w:r w:rsidRPr="00CF27BF">
        <w:rPr>
          <w:rFonts w:ascii="Times New Roman" w:hAnsi="Times New Roman" w:cs="Times New Roman"/>
          <w:b/>
          <w:bCs/>
          <w:color w:val="000000"/>
          <w:sz w:val="28"/>
          <w:szCs w:val="20"/>
        </w:rPr>
        <w:t xml:space="preserve">Α2 Επίπεδο: </w:t>
      </w:r>
      <w:r w:rsidRPr="00CF27BF">
        <w:rPr>
          <w:rFonts w:ascii="Times New Roman" w:hAnsi="Times New Roman" w:cs="Times New Roman"/>
          <w:color w:val="000000"/>
          <w:sz w:val="28"/>
          <w:szCs w:val="20"/>
        </w:rPr>
        <w:t xml:space="preserve">Πολύ μεγάλη επικινδυνότητα </w:t>
      </w: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0"/>
        </w:rPr>
      </w:pPr>
      <w:r w:rsidRPr="00CF27BF">
        <w:rPr>
          <w:rFonts w:ascii="Times New Roman" w:hAnsi="Times New Roman" w:cs="Times New Roman"/>
          <w:b/>
          <w:bCs/>
          <w:color w:val="000000"/>
          <w:sz w:val="28"/>
          <w:szCs w:val="20"/>
        </w:rPr>
        <w:t xml:space="preserve">Β1 Επίπεδο: </w:t>
      </w:r>
      <w:r w:rsidRPr="00CF27BF">
        <w:rPr>
          <w:rFonts w:ascii="Times New Roman" w:hAnsi="Times New Roman" w:cs="Times New Roman"/>
          <w:color w:val="000000"/>
          <w:sz w:val="28"/>
          <w:szCs w:val="20"/>
        </w:rPr>
        <w:t xml:space="preserve">Μεγάλη επικινδυνότητα </w:t>
      </w: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0"/>
        </w:rPr>
      </w:pPr>
      <w:r w:rsidRPr="00CF27BF">
        <w:rPr>
          <w:rFonts w:ascii="Times New Roman" w:hAnsi="Times New Roman" w:cs="Times New Roman"/>
          <w:b/>
          <w:bCs/>
          <w:color w:val="000000"/>
          <w:sz w:val="28"/>
          <w:szCs w:val="20"/>
        </w:rPr>
        <w:t xml:space="preserve">Β2 Επίπεδο: </w:t>
      </w:r>
      <w:r w:rsidRPr="00CF27BF">
        <w:rPr>
          <w:rFonts w:ascii="Times New Roman" w:hAnsi="Times New Roman" w:cs="Times New Roman"/>
          <w:color w:val="000000"/>
          <w:sz w:val="28"/>
          <w:szCs w:val="20"/>
        </w:rPr>
        <w:t xml:space="preserve">Σχετικά μικρή επικινδυνότητα </w:t>
      </w: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0"/>
        </w:rPr>
      </w:pPr>
      <w:r w:rsidRPr="00CF27BF">
        <w:rPr>
          <w:rFonts w:ascii="Times New Roman" w:hAnsi="Times New Roman" w:cs="Times New Roman"/>
          <w:b/>
          <w:bCs/>
          <w:color w:val="000000"/>
          <w:sz w:val="28"/>
          <w:szCs w:val="20"/>
        </w:rPr>
        <w:t xml:space="preserve">Γ1 Επίπεδο: </w:t>
      </w:r>
      <w:r w:rsidRPr="00CF27BF">
        <w:rPr>
          <w:rFonts w:ascii="Times New Roman" w:hAnsi="Times New Roman" w:cs="Times New Roman"/>
          <w:color w:val="000000"/>
          <w:sz w:val="28"/>
          <w:szCs w:val="20"/>
        </w:rPr>
        <w:t xml:space="preserve">Ανεκτή επικινδυνότητα </w:t>
      </w:r>
    </w:p>
    <w:p w:rsidR="00CF27BF" w:rsidRPr="00CF27BF" w:rsidRDefault="00CF27BF" w:rsidP="00CF27BF">
      <w:pPr>
        <w:spacing w:before="34" w:after="0" w:line="240" w:lineRule="auto"/>
        <w:jc w:val="both"/>
        <w:rPr>
          <w:rFonts w:ascii="Times New Roman" w:eastAsia="Times New Roman" w:hAnsi="Times New Roman" w:cs="Times New Roman"/>
          <w:color w:val="000000"/>
          <w:sz w:val="28"/>
          <w:szCs w:val="20"/>
        </w:rPr>
      </w:pPr>
      <w:r w:rsidRPr="00CF27BF">
        <w:rPr>
          <w:rFonts w:ascii="Times New Roman" w:eastAsia="Times New Roman" w:hAnsi="Times New Roman" w:cs="Times New Roman"/>
          <w:b/>
          <w:bCs/>
          <w:color w:val="000000"/>
          <w:sz w:val="28"/>
          <w:szCs w:val="20"/>
        </w:rPr>
        <w:t xml:space="preserve">Γ2 Επίπεδο: </w:t>
      </w:r>
      <w:r w:rsidRPr="00CF27BF">
        <w:rPr>
          <w:rFonts w:ascii="Times New Roman" w:eastAsia="Times New Roman" w:hAnsi="Times New Roman" w:cs="Times New Roman"/>
          <w:color w:val="000000"/>
          <w:sz w:val="28"/>
          <w:szCs w:val="20"/>
        </w:rPr>
        <w:t>Χαμηλή επικινδυνότητα</w:t>
      </w:r>
    </w:p>
    <w:p w:rsidR="00CF27BF" w:rsidRPr="00CF27BF" w:rsidRDefault="00CF27BF" w:rsidP="00CF27BF">
      <w:pPr>
        <w:spacing w:before="34" w:after="0" w:line="240" w:lineRule="auto"/>
        <w:rPr>
          <w:rFonts w:ascii="Times New Roman" w:eastAsia="Times New Roman" w:hAnsi="Times New Roman" w:cs="Times New Roman"/>
          <w:color w:val="000000"/>
          <w:sz w:val="28"/>
          <w:szCs w:val="20"/>
        </w:rPr>
      </w:pPr>
    </w:p>
    <w:p w:rsidR="00CF27BF" w:rsidRPr="00CF27BF" w:rsidRDefault="00CF27BF" w:rsidP="00CF27BF">
      <w:pPr>
        <w:spacing w:before="34" w:after="0" w:line="240" w:lineRule="auto"/>
        <w:rPr>
          <w:rFonts w:ascii="Times New Roman" w:eastAsia="Times New Roman" w:hAnsi="Times New Roman" w:cs="Times New Roman"/>
          <w:color w:val="000000"/>
          <w:sz w:val="28"/>
          <w:szCs w:val="20"/>
        </w:rPr>
      </w:pPr>
    </w:p>
    <w:p w:rsidR="00CF27BF" w:rsidRPr="00CF27BF" w:rsidRDefault="00CF27BF" w:rsidP="00CF27BF">
      <w:pPr>
        <w:spacing w:before="34" w:after="0" w:line="240" w:lineRule="auto"/>
        <w:jc w:val="center"/>
        <w:rPr>
          <w:rFonts w:ascii="Times New Roman" w:eastAsia="Times New Roman" w:hAnsi="Times New Roman" w:cs="Times New Roman"/>
          <w:b/>
          <w:bCs/>
          <w:color w:val="000000"/>
          <w:sz w:val="28"/>
        </w:rPr>
      </w:pPr>
      <w:r w:rsidRPr="00CF27BF">
        <w:rPr>
          <w:rFonts w:ascii="Times New Roman" w:eastAsia="Times New Roman" w:hAnsi="Times New Roman" w:cs="Times New Roman"/>
          <w:b/>
          <w:bCs/>
          <w:color w:val="000000"/>
          <w:sz w:val="28"/>
          <w:lang w:val="en-US"/>
        </w:rPr>
        <w:lastRenderedPageBreak/>
        <w:t>ΠΟΣΟΤΙΚΗ ΑΝΑΛΥΣΗ</w:t>
      </w:r>
    </w:p>
    <w:p w:rsidR="00CF27BF" w:rsidRPr="00CF27BF" w:rsidRDefault="00CF27BF" w:rsidP="00CF27BF">
      <w:pPr>
        <w:spacing w:before="34" w:after="0" w:line="240" w:lineRule="auto"/>
        <w:jc w:val="both"/>
        <w:rPr>
          <w:rFonts w:ascii="Times New Roman" w:eastAsia="Times New Roman" w:hAnsi="Times New Roman" w:cs="Times New Roman"/>
          <w:b/>
          <w:bCs/>
          <w:color w:val="000000"/>
          <w:sz w:val="28"/>
        </w:rPr>
      </w:pP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120" w:line="240" w:lineRule="auto"/>
        <w:jc w:val="both"/>
        <w:rPr>
          <w:rFonts w:ascii="Times New Roman" w:hAnsi="Times New Roman" w:cs="Times New Roman"/>
          <w:bCs/>
          <w:color w:val="000000"/>
          <w:sz w:val="28"/>
          <w:szCs w:val="28"/>
        </w:rPr>
      </w:pPr>
      <w:r w:rsidRPr="00CF27BF">
        <w:rPr>
          <w:rFonts w:ascii="Times New Roman" w:hAnsi="Times New Roman" w:cs="Times New Roman"/>
          <w:color w:val="000000"/>
          <w:sz w:val="28"/>
          <w:szCs w:val="28"/>
        </w:rPr>
        <w:t xml:space="preserve">Η μεθοδολογία βασίζεται στην εκτίμηση ενός διεθνώς αποδεκτού μεγέθους, της </w:t>
      </w:r>
      <w:r w:rsidRPr="00CF27BF">
        <w:rPr>
          <w:rFonts w:ascii="Times New Roman" w:hAnsi="Times New Roman" w:cs="Times New Roman"/>
          <w:bCs/>
          <w:color w:val="000000"/>
          <w:sz w:val="28"/>
          <w:szCs w:val="28"/>
        </w:rPr>
        <w:t xml:space="preserve">ατομικής διακινδύνευσης ή επικινδυνότητας. </w:t>
      </w: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Η μέθοδος υπολογίζει αναλυτικά και εκτιμά ποσοτικά σε κλίμακα ρεαλιστικών δεικτών την </w:t>
      </w:r>
      <w:r w:rsidRPr="00CF27BF">
        <w:rPr>
          <w:rFonts w:ascii="Times New Roman" w:hAnsi="Times New Roman" w:cs="Times New Roman"/>
          <w:bCs/>
          <w:color w:val="000000"/>
          <w:sz w:val="28"/>
          <w:szCs w:val="28"/>
        </w:rPr>
        <w:t xml:space="preserve">ατομική επαγγελματική επικινδυνότητα </w:t>
      </w:r>
      <w:r w:rsidRPr="00CF27BF">
        <w:rPr>
          <w:rFonts w:ascii="Times New Roman" w:hAnsi="Times New Roman" w:cs="Times New Roman"/>
          <w:color w:val="000000"/>
          <w:sz w:val="28"/>
          <w:szCs w:val="28"/>
        </w:rPr>
        <w:t xml:space="preserve">για κάθε εργαζόμενο σε κάθε θέση εργασίας: </w:t>
      </w: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8"/>
        </w:rPr>
      </w:pPr>
    </w:p>
    <w:p w:rsidR="00CF27BF" w:rsidRPr="00CF27BF" w:rsidRDefault="00CF27BF" w:rsidP="00CF27BF">
      <w:pPr>
        <w:numPr>
          <w:ilvl w:val="0"/>
          <w:numId w:val="14"/>
        </w:num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bCs/>
          <w:color w:val="000000"/>
          <w:sz w:val="28"/>
          <w:szCs w:val="28"/>
        </w:rPr>
        <w:t xml:space="preserve">ανά κατηγορία συνεπειών </w:t>
      </w:r>
      <w:r w:rsidRPr="00CF27BF">
        <w:rPr>
          <w:rFonts w:ascii="Times New Roman" w:hAnsi="Times New Roman" w:cs="Times New Roman"/>
          <w:color w:val="000000"/>
          <w:sz w:val="28"/>
          <w:szCs w:val="28"/>
        </w:rPr>
        <w:t xml:space="preserve">π.χ. θάνατο, βαρύ τραυματισμό, ελαφρύ τραυματισμό, κλπ. ,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numPr>
          <w:ilvl w:val="0"/>
          <w:numId w:val="14"/>
        </w:num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ανά βαθμό έκθεσης του εργαζόμενου στις συνέπειες από </w:t>
      </w:r>
      <w:r w:rsidRPr="00CF27BF">
        <w:rPr>
          <w:rFonts w:ascii="Times New Roman" w:hAnsi="Times New Roman" w:cs="Times New Roman"/>
          <w:bCs/>
          <w:color w:val="000000"/>
          <w:sz w:val="28"/>
          <w:szCs w:val="28"/>
        </w:rPr>
        <w:t xml:space="preserve">διακριτά γεγονότα </w:t>
      </w:r>
      <w:r w:rsidR="00792500">
        <w:rPr>
          <w:rFonts w:ascii="Times New Roman" w:hAnsi="Times New Roman" w:cs="Times New Roman"/>
          <w:bCs/>
          <w:color w:val="000000"/>
          <w:sz w:val="28"/>
          <w:szCs w:val="28"/>
        </w:rPr>
        <w:t xml:space="preserve">ατυχημάτων </w:t>
      </w:r>
      <w:r w:rsidRPr="00CF27BF">
        <w:rPr>
          <w:rFonts w:ascii="Times New Roman" w:hAnsi="Times New Roman" w:cs="Times New Roman"/>
          <w:bCs/>
          <w:color w:val="000000"/>
          <w:sz w:val="28"/>
          <w:szCs w:val="28"/>
        </w:rPr>
        <w:t>ή εκλύσεις βλαπτικών παραγόντων</w:t>
      </w:r>
    </w:p>
    <w:p w:rsidR="00CF27BF" w:rsidRPr="00CF27BF" w:rsidRDefault="00CF27BF" w:rsidP="00CF27BF">
      <w:pPr>
        <w:spacing w:after="0" w:line="240" w:lineRule="auto"/>
        <w:ind w:left="720"/>
        <w:contextualSpacing/>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numPr>
          <w:ilvl w:val="0"/>
          <w:numId w:val="14"/>
        </w:num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bCs/>
          <w:color w:val="000000"/>
          <w:sz w:val="28"/>
          <w:szCs w:val="28"/>
        </w:rPr>
        <w:t xml:space="preserve">ανά θέση εργασίας.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Για την εφαρμογή της μεθόδου απαιτούνται να αναγνωριστούν και καθοριστούν σαφώς: </w:t>
      </w: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8"/>
        </w:rPr>
      </w:pPr>
    </w:p>
    <w:p w:rsidR="00CF27BF" w:rsidRPr="00CF27BF" w:rsidRDefault="00CF27BF" w:rsidP="00CF27BF">
      <w:pPr>
        <w:numPr>
          <w:ilvl w:val="0"/>
          <w:numId w:val="15"/>
        </w:num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bCs/>
          <w:color w:val="000000"/>
          <w:sz w:val="28"/>
          <w:szCs w:val="28"/>
        </w:rPr>
        <w:t xml:space="preserve">οι θέσεις εργασίας </w:t>
      </w:r>
      <w:r w:rsidRPr="00CF27BF">
        <w:rPr>
          <w:rFonts w:ascii="Times New Roman" w:hAnsi="Times New Roman" w:cs="Times New Roman"/>
          <w:color w:val="000000"/>
          <w:sz w:val="28"/>
          <w:szCs w:val="28"/>
        </w:rPr>
        <w:t>με τις δραστηριότητες που λαμβάνουν χώρα σε αυτές</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 </w:t>
      </w:r>
    </w:p>
    <w:p w:rsidR="00CF27BF" w:rsidRPr="00CF27BF" w:rsidRDefault="00CF27BF" w:rsidP="00CF27BF">
      <w:pPr>
        <w:numPr>
          <w:ilvl w:val="0"/>
          <w:numId w:val="15"/>
        </w:num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bCs/>
          <w:color w:val="000000"/>
          <w:sz w:val="28"/>
          <w:szCs w:val="28"/>
        </w:rPr>
        <w:t xml:space="preserve">ο κατάλογος των πιθανών γεγονότων ατυχήματος που είναι δυνατόν να λάβουν χώρα και των βλαπτικών παραγόντων που μπορεί να εκλυθούν </w:t>
      </w:r>
      <w:r w:rsidRPr="00CF27BF">
        <w:rPr>
          <w:rFonts w:ascii="Times New Roman" w:hAnsi="Times New Roman" w:cs="Times New Roman"/>
          <w:color w:val="000000"/>
          <w:sz w:val="28"/>
          <w:szCs w:val="28"/>
        </w:rPr>
        <w:t>κατά την διάρκεια του ωραρίου εργασίας</w:t>
      </w:r>
    </w:p>
    <w:p w:rsidR="00CF27BF" w:rsidRPr="00CF27BF" w:rsidRDefault="00CF27BF" w:rsidP="00CF27BF">
      <w:pPr>
        <w:spacing w:after="0" w:line="240" w:lineRule="auto"/>
        <w:ind w:left="720"/>
        <w:contextualSpacing/>
        <w:jc w:val="both"/>
        <w:rPr>
          <w:rFonts w:ascii="Times New Roman" w:hAnsi="Times New Roman" w:cs="Times New Roman"/>
          <w:bCs/>
          <w:color w:val="000000"/>
          <w:sz w:val="28"/>
          <w:szCs w:val="28"/>
        </w:rPr>
      </w:pPr>
    </w:p>
    <w:p w:rsidR="00CF27BF" w:rsidRPr="00CF27BF" w:rsidRDefault="00CF27BF" w:rsidP="00CF27BF">
      <w:pPr>
        <w:numPr>
          <w:ilvl w:val="0"/>
          <w:numId w:val="15"/>
        </w:num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bCs/>
          <w:color w:val="000000"/>
          <w:sz w:val="28"/>
          <w:szCs w:val="28"/>
        </w:rPr>
        <w:t xml:space="preserve">οι συνέπειες από την εκδήλωση των γεγονότων ατυχήματος ή της έκλυσης των βλαπτικών παραγόντων </w:t>
      </w:r>
      <w:r w:rsidRPr="00CF27BF">
        <w:rPr>
          <w:rFonts w:ascii="Times New Roman" w:hAnsi="Times New Roman" w:cs="Times New Roman"/>
          <w:color w:val="000000"/>
          <w:sz w:val="28"/>
          <w:szCs w:val="28"/>
        </w:rPr>
        <w:t xml:space="preserve">στη περιοχή που κινείται ο εργαζόμενος κατά την εργασία του (περιοχή θέσης εργασίας). </w:t>
      </w:r>
    </w:p>
    <w:p w:rsidR="00CF27BF" w:rsidRPr="00CF27BF" w:rsidRDefault="00CF27BF" w:rsidP="00CF27BF">
      <w:pPr>
        <w:spacing w:after="0" w:line="240" w:lineRule="auto"/>
        <w:ind w:left="720"/>
        <w:contextualSpacing/>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lastRenderedPageBreak/>
        <w:t xml:space="preserve">Τα αναλυτικά αποτελέσματα της μεθόδου δίνουν την δυνατότητα να συγκριθεί η μερική ή συνολική επικινδυνότητα: </w:t>
      </w: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α. μεταξύ των διαφόρων θέσεων εργασίας (ανά κίνδυνο και συνέπεια), </w:t>
      </w: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β. μεταξύ των διαφόρων κινδύνων (ανά θέση εργασίας και συνέπεια) και </w:t>
      </w: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γ. μεταξύ των διαφόρων συνεπειών (ανά κίνδυνο και θέση εργασίας). </w:t>
      </w: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Η μέθοδος επίσης δίνει τη δυνατότητα να εκτιμηθούν αναλυτικά τα λαμβανόμενα ή προτεινόμενα μέτρα πρόληψης και προστασίας (οργανωτικά, τεχνικά, διαχειριστικά) για κάθε θέση και είδος εργασίας στα παρακάτω επίπεδα: </w:t>
      </w:r>
    </w:p>
    <w:p w:rsidR="00CF27BF" w:rsidRPr="00CF27BF" w:rsidRDefault="00CF27BF" w:rsidP="00CF27BF">
      <w:pPr>
        <w:autoSpaceDE w:val="0"/>
        <w:autoSpaceDN w:val="0"/>
        <w:adjustRightInd w:val="0"/>
        <w:spacing w:after="120" w:line="240" w:lineRule="auto"/>
        <w:jc w:val="both"/>
        <w:rPr>
          <w:rFonts w:ascii="Times New Roman" w:hAnsi="Times New Roman" w:cs="Times New Roman"/>
          <w:color w:val="000000"/>
          <w:sz w:val="28"/>
          <w:szCs w:val="28"/>
        </w:rPr>
      </w:pPr>
    </w:p>
    <w:p w:rsidR="00CF27BF" w:rsidRPr="00CF27BF" w:rsidRDefault="00CF27BF" w:rsidP="00CF27BF">
      <w:pPr>
        <w:numPr>
          <w:ilvl w:val="0"/>
          <w:numId w:val="16"/>
        </w:num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ένταση πηγής και βαθμός κινδύνου (ρυθμός έκλυσης βλαπτικού παράγοντα, συχνότητα εναρκτήριου γεγονότος ατυχήματος)</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numPr>
          <w:ilvl w:val="0"/>
          <w:numId w:val="16"/>
        </w:num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συχνότητα παρουσίας ενός εργαζόμενου στην ζώνη επιπτώσεων ενός βλαπτικού παράγοντα</w:t>
      </w:r>
    </w:p>
    <w:p w:rsidR="00CF27BF" w:rsidRPr="00CF27BF" w:rsidRDefault="00CF27BF" w:rsidP="00CF27BF">
      <w:pPr>
        <w:spacing w:after="0" w:line="240" w:lineRule="auto"/>
        <w:ind w:left="720"/>
        <w:contextualSpacing/>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 </w:t>
      </w:r>
    </w:p>
    <w:p w:rsidR="00CF27BF" w:rsidRPr="00CF27BF" w:rsidRDefault="00CF27BF" w:rsidP="00CF27BF">
      <w:pPr>
        <w:numPr>
          <w:ilvl w:val="0"/>
          <w:numId w:val="16"/>
        </w:num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βαθμός διαχωρισμού (απομάκρυνσης) της θέσης εργασίας από τη ζώνη επιπτώσεων</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numPr>
          <w:ilvl w:val="0"/>
          <w:numId w:val="16"/>
        </w:num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βαθμός τρωτότητας του εργαζομένου (λήψη επιπλέον ή εντατικότερων προστατευτικών μέτρων). </w:t>
      </w:r>
    </w:p>
    <w:p w:rsidR="00CF27BF" w:rsidRPr="00CF27BF" w:rsidRDefault="00CF27BF" w:rsidP="00CF27BF">
      <w:pPr>
        <w:spacing w:before="34" w:after="0" w:line="240" w:lineRule="auto"/>
        <w:jc w:val="both"/>
        <w:rPr>
          <w:rFonts w:ascii="Times New Roman" w:eastAsia="Arial" w:hAnsi="Times New Roman" w:cs="Times New Roman"/>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bCs/>
          <w:color w:val="000000"/>
          <w:sz w:val="28"/>
          <w:szCs w:val="28"/>
        </w:rPr>
      </w:pPr>
      <w:r w:rsidRPr="00CF27BF">
        <w:rPr>
          <w:rFonts w:ascii="Times New Roman" w:hAnsi="Times New Roman" w:cs="Times New Roman"/>
          <w:color w:val="000000"/>
          <w:sz w:val="28"/>
          <w:szCs w:val="28"/>
        </w:rPr>
        <w:t xml:space="preserve">Η Ατομική Επικινδυνότητα </w:t>
      </w:r>
      <w:r w:rsidRPr="00CF27BF">
        <w:rPr>
          <w:rFonts w:ascii="Times New Roman" w:hAnsi="Times New Roman" w:cs="Times New Roman"/>
          <w:bCs/>
          <w:color w:val="000000"/>
          <w:sz w:val="28"/>
          <w:szCs w:val="28"/>
        </w:rPr>
        <w:t xml:space="preserve">ορίζεται σαν τη συχνότητα εμφάνισης μίας συνέπειας στην υγεία ή στη σωματική ακεραιότητα ενός εργαζομένου λόγω της συνεχούς, τακτικής, περιστασιακής ή </w:t>
      </w:r>
      <w:proofErr w:type="spellStart"/>
      <w:r w:rsidRPr="00CF27BF">
        <w:rPr>
          <w:rFonts w:ascii="Times New Roman" w:hAnsi="Times New Roman" w:cs="Times New Roman"/>
          <w:bCs/>
          <w:color w:val="000000"/>
          <w:sz w:val="28"/>
          <w:szCs w:val="28"/>
        </w:rPr>
        <w:t>ατυχηματικής</w:t>
      </w:r>
      <w:proofErr w:type="spellEnd"/>
      <w:r w:rsidRPr="00CF27BF">
        <w:rPr>
          <w:rFonts w:ascii="Times New Roman" w:hAnsi="Times New Roman" w:cs="Times New Roman"/>
          <w:bCs/>
          <w:color w:val="000000"/>
          <w:sz w:val="28"/>
          <w:szCs w:val="28"/>
        </w:rPr>
        <w:t xml:space="preserve"> έκθεσης του σε βλαπτικούς παράγοντες που εκλύονται λόγω των εργασιών που εκτελεί ο εργαζόμενος και συνδέονται με το χώρο και τη θέση εργασίας του. Η συνάρτηση που εκφράζει την ατομική επαγγελματική επικινδυνότητα R σε μία θέση εργασίας ( </w:t>
      </w:r>
      <w:r w:rsidRPr="00CF27BF">
        <w:rPr>
          <w:rFonts w:ascii="Times New Roman" w:hAnsi="Times New Roman" w:cs="Times New Roman"/>
          <w:color w:val="000000"/>
          <w:sz w:val="28"/>
          <w:szCs w:val="28"/>
        </w:rPr>
        <w:t xml:space="preserve">x </w:t>
      </w:r>
      <w:r w:rsidRPr="00CF27BF">
        <w:rPr>
          <w:rFonts w:ascii="Times New Roman" w:hAnsi="Times New Roman" w:cs="Times New Roman"/>
          <w:bCs/>
          <w:color w:val="000000"/>
          <w:sz w:val="28"/>
          <w:szCs w:val="28"/>
        </w:rPr>
        <w:t xml:space="preserve">) είναι το γινόμενο τριών παραμέτρων :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numPr>
          <w:ilvl w:val="0"/>
          <w:numId w:val="17"/>
        </w:num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της συχνότητας έκλυσης </w:t>
      </w:r>
      <w:r w:rsidRPr="00CF27BF">
        <w:rPr>
          <w:rFonts w:ascii="Times New Roman" w:hAnsi="Times New Roman" w:cs="Times New Roman"/>
          <w:bCs/>
          <w:color w:val="000000"/>
          <w:sz w:val="28"/>
          <w:szCs w:val="28"/>
        </w:rPr>
        <w:t xml:space="preserve">( f ) </w:t>
      </w:r>
      <w:r w:rsidRPr="00CF27BF">
        <w:rPr>
          <w:rFonts w:ascii="Times New Roman" w:hAnsi="Times New Roman" w:cs="Times New Roman"/>
          <w:color w:val="000000"/>
          <w:sz w:val="28"/>
          <w:szCs w:val="28"/>
        </w:rPr>
        <w:t>του βλαπτικού παράγοντα (συχνότητα  γεγονότος</w:t>
      </w:r>
      <w:r w:rsidR="00792500">
        <w:rPr>
          <w:rFonts w:ascii="Times New Roman" w:hAnsi="Times New Roman" w:cs="Times New Roman"/>
          <w:color w:val="000000"/>
          <w:sz w:val="28"/>
          <w:szCs w:val="28"/>
        </w:rPr>
        <w:t xml:space="preserve"> ατυχήματος</w:t>
      </w:r>
      <w:r w:rsidRPr="00CF27BF">
        <w:rPr>
          <w:rFonts w:ascii="Times New Roman" w:hAnsi="Times New Roman" w:cs="Times New Roman"/>
          <w:color w:val="000000"/>
          <w:sz w:val="28"/>
          <w:szCs w:val="28"/>
        </w:rPr>
        <w:t>)</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 </w:t>
      </w:r>
    </w:p>
    <w:p w:rsidR="00CF27BF" w:rsidRPr="00CF27BF" w:rsidRDefault="00CF27BF" w:rsidP="00CF27BF">
      <w:pPr>
        <w:numPr>
          <w:ilvl w:val="0"/>
          <w:numId w:val="17"/>
        </w:num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lastRenderedPageBreak/>
        <w:t xml:space="preserve">της πιθανότητας έκθεσης </w:t>
      </w:r>
      <w:r w:rsidRPr="00CF27BF">
        <w:rPr>
          <w:rFonts w:ascii="Times New Roman" w:hAnsi="Times New Roman" w:cs="Times New Roman"/>
          <w:bCs/>
          <w:color w:val="000000"/>
          <w:sz w:val="28"/>
          <w:szCs w:val="28"/>
        </w:rPr>
        <w:t xml:space="preserve">( ε ) </w:t>
      </w:r>
      <w:r w:rsidRPr="00CF27BF">
        <w:rPr>
          <w:rFonts w:ascii="Times New Roman" w:hAnsi="Times New Roman" w:cs="Times New Roman"/>
          <w:color w:val="000000"/>
          <w:sz w:val="28"/>
          <w:szCs w:val="28"/>
        </w:rPr>
        <w:t>του εργαζομένου στο βλαπτικό παράγοντα με συγκεκριμένες συνέπειες</w:t>
      </w:r>
    </w:p>
    <w:p w:rsidR="00CF27BF" w:rsidRPr="00CF27BF" w:rsidRDefault="00CF27BF" w:rsidP="00CF27BF">
      <w:pPr>
        <w:spacing w:after="0" w:line="240" w:lineRule="auto"/>
        <w:ind w:left="720"/>
        <w:contextualSpacing/>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numPr>
          <w:ilvl w:val="0"/>
          <w:numId w:val="17"/>
        </w:num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της τρωτότητας ( </w:t>
      </w:r>
      <w:r w:rsidRPr="00CF27BF">
        <w:rPr>
          <w:rFonts w:ascii="Times New Roman" w:hAnsi="Times New Roman" w:cs="Times New Roman"/>
          <w:bCs/>
          <w:color w:val="000000"/>
          <w:sz w:val="28"/>
          <w:szCs w:val="28"/>
        </w:rPr>
        <w:t xml:space="preserve">V </w:t>
      </w:r>
      <w:r w:rsidRPr="00CF27BF">
        <w:rPr>
          <w:rFonts w:ascii="Times New Roman" w:hAnsi="Times New Roman" w:cs="Times New Roman"/>
          <w:color w:val="000000"/>
          <w:sz w:val="28"/>
          <w:szCs w:val="28"/>
        </w:rPr>
        <w:t xml:space="preserve">) του ατόμου (εργαζομένου) στις συνέπειες αυτές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spacing w:before="34" w:after="0" w:line="240" w:lineRule="auto"/>
        <w:jc w:val="center"/>
        <w:rPr>
          <w:rFonts w:ascii="Times New Roman" w:hAnsi="Times New Roman" w:cs="Times New Roman"/>
          <w:bCs/>
          <w:color w:val="000000"/>
          <w:sz w:val="28"/>
          <w:szCs w:val="28"/>
          <w:lang w:val="en-US"/>
        </w:rPr>
      </w:pPr>
      <w:r w:rsidRPr="00CF27BF">
        <w:rPr>
          <w:rFonts w:ascii="Times New Roman" w:hAnsi="Times New Roman" w:cs="Times New Roman"/>
          <w:bCs/>
          <w:color w:val="000000"/>
          <w:sz w:val="28"/>
          <w:szCs w:val="28"/>
          <w:lang w:val="en-US"/>
        </w:rPr>
        <w:t xml:space="preserve">R x </w:t>
      </w:r>
      <w:proofErr w:type="spellStart"/>
      <w:r w:rsidRPr="00CF27BF">
        <w:rPr>
          <w:rFonts w:ascii="Times New Roman" w:hAnsi="Times New Roman" w:cs="Times New Roman"/>
          <w:bCs/>
          <w:color w:val="000000"/>
          <w:sz w:val="28"/>
          <w:szCs w:val="28"/>
          <w:lang w:val="en-US"/>
        </w:rPr>
        <w:t>i</w:t>
      </w:r>
      <w:proofErr w:type="spellEnd"/>
      <w:r w:rsidRPr="00CF27BF">
        <w:rPr>
          <w:rFonts w:ascii="Times New Roman" w:hAnsi="Times New Roman" w:cs="Times New Roman"/>
          <w:bCs/>
          <w:color w:val="000000"/>
          <w:sz w:val="28"/>
          <w:szCs w:val="28"/>
          <w:lang w:val="en-US"/>
        </w:rPr>
        <w:t xml:space="preserve"> z = </w:t>
      </w:r>
      <w:proofErr w:type="spellStart"/>
      <w:r w:rsidRPr="00CF27BF">
        <w:rPr>
          <w:rFonts w:ascii="Times New Roman" w:hAnsi="Times New Roman" w:cs="Times New Roman"/>
          <w:bCs/>
          <w:color w:val="000000"/>
          <w:sz w:val="28"/>
          <w:szCs w:val="28"/>
          <w:lang w:val="en-US"/>
        </w:rPr>
        <w:t>fx</w:t>
      </w:r>
      <w:proofErr w:type="spellEnd"/>
      <w:r w:rsidRPr="00CF27BF">
        <w:rPr>
          <w:rFonts w:ascii="Times New Roman" w:hAnsi="Times New Roman" w:cs="Times New Roman"/>
          <w:bCs/>
          <w:color w:val="000000"/>
          <w:sz w:val="28"/>
          <w:szCs w:val="28"/>
          <w:lang w:val="en-US"/>
        </w:rPr>
        <w:t xml:space="preserve"> </w:t>
      </w:r>
      <w:proofErr w:type="spellStart"/>
      <w:r w:rsidRPr="00CF27BF">
        <w:rPr>
          <w:rFonts w:ascii="Times New Roman" w:hAnsi="Times New Roman" w:cs="Times New Roman"/>
          <w:bCs/>
          <w:color w:val="000000"/>
          <w:sz w:val="28"/>
          <w:szCs w:val="28"/>
          <w:lang w:val="en-US"/>
        </w:rPr>
        <w:t>i</w:t>
      </w:r>
      <w:proofErr w:type="spellEnd"/>
      <w:r w:rsidRPr="00CF27BF">
        <w:rPr>
          <w:rFonts w:ascii="Times New Roman" w:hAnsi="Times New Roman" w:cs="Times New Roman"/>
          <w:bCs/>
          <w:color w:val="000000"/>
          <w:sz w:val="28"/>
          <w:szCs w:val="28"/>
          <w:lang w:val="en-US"/>
        </w:rPr>
        <w:t xml:space="preserve"> </w:t>
      </w:r>
      <w:r w:rsidRPr="00CF27BF">
        <w:rPr>
          <w:rFonts w:ascii="Times New Roman" w:hAnsi="Times New Roman" w:cs="Times New Roman"/>
          <w:bCs/>
          <w:color w:val="000000"/>
          <w:sz w:val="28"/>
          <w:szCs w:val="28"/>
        </w:rPr>
        <w:t>ε</w:t>
      </w:r>
      <w:r w:rsidRPr="00CF27BF">
        <w:rPr>
          <w:rFonts w:ascii="Times New Roman" w:hAnsi="Times New Roman" w:cs="Times New Roman"/>
          <w:bCs/>
          <w:color w:val="000000"/>
          <w:sz w:val="28"/>
          <w:szCs w:val="28"/>
          <w:lang w:val="en-US"/>
        </w:rPr>
        <w:t xml:space="preserve"> x </w:t>
      </w:r>
      <w:proofErr w:type="spellStart"/>
      <w:r w:rsidRPr="00CF27BF">
        <w:rPr>
          <w:rFonts w:ascii="Times New Roman" w:hAnsi="Times New Roman" w:cs="Times New Roman"/>
          <w:bCs/>
          <w:color w:val="000000"/>
          <w:sz w:val="28"/>
          <w:szCs w:val="28"/>
          <w:lang w:val="en-US"/>
        </w:rPr>
        <w:t>i</w:t>
      </w:r>
      <w:proofErr w:type="spellEnd"/>
      <w:r w:rsidRPr="00CF27BF">
        <w:rPr>
          <w:rFonts w:ascii="Times New Roman" w:hAnsi="Times New Roman" w:cs="Times New Roman"/>
          <w:bCs/>
          <w:color w:val="000000"/>
          <w:sz w:val="28"/>
          <w:szCs w:val="28"/>
          <w:lang w:val="en-US"/>
        </w:rPr>
        <w:t xml:space="preserve"> z V </w:t>
      </w:r>
      <w:proofErr w:type="spellStart"/>
      <w:r w:rsidRPr="00CF27BF">
        <w:rPr>
          <w:rFonts w:ascii="Times New Roman" w:hAnsi="Times New Roman" w:cs="Times New Roman"/>
          <w:bCs/>
          <w:color w:val="000000"/>
          <w:sz w:val="28"/>
          <w:szCs w:val="28"/>
          <w:lang w:val="en-US"/>
        </w:rPr>
        <w:t>i</w:t>
      </w:r>
      <w:proofErr w:type="spellEnd"/>
      <w:r w:rsidRPr="00CF27BF">
        <w:rPr>
          <w:rFonts w:ascii="Times New Roman" w:hAnsi="Times New Roman" w:cs="Times New Roman"/>
          <w:bCs/>
          <w:color w:val="000000"/>
          <w:sz w:val="28"/>
          <w:szCs w:val="28"/>
          <w:lang w:val="en-US"/>
        </w:rPr>
        <w:t xml:space="preserve"> z</w:t>
      </w:r>
    </w:p>
    <w:p w:rsidR="00CF27BF" w:rsidRPr="00CF27BF" w:rsidRDefault="00CF27BF" w:rsidP="00CF27BF">
      <w:pPr>
        <w:spacing w:before="34" w:after="0" w:line="240" w:lineRule="auto"/>
        <w:jc w:val="both"/>
        <w:rPr>
          <w:rFonts w:ascii="Times New Roman" w:hAnsi="Times New Roman" w:cs="Times New Roman"/>
          <w:bCs/>
          <w:color w:val="000000"/>
          <w:sz w:val="28"/>
          <w:szCs w:val="28"/>
          <w:lang w:val="en-US"/>
        </w:rPr>
      </w:pPr>
    </w:p>
    <w:p w:rsidR="00CF27BF" w:rsidRPr="00CF27BF" w:rsidRDefault="00CF27BF" w:rsidP="00CF27BF">
      <w:pPr>
        <w:spacing w:before="34" w:after="0" w:line="240" w:lineRule="auto"/>
        <w:jc w:val="both"/>
        <w:rPr>
          <w:rFonts w:ascii="Times New Roman" w:hAnsi="Times New Roman" w:cs="Times New Roman"/>
          <w:bCs/>
          <w:color w:val="000000"/>
          <w:sz w:val="28"/>
          <w:szCs w:val="28"/>
          <w:lang w:val="en-US"/>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Όπου: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bCs/>
          <w:color w:val="000000"/>
          <w:sz w:val="28"/>
          <w:szCs w:val="28"/>
        </w:rPr>
      </w:pPr>
      <w:r w:rsidRPr="00CF27BF">
        <w:rPr>
          <w:rFonts w:ascii="Times New Roman" w:hAnsi="Times New Roman" w:cs="Times New Roman"/>
          <w:bCs/>
          <w:color w:val="000000"/>
          <w:sz w:val="28"/>
          <w:szCs w:val="28"/>
        </w:rPr>
        <w:t xml:space="preserve">R x i z = η </w:t>
      </w:r>
      <w:r w:rsidRPr="00CF27BF">
        <w:rPr>
          <w:rFonts w:ascii="Times New Roman" w:hAnsi="Times New Roman" w:cs="Times New Roman"/>
          <w:bCs/>
          <w:color w:val="000000"/>
          <w:sz w:val="28"/>
          <w:szCs w:val="28"/>
          <w:u w:val="single"/>
        </w:rPr>
        <w:t xml:space="preserve">ατομική επικινδυνότητα </w:t>
      </w:r>
      <w:r w:rsidRPr="00CF27BF">
        <w:rPr>
          <w:rFonts w:ascii="Times New Roman" w:hAnsi="Times New Roman" w:cs="Times New Roman"/>
          <w:bCs/>
          <w:color w:val="000000"/>
          <w:sz w:val="28"/>
          <w:szCs w:val="28"/>
        </w:rPr>
        <w:t xml:space="preserve">στη θέση εργασίας ( x ) λόγω γεγονότος </w:t>
      </w:r>
      <w:r w:rsidR="00792500">
        <w:rPr>
          <w:rFonts w:ascii="Times New Roman" w:hAnsi="Times New Roman" w:cs="Times New Roman"/>
          <w:bCs/>
          <w:color w:val="000000"/>
          <w:sz w:val="28"/>
          <w:szCs w:val="28"/>
        </w:rPr>
        <w:t xml:space="preserve">ατυχήματος </w:t>
      </w:r>
      <w:r w:rsidRPr="00CF27BF">
        <w:rPr>
          <w:rFonts w:ascii="Times New Roman" w:hAnsi="Times New Roman" w:cs="Times New Roman"/>
          <w:bCs/>
          <w:color w:val="000000"/>
          <w:sz w:val="28"/>
          <w:szCs w:val="28"/>
        </w:rPr>
        <w:t xml:space="preserve">( i ) και για συγκεκριμένη συνέπεια ( z ).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bCs/>
          <w:color w:val="000000"/>
          <w:sz w:val="28"/>
          <w:szCs w:val="28"/>
        </w:rPr>
      </w:pPr>
      <w:r w:rsidRPr="00CF27BF">
        <w:rPr>
          <w:rFonts w:ascii="Times New Roman" w:hAnsi="Times New Roman" w:cs="Times New Roman"/>
          <w:bCs/>
          <w:color w:val="000000"/>
          <w:sz w:val="28"/>
          <w:szCs w:val="28"/>
        </w:rPr>
        <w:t xml:space="preserve">Η ατομική επικινδυνότητα είναι η πιθανότητα να συμβεί ένα ανεπιθύμητο γεγονός, λόγω έκλυσης βλαπτικού παράγοντα σε </w:t>
      </w:r>
      <w:r w:rsidRPr="00CF27BF">
        <w:rPr>
          <w:rFonts w:ascii="Times New Roman" w:hAnsi="Times New Roman" w:cs="Times New Roman"/>
          <w:bCs/>
          <w:color w:val="000000"/>
          <w:sz w:val="28"/>
          <w:szCs w:val="28"/>
          <w:u w:val="single"/>
        </w:rPr>
        <w:t xml:space="preserve">ένα </w:t>
      </w:r>
      <w:r w:rsidRPr="00CF27BF">
        <w:rPr>
          <w:rFonts w:ascii="Times New Roman" w:hAnsi="Times New Roman" w:cs="Times New Roman"/>
          <w:bCs/>
          <w:color w:val="000000"/>
          <w:sz w:val="28"/>
          <w:szCs w:val="28"/>
        </w:rPr>
        <w:t xml:space="preserve">εργαζόμενο ο οποίος βρίσκεται σε </w:t>
      </w:r>
      <w:r w:rsidRPr="00CF27BF">
        <w:rPr>
          <w:rFonts w:ascii="Times New Roman" w:hAnsi="Times New Roman" w:cs="Times New Roman"/>
          <w:bCs/>
          <w:color w:val="000000"/>
          <w:sz w:val="28"/>
          <w:szCs w:val="28"/>
          <w:u w:val="single"/>
        </w:rPr>
        <w:t xml:space="preserve">μία </w:t>
      </w:r>
      <w:r w:rsidRPr="00CF27BF">
        <w:rPr>
          <w:rFonts w:ascii="Times New Roman" w:hAnsi="Times New Roman" w:cs="Times New Roman"/>
          <w:bCs/>
          <w:color w:val="000000"/>
          <w:sz w:val="28"/>
          <w:szCs w:val="28"/>
        </w:rPr>
        <w:t xml:space="preserve">θέση εργασίας. </w:t>
      </w:r>
    </w:p>
    <w:p w:rsidR="00CF27BF" w:rsidRPr="00CF27BF" w:rsidRDefault="00CF27BF" w:rsidP="00CF27BF">
      <w:pPr>
        <w:autoSpaceDE w:val="0"/>
        <w:autoSpaceDN w:val="0"/>
        <w:adjustRightInd w:val="0"/>
        <w:spacing w:after="0" w:line="240" w:lineRule="auto"/>
        <w:jc w:val="both"/>
        <w:rPr>
          <w:rFonts w:ascii="Times New Roman" w:hAnsi="Times New Roman" w:cs="Times New Roman"/>
          <w:bCs/>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bCs/>
          <w:color w:val="000000"/>
          <w:sz w:val="28"/>
          <w:szCs w:val="28"/>
        </w:rPr>
        <w:t xml:space="preserve">Η επικινδυνότητα R x i εκφράζεται σε yr-1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bCs/>
          <w:color w:val="000000"/>
          <w:sz w:val="28"/>
          <w:szCs w:val="28"/>
        </w:rPr>
        <w:t xml:space="preserve">x = 1, ..., m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όπου </w:t>
      </w:r>
      <w:r w:rsidRPr="00CF27BF">
        <w:rPr>
          <w:rFonts w:ascii="Times New Roman" w:hAnsi="Times New Roman" w:cs="Times New Roman"/>
          <w:bCs/>
          <w:color w:val="000000"/>
          <w:sz w:val="28"/>
          <w:szCs w:val="28"/>
        </w:rPr>
        <w:t xml:space="preserve">m </w:t>
      </w:r>
      <w:r w:rsidRPr="00CF27BF">
        <w:rPr>
          <w:rFonts w:ascii="Times New Roman" w:hAnsi="Times New Roman" w:cs="Times New Roman"/>
          <w:color w:val="000000"/>
          <w:sz w:val="28"/>
          <w:szCs w:val="28"/>
        </w:rPr>
        <w:t xml:space="preserve">=το πλήθος των θέσεων εργασίας που εξετάζονται στην εγκατάσταση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bCs/>
          <w:color w:val="000000"/>
          <w:sz w:val="28"/>
          <w:szCs w:val="28"/>
        </w:rPr>
        <w:t xml:space="preserve">i = 1,.., n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όπου </w:t>
      </w:r>
      <w:r w:rsidRPr="00CF27BF">
        <w:rPr>
          <w:rFonts w:ascii="Times New Roman" w:hAnsi="Times New Roman" w:cs="Times New Roman"/>
          <w:bCs/>
          <w:color w:val="000000"/>
          <w:sz w:val="28"/>
          <w:szCs w:val="28"/>
        </w:rPr>
        <w:t xml:space="preserve">n = </w:t>
      </w:r>
      <w:r w:rsidR="00792500">
        <w:rPr>
          <w:rFonts w:ascii="Times New Roman" w:hAnsi="Times New Roman" w:cs="Times New Roman"/>
          <w:color w:val="000000"/>
          <w:sz w:val="28"/>
          <w:szCs w:val="28"/>
        </w:rPr>
        <w:t xml:space="preserve">το πλήθος των </w:t>
      </w:r>
      <w:r w:rsidRPr="00CF27BF">
        <w:rPr>
          <w:rFonts w:ascii="Times New Roman" w:hAnsi="Times New Roman" w:cs="Times New Roman"/>
          <w:color w:val="000000"/>
          <w:sz w:val="28"/>
          <w:szCs w:val="28"/>
        </w:rPr>
        <w:t>γεγονότων</w:t>
      </w:r>
      <w:r w:rsidR="00792500">
        <w:rPr>
          <w:rFonts w:ascii="Times New Roman" w:hAnsi="Times New Roman" w:cs="Times New Roman"/>
          <w:color w:val="000000"/>
          <w:sz w:val="28"/>
          <w:szCs w:val="28"/>
        </w:rPr>
        <w:t xml:space="preserve"> ατυχήματος</w:t>
      </w:r>
      <w:r w:rsidRPr="00CF27BF">
        <w:rPr>
          <w:rFonts w:ascii="Times New Roman" w:hAnsi="Times New Roman" w:cs="Times New Roman"/>
          <w:color w:val="000000"/>
          <w:sz w:val="28"/>
          <w:szCs w:val="28"/>
        </w:rPr>
        <w:t xml:space="preserve"> (βλαπτικών παραγόντων) που εξετάζονται στην εκτίμηση επαγγελματικού κινδύνου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bCs/>
          <w:color w:val="000000"/>
          <w:sz w:val="28"/>
          <w:szCs w:val="28"/>
        </w:rPr>
        <w:t xml:space="preserve">z </w:t>
      </w:r>
      <w:r w:rsidRPr="00CF27BF">
        <w:rPr>
          <w:rFonts w:ascii="Times New Roman" w:hAnsi="Times New Roman" w:cs="Times New Roman"/>
          <w:color w:val="000000"/>
          <w:sz w:val="28"/>
          <w:szCs w:val="28"/>
        </w:rPr>
        <w:t xml:space="preserve">= </w:t>
      </w:r>
      <w:r w:rsidRPr="00CF27BF">
        <w:rPr>
          <w:rFonts w:ascii="Times New Roman" w:hAnsi="Times New Roman" w:cs="Times New Roman"/>
          <w:bCs/>
          <w:color w:val="000000"/>
          <w:sz w:val="28"/>
          <w:szCs w:val="28"/>
        </w:rPr>
        <w:t xml:space="preserve">1,.., ω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όπου </w:t>
      </w:r>
      <w:r w:rsidRPr="00CF27BF">
        <w:rPr>
          <w:rFonts w:ascii="Times New Roman" w:hAnsi="Times New Roman" w:cs="Times New Roman"/>
          <w:bCs/>
          <w:color w:val="000000"/>
          <w:sz w:val="28"/>
          <w:szCs w:val="28"/>
        </w:rPr>
        <w:t xml:space="preserve">ω = </w:t>
      </w:r>
      <w:r w:rsidRPr="00CF27BF">
        <w:rPr>
          <w:rFonts w:ascii="Times New Roman" w:hAnsi="Times New Roman" w:cs="Times New Roman"/>
          <w:color w:val="000000"/>
          <w:sz w:val="28"/>
          <w:szCs w:val="28"/>
        </w:rPr>
        <w:t xml:space="preserve">το πλήθος των συνεπειών από </w:t>
      </w:r>
      <w:proofErr w:type="spellStart"/>
      <w:r w:rsidRPr="00CF27BF">
        <w:rPr>
          <w:rFonts w:ascii="Times New Roman" w:hAnsi="Times New Roman" w:cs="Times New Roman"/>
          <w:color w:val="000000"/>
          <w:sz w:val="28"/>
          <w:szCs w:val="28"/>
        </w:rPr>
        <w:t>ατυχηματικά</w:t>
      </w:r>
      <w:proofErr w:type="spellEnd"/>
      <w:r w:rsidRPr="00CF27BF">
        <w:rPr>
          <w:rFonts w:ascii="Times New Roman" w:hAnsi="Times New Roman" w:cs="Times New Roman"/>
          <w:color w:val="000000"/>
          <w:sz w:val="28"/>
          <w:szCs w:val="28"/>
        </w:rPr>
        <w:t xml:space="preserve"> γεγονότα που εξετάζονται στην εκτίμηση επαγγελματικού κινδύνου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bCs/>
          <w:color w:val="000000"/>
          <w:sz w:val="28"/>
          <w:szCs w:val="28"/>
        </w:rPr>
      </w:pPr>
      <w:proofErr w:type="spellStart"/>
      <w:r w:rsidRPr="00CF27BF">
        <w:rPr>
          <w:rFonts w:ascii="Times New Roman" w:hAnsi="Times New Roman" w:cs="Times New Roman"/>
          <w:bCs/>
          <w:color w:val="000000"/>
          <w:sz w:val="28"/>
          <w:szCs w:val="28"/>
        </w:rPr>
        <w:t>fx</w:t>
      </w:r>
      <w:proofErr w:type="spellEnd"/>
      <w:r w:rsidRPr="00CF27BF">
        <w:rPr>
          <w:rFonts w:ascii="Times New Roman" w:hAnsi="Times New Roman" w:cs="Times New Roman"/>
          <w:bCs/>
          <w:color w:val="000000"/>
          <w:sz w:val="28"/>
          <w:szCs w:val="28"/>
        </w:rPr>
        <w:t xml:space="preserve"> i = η συχνότητα με την οποία λαμβάνει χώρα το </w:t>
      </w:r>
      <w:proofErr w:type="spellStart"/>
      <w:r w:rsidRPr="00CF27BF">
        <w:rPr>
          <w:rFonts w:ascii="Times New Roman" w:hAnsi="Times New Roman" w:cs="Times New Roman"/>
          <w:bCs/>
          <w:color w:val="000000"/>
          <w:sz w:val="28"/>
          <w:szCs w:val="28"/>
          <w:u w:val="single"/>
        </w:rPr>
        <w:t>ατυχηματικό</w:t>
      </w:r>
      <w:proofErr w:type="spellEnd"/>
      <w:r w:rsidRPr="00CF27BF">
        <w:rPr>
          <w:rFonts w:ascii="Times New Roman" w:hAnsi="Times New Roman" w:cs="Times New Roman"/>
          <w:bCs/>
          <w:color w:val="000000"/>
          <w:sz w:val="28"/>
          <w:szCs w:val="28"/>
          <w:u w:val="single"/>
        </w:rPr>
        <w:t xml:space="preserve"> γεγονός </w:t>
      </w:r>
      <w:r w:rsidRPr="00CF27BF">
        <w:rPr>
          <w:rFonts w:ascii="Times New Roman" w:hAnsi="Times New Roman" w:cs="Times New Roman"/>
          <w:bCs/>
          <w:color w:val="000000"/>
          <w:sz w:val="28"/>
          <w:szCs w:val="28"/>
        </w:rPr>
        <w:t xml:space="preserve">(i) στη θέση εργασίας ( x ).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bCs/>
          <w:color w:val="000000"/>
          <w:sz w:val="28"/>
          <w:szCs w:val="28"/>
        </w:rPr>
        <w:t xml:space="preserve">Η συχνότητα </w:t>
      </w:r>
      <w:proofErr w:type="spellStart"/>
      <w:r w:rsidRPr="00CF27BF">
        <w:rPr>
          <w:rFonts w:ascii="Times New Roman" w:hAnsi="Times New Roman" w:cs="Times New Roman"/>
          <w:bCs/>
          <w:color w:val="000000"/>
          <w:sz w:val="28"/>
          <w:szCs w:val="28"/>
        </w:rPr>
        <w:t>fx</w:t>
      </w:r>
      <w:proofErr w:type="spellEnd"/>
      <w:r w:rsidRPr="00CF27BF">
        <w:rPr>
          <w:rFonts w:ascii="Times New Roman" w:hAnsi="Times New Roman" w:cs="Times New Roman"/>
          <w:bCs/>
          <w:color w:val="000000"/>
          <w:sz w:val="28"/>
          <w:szCs w:val="28"/>
        </w:rPr>
        <w:t xml:space="preserve"> i εκφράζεται σε yr-1 </w:t>
      </w:r>
    </w:p>
    <w:p w:rsidR="00CF27BF" w:rsidRPr="00CF27BF" w:rsidRDefault="00CF27BF" w:rsidP="00CF27BF">
      <w:pPr>
        <w:autoSpaceDE w:val="0"/>
        <w:autoSpaceDN w:val="0"/>
        <w:adjustRightInd w:val="0"/>
        <w:spacing w:after="0" w:line="240" w:lineRule="auto"/>
        <w:jc w:val="both"/>
        <w:rPr>
          <w:rFonts w:ascii="Times New Roman" w:hAnsi="Times New Roman" w:cs="Times New Roman"/>
          <w:bCs/>
          <w:color w:val="000000"/>
          <w:sz w:val="28"/>
          <w:szCs w:val="28"/>
        </w:rPr>
      </w:pPr>
      <w:r w:rsidRPr="00CF27BF">
        <w:rPr>
          <w:rFonts w:ascii="Times New Roman" w:hAnsi="Times New Roman" w:cs="Times New Roman"/>
          <w:bCs/>
          <w:color w:val="000000"/>
          <w:sz w:val="28"/>
          <w:szCs w:val="28"/>
        </w:rPr>
        <w:t>ε x i z = η πιθανότητα έκθεσης ενός εργαζομένου στη θέση εργασίας ( x ) και εντός της ζώνης επιπτώσεων (συνέπειας z ) από όπου και εάν προέρχεται εντός της εγκατάστασης.</w:t>
      </w:r>
    </w:p>
    <w:p w:rsidR="00CF27BF" w:rsidRPr="00CF27BF" w:rsidRDefault="00CF27BF" w:rsidP="00CF27BF">
      <w:pPr>
        <w:autoSpaceDE w:val="0"/>
        <w:autoSpaceDN w:val="0"/>
        <w:adjustRightInd w:val="0"/>
        <w:spacing w:after="0" w:line="240" w:lineRule="auto"/>
        <w:jc w:val="both"/>
        <w:rPr>
          <w:rFonts w:ascii="Times New Roman" w:hAnsi="Times New Roman" w:cs="Times New Roman"/>
          <w:bCs/>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bCs/>
          <w:color w:val="000000"/>
          <w:sz w:val="28"/>
          <w:szCs w:val="28"/>
        </w:rPr>
      </w:pPr>
      <w:r w:rsidRPr="00CF27BF">
        <w:rPr>
          <w:rFonts w:ascii="Times New Roman" w:hAnsi="Times New Roman" w:cs="Times New Roman"/>
          <w:bCs/>
          <w:color w:val="000000"/>
          <w:sz w:val="28"/>
          <w:szCs w:val="28"/>
        </w:rPr>
        <w:t xml:space="preserve">Η πιθανότητα έκθεσης εργαζομένου ε x i z είναι </w:t>
      </w:r>
      <w:proofErr w:type="spellStart"/>
      <w:r w:rsidRPr="00CF27BF">
        <w:rPr>
          <w:rFonts w:ascii="Times New Roman" w:hAnsi="Times New Roman" w:cs="Times New Roman"/>
          <w:bCs/>
          <w:color w:val="000000"/>
          <w:sz w:val="28"/>
          <w:szCs w:val="28"/>
        </w:rPr>
        <w:t>αδιάστατο</w:t>
      </w:r>
      <w:proofErr w:type="spellEnd"/>
      <w:r w:rsidRPr="00CF27BF">
        <w:rPr>
          <w:rFonts w:ascii="Times New Roman" w:hAnsi="Times New Roman" w:cs="Times New Roman"/>
          <w:bCs/>
          <w:color w:val="000000"/>
          <w:sz w:val="28"/>
          <w:szCs w:val="28"/>
        </w:rPr>
        <w:t xml:space="preserve"> μέγεθος.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spacing w:before="34" w:after="0" w:line="240" w:lineRule="auto"/>
        <w:rPr>
          <w:rFonts w:ascii="Times New Roman" w:hAnsi="Times New Roman" w:cs="Times New Roman"/>
          <w:bCs/>
          <w:color w:val="000000"/>
          <w:sz w:val="28"/>
          <w:szCs w:val="28"/>
        </w:rPr>
      </w:pPr>
      <w:r w:rsidRPr="00CF27BF">
        <w:rPr>
          <w:rFonts w:ascii="Times New Roman" w:hAnsi="Times New Roman" w:cs="Times New Roman"/>
          <w:bCs/>
          <w:color w:val="000000"/>
          <w:sz w:val="28"/>
          <w:szCs w:val="28"/>
        </w:rPr>
        <w:lastRenderedPageBreak/>
        <w:t xml:space="preserve">V i z = δείκτης </w:t>
      </w:r>
      <w:r w:rsidRPr="00CF27BF">
        <w:rPr>
          <w:rFonts w:ascii="Times New Roman" w:hAnsi="Times New Roman" w:cs="Times New Roman"/>
          <w:bCs/>
          <w:i/>
          <w:iCs/>
          <w:color w:val="000000"/>
          <w:sz w:val="28"/>
          <w:szCs w:val="28"/>
        </w:rPr>
        <w:t xml:space="preserve">τρωτότητας, </w:t>
      </w:r>
      <w:r w:rsidRPr="00CF27BF">
        <w:rPr>
          <w:rFonts w:ascii="Times New Roman" w:hAnsi="Times New Roman" w:cs="Times New Roman"/>
          <w:bCs/>
          <w:color w:val="000000"/>
          <w:sz w:val="28"/>
          <w:szCs w:val="28"/>
        </w:rPr>
        <w:t xml:space="preserve">η πιθανότητα ο εργαζόμενος να υποστεί τη συνέπεια (z) με την προϋπόθεση ότι βρίσκεται εντός της ζώνης της συνέπειας (z) από </w:t>
      </w:r>
      <w:proofErr w:type="spellStart"/>
      <w:r w:rsidRPr="00CF27BF">
        <w:rPr>
          <w:rFonts w:ascii="Times New Roman" w:hAnsi="Times New Roman" w:cs="Times New Roman"/>
          <w:bCs/>
          <w:color w:val="000000"/>
          <w:sz w:val="28"/>
          <w:szCs w:val="28"/>
        </w:rPr>
        <w:t>ατυχηματικό</w:t>
      </w:r>
      <w:proofErr w:type="spellEnd"/>
      <w:r w:rsidRPr="00CF27BF">
        <w:rPr>
          <w:rFonts w:ascii="Times New Roman" w:hAnsi="Times New Roman" w:cs="Times New Roman"/>
          <w:bCs/>
          <w:color w:val="000000"/>
          <w:sz w:val="28"/>
          <w:szCs w:val="28"/>
        </w:rPr>
        <w:t xml:space="preserve"> γεγονός (i).</w:t>
      </w:r>
    </w:p>
    <w:p w:rsidR="00CF27BF" w:rsidRPr="00CF27BF" w:rsidRDefault="00CF27BF" w:rsidP="00CF27BF">
      <w:pPr>
        <w:spacing w:before="34" w:after="0" w:line="240" w:lineRule="auto"/>
        <w:rPr>
          <w:rFonts w:ascii="Times New Roman" w:hAnsi="Times New Roman" w:cs="Times New Roman"/>
          <w:bCs/>
          <w:color w:val="000000"/>
          <w:sz w:val="28"/>
          <w:szCs w:val="28"/>
        </w:rPr>
      </w:pPr>
    </w:p>
    <w:p w:rsidR="00CF27BF" w:rsidRPr="00CF27BF" w:rsidRDefault="00CF27BF" w:rsidP="00CF27BF">
      <w:pPr>
        <w:spacing w:before="34" w:after="0" w:line="240" w:lineRule="auto"/>
        <w:rPr>
          <w:rFonts w:ascii="Times New Roman" w:hAnsi="Times New Roman" w:cs="Times New Roman"/>
          <w:bCs/>
          <w:color w:val="000000"/>
          <w:sz w:val="28"/>
          <w:szCs w:val="28"/>
        </w:rPr>
      </w:pPr>
      <w:r w:rsidRPr="00CF27BF">
        <w:rPr>
          <w:rFonts w:ascii="Times New Roman" w:hAnsi="Times New Roman" w:cs="Times New Roman"/>
          <w:bCs/>
          <w:color w:val="000000"/>
          <w:sz w:val="28"/>
          <w:szCs w:val="28"/>
        </w:rPr>
        <w:t xml:space="preserve">Ο δείκτης τρωτότητας V i z είναι </w:t>
      </w:r>
      <w:proofErr w:type="spellStart"/>
      <w:r w:rsidRPr="00CF27BF">
        <w:rPr>
          <w:rFonts w:ascii="Times New Roman" w:hAnsi="Times New Roman" w:cs="Times New Roman"/>
          <w:bCs/>
          <w:color w:val="000000"/>
          <w:sz w:val="28"/>
          <w:szCs w:val="28"/>
        </w:rPr>
        <w:t>αδιάστατο</w:t>
      </w:r>
      <w:proofErr w:type="spellEnd"/>
      <w:r w:rsidRPr="00CF27BF">
        <w:rPr>
          <w:rFonts w:ascii="Times New Roman" w:hAnsi="Times New Roman" w:cs="Times New Roman"/>
          <w:bCs/>
          <w:color w:val="000000"/>
          <w:sz w:val="28"/>
          <w:szCs w:val="28"/>
        </w:rPr>
        <w:t xml:space="preserve"> μέγεθος.</w:t>
      </w:r>
    </w:p>
    <w:p w:rsidR="00CF27BF" w:rsidRPr="00CF27BF" w:rsidRDefault="00CF27BF" w:rsidP="00CF27BF">
      <w:pPr>
        <w:spacing w:before="34" w:after="0" w:line="240" w:lineRule="auto"/>
        <w:rPr>
          <w:rFonts w:ascii="Times New Roman" w:hAnsi="Times New Roman" w:cs="Times New Roman"/>
          <w:bCs/>
          <w:color w:val="000000"/>
          <w:sz w:val="28"/>
          <w:szCs w:val="28"/>
        </w:rPr>
      </w:pPr>
    </w:p>
    <w:p w:rsidR="00CF27BF" w:rsidRPr="00CF27BF" w:rsidRDefault="00CF27BF" w:rsidP="00CF27BF">
      <w:pPr>
        <w:autoSpaceDE w:val="0"/>
        <w:autoSpaceDN w:val="0"/>
        <w:adjustRightInd w:val="0"/>
        <w:spacing w:after="0" w:line="240" w:lineRule="auto"/>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Το </w:t>
      </w:r>
      <w:r w:rsidRPr="00CF27BF">
        <w:rPr>
          <w:rFonts w:ascii="Times New Roman" w:hAnsi="Times New Roman" w:cs="Times New Roman"/>
          <w:bCs/>
          <w:color w:val="000000"/>
          <w:sz w:val="28"/>
          <w:szCs w:val="28"/>
        </w:rPr>
        <w:t xml:space="preserve">ε x i z </w:t>
      </w:r>
      <w:r w:rsidRPr="00CF27BF">
        <w:rPr>
          <w:rFonts w:ascii="Times New Roman" w:hAnsi="Times New Roman" w:cs="Times New Roman"/>
          <w:color w:val="000000"/>
          <w:sz w:val="28"/>
          <w:szCs w:val="28"/>
        </w:rPr>
        <w:t xml:space="preserve">εκφράζεται από το γινόμενο :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spacing w:before="34" w:after="0" w:line="240" w:lineRule="auto"/>
        <w:jc w:val="center"/>
        <w:rPr>
          <w:rFonts w:ascii="Times New Roman" w:hAnsi="Times New Roman" w:cs="Times New Roman"/>
          <w:bCs/>
          <w:color w:val="000000"/>
          <w:sz w:val="28"/>
          <w:szCs w:val="28"/>
          <w:lang w:val="en-US"/>
        </w:rPr>
      </w:pPr>
      <w:r w:rsidRPr="00CF27BF">
        <w:rPr>
          <w:rFonts w:ascii="Times New Roman" w:hAnsi="Times New Roman" w:cs="Times New Roman"/>
          <w:bCs/>
          <w:color w:val="000000"/>
          <w:sz w:val="28"/>
          <w:szCs w:val="28"/>
        </w:rPr>
        <w:t>ε</w:t>
      </w:r>
      <w:r w:rsidRPr="00CF27BF">
        <w:rPr>
          <w:rFonts w:ascii="Times New Roman" w:hAnsi="Times New Roman" w:cs="Times New Roman"/>
          <w:bCs/>
          <w:color w:val="000000"/>
          <w:sz w:val="28"/>
          <w:szCs w:val="28"/>
          <w:lang w:val="en-US"/>
        </w:rPr>
        <w:t xml:space="preserve"> x </w:t>
      </w:r>
      <w:proofErr w:type="spellStart"/>
      <w:r w:rsidRPr="00CF27BF">
        <w:rPr>
          <w:rFonts w:ascii="Times New Roman" w:hAnsi="Times New Roman" w:cs="Times New Roman"/>
          <w:bCs/>
          <w:color w:val="000000"/>
          <w:sz w:val="28"/>
          <w:szCs w:val="28"/>
          <w:lang w:val="en-US"/>
        </w:rPr>
        <w:t>i</w:t>
      </w:r>
      <w:proofErr w:type="spellEnd"/>
      <w:r w:rsidRPr="00CF27BF">
        <w:rPr>
          <w:rFonts w:ascii="Times New Roman" w:hAnsi="Times New Roman" w:cs="Times New Roman"/>
          <w:bCs/>
          <w:color w:val="000000"/>
          <w:sz w:val="28"/>
          <w:szCs w:val="28"/>
          <w:lang w:val="en-US"/>
        </w:rPr>
        <w:t xml:space="preserve"> z = Ex P x </w:t>
      </w:r>
      <w:proofErr w:type="spellStart"/>
      <w:r w:rsidRPr="00CF27BF">
        <w:rPr>
          <w:rFonts w:ascii="Times New Roman" w:hAnsi="Times New Roman" w:cs="Times New Roman"/>
          <w:bCs/>
          <w:color w:val="000000"/>
          <w:sz w:val="28"/>
          <w:szCs w:val="28"/>
          <w:lang w:val="en-US"/>
        </w:rPr>
        <w:t>i</w:t>
      </w:r>
      <w:proofErr w:type="spellEnd"/>
      <w:r w:rsidRPr="00CF27BF">
        <w:rPr>
          <w:rFonts w:ascii="Times New Roman" w:hAnsi="Times New Roman" w:cs="Times New Roman"/>
          <w:bCs/>
          <w:color w:val="000000"/>
          <w:sz w:val="28"/>
          <w:szCs w:val="28"/>
          <w:lang w:val="en-US"/>
        </w:rPr>
        <w:t xml:space="preserve"> z</w:t>
      </w:r>
    </w:p>
    <w:p w:rsidR="00CF27BF" w:rsidRPr="00CF27BF" w:rsidRDefault="00CF27BF" w:rsidP="00CF27BF">
      <w:pPr>
        <w:spacing w:before="34" w:after="0" w:line="240" w:lineRule="auto"/>
        <w:jc w:val="both"/>
        <w:rPr>
          <w:rFonts w:ascii="Times New Roman" w:hAnsi="Times New Roman" w:cs="Times New Roman"/>
          <w:bCs/>
          <w:color w:val="000000"/>
          <w:sz w:val="28"/>
          <w:szCs w:val="28"/>
          <w:lang w:val="en-US"/>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lang w:val="en-US"/>
        </w:rPr>
      </w:pPr>
      <w:r w:rsidRPr="00CF27BF">
        <w:rPr>
          <w:rFonts w:ascii="Times New Roman" w:hAnsi="Times New Roman" w:cs="Times New Roman"/>
          <w:color w:val="000000"/>
          <w:sz w:val="28"/>
          <w:szCs w:val="28"/>
        </w:rPr>
        <w:t>όπου</w:t>
      </w:r>
      <w:r w:rsidRPr="00CF27BF">
        <w:rPr>
          <w:rFonts w:ascii="Times New Roman" w:hAnsi="Times New Roman" w:cs="Times New Roman"/>
          <w:color w:val="000000"/>
          <w:sz w:val="28"/>
          <w:szCs w:val="28"/>
          <w:lang w:val="en-US"/>
        </w:rPr>
        <w:t xml:space="preserve">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lang w:val="en-US"/>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roofErr w:type="spellStart"/>
      <w:r w:rsidRPr="00CF27BF">
        <w:rPr>
          <w:rFonts w:ascii="Times New Roman" w:hAnsi="Times New Roman" w:cs="Times New Roman"/>
          <w:bCs/>
          <w:color w:val="000000"/>
          <w:sz w:val="28"/>
          <w:szCs w:val="28"/>
        </w:rPr>
        <w:t>Ex</w:t>
      </w:r>
      <w:proofErr w:type="spellEnd"/>
      <w:r w:rsidRPr="00CF27BF">
        <w:rPr>
          <w:rFonts w:ascii="Times New Roman" w:hAnsi="Times New Roman" w:cs="Times New Roman"/>
          <w:bCs/>
          <w:color w:val="000000"/>
          <w:sz w:val="28"/>
          <w:szCs w:val="28"/>
        </w:rPr>
        <w:t xml:space="preserve"> </w:t>
      </w:r>
      <w:r w:rsidRPr="00CF27BF">
        <w:rPr>
          <w:rFonts w:ascii="Times New Roman" w:hAnsi="Times New Roman" w:cs="Times New Roman"/>
          <w:color w:val="000000"/>
          <w:sz w:val="28"/>
          <w:szCs w:val="28"/>
        </w:rPr>
        <w:t xml:space="preserve">= η πιθανότητα παρουσίας του εργαζομένου μέσα στο χωρικά προσδιορισμένο τόπο της θέσης εργασίας </w:t>
      </w:r>
      <w:r w:rsidRPr="00CF27BF">
        <w:rPr>
          <w:rFonts w:ascii="Times New Roman" w:hAnsi="Times New Roman" w:cs="Times New Roman"/>
          <w:bCs/>
          <w:color w:val="000000"/>
          <w:sz w:val="28"/>
          <w:szCs w:val="28"/>
        </w:rPr>
        <w:t xml:space="preserve">(x). </w:t>
      </w:r>
      <w:r w:rsidRPr="00CF27BF">
        <w:rPr>
          <w:rFonts w:ascii="Times New Roman" w:hAnsi="Times New Roman" w:cs="Times New Roman"/>
          <w:color w:val="000000"/>
          <w:sz w:val="28"/>
          <w:szCs w:val="28"/>
        </w:rPr>
        <w:t xml:space="preserve">Η πιθανότητα </w:t>
      </w:r>
      <w:proofErr w:type="spellStart"/>
      <w:r w:rsidRPr="00CF27BF">
        <w:rPr>
          <w:rFonts w:ascii="Times New Roman" w:hAnsi="Times New Roman" w:cs="Times New Roman"/>
          <w:bCs/>
          <w:color w:val="000000"/>
          <w:sz w:val="28"/>
          <w:szCs w:val="28"/>
        </w:rPr>
        <w:t>Ex</w:t>
      </w:r>
      <w:proofErr w:type="spellEnd"/>
      <w:r w:rsidRPr="00CF27BF">
        <w:rPr>
          <w:rFonts w:ascii="Times New Roman" w:hAnsi="Times New Roman" w:cs="Times New Roman"/>
          <w:bCs/>
          <w:color w:val="000000"/>
          <w:sz w:val="28"/>
          <w:szCs w:val="28"/>
        </w:rPr>
        <w:t xml:space="preserve"> </w:t>
      </w:r>
      <w:r w:rsidRPr="00CF27BF">
        <w:rPr>
          <w:rFonts w:ascii="Times New Roman" w:hAnsi="Times New Roman" w:cs="Times New Roman"/>
          <w:color w:val="000000"/>
          <w:sz w:val="28"/>
          <w:szCs w:val="28"/>
        </w:rPr>
        <w:t xml:space="preserve">είναι </w:t>
      </w:r>
      <w:proofErr w:type="spellStart"/>
      <w:r w:rsidRPr="00CF27BF">
        <w:rPr>
          <w:rFonts w:ascii="Times New Roman" w:hAnsi="Times New Roman" w:cs="Times New Roman"/>
          <w:bCs/>
          <w:color w:val="000000"/>
          <w:sz w:val="28"/>
          <w:szCs w:val="28"/>
        </w:rPr>
        <w:t>αδιάστατο</w:t>
      </w:r>
      <w:proofErr w:type="spellEnd"/>
      <w:r w:rsidRPr="00CF27BF">
        <w:rPr>
          <w:rFonts w:ascii="Times New Roman" w:hAnsi="Times New Roman" w:cs="Times New Roman"/>
          <w:bCs/>
          <w:color w:val="000000"/>
          <w:sz w:val="28"/>
          <w:szCs w:val="28"/>
        </w:rPr>
        <w:t xml:space="preserve"> μέγεθος</w:t>
      </w:r>
    </w:p>
    <w:p w:rsidR="00CF27BF" w:rsidRPr="00CF27BF" w:rsidRDefault="00CF27BF" w:rsidP="00CF27BF">
      <w:pPr>
        <w:autoSpaceDE w:val="0"/>
        <w:autoSpaceDN w:val="0"/>
        <w:adjustRightInd w:val="0"/>
        <w:spacing w:after="0" w:line="240" w:lineRule="auto"/>
        <w:jc w:val="both"/>
        <w:rPr>
          <w:rFonts w:ascii="Times New Roman" w:hAnsi="Times New Roman" w:cs="Times New Roman"/>
          <w:bCs/>
          <w:color w:val="000000"/>
          <w:sz w:val="28"/>
          <w:szCs w:val="28"/>
        </w:rPr>
      </w:pPr>
      <w:r w:rsidRPr="00CF27BF">
        <w:rPr>
          <w:rFonts w:ascii="Times New Roman" w:hAnsi="Times New Roman" w:cs="Times New Roman"/>
          <w:color w:val="000000"/>
          <w:sz w:val="28"/>
          <w:szCs w:val="28"/>
        </w:rPr>
        <w:t xml:space="preserve">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bCs/>
          <w:color w:val="000000"/>
          <w:sz w:val="28"/>
          <w:szCs w:val="28"/>
        </w:rPr>
        <w:t xml:space="preserve">P x i z </w:t>
      </w:r>
      <w:r w:rsidRPr="00CF27BF">
        <w:rPr>
          <w:rFonts w:ascii="Times New Roman" w:hAnsi="Times New Roman" w:cs="Times New Roman"/>
          <w:color w:val="000000"/>
          <w:sz w:val="28"/>
          <w:szCs w:val="28"/>
        </w:rPr>
        <w:t>= το ποσοστό του τόπου της θέσης εργασίας που καλύπτει τη ζώνη της συνέπειας (</w:t>
      </w:r>
      <w:r w:rsidRPr="00CF27BF">
        <w:rPr>
          <w:rFonts w:ascii="Times New Roman" w:hAnsi="Times New Roman" w:cs="Times New Roman"/>
          <w:bCs/>
          <w:color w:val="000000"/>
          <w:sz w:val="28"/>
          <w:szCs w:val="28"/>
        </w:rPr>
        <w:t xml:space="preserve">z) </w:t>
      </w:r>
      <w:r w:rsidRPr="00CF27BF">
        <w:rPr>
          <w:rFonts w:ascii="Times New Roman" w:hAnsi="Times New Roman" w:cs="Times New Roman"/>
          <w:color w:val="000000"/>
          <w:sz w:val="28"/>
          <w:szCs w:val="28"/>
        </w:rPr>
        <w:t xml:space="preserve">στη θέση εργασίας </w:t>
      </w:r>
      <w:r w:rsidRPr="00CF27BF">
        <w:rPr>
          <w:rFonts w:ascii="Times New Roman" w:hAnsi="Times New Roman" w:cs="Times New Roman"/>
          <w:bCs/>
          <w:color w:val="000000"/>
          <w:sz w:val="28"/>
          <w:szCs w:val="28"/>
        </w:rPr>
        <w:t xml:space="preserve">(x) </w:t>
      </w:r>
      <w:r w:rsidRPr="00CF27BF">
        <w:rPr>
          <w:rFonts w:ascii="Times New Roman" w:hAnsi="Times New Roman" w:cs="Times New Roman"/>
          <w:color w:val="000000"/>
          <w:sz w:val="28"/>
          <w:szCs w:val="28"/>
        </w:rPr>
        <w:t xml:space="preserve">από </w:t>
      </w:r>
      <w:proofErr w:type="spellStart"/>
      <w:r w:rsidRPr="00CF27BF">
        <w:rPr>
          <w:rFonts w:ascii="Times New Roman" w:hAnsi="Times New Roman" w:cs="Times New Roman"/>
          <w:color w:val="000000"/>
          <w:sz w:val="28"/>
          <w:szCs w:val="28"/>
        </w:rPr>
        <w:t>ατυχηματικό</w:t>
      </w:r>
      <w:proofErr w:type="spellEnd"/>
      <w:r w:rsidRPr="00CF27BF">
        <w:rPr>
          <w:rFonts w:ascii="Times New Roman" w:hAnsi="Times New Roman" w:cs="Times New Roman"/>
          <w:color w:val="000000"/>
          <w:sz w:val="28"/>
          <w:szCs w:val="28"/>
        </w:rPr>
        <w:t xml:space="preserve"> γεγονός (i)</w:t>
      </w:r>
      <w:r w:rsidRPr="00CF27BF">
        <w:rPr>
          <w:rFonts w:ascii="Times New Roman" w:hAnsi="Times New Roman" w:cs="Times New Roman"/>
          <w:bCs/>
          <w:color w:val="000000"/>
          <w:sz w:val="28"/>
          <w:szCs w:val="28"/>
        </w:rPr>
        <w:t xml:space="preserve">.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Για την εκτίμηση των παραπάνω μεγεθών είναι απαραίτητες οι εμπειρικές παρατηρήσεις και μετρήσεις των συνθηκών εργασίας σε σχέση με όλους τους βλαπτικούς παράγοντες σε κάθε θέση εργασίας.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Όταν το ζητούμενο είναι η εκτίμηση της ατομικής επαγγελματικής επικινδυνότητας </w:t>
      </w:r>
      <w:r w:rsidRPr="00CF27BF">
        <w:rPr>
          <w:rFonts w:ascii="Times New Roman" w:hAnsi="Times New Roman" w:cs="Times New Roman"/>
          <w:bCs/>
          <w:color w:val="000000"/>
          <w:sz w:val="28"/>
          <w:szCs w:val="28"/>
        </w:rPr>
        <w:t xml:space="preserve">R </w:t>
      </w:r>
      <w:r w:rsidRPr="00CF27BF">
        <w:rPr>
          <w:rFonts w:ascii="Times New Roman" w:hAnsi="Times New Roman" w:cs="Times New Roman"/>
          <w:color w:val="000000"/>
          <w:sz w:val="28"/>
          <w:szCs w:val="28"/>
        </w:rPr>
        <w:t xml:space="preserve">για </w:t>
      </w:r>
      <w:r w:rsidRPr="00CF27BF">
        <w:rPr>
          <w:rFonts w:ascii="Times New Roman" w:hAnsi="Times New Roman" w:cs="Times New Roman"/>
          <w:bCs/>
          <w:color w:val="000000"/>
          <w:sz w:val="28"/>
          <w:szCs w:val="28"/>
          <w:u w:val="single"/>
        </w:rPr>
        <w:t xml:space="preserve">μία </w:t>
      </w:r>
      <w:r w:rsidRPr="00CF27BF">
        <w:rPr>
          <w:rFonts w:ascii="Times New Roman" w:hAnsi="Times New Roman" w:cs="Times New Roman"/>
          <w:color w:val="000000"/>
          <w:sz w:val="28"/>
          <w:szCs w:val="28"/>
        </w:rPr>
        <w:t xml:space="preserve">συγκεκριμένη συνέπεια π.χ. θάνατο, από όλους τους βλαπτικούς παράγοντες – κινδύνους - </w:t>
      </w:r>
      <w:proofErr w:type="spellStart"/>
      <w:r w:rsidRPr="00CF27BF">
        <w:rPr>
          <w:rFonts w:ascii="Times New Roman" w:hAnsi="Times New Roman" w:cs="Times New Roman"/>
          <w:color w:val="000000"/>
          <w:sz w:val="28"/>
          <w:szCs w:val="28"/>
        </w:rPr>
        <w:t>ατυχηματικά</w:t>
      </w:r>
      <w:proofErr w:type="spellEnd"/>
      <w:r w:rsidRPr="00CF27BF">
        <w:rPr>
          <w:rFonts w:ascii="Times New Roman" w:hAnsi="Times New Roman" w:cs="Times New Roman"/>
          <w:color w:val="000000"/>
          <w:sz w:val="28"/>
          <w:szCs w:val="28"/>
        </w:rPr>
        <w:t xml:space="preserve"> γεγονότα, η επικινδυνότητα υπολογίζεται ως εξής: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Για κάθε συνέπεια </w:t>
      </w:r>
      <w:r w:rsidRPr="00CF27BF">
        <w:rPr>
          <w:rFonts w:ascii="Times New Roman" w:hAnsi="Times New Roman" w:cs="Times New Roman"/>
          <w:bCs/>
          <w:color w:val="000000"/>
          <w:sz w:val="28"/>
          <w:szCs w:val="28"/>
        </w:rPr>
        <w:t xml:space="preserve">(z) </w:t>
      </w:r>
      <w:r w:rsidRPr="00CF27BF">
        <w:rPr>
          <w:rFonts w:ascii="Times New Roman" w:hAnsi="Times New Roman" w:cs="Times New Roman"/>
          <w:color w:val="000000"/>
          <w:sz w:val="28"/>
          <w:szCs w:val="28"/>
        </w:rPr>
        <w:t xml:space="preserve">π.χ. θάνατο, </w:t>
      </w:r>
      <w:r w:rsidRPr="00CF27BF">
        <w:rPr>
          <w:rFonts w:ascii="Times New Roman" w:hAnsi="Times New Roman" w:cs="Times New Roman"/>
          <w:bCs/>
          <w:color w:val="000000"/>
          <w:sz w:val="28"/>
          <w:szCs w:val="28"/>
        </w:rPr>
        <w:t xml:space="preserve">η συνολική ατομική επικινδυνότητα θανάτου R x z </w:t>
      </w:r>
      <w:r w:rsidRPr="00CF27BF">
        <w:rPr>
          <w:rFonts w:ascii="Times New Roman" w:hAnsi="Times New Roman" w:cs="Times New Roman"/>
          <w:color w:val="000000"/>
          <w:sz w:val="28"/>
          <w:szCs w:val="28"/>
        </w:rPr>
        <w:t>στη θέση εργασίας (</w:t>
      </w:r>
      <w:r w:rsidRPr="00CF27BF">
        <w:rPr>
          <w:rFonts w:ascii="Times New Roman" w:hAnsi="Times New Roman" w:cs="Times New Roman"/>
          <w:bCs/>
          <w:color w:val="000000"/>
          <w:sz w:val="28"/>
          <w:szCs w:val="28"/>
        </w:rPr>
        <w:t xml:space="preserve">x) </w:t>
      </w:r>
      <w:r w:rsidRPr="00CF27BF">
        <w:rPr>
          <w:rFonts w:ascii="Times New Roman" w:hAnsi="Times New Roman" w:cs="Times New Roman"/>
          <w:color w:val="000000"/>
          <w:sz w:val="28"/>
          <w:szCs w:val="28"/>
        </w:rPr>
        <w:t xml:space="preserve">είναι το άθροισμα </w:t>
      </w:r>
      <w:r w:rsidRPr="00CF27BF">
        <w:rPr>
          <w:rFonts w:ascii="Times New Roman" w:hAnsi="Times New Roman" w:cs="Times New Roman"/>
          <w:bCs/>
          <w:color w:val="000000"/>
          <w:sz w:val="28"/>
          <w:szCs w:val="28"/>
        </w:rPr>
        <w:t xml:space="preserve">Σ </w:t>
      </w:r>
      <w:r w:rsidRPr="00CF27BF">
        <w:rPr>
          <w:rFonts w:ascii="Times New Roman" w:hAnsi="Times New Roman" w:cs="Times New Roman"/>
          <w:color w:val="000000"/>
          <w:sz w:val="28"/>
          <w:szCs w:val="28"/>
        </w:rPr>
        <w:t xml:space="preserve">για όλα τα </w:t>
      </w:r>
      <w:proofErr w:type="spellStart"/>
      <w:r w:rsidRPr="00CF27BF">
        <w:rPr>
          <w:rFonts w:ascii="Times New Roman" w:hAnsi="Times New Roman" w:cs="Times New Roman"/>
          <w:color w:val="000000"/>
          <w:sz w:val="28"/>
          <w:szCs w:val="28"/>
        </w:rPr>
        <w:t>ατυχηματικά</w:t>
      </w:r>
      <w:proofErr w:type="spellEnd"/>
      <w:r w:rsidRPr="00CF27BF">
        <w:rPr>
          <w:rFonts w:ascii="Times New Roman" w:hAnsi="Times New Roman" w:cs="Times New Roman"/>
          <w:color w:val="000000"/>
          <w:sz w:val="28"/>
          <w:szCs w:val="28"/>
        </w:rPr>
        <w:t xml:space="preserve"> γεγονότα </w:t>
      </w:r>
      <w:r w:rsidRPr="00CF27BF">
        <w:rPr>
          <w:rFonts w:ascii="Times New Roman" w:hAnsi="Times New Roman" w:cs="Times New Roman"/>
          <w:bCs/>
          <w:color w:val="000000"/>
          <w:sz w:val="28"/>
          <w:szCs w:val="28"/>
        </w:rPr>
        <w:t xml:space="preserve">n </w:t>
      </w:r>
      <w:r w:rsidRPr="00CF27BF">
        <w:rPr>
          <w:rFonts w:ascii="Times New Roman" w:hAnsi="Times New Roman" w:cs="Times New Roman"/>
          <w:color w:val="000000"/>
          <w:sz w:val="28"/>
          <w:szCs w:val="28"/>
        </w:rPr>
        <w:t xml:space="preserve">: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lang w:val="en-US"/>
        </w:rPr>
      </w:pPr>
      <w:r w:rsidRPr="00CF27BF">
        <w:rPr>
          <w:rFonts w:ascii="Times New Roman" w:hAnsi="Times New Roman" w:cs="Times New Roman"/>
          <w:bCs/>
          <w:color w:val="000000"/>
          <w:sz w:val="28"/>
          <w:szCs w:val="28"/>
          <w:lang w:val="en-US"/>
        </w:rPr>
        <w:t xml:space="preserve">R x z = </w:t>
      </w:r>
      <w:r w:rsidRPr="00CF27BF">
        <w:rPr>
          <w:rFonts w:ascii="Times New Roman" w:hAnsi="Times New Roman" w:cs="Times New Roman"/>
          <w:bCs/>
          <w:color w:val="000000"/>
          <w:sz w:val="28"/>
          <w:szCs w:val="28"/>
        </w:rPr>
        <w:t>Σ</w:t>
      </w:r>
      <w:r w:rsidRPr="00CF27BF">
        <w:rPr>
          <w:rFonts w:ascii="Times New Roman" w:hAnsi="Times New Roman" w:cs="Times New Roman"/>
          <w:bCs/>
          <w:color w:val="000000"/>
          <w:sz w:val="28"/>
          <w:szCs w:val="28"/>
          <w:lang w:val="en-US"/>
        </w:rPr>
        <w:t xml:space="preserve"> </w:t>
      </w:r>
      <w:proofErr w:type="spellStart"/>
      <w:r w:rsidRPr="00CF27BF">
        <w:rPr>
          <w:rFonts w:ascii="Times New Roman" w:hAnsi="Times New Roman" w:cs="Times New Roman"/>
          <w:bCs/>
          <w:color w:val="000000"/>
          <w:sz w:val="28"/>
          <w:szCs w:val="28"/>
          <w:lang w:val="en-US"/>
        </w:rPr>
        <w:t>fx</w:t>
      </w:r>
      <w:proofErr w:type="spellEnd"/>
      <w:r w:rsidRPr="00CF27BF">
        <w:rPr>
          <w:rFonts w:ascii="Times New Roman" w:hAnsi="Times New Roman" w:cs="Times New Roman"/>
          <w:bCs/>
          <w:color w:val="000000"/>
          <w:sz w:val="28"/>
          <w:szCs w:val="28"/>
          <w:lang w:val="en-US"/>
        </w:rPr>
        <w:t xml:space="preserve"> </w:t>
      </w:r>
      <w:proofErr w:type="spellStart"/>
      <w:r w:rsidRPr="00CF27BF">
        <w:rPr>
          <w:rFonts w:ascii="Times New Roman" w:hAnsi="Times New Roman" w:cs="Times New Roman"/>
          <w:bCs/>
          <w:color w:val="000000"/>
          <w:sz w:val="28"/>
          <w:szCs w:val="28"/>
          <w:lang w:val="en-US"/>
        </w:rPr>
        <w:t>i</w:t>
      </w:r>
      <w:proofErr w:type="spellEnd"/>
      <w:r w:rsidRPr="00CF27BF">
        <w:rPr>
          <w:rFonts w:ascii="Times New Roman" w:hAnsi="Times New Roman" w:cs="Times New Roman"/>
          <w:bCs/>
          <w:color w:val="000000"/>
          <w:sz w:val="28"/>
          <w:szCs w:val="28"/>
          <w:lang w:val="en-US"/>
        </w:rPr>
        <w:t xml:space="preserve"> </w:t>
      </w:r>
      <w:r w:rsidRPr="00CF27BF">
        <w:rPr>
          <w:rFonts w:ascii="Times New Roman" w:hAnsi="Times New Roman" w:cs="Times New Roman"/>
          <w:bCs/>
          <w:color w:val="000000"/>
          <w:sz w:val="28"/>
          <w:szCs w:val="28"/>
        </w:rPr>
        <w:t>ε</w:t>
      </w:r>
      <w:r w:rsidRPr="00CF27BF">
        <w:rPr>
          <w:rFonts w:ascii="Times New Roman" w:hAnsi="Times New Roman" w:cs="Times New Roman"/>
          <w:bCs/>
          <w:color w:val="000000"/>
          <w:sz w:val="28"/>
          <w:szCs w:val="28"/>
          <w:lang w:val="en-US"/>
        </w:rPr>
        <w:t xml:space="preserve"> x </w:t>
      </w:r>
      <w:proofErr w:type="spellStart"/>
      <w:r w:rsidRPr="00CF27BF">
        <w:rPr>
          <w:rFonts w:ascii="Times New Roman" w:hAnsi="Times New Roman" w:cs="Times New Roman"/>
          <w:bCs/>
          <w:color w:val="000000"/>
          <w:sz w:val="28"/>
          <w:szCs w:val="28"/>
          <w:lang w:val="en-US"/>
        </w:rPr>
        <w:t>i</w:t>
      </w:r>
      <w:proofErr w:type="spellEnd"/>
      <w:r w:rsidRPr="00CF27BF">
        <w:rPr>
          <w:rFonts w:ascii="Times New Roman" w:hAnsi="Times New Roman" w:cs="Times New Roman"/>
          <w:bCs/>
          <w:color w:val="000000"/>
          <w:sz w:val="28"/>
          <w:szCs w:val="28"/>
          <w:lang w:val="en-US"/>
        </w:rPr>
        <w:t xml:space="preserve"> z V </w:t>
      </w:r>
      <w:proofErr w:type="spellStart"/>
      <w:r w:rsidRPr="00CF27BF">
        <w:rPr>
          <w:rFonts w:ascii="Times New Roman" w:hAnsi="Times New Roman" w:cs="Times New Roman"/>
          <w:bCs/>
          <w:color w:val="000000"/>
          <w:sz w:val="28"/>
          <w:szCs w:val="28"/>
          <w:lang w:val="en-US"/>
        </w:rPr>
        <w:t>i</w:t>
      </w:r>
      <w:proofErr w:type="spellEnd"/>
      <w:r w:rsidRPr="00CF27BF">
        <w:rPr>
          <w:rFonts w:ascii="Times New Roman" w:hAnsi="Times New Roman" w:cs="Times New Roman"/>
          <w:bCs/>
          <w:color w:val="000000"/>
          <w:sz w:val="28"/>
          <w:szCs w:val="28"/>
          <w:lang w:val="en-US"/>
        </w:rPr>
        <w:t xml:space="preserve"> z </w:t>
      </w:r>
      <w:r w:rsidRPr="00CF27BF">
        <w:rPr>
          <w:rFonts w:ascii="Times New Roman" w:hAnsi="Times New Roman" w:cs="Times New Roman"/>
          <w:color w:val="000000"/>
          <w:sz w:val="28"/>
          <w:szCs w:val="28"/>
        </w:rPr>
        <w:t>για</w:t>
      </w:r>
      <w:r w:rsidRPr="00CF27BF">
        <w:rPr>
          <w:rFonts w:ascii="Times New Roman" w:hAnsi="Times New Roman" w:cs="Times New Roman"/>
          <w:color w:val="000000"/>
          <w:sz w:val="28"/>
          <w:szCs w:val="28"/>
          <w:lang w:val="en-US"/>
        </w:rPr>
        <w:t xml:space="preserve"> </w:t>
      </w:r>
      <w:proofErr w:type="spellStart"/>
      <w:r w:rsidRPr="00CF27BF">
        <w:rPr>
          <w:rFonts w:ascii="Times New Roman" w:hAnsi="Times New Roman" w:cs="Times New Roman"/>
          <w:color w:val="000000"/>
          <w:sz w:val="28"/>
          <w:szCs w:val="28"/>
          <w:lang w:val="en-US"/>
        </w:rPr>
        <w:t>i</w:t>
      </w:r>
      <w:proofErr w:type="spellEnd"/>
      <w:r w:rsidRPr="00CF27BF">
        <w:rPr>
          <w:rFonts w:ascii="Times New Roman" w:hAnsi="Times New Roman" w:cs="Times New Roman"/>
          <w:color w:val="000000"/>
          <w:sz w:val="28"/>
          <w:szCs w:val="28"/>
          <w:lang w:val="en-US"/>
        </w:rPr>
        <w:t xml:space="preserve"> =1,..,n</w:t>
      </w:r>
    </w:p>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lang w:val="en-US"/>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Στη περίπτωση αυτή η συνολική επικινδυνότητα </w:t>
      </w:r>
      <w:r w:rsidRPr="00CF27BF">
        <w:rPr>
          <w:rFonts w:ascii="Times New Roman" w:hAnsi="Times New Roman" w:cs="Times New Roman"/>
          <w:bCs/>
          <w:color w:val="000000"/>
          <w:sz w:val="28"/>
          <w:szCs w:val="28"/>
        </w:rPr>
        <w:t xml:space="preserve">R x </w:t>
      </w:r>
      <w:r w:rsidRPr="00CF27BF">
        <w:rPr>
          <w:rFonts w:ascii="Times New Roman" w:hAnsi="Times New Roman" w:cs="Times New Roman"/>
          <w:color w:val="000000"/>
          <w:sz w:val="28"/>
          <w:szCs w:val="28"/>
        </w:rPr>
        <w:t xml:space="preserve">σε κάθε θέση εργασίας </w:t>
      </w:r>
      <w:r w:rsidRPr="00CF27BF">
        <w:rPr>
          <w:rFonts w:ascii="Times New Roman" w:hAnsi="Times New Roman" w:cs="Times New Roman"/>
          <w:bCs/>
          <w:color w:val="000000"/>
          <w:sz w:val="28"/>
          <w:szCs w:val="28"/>
        </w:rPr>
        <w:t xml:space="preserve">x, </w:t>
      </w:r>
      <w:r w:rsidRPr="00CF27BF">
        <w:rPr>
          <w:rFonts w:ascii="Times New Roman" w:hAnsi="Times New Roman" w:cs="Times New Roman"/>
          <w:color w:val="000000"/>
          <w:sz w:val="28"/>
          <w:szCs w:val="28"/>
        </w:rPr>
        <w:t xml:space="preserve">είναι το άθροισμα </w:t>
      </w:r>
      <w:r w:rsidRPr="00CF27BF">
        <w:rPr>
          <w:rFonts w:ascii="Times New Roman" w:hAnsi="Times New Roman" w:cs="Times New Roman"/>
          <w:bCs/>
          <w:color w:val="000000"/>
          <w:sz w:val="28"/>
          <w:szCs w:val="28"/>
        </w:rPr>
        <w:t xml:space="preserve">Σ </w:t>
      </w:r>
      <w:r w:rsidRPr="00CF27BF">
        <w:rPr>
          <w:rFonts w:ascii="Times New Roman" w:hAnsi="Times New Roman" w:cs="Times New Roman"/>
          <w:color w:val="000000"/>
          <w:sz w:val="28"/>
          <w:szCs w:val="28"/>
        </w:rPr>
        <w:t xml:space="preserve">για όλες τις συνέπειες z =1,..., ω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center"/>
        <w:rPr>
          <w:rFonts w:ascii="Times New Roman" w:hAnsi="Times New Roman" w:cs="Times New Roman"/>
          <w:bCs/>
          <w:color w:val="000000"/>
          <w:sz w:val="28"/>
          <w:szCs w:val="28"/>
        </w:rPr>
      </w:pPr>
      <w:r w:rsidRPr="00CF27BF">
        <w:rPr>
          <w:rFonts w:ascii="Times New Roman" w:hAnsi="Times New Roman" w:cs="Times New Roman"/>
          <w:bCs/>
          <w:color w:val="000000"/>
          <w:sz w:val="28"/>
          <w:szCs w:val="28"/>
        </w:rPr>
        <w:t xml:space="preserve">R x = ( Σ </w:t>
      </w:r>
      <w:proofErr w:type="spellStart"/>
      <w:r w:rsidRPr="00CF27BF">
        <w:rPr>
          <w:rFonts w:ascii="Times New Roman" w:hAnsi="Times New Roman" w:cs="Times New Roman"/>
          <w:bCs/>
          <w:color w:val="000000"/>
          <w:sz w:val="28"/>
          <w:szCs w:val="28"/>
        </w:rPr>
        <w:t>cz</w:t>
      </w:r>
      <w:proofErr w:type="spellEnd"/>
      <w:r w:rsidRPr="00CF27BF">
        <w:rPr>
          <w:rFonts w:ascii="Times New Roman" w:hAnsi="Times New Roman" w:cs="Times New Roman"/>
          <w:bCs/>
          <w:color w:val="000000"/>
          <w:sz w:val="28"/>
          <w:szCs w:val="28"/>
        </w:rPr>
        <w:t xml:space="preserve"> R x z ) / Σ </w:t>
      </w:r>
      <w:proofErr w:type="spellStart"/>
      <w:r w:rsidRPr="00CF27BF">
        <w:rPr>
          <w:rFonts w:ascii="Times New Roman" w:hAnsi="Times New Roman" w:cs="Times New Roman"/>
          <w:bCs/>
          <w:color w:val="000000"/>
          <w:sz w:val="28"/>
          <w:szCs w:val="28"/>
        </w:rPr>
        <w:t>cz</w:t>
      </w:r>
      <w:proofErr w:type="spellEnd"/>
    </w:p>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για z =1(θάνατος), 2( βαρύς τραυματισμός), 3( ελαφρύς τραυματισμός),…, ω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όπου,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roofErr w:type="spellStart"/>
      <w:r w:rsidRPr="00CF27BF">
        <w:rPr>
          <w:rFonts w:ascii="Times New Roman" w:hAnsi="Times New Roman" w:cs="Times New Roman"/>
          <w:bCs/>
          <w:color w:val="000000"/>
          <w:sz w:val="28"/>
          <w:szCs w:val="28"/>
        </w:rPr>
        <w:lastRenderedPageBreak/>
        <w:t>cz</w:t>
      </w:r>
      <w:proofErr w:type="spellEnd"/>
      <w:r w:rsidRPr="00CF27BF">
        <w:rPr>
          <w:rFonts w:ascii="Times New Roman" w:hAnsi="Times New Roman" w:cs="Times New Roman"/>
          <w:bCs/>
          <w:color w:val="000000"/>
          <w:sz w:val="28"/>
          <w:szCs w:val="28"/>
        </w:rPr>
        <w:t xml:space="preserve"> </w:t>
      </w:r>
      <w:r w:rsidRPr="00CF27BF">
        <w:rPr>
          <w:rFonts w:ascii="Times New Roman" w:hAnsi="Times New Roman" w:cs="Times New Roman"/>
          <w:color w:val="000000"/>
          <w:sz w:val="28"/>
          <w:szCs w:val="28"/>
        </w:rPr>
        <w:t xml:space="preserve">= ο δείκτης σοβαρότητας της συνέπειας </w:t>
      </w:r>
      <w:r w:rsidRPr="00CF27BF">
        <w:rPr>
          <w:rFonts w:ascii="Times New Roman" w:hAnsi="Times New Roman" w:cs="Times New Roman"/>
          <w:bCs/>
          <w:color w:val="000000"/>
          <w:sz w:val="28"/>
          <w:szCs w:val="28"/>
        </w:rPr>
        <w:t xml:space="preserve">z. </w:t>
      </w:r>
      <w:r w:rsidRPr="00CF27BF">
        <w:rPr>
          <w:rFonts w:ascii="Times New Roman" w:hAnsi="Times New Roman" w:cs="Times New Roman"/>
          <w:color w:val="000000"/>
          <w:sz w:val="28"/>
          <w:szCs w:val="28"/>
        </w:rPr>
        <w:t xml:space="preserve">Ο δείκτης καθορίζεται κατά περίπτωση από την σχετική βαρύτητα που αποδίδεται από τον αξιολογητή στις συνέπειες που εξετάζει η εκτίμηση επαγγελματικής επικινδυνότητας.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Όταν το ζητούμενο είναι η εκτίμηση της ατομικής επαγγελματικής επικινδυνότητας </w:t>
      </w:r>
      <w:r w:rsidRPr="00CF27BF">
        <w:rPr>
          <w:rFonts w:ascii="Times New Roman" w:hAnsi="Times New Roman" w:cs="Times New Roman"/>
          <w:bCs/>
          <w:color w:val="000000"/>
          <w:sz w:val="28"/>
          <w:szCs w:val="28"/>
        </w:rPr>
        <w:t xml:space="preserve">R </w:t>
      </w:r>
      <w:r w:rsidRPr="00CF27BF">
        <w:rPr>
          <w:rFonts w:ascii="Times New Roman" w:hAnsi="Times New Roman" w:cs="Times New Roman"/>
          <w:color w:val="000000"/>
          <w:sz w:val="28"/>
          <w:szCs w:val="28"/>
        </w:rPr>
        <w:t xml:space="preserve">για όλες τις συνέπειες που μπορεί να έχει </w:t>
      </w:r>
      <w:r w:rsidRPr="00CF27BF">
        <w:rPr>
          <w:rFonts w:ascii="Times New Roman" w:hAnsi="Times New Roman" w:cs="Times New Roman"/>
          <w:bCs/>
          <w:color w:val="000000"/>
          <w:sz w:val="28"/>
          <w:szCs w:val="28"/>
          <w:u w:val="single"/>
        </w:rPr>
        <w:t xml:space="preserve">ένας </w:t>
      </w:r>
      <w:r w:rsidRPr="00CF27BF">
        <w:rPr>
          <w:rFonts w:ascii="Times New Roman" w:hAnsi="Times New Roman" w:cs="Times New Roman"/>
          <w:color w:val="000000"/>
          <w:sz w:val="28"/>
          <w:szCs w:val="28"/>
        </w:rPr>
        <w:t xml:space="preserve">βλαπτικός παράγοντας σε μία θέση εργασίας, η επικινδυνότητα υπολογίζεται ως εξής: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Για κάθε </w:t>
      </w:r>
      <w:proofErr w:type="spellStart"/>
      <w:r w:rsidRPr="00CF27BF">
        <w:rPr>
          <w:rFonts w:ascii="Times New Roman" w:hAnsi="Times New Roman" w:cs="Times New Roman"/>
          <w:color w:val="000000"/>
          <w:sz w:val="28"/>
          <w:szCs w:val="28"/>
        </w:rPr>
        <w:t>ατυχηματικό</w:t>
      </w:r>
      <w:proofErr w:type="spellEnd"/>
      <w:r w:rsidRPr="00CF27BF">
        <w:rPr>
          <w:rFonts w:ascii="Times New Roman" w:hAnsi="Times New Roman" w:cs="Times New Roman"/>
          <w:color w:val="000000"/>
          <w:sz w:val="28"/>
          <w:szCs w:val="28"/>
        </w:rPr>
        <w:t xml:space="preserve"> γεγονός π.χ. φωτιά, η συνολική ατομική επικινδυνότητα από φωτιά </w:t>
      </w:r>
      <w:r w:rsidRPr="00CF27BF">
        <w:rPr>
          <w:rFonts w:ascii="Times New Roman" w:hAnsi="Times New Roman" w:cs="Times New Roman"/>
          <w:bCs/>
          <w:color w:val="000000"/>
          <w:sz w:val="28"/>
          <w:szCs w:val="28"/>
        </w:rPr>
        <w:t xml:space="preserve">R x i </w:t>
      </w:r>
      <w:r w:rsidRPr="00CF27BF">
        <w:rPr>
          <w:rFonts w:ascii="Times New Roman" w:hAnsi="Times New Roman" w:cs="Times New Roman"/>
          <w:color w:val="000000"/>
          <w:sz w:val="28"/>
          <w:szCs w:val="28"/>
        </w:rPr>
        <w:t>στη θέση εργασίας (</w:t>
      </w:r>
      <w:r w:rsidRPr="00CF27BF">
        <w:rPr>
          <w:rFonts w:ascii="Times New Roman" w:hAnsi="Times New Roman" w:cs="Times New Roman"/>
          <w:bCs/>
          <w:color w:val="000000"/>
          <w:sz w:val="28"/>
          <w:szCs w:val="28"/>
        </w:rPr>
        <w:t xml:space="preserve">x) </w:t>
      </w:r>
      <w:r w:rsidRPr="00CF27BF">
        <w:rPr>
          <w:rFonts w:ascii="Times New Roman" w:hAnsi="Times New Roman" w:cs="Times New Roman"/>
          <w:color w:val="000000"/>
          <w:sz w:val="28"/>
          <w:szCs w:val="28"/>
        </w:rPr>
        <w:t xml:space="preserve">και για όλες τις συνέπειες της φωτιάς, είναι το άθροισμα </w:t>
      </w:r>
      <w:r w:rsidRPr="00CF27BF">
        <w:rPr>
          <w:rFonts w:ascii="Times New Roman" w:hAnsi="Times New Roman" w:cs="Times New Roman"/>
          <w:bCs/>
          <w:color w:val="000000"/>
          <w:sz w:val="28"/>
          <w:szCs w:val="28"/>
        </w:rPr>
        <w:t xml:space="preserve">Σ </w:t>
      </w:r>
      <w:r w:rsidRPr="00CF27BF">
        <w:rPr>
          <w:rFonts w:ascii="Times New Roman" w:hAnsi="Times New Roman" w:cs="Times New Roman"/>
          <w:color w:val="000000"/>
          <w:sz w:val="28"/>
          <w:szCs w:val="28"/>
        </w:rPr>
        <w:t xml:space="preserve">για όλες τις συνέπειες z = 1 ,.., ω :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center"/>
        <w:rPr>
          <w:rFonts w:ascii="Times New Roman" w:hAnsi="Times New Roman" w:cs="Times New Roman"/>
          <w:bCs/>
          <w:color w:val="000000"/>
          <w:sz w:val="28"/>
          <w:szCs w:val="28"/>
          <w:lang w:val="en-US"/>
        </w:rPr>
      </w:pPr>
      <w:r w:rsidRPr="00CF27BF">
        <w:rPr>
          <w:rFonts w:ascii="Times New Roman" w:hAnsi="Times New Roman" w:cs="Times New Roman"/>
          <w:bCs/>
          <w:color w:val="000000"/>
          <w:sz w:val="28"/>
          <w:szCs w:val="28"/>
          <w:lang w:val="en-US"/>
        </w:rPr>
        <w:t xml:space="preserve">R x </w:t>
      </w:r>
      <w:proofErr w:type="spellStart"/>
      <w:r w:rsidRPr="00CF27BF">
        <w:rPr>
          <w:rFonts w:ascii="Times New Roman" w:hAnsi="Times New Roman" w:cs="Times New Roman"/>
          <w:bCs/>
          <w:color w:val="000000"/>
          <w:sz w:val="28"/>
          <w:szCs w:val="28"/>
          <w:lang w:val="en-US"/>
        </w:rPr>
        <w:t>i</w:t>
      </w:r>
      <w:proofErr w:type="spellEnd"/>
      <w:r w:rsidRPr="00CF27BF">
        <w:rPr>
          <w:rFonts w:ascii="Times New Roman" w:hAnsi="Times New Roman" w:cs="Times New Roman"/>
          <w:bCs/>
          <w:color w:val="000000"/>
          <w:sz w:val="28"/>
          <w:szCs w:val="28"/>
          <w:lang w:val="en-US"/>
        </w:rPr>
        <w:t xml:space="preserve"> = </w:t>
      </w:r>
      <w:proofErr w:type="spellStart"/>
      <w:r w:rsidRPr="00CF27BF">
        <w:rPr>
          <w:rFonts w:ascii="Times New Roman" w:hAnsi="Times New Roman" w:cs="Times New Roman"/>
          <w:bCs/>
          <w:color w:val="000000"/>
          <w:sz w:val="28"/>
          <w:szCs w:val="28"/>
          <w:lang w:val="en-US"/>
        </w:rPr>
        <w:t>fx</w:t>
      </w:r>
      <w:proofErr w:type="spellEnd"/>
      <w:r w:rsidRPr="00CF27BF">
        <w:rPr>
          <w:rFonts w:ascii="Times New Roman" w:hAnsi="Times New Roman" w:cs="Times New Roman"/>
          <w:bCs/>
          <w:color w:val="000000"/>
          <w:sz w:val="28"/>
          <w:szCs w:val="28"/>
          <w:lang w:val="en-US"/>
        </w:rPr>
        <w:t xml:space="preserve"> </w:t>
      </w:r>
      <w:proofErr w:type="spellStart"/>
      <w:r w:rsidRPr="00CF27BF">
        <w:rPr>
          <w:rFonts w:ascii="Times New Roman" w:hAnsi="Times New Roman" w:cs="Times New Roman"/>
          <w:bCs/>
          <w:color w:val="000000"/>
          <w:sz w:val="28"/>
          <w:szCs w:val="28"/>
          <w:lang w:val="en-US"/>
        </w:rPr>
        <w:t>i</w:t>
      </w:r>
      <w:proofErr w:type="spellEnd"/>
      <w:r w:rsidRPr="00CF27BF">
        <w:rPr>
          <w:rFonts w:ascii="Times New Roman" w:hAnsi="Times New Roman" w:cs="Times New Roman"/>
          <w:bCs/>
          <w:color w:val="000000"/>
          <w:sz w:val="28"/>
          <w:szCs w:val="28"/>
          <w:lang w:val="en-US"/>
        </w:rPr>
        <w:t xml:space="preserve"> </w:t>
      </w:r>
      <w:r w:rsidRPr="00CF27BF">
        <w:rPr>
          <w:rFonts w:ascii="Times New Roman" w:hAnsi="Times New Roman" w:cs="Times New Roman"/>
          <w:bCs/>
          <w:color w:val="000000"/>
          <w:sz w:val="28"/>
          <w:szCs w:val="28"/>
        </w:rPr>
        <w:t>Σ</w:t>
      </w:r>
      <w:r w:rsidRPr="00CF27BF">
        <w:rPr>
          <w:rFonts w:ascii="Times New Roman" w:hAnsi="Times New Roman" w:cs="Times New Roman"/>
          <w:bCs/>
          <w:color w:val="000000"/>
          <w:sz w:val="28"/>
          <w:szCs w:val="28"/>
          <w:lang w:val="en-US"/>
        </w:rPr>
        <w:t xml:space="preserve"> </w:t>
      </w:r>
      <w:proofErr w:type="spellStart"/>
      <w:r w:rsidRPr="00CF27BF">
        <w:rPr>
          <w:rFonts w:ascii="Times New Roman" w:hAnsi="Times New Roman" w:cs="Times New Roman"/>
          <w:bCs/>
          <w:color w:val="000000"/>
          <w:sz w:val="28"/>
          <w:szCs w:val="28"/>
          <w:lang w:val="en-US"/>
        </w:rPr>
        <w:t>cz</w:t>
      </w:r>
      <w:proofErr w:type="spellEnd"/>
      <w:r w:rsidRPr="00CF27BF">
        <w:rPr>
          <w:rFonts w:ascii="Times New Roman" w:hAnsi="Times New Roman" w:cs="Times New Roman"/>
          <w:bCs/>
          <w:color w:val="000000"/>
          <w:sz w:val="28"/>
          <w:szCs w:val="28"/>
          <w:lang w:val="en-US"/>
        </w:rPr>
        <w:t xml:space="preserve"> </w:t>
      </w:r>
      <w:r w:rsidRPr="00CF27BF">
        <w:rPr>
          <w:rFonts w:ascii="Times New Roman" w:hAnsi="Times New Roman" w:cs="Times New Roman"/>
          <w:bCs/>
          <w:color w:val="000000"/>
          <w:sz w:val="28"/>
          <w:szCs w:val="28"/>
        </w:rPr>
        <w:t>ε</w:t>
      </w:r>
      <w:r w:rsidRPr="00CF27BF">
        <w:rPr>
          <w:rFonts w:ascii="Times New Roman" w:hAnsi="Times New Roman" w:cs="Times New Roman"/>
          <w:bCs/>
          <w:color w:val="000000"/>
          <w:sz w:val="28"/>
          <w:szCs w:val="28"/>
          <w:lang w:val="en-US"/>
        </w:rPr>
        <w:t xml:space="preserve"> x </w:t>
      </w:r>
      <w:proofErr w:type="spellStart"/>
      <w:r w:rsidRPr="00CF27BF">
        <w:rPr>
          <w:rFonts w:ascii="Times New Roman" w:hAnsi="Times New Roman" w:cs="Times New Roman"/>
          <w:bCs/>
          <w:color w:val="000000"/>
          <w:sz w:val="28"/>
          <w:szCs w:val="28"/>
          <w:lang w:val="en-US"/>
        </w:rPr>
        <w:t>i</w:t>
      </w:r>
      <w:proofErr w:type="spellEnd"/>
      <w:r w:rsidRPr="00CF27BF">
        <w:rPr>
          <w:rFonts w:ascii="Times New Roman" w:hAnsi="Times New Roman" w:cs="Times New Roman"/>
          <w:bCs/>
          <w:color w:val="000000"/>
          <w:sz w:val="28"/>
          <w:szCs w:val="28"/>
          <w:lang w:val="en-US"/>
        </w:rPr>
        <w:t xml:space="preserve"> z V </w:t>
      </w:r>
      <w:proofErr w:type="spellStart"/>
      <w:r w:rsidRPr="00CF27BF">
        <w:rPr>
          <w:rFonts w:ascii="Times New Roman" w:hAnsi="Times New Roman" w:cs="Times New Roman"/>
          <w:bCs/>
          <w:color w:val="000000"/>
          <w:sz w:val="28"/>
          <w:szCs w:val="28"/>
          <w:lang w:val="en-US"/>
        </w:rPr>
        <w:t>i</w:t>
      </w:r>
      <w:proofErr w:type="spellEnd"/>
      <w:r w:rsidRPr="00CF27BF">
        <w:rPr>
          <w:rFonts w:ascii="Times New Roman" w:hAnsi="Times New Roman" w:cs="Times New Roman"/>
          <w:bCs/>
          <w:color w:val="000000"/>
          <w:sz w:val="28"/>
          <w:szCs w:val="28"/>
          <w:lang w:val="en-US"/>
        </w:rPr>
        <w:t xml:space="preserve"> z</w:t>
      </w:r>
    </w:p>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lang w:val="en-US"/>
        </w:rPr>
      </w:pPr>
    </w:p>
    <w:p w:rsidR="00CF27BF" w:rsidRPr="00CF27BF" w:rsidRDefault="00CF27BF" w:rsidP="00CF27BF">
      <w:pPr>
        <w:spacing w:before="34"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για z =1(θάνατος), 2(βαρύς τραυματισμός), 3(ελαφρύς τραυματισμός),…, ω</w:t>
      </w:r>
    </w:p>
    <w:p w:rsidR="00CF27BF" w:rsidRPr="00CF27BF" w:rsidRDefault="00CF27BF" w:rsidP="00CF27BF">
      <w:pPr>
        <w:spacing w:before="34" w:after="0" w:line="240" w:lineRule="auto"/>
        <w:rPr>
          <w:rFonts w:ascii="Times New Roman" w:eastAsia="Times New Roman" w:hAnsi="Times New Roman" w:cs="Times New Roman"/>
          <w:color w:val="000000"/>
          <w:sz w:val="28"/>
          <w:szCs w:val="28"/>
        </w:rPr>
      </w:pPr>
      <w:r w:rsidRPr="00CF27BF">
        <w:rPr>
          <w:rFonts w:ascii="Times New Roman" w:eastAsia="Times New Roman" w:hAnsi="Times New Roman" w:cs="Times New Roman"/>
          <w:color w:val="000000"/>
          <w:sz w:val="28"/>
          <w:szCs w:val="28"/>
        </w:rPr>
        <w:t xml:space="preserve">Στα πλαίσια της ποσοτικής εκτίμησης των παραπάνω μεγεθών μπορούν να χρησιμοποιηθούν οι παρακάτω κλίμακες για τη συχνότητα των </w:t>
      </w:r>
      <w:proofErr w:type="spellStart"/>
      <w:r w:rsidRPr="00CF27BF">
        <w:rPr>
          <w:rFonts w:ascii="Times New Roman" w:eastAsia="Times New Roman" w:hAnsi="Times New Roman" w:cs="Times New Roman"/>
          <w:color w:val="000000"/>
          <w:sz w:val="28"/>
          <w:szCs w:val="28"/>
        </w:rPr>
        <w:t>ατυχηματικών</w:t>
      </w:r>
      <w:proofErr w:type="spellEnd"/>
      <w:r w:rsidRPr="00CF27BF">
        <w:rPr>
          <w:rFonts w:ascii="Times New Roman" w:eastAsia="Times New Roman" w:hAnsi="Times New Roman" w:cs="Times New Roman"/>
          <w:color w:val="000000"/>
          <w:sz w:val="28"/>
          <w:szCs w:val="28"/>
        </w:rPr>
        <w:t xml:space="preserve"> γεγονότων (έκλυσης κινδύνου) και το βαθμό έκθεσης του εργαζομένου στη θέση εργασίας. Οι κλίμακες είναι αναλογικές σε σχέση με το πραγματικό χρόνο απασχόλησης του εργαζόμενου. </w:t>
      </w:r>
      <w:proofErr w:type="spellStart"/>
      <w:r w:rsidRPr="00CF27BF">
        <w:rPr>
          <w:rFonts w:ascii="Times New Roman" w:eastAsia="Times New Roman" w:hAnsi="Times New Roman" w:cs="Times New Roman"/>
          <w:color w:val="000000"/>
          <w:sz w:val="28"/>
          <w:szCs w:val="28"/>
          <w:lang w:val="en-US"/>
        </w:rPr>
        <w:t>Έν</w:t>
      </w:r>
      <w:proofErr w:type="spellEnd"/>
      <w:r w:rsidRPr="00CF27BF">
        <w:rPr>
          <w:rFonts w:ascii="Times New Roman" w:eastAsia="Times New Roman" w:hAnsi="Times New Roman" w:cs="Times New Roman"/>
          <w:color w:val="000000"/>
          <w:sz w:val="28"/>
          <w:szCs w:val="28"/>
          <w:lang w:val="en-US"/>
        </w:rPr>
        <w:t xml:space="preserve">α </w:t>
      </w:r>
      <w:proofErr w:type="spellStart"/>
      <w:r w:rsidRPr="00CF27BF">
        <w:rPr>
          <w:rFonts w:ascii="Times New Roman" w:eastAsia="Times New Roman" w:hAnsi="Times New Roman" w:cs="Times New Roman"/>
          <w:color w:val="000000"/>
          <w:sz w:val="28"/>
          <w:szCs w:val="28"/>
          <w:lang w:val="en-US"/>
        </w:rPr>
        <w:t>έτος</w:t>
      </w:r>
      <w:proofErr w:type="spellEnd"/>
      <w:r w:rsidRPr="00CF27BF">
        <w:rPr>
          <w:rFonts w:ascii="Times New Roman" w:eastAsia="Times New Roman" w:hAnsi="Times New Roman" w:cs="Times New Roman"/>
          <w:color w:val="000000"/>
          <w:sz w:val="28"/>
          <w:szCs w:val="28"/>
          <w:lang w:val="en-US"/>
        </w:rPr>
        <w:t xml:space="preserve"> </w:t>
      </w:r>
      <w:proofErr w:type="spellStart"/>
      <w:r w:rsidRPr="00CF27BF">
        <w:rPr>
          <w:rFonts w:ascii="Times New Roman" w:eastAsia="Times New Roman" w:hAnsi="Times New Roman" w:cs="Times New Roman"/>
          <w:color w:val="000000"/>
          <w:sz w:val="28"/>
          <w:szCs w:val="28"/>
          <w:lang w:val="en-US"/>
        </w:rPr>
        <w:t>εργ</w:t>
      </w:r>
      <w:proofErr w:type="spellEnd"/>
      <w:r w:rsidRPr="00CF27BF">
        <w:rPr>
          <w:rFonts w:ascii="Times New Roman" w:eastAsia="Times New Roman" w:hAnsi="Times New Roman" w:cs="Times New Roman"/>
          <w:color w:val="000000"/>
          <w:sz w:val="28"/>
          <w:szCs w:val="28"/>
          <w:lang w:val="en-US"/>
        </w:rPr>
        <w:t xml:space="preserve">ασίας </w:t>
      </w:r>
      <w:proofErr w:type="spellStart"/>
      <w:r w:rsidRPr="00CF27BF">
        <w:rPr>
          <w:rFonts w:ascii="Times New Roman" w:eastAsia="Times New Roman" w:hAnsi="Times New Roman" w:cs="Times New Roman"/>
          <w:color w:val="000000"/>
          <w:sz w:val="28"/>
          <w:szCs w:val="28"/>
          <w:lang w:val="en-US"/>
        </w:rPr>
        <w:t>θεωρείτ</w:t>
      </w:r>
      <w:proofErr w:type="spellEnd"/>
      <w:r w:rsidRPr="00CF27BF">
        <w:rPr>
          <w:rFonts w:ascii="Times New Roman" w:eastAsia="Times New Roman" w:hAnsi="Times New Roman" w:cs="Times New Roman"/>
          <w:color w:val="000000"/>
          <w:sz w:val="28"/>
          <w:szCs w:val="28"/>
          <w:lang w:val="en-US"/>
        </w:rPr>
        <w:t xml:space="preserve">αι σαν 2000 </w:t>
      </w:r>
      <w:proofErr w:type="spellStart"/>
      <w:r w:rsidRPr="00CF27BF">
        <w:rPr>
          <w:rFonts w:ascii="Times New Roman" w:eastAsia="Times New Roman" w:hAnsi="Times New Roman" w:cs="Times New Roman"/>
          <w:color w:val="000000"/>
          <w:sz w:val="28"/>
          <w:szCs w:val="28"/>
          <w:lang w:val="en-US"/>
        </w:rPr>
        <w:t>ώρες</w:t>
      </w:r>
      <w:proofErr w:type="spellEnd"/>
      <w:r w:rsidRPr="00CF27BF">
        <w:rPr>
          <w:rFonts w:ascii="Times New Roman" w:eastAsia="Times New Roman" w:hAnsi="Times New Roman" w:cs="Times New Roman"/>
          <w:color w:val="000000"/>
          <w:sz w:val="28"/>
          <w:szCs w:val="28"/>
          <w:lang w:val="en-US"/>
        </w:rPr>
        <w:t xml:space="preserve"> </w:t>
      </w:r>
      <w:proofErr w:type="spellStart"/>
      <w:r w:rsidRPr="00CF27BF">
        <w:rPr>
          <w:rFonts w:ascii="Times New Roman" w:eastAsia="Times New Roman" w:hAnsi="Times New Roman" w:cs="Times New Roman"/>
          <w:color w:val="000000"/>
          <w:sz w:val="28"/>
          <w:szCs w:val="28"/>
          <w:lang w:val="en-US"/>
        </w:rPr>
        <w:t>εργ</w:t>
      </w:r>
      <w:proofErr w:type="spellEnd"/>
      <w:r w:rsidRPr="00CF27BF">
        <w:rPr>
          <w:rFonts w:ascii="Times New Roman" w:eastAsia="Times New Roman" w:hAnsi="Times New Roman" w:cs="Times New Roman"/>
          <w:color w:val="000000"/>
          <w:sz w:val="28"/>
          <w:szCs w:val="28"/>
          <w:lang w:val="en-US"/>
        </w:rPr>
        <w:t>ασίας</w:t>
      </w:r>
      <w:r w:rsidRPr="00CF27BF">
        <w:rPr>
          <w:rFonts w:ascii="Times New Roman" w:eastAsia="Times New Roman" w:hAnsi="Times New Roman" w:cs="Times New Roman"/>
          <w:color w:val="000000"/>
          <w:sz w:val="28"/>
          <w:szCs w:val="28"/>
        </w:rPr>
        <w:t>.</w:t>
      </w:r>
    </w:p>
    <w:p w:rsidR="00CF27BF" w:rsidRPr="00CF27BF" w:rsidRDefault="00CF27BF" w:rsidP="00CF27BF">
      <w:pPr>
        <w:spacing w:before="34" w:after="0" w:line="240" w:lineRule="auto"/>
        <w:rPr>
          <w:rFonts w:ascii="Times New Roman" w:eastAsia="Times New Roman" w:hAnsi="Times New Roman" w:cs="Times New Roman"/>
          <w:color w:val="000000"/>
          <w:sz w:val="28"/>
          <w:szCs w:val="28"/>
        </w:rPr>
      </w:pPr>
    </w:p>
    <w:p w:rsidR="00CF27BF" w:rsidRPr="00CF27BF" w:rsidRDefault="00CF27BF" w:rsidP="00CF27BF">
      <w:pPr>
        <w:spacing w:before="34" w:after="0" w:line="240" w:lineRule="auto"/>
        <w:rPr>
          <w:rFonts w:ascii="Times New Roman" w:eastAsia="Times New Roman" w:hAnsi="Times New Roman" w:cs="Times New Roman"/>
          <w:color w:val="000000"/>
          <w:sz w:val="28"/>
          <w:szCs w:val="28"/>
        </w:rPr>
      </w:pPr>
    </w:p>
    <w:tbl>
      <w:tblPr>
        <w:tblStyle w:val="a6"/>
        <w:tblW w:w="8522" w:type="dxa"/>
        <w:jc w:val="center"/>
        <w:tblLook w:val="04A0" w:firstRow="1" w:lastRow="0" w:firstColumn="1" w:lastColumn="0" w:noHBand="0" w:noVBand="1"/>
      </w:tblPr>
      <w:tblGrid>
        <w:gridCol w:w="442"/>
        <w:gridCol w:w="5985"/>
        <w:gridCol w:w="2095"/>
      </w:tblGrid>
      <w:tr w:rsidR="00CF27BF" w:rsidRPr="00CF27BF" w:rsidTr="00DC5DBB">
        <w:trPr>
          <w:trHeight w:val="705"/>
          <w:jc w:val="center"/>
        </w:trPr>
        <w:tc>
          <w:tcPr>
            <w:tcW w:w="489" w:type="dxa"/>
            <w:vAlign w:val="center"/>
          </w:tcPr>
          <w:p w:rsidR="00CF27BF" w:rsidRPr="00CF27BF" w:rsidRDefault="00CF27BF" w:rsidP="00CF27BF">
            <w:pPr>
              <w:spacing w:before="34"/>
              <w:ind w:left="502"/>
              <w:contextualSpacing/>
              <w:jc w:val="center"/>
              <w:rPr>
                <w:rFonts w:ascii="Times New Roman" w:eastAsia="Arial" w:hAnsi="Times New Roman" w:cs="Times New Roman"/>
                <w:sz w:val="28"/>
                <w:szCs w:val="28"/>
              </w:rPr>
            </w:pPr>
          </w:p>
        </w:tc>
        <w:tc>
          <w:tcPr>
            <w:tcW w:w="5932" w:type="dxa"/>
            <w:vAlign w:val="center"/>
          </w:tcPr>
          <w:p w:rsidR="00CF27BF" w:rsidRPr="00CF27BF" w:rsidRDefault="00CF27BF" w:rsidP="00CF27BF">
            <w:pPr>
              <w:rPr>
                <w:rFonts w:ascii="Times New Roman" w:eastAsia="Times New Roman" w:hAnsi="Times New Roman" w:cs="Times New Roman"/>
                <w:color w:val="000000"/>
                <w:sz w:val="28"/>
                <w:szCs w:val="28"/>
                <w:lang w:val="en-US"/>
              </w:rPr>
            </w:pPr>
            <w:r w:rsidRPr="00CF27BF">
              <w:rPr>
                <w:rFonts w:ascii="Times New Roman" w:eastAsia="Times New Roman" w:hAnsi="Times New Roman" w:cs="Times New Roman"/>
                <w:b/>
                <w:bCs/>
                <w:color w:val="000000"/>
                <w:sz w:val="28"/>
                <w:szCs w:val="28"/>
                <w:lang w:val="en-US"/>
              </w:rPr>
              <w:t>ΣΥΧΝΟΤΗΤΑ ΕΚΛΥΣΗΣ ΚΙΝΔΥΝΟΥ ( f )</w:t>
            </w:r>
          </w:p>
          <w:p w:rsidR="00CF27BF" w:rsidRPr="00CF27BF" w:rsidRDefault="00CF27BF" w:rsidP="00CF27BF">
            <w:pPr>
              <w:spacing w:before="34"/>
              <w:jc w:val="center"/>
              <w:rPr>
                <w:rFonts w:ascii="Times New Roman" w:eastAsia="Arial" w:hAnsi="Times New Roman" w:cs="Times New Roman"/>
                <w:sz w:val="28"/>
                <w:szCs w:val="28"/>
              </w:rPr>
            </w:pPr>
          </w:p>
        </w:tc>
        <w:tc>
          <w:tcPr>
            <w:tcW w:w="2101" w:type="dxa"/>
            <w:vAlign w:val="center"/>
          </w:tcPr>
          <w:p w:rsidR="00CF27BF" w:rsidRPr="00CF27BF" w:rsidRDefault="00CF27BF" w:rsidP="00CF27BF">
            <w:pPr>
              <w:spacing w:before="34"/>
              <w:jc w:val="center"/>
              <w:rPr>
                <w:rFonts w:ascii="Times New Roman" w:eastAsia="Arial" w:hAnsi="Times New Roman" w:cs="Times New Roman"/>
                <w:b/>
                <w:sz w:val="28"/>
                <w:szCs w:val="28"/>
              </w:rPr>
            </w:pPr>
            <w:r w:rsidRPr="00CF27BF">
              <w:rPr>
                <w:rFonts w:ascii="Times New Roman" w:eastAsia="Arial" w:hAnsi="Times New Roman" w:cs="Times New Roman"/>
                <w:b/>
                <w:sz w:val="28"/>
                <w:szCs w:val="28"/>
              </w:rPr>
              <w:t>ΔΙΑΒΑΘΜΙΣΗ</w:t>
            </w:r>
          </w:p>
        </w:tc>
      </w:tr>
      <w:tr w:rsidR="00CF27BF" w:rsidRPr="00CF27BF" w:rsidTr="00DC5DBB">
        <w:tblPrEx>
          <w:jc w:val="left"/>
        </w:tblPrEx>
        <w:trPr>
          <w:trHeight w:val="183"/>
        </w:trPr>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1</w:t>
            </w:r>
          </w:p>
        </w:tc>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Αναμενόμενο ( περισσότερο από 1 φορά το χρόνο )</w:t>
            </w:r>
          </w:p>
        </w:tc>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b/>
                <w:bCs/>
                <w:color w:val="000000"/>
                <w:sz w:val="28"/>
                <w:szCs w:val="28"/>
              </w:rPr>
              <w:t>1000</w:t>
            </w:r>
          </w:p>
        </w:tc>
      </w:tr>
      <w:tr w:rsidR="00CF27BF" w:rsidRPr="00CF27BF" w:rsidTr="00DC5DBB">
        <w:tblPrEx>
          <w:jc w:val="left"/>
        </w:tblPrEx>
        <w:trPr>
          <w:trHeight w:val="183"/>
        </w:trPr>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2</w:t>
            </w:r>
          </w:p>
        </w:tc>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Πολύ πιθανό ( 1 φορά σε 2000 ώρες ή 1 χρόνο εργασίας)</w:t>
            </w:r>
          </w:p>
        </w:tc>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b/>
                <w:bCs/>
                <w:color w:val="000000"/>
                <w:sz w:val="28"/>
                <w:szCs w:val="28"/>
              </w:rPr>
              <w:t>500</w:t>
            </w:r>
          </w:p>
        </w:tc>
      </w:tr>
      <w:tr w:rsidR="00CF27BF" w:rsidRPr="00CF27BF" w:rsidTr="00DC5DBB">
        <w:tblPrEx>
          <w:jc w:val="left"/>
        </w:tblPrEx>
        <w:trPr>
          <w:trHeight w:val="183"/>
        </w:trPr>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3</w:t>
            </w:r>
          </w:p>
        </w:tc>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Πιθανό ( 1 φορά στα 3 χρόνια)</w:t>
            </w:r>
          </w:p>
        </w:tc>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b/>
                <w:bCs/>
                <w:color w:val="000000"/>
                <w:sz w:val="28"/>
                <w:szCs w:val="28"/>
              </w:rPr>
              <w:t>200</w:t>
            </w:r>
          </w:p>
        </w:tc>
      </w:tr>
      <w:tr w:rsidR="00CF27BF" w:rsidRPr="00CF27BF" w:rsidTr="00DC5DBB">
        <w:tblPrEx>
          <w:jc w:val="left"/>
        </w:tblPrEx>
        <w:trPr>
          <w:trHeight w:val="183"/>
        </w:trPr>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4</w:t>
            </w:r>
          </w:p>
        </w:tc>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Λίγο πιθανό (1 φορά στα 5 χρόνια)</w:t>
            </w:r>
          </w:p>
        </w:tc>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b/>
                <w:bCs/>
                <w:color w:val="000000"/>
                <w:sz w:val="28"/>
                <w:szCs w:val="28"/>
              </w:rPr>
              <w:t>100</w:t>
            </w:r>
          </w:p>
        </w:tc>
      </w:tr>
      <w:tr w:rsidR="00CF27BF" w:rsidRPr="00CF27BF" w:rsidTr="00DC5DBB">
        <w:tblPrEx>
          <w:jc w:val="left"/>
        </w:tblPrEx>
        <w:trPr>
          <w:trHeight w:val="183"/>
        </w:trPr>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5</w:t>
            </w:r>
          </w:p>
        </w:tc>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Πολύ λίγο πιθανό (1 φορά στα 17 χρόνια)</w:t>
            </w:r>
          </w:p>
        </w:tc>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b/>
                <w:bCs/>
                <w:color w:val="000000"/>
                <w:sz w:val="28"/>
                <w:szCs w:val="28"/>
              </w:rPr>
              <w:t>30</w:t>
            </w:r>
          </w:p>
        </w:tc>
      </w:tr>
      <w:tr w:rsidR="00CF27BF" w:rsidRPr="00CF27BF" w:rsidTr="00DC5DBB">
        <w:tblPrEx>
          <w:jc w:val="left"/>
        </w:tblPrEx>
        <w:trPr>
          <w:trHeight w:val="357"/>
        </w:trPr>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6</w:t>
            </w:r>
          </w:p>
        </w:tc>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Πρακτικά απίθανο (1 φορά στα 35 χρόνια: μέγιστη διάρκεια εργασίας)</w:t>
            </w:r>
          </w:p>
        </w:tc>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b/>
                <w:bCs/>
                <w:color w:val="000000"/>
                <w:sz w:val="28"/>
                <w:szCs w:val="28"/>
              </w:rPr>
              <w:t>15</w:t>
            </w:r>
          </w:p>
        </w:tc>
      </w:tr>
      <w:tr w:rsidR="00CF27BF" w:rsidRPr="00CF27BF" w:rsidTr="00DC5DBB">
        <w:tblPrEx>
          <w:jc w:val="left"/>
        </w:tblPrEx>
        <w:trPr>
          <w:trHeight w:val="183"/>
        </w:trPr>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7</w:t>
            </w:r>
          </w:p>
        </w:tc>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Απίθανο ( 1 φορά σε 1,000,000 ώρες ή 500 χρόνια εργασίας)</w:t>
            </w:r>
          </w:p>
        </w:tc>
        <w:tc>
          <w:tcPr>
            <w:tcW w:w="0" w:type="auto"/>
            <w:vAlign w:val="center"/>
          </w:tcPr>
          <w:p w:rsidR="00CF27BF" w:rsidRPr="00CF27BF" w:rsidRDefault="00CF27BF" w:rsidP="00CF27BF">
            <w:pPr>
              <w:autoSpaceDE w:val="0"/>
              <w:autoSpaceDN w:val="0"/>
              <w:adjustRightInd w:val="0"/>
              <w:jc w:val="center"/>
              <w:rPr>
                <w:rFonts w:ascii="Times New Roman" w:hAnsi="Times New Roman" w:cs="Times New Roman"/>
                <w:color w:val="000000"/>
                <w:sz w:val="28"/>
                <w:szCs w:val="28"/>
              </w:rPr>
            </w:pPr>
            <w:r w:rsidRPr="00CF27BF">
              <w:rPr>
                <w:rFonts w:ascii="Times New Roman" w:hAnsi="Times New Roman" w:cs="Times New Roman"/>
                <w:b/>
                <w:bCs/>
                <w:color w:val="000000"/>
                <w:sz w:val="28"/>
                <w:szCs w:val="28"/>
              </w:rPr>
              <w:t>1</w:t>
            </w:r>
          </w:p>
        </w:tc>
      </w:tr>
    </w:tbl>
    <w:p w:rsidR="00CF27BF" w:rsidRPr="00CF27BF" w:rsidRDefault="00CF27BF" w:rsidP="00CF27BF">
      <w:pPr>
        <w:spacing w:before="34" w:after="0" w:line="240" w:lineRule="auto"/>
        <w:rPr>
          <w:rFonts w:ascii="Times New Roman" w:eastAsia="Arial" w:hAnsi="Times New Roman" w:cs="Times New Roman"/>
          <w:sz w:val="18"/>
          <w:szCs w:val="28"/>
        </w:rPr>
      </w:pPr>
    </w:p>
    <w:p w:rsidR="00CF27BF" w:rsidRPr="00CF27BF" w:rsidRDefault="00CF27BF" w:rsidP="00CF27BF">
      <w:pPr>
        <w:spacing w:before="34" w:after="0" w:line="240" w:lineRule="auto"/>
        <w:rPr>
          <w:rFonts w:ascii="Times New Roman" w:eastAsia="Times New Roman" w:hAnsi="Times New Roman" w:cs="Times New Roman"/>
          <w:color w:val="000000"/>
          <w:sz w:val="20"/>
          <w:szCs w:val="20"/>
        </w:rPr>
      </w:pPr>
      <w:r w:rsidRPr="00CF27BF">
        <w:rPr>
          <w:rFonts w:ascii="Times New Roman" w:eastAsia="Times New Roman" w:hAnsi="Times New Roman" w:cs="Times New Roman"/>
          <w:b/>
          <w:bCs/>
          <w:color w:val="000000"/>
          <w:sz w:val="20"/>
          <w:szCs w:val="20"/>
        </w:rPr>
        <w:t xml:space="preserve">Πίνακας 4. </w:t>
      </w:r>
      <w:r w:rsidRPr="00CF27BF">
        <w:rPr>
          <w:rFonts w:ascii="Times New Roman" w:eastAsia="Times New Roman" w:hAnsi="Times New Roman" w:cs="Times New Roman"/>
          <w:color w:val="000000"/>
          <w:sz w:val="20"/>
          <w:szCs w:val="20"/>
        </w:rPr>
        <w:t xml:space="preserve">Κλίμακα συχνότητας έκλυσης κινδύνου – εμφάνισης </w:t>
      </w:r>
      <w:proofErr w:type="spellStart"/>
      <w:r w:rsidRPr="00CF27BF">
        <w:rPr>
          <w:rFonts w:ascii="Times New Roman" w:eastAsia="Times New Roman" w:hAnsi="Times New Roman" w:cs="Times New Roman"/>
          <w:color w:val="000000"/>
          <w:sz w:val="20"/>
          <w:szCs w:val="20"/>
        </w:rPr>
        <w:t>ατυχηματικού</w:t>
      </w:r>
      <w:proofErr w:type="spellEnd"/>
      <w:r w:rsidRPr="00CF27BF">
        <w:rPr>
          <w:rFonts w:ascii="Times New Roman" w:eastAsia="Times New Roman" w:hAnsi="Times New Roman" w:cs="Times New Roman"/>
          <w:color w:val="000000"/>
          <w:sz w:val="20"/>
          <w:szCs w:val="20"/>
        </w:rPr>
        <w:t xml:space="preserve"> γεγονότος</w:t>
      </w:r>
    </w:p>
    <w:p w:rsidR="00CF27BF" w:rsidRPr="00CF27BF" w:rsidRDefault="00CF27BF" w:rsidP="00CF27BF">
      <w:pPr>
        <w:spacing w:before="34" w:after="0" w:line="240" w:lineRule="auto"/>
        <w:rPr>
          <w:rFonts w:ascii="Times New Roman" w:eastAsia="Arial" w:hAnsi="Times New Roman" w:cs="Times New Roman"/>
          <w:sz w:val="18"/>
          <w:szCs w:val="28"/>
        </w:rPr>
      </w:pPr>
    </w:p>
    <w:tbl>
      <w:tblPr>
        <w:tblStyle w:val="a6"/>
        <w:tblW w:w="8819" w:type="dxa"/>
        <w:tblLook w:val="04A0" w:firstRow="1" w:lastRow="0" w:firstColumn="1" w:lastColumn="0" w:noHBand="0" w:noVBand="1"/>
      </w:tblPr>
      <w:tblGrid>
        <w:gridCol w:w="992"/>
        <w:gridCol w:w="6326"/>
        <w:gridCol w:w="1501"/>
      </w:tblGrid>
      <w:tr w:rsidR="00CF27BF" w:rsidRPr="00CF27BF" w:rsidTr="00DC5DBB">
        <w:trPr>
          <w:trHeight w:val="499"/>
        </w:trPr>
        <w:tc>
          <w:tcPr>
            <w:tcW w:w="992" w:type="dxa"/>
            <w:vAlign w:val="center"/>
          </w:tcPr>
          <w:p w:rsidR="00CF27BF" w:rsidRPr="00CF27BF" w:rsidRDefault="00CF27BF" w:rsidP="00CF27BF">
            <w:pPr>
              <w:spacing w:before="34"/>
              <w:jc w:val="center"/>
              <w:rPr>
                <w:rFonts w:ascii="Times New Roman" w:eastAsia="Arial" w:hAnsi="Times New Roman" w:cs="Times New Roman"/>
                <w:sz w:val="18"/>
                <w:szCs w:val="28"/>
              </w:rPr>
            </w:pPr>
          </w:p>
        </w:tc>
        <w:tc>
          <w:tcPr>
            <w:tcW w:w="6326" w:type="dxa"/>
            <w:vAlign w:val="center"/>
          </w:tcPr>
          <w:p w:rsidR="00CF27BF" w:rsidRPr="00CF27BF" w:rsidRDefault="00CF27BF" w:rsidP="00CF27BF">
            <w:pPr>
              <w:spacing w:before="34"/>
              <w:jc w:val="center"/>
              <w:rPr>
                <w:rFonts w:ascii="Times New Roman" w:eastAsia="Arial" w:hAnsi="Times New Roman" w:cs="Times New Roman"/>
                <w:b/>
                <w:sz w:val="18"/>
                <w:szCs w:val="28"/>
              </w:rPr>
            </w:pPr>
            <w:r w:rsidRPr="00CF27BF">
              <w:rPr>
                <w:rFonts w:ascii="Times New Roman" w:eastAsia="Arial" w:hAnsi="Times New Roman" w:cs="Times New Roman"/>
                <w:b/>
                <w:sz w:val="18"/>
                <w:szCs w:val="28"/>
              </w:rPr>
              <w:t>ΠΙΘΑΝΟΤΗΤΑ ΠΑΡΟΥΣΙΑΣ στη ΘΕΣΗ ΕΡΓΑΣΙΑΣ (Ε)</w:t>
            </w:r>
          </w:p>
        </w:tc>
        <w:tc>
          <w:tcPr>
            <w:tcW w:w="1501" w:type="dxa"/>
            <w:vAlign w:val="center"/>
          </w:tcPr>
          <w:p w:rsidR="00CF27BF" w:rsidRPr="00CF27BF" w:rsidRDefault="00CF27BF" w:rsidP="00CF27BF">
            <w:pPr>
              <w:spacing w:before="34"/>
              <w:jc w:val="center"/>
              <w:rPr>
                <w:rFonts w:ascii="Times New Roman" w:eastAsia="Arial" w:hAnsi="Times New Roman" w:cs="Times New Roman"/>
                <w:b/>
                <w:sz w:val="18"/>
                <w:szCs w:val="28"/>
              </w:rPr>
            </w:pPr>
            <w:r w:rsidRPr="00CF27BF">
              <w:rPr>
                <w:rFonts w:ascii="Times New Roman" w:eastAsia="Arial" w:hAnsi="Times New Roman" w:cs="Times New Roman"/>
                <w:b/>
                <w:sz w:val="18"/>
                <w:szCs w:val="28"/>
              </w:rPr>
              <w:t>ΔΙΑΒΑΘΜΙΣΗ</w:t>
            </w:r>
          </w:p>
        </w:tc>
      </w:tr>
      <w:tr w:rsidR="00CF27BF" w:rsidRPr="00CF27BF" w:rsidTr="00DC5DBB">
        <w:trPr>
          <w:trHeight w:val="315"/>
        </w:trPr>
        <w:tc>
          <w:tcPr>
            <w:tcW w:w="992" w:type="dxa"/>
            <w:vAlign w:val="center"/>
          </w:tcPr>
          <w:p w:rsidR="00CF27BF" w:rsidRPr="00CF27BF" w:rsidRDefault="00CF27BF" w:rsidP="00CF27BF">
            <w:pPr>
              <w:numPr>
                <w:ilvl w:val="0"/>
                <w:numId w:val="18"/>
              </w:numPr>
              <w:autoSpaceDE w:val="0"/>
              <w:autoSpaceDN w:val="0"/>
              <w:adjustRightInd w:val="0"/>
              <w:contextualSpacing/>
              <w:jc w:val="center"/>
              <w:rPr>
                <w:rFonts w:ascii="Arial" w:hAnsi="Arial" w:cs="Arial"/>
                <w:color w:val="000000"/>
              </w:rPr>
            </w:pPr>
          </w:p>
        </w:tc>
        <w:tc>
          <w:tcPr>
            <w:tcW w:w="6326" w:type="dxa"/>
            <w:vAlign w:val="center"/>
          </w:tcPr>
          <w:p w:rsidR="00CF27BF" w:rsidRPr="00CF27BF" w:rsidRDefault="00CF27BF" w:rsidP="00CF27BF">
            <w:pPr>
              <w:autoSpaceDE w:val="0"/>
              <w:autoSpaceDN w:val="0"/>
              <w:adjustRightInd w:val="0"/>
              <w:jc w:val="center"/>
              <w:rPr>
                <w:rFonts w:ascii="Arial" w:hAnsi="Arial" w:cs="Arial"/>
                <w:color w:val="000000"/>
              </w:rPr>
            </w:pPr>
            <w:r w:rsidRPr="00CF27BF">
              <w:rPr>
                <w:rFonts w:ascii="Arial" w:hAnsi="Arial" w:cs="Arial"/>
                <w:color w:val="000000"/>
              </w:rPr>
              <w:t>Συνεχής (Μόνιμα) περισσότερες από 4 ώρες ανά οκτάωρο</w:t>
            </w:r>
          </w:p>
        </w:tc>
        <w:tc>
          <w:tcPr>
            <w:tcW w:w="1501" w:type="dxa"/>
            <w:vAlign w:val="center"/>
          </w:tcPr>
          <w:p w:rsidR="00CF27BF" w:rsidRPr="00CF27BF" w:rsidRDefault="00CF27BF" w:rsidP="00CF27BF">
            <w:pPr>
              <w:autoSpaceDE w:val="0"/>
              <w:autoSpaceDN w:val="0"/>
              <w:adjustRightInd w:val="0"/>
              <w:jc w:val="center"/>
              <w:rPr>
                <w:rFonts w:ascii="Arial" w:hAnsi="Arial" w:cs="Arial"/>
                <w:color w:val="000000"/>
              </w:rPr>
            </w:pPr>
            <w:r w:rsidRPr="00CF27BF">
              <w:rPr>
                <w:rFonts w:ascii="Arial" w:hAnsi="Arial" w:cs="Arial"/>
                <w:b/>
                <w:bCs/>
                <w:color w:val="000000"/>
              </w:rPr>
              <w:t>1000</w:t>
            </w:r>
          </w:p>
        </w:tc>
      </w:tr>
      <w:tr w:rsidR="00CF27BF" w:rsidRPr="00CF27BF" w:rsidTr="00DC5DBB">
        <w:trPr>
          <w:trHeight w:val="315"/>
        </w:trPr>
        <w:tc>
          <w:tcPr>
            <w:tcW w:w="992" w:type="dxa"/>
            <w:vAlign w:val="center"/>
          </w:tcPr>
          <w:p w:rsidR="00CF27BF" w:rsidRPr="00CF27BF" w:rsidRDefault="00CF27BF" w:rsidP="00CF27BF">
            <w:pPr>
              <w:numPr>
                <w:ilvl w:val="0"/>
                <w:numId w:val="18"/>
              </w:numPr>
              <w:autoSpaceDE w:val="0"/>
              <w:autoSpaceDN w:val="0"/>
              <w:adjustRightInd w:val="0"/>
              <w:contextualSpacing/>
              <w:jc w:val="center"/>
              <w:rPr>
                <w:rFonts w:ascii="Arial" w:hAnsi="Arial" w:cs="Arial"/>
                <w:color w:val="000000"/>
              </w:rPr>
            </w:pPr>
          </w:p>
        </w:tc>
        <w:tc>
          <w:tcPr>
            <w:tcW w:w="6326" w:type="dxa"/>
            <w:vAlign w:val="center"/>
          </w:tcPr>
          <w:p w:rsidR="00CF27BF" w:rsidRPr="00CF27BF" w:rsidRDefault="00CF27BF" w:rsidP="00CF27BF">
            <w:pPr>
              <w:autoSpaceDE w:val="0"/>
              <w:autoSpaceDN w:val="0"/>
              <w:adjustRightInd w:val="0"/>
              <w:jc w:val="center"/>
              <w:rPr>
                <w:rFonts w:ascii="Arial" w:hAnsi="Arial" w:cs="Arial"/>
                <w:color w:val="000000"/>
              </w:rPr>
            </w:pPr>
            <w:r w:rsidRPr="00CF27BF">
              <w:rPr>
                <w:rFonts w:ascii="Arial" w:hAnsi="Arial" w:cs="Arial"/>
                <w:color w:val="000000"/>
              </w:rPr>
              <w:t>Συχνή (καθημερινά) 1- 4 ώρες σε 8 ώρες εργασίας</w:t>
            </w:r>
          </w:p>
        </w:tc>
        <w:tc>
          <w:tcPr>
            <w:tcW w:w="1501" w:type="dxa"/>
            <w:vAlign w:val="center"/>
          </w:tcPr>
          <w:p w:rsidR="00CF27BF" w:rsidRPr="00CF27BF" w:rsidRDefault="00CF27BF" w:rsidP="00CF27BF">
            <w:pPr>
              <w:autoSpaceDE w:val="0"/>
              <w:autoSpaceDN w:val="0"/>
              <w:adjustRightInd w:val="0"/>
              <w:jc w:val="center"/>
              <w:rPr>
                <w:rFonts w:ascii="Arial" w:hAnsi="Arial" w:cs="Arial"/>
                <w:color w:val="000000"/>
              </w:rPr>
            </w:pPr>
            <w:r w:rsidRPr="00CF27BF">
              <w:rPr>
                <w:rFonts w:ascii="Arial" w:hAnsi="Arial" w:cs="Arial"/>
                <w:b/>
                <w:bCs/>
                <w:color w:val="000000"/>
              </w:rPr>
              <w:t>250</w:t>
            </w:r>
          </w:p>
        </w:tc>
      </w:tr>
      <w:tr w:rsidR="00CF27BF" w:rsidRPr="00CF27BF" w:rsidTr="00DC5DBB">
        <w:trPr>
          <w:trHeight w:val="315"/>
        </w:trPr>
        <w:tc>
          <w:tcPr>
            <w:tcW w:w="992" w:type="dxa"/>
            <w:vAlign w:val="center"/>
          </w:tcPr>
          <w:p w:rsidR="00CF27BF" w:rsidRPr="00CF27BF" w:rsidRDefault="00CF27BF" w:rsidP="00CF27BF">
            <w:pPr>
              <w:numPr>
                <w:ilvl w:val="0"/>
                <w:numId w:val="18"/>
              </w:numPr>
              <w:autoSpaceDE w:val="0"/>
              <w:autoSpaceDN w:val="0"/>
              <w:adjustRightInd w:val="0"/>
              <w:contextualSpacing/>
              <w:jc w:val="center"/>
              <w:rPr>
                <w:rFonts w:ascii="Arial" w:hAnsi="Arial" w:cs="Arial"/>
                <w:color w:val="000000"/>
              </w:rPr>
            </w:pPr>
          </w:p>
        </w:tc>
        <w:tc>
          <w:tcPr>
            <w:tcW w:w="6326" w:type="dxa"/>
            <w:vAlign w:val="center"/>
          </w:tcPr>
          <w:p w:rsidR="00CF27BF" w:rsidRPr="00CF27BF" w:rsidRDefault="00CF27BF" w:rsidP="00CF27BF">
            <w:pPr>
              <w:autoSpaceDE w:val="0"/>
              <w:autoSpaceDN w:val="0"/>
              <w:adjustRightInd w:val="0"/>
              <w:jc w:val="center"/>
              <w:rPr>
                <w:rFonts w:ascii="Arial" w:hAnsi="Arial" w:cs="Arial"/>
                <w:color w:val="000000"/>
              </w:rPr>
            </w:pPr>
            <w:r w:rsidRPr="00CF27BF">
              <w:rPr>
                <w:rFonts w:ascii="Arial" w:hAnsi="Arial" w:cs="Arial"/>
                <w:color w:val="000000"/>
              </w:rPr>
              <w:t>Ευκαιριακή 1- 5 ώρες σε 40 ώρες εργασίας</w:t>
            </w:r>
          </w:p>
        </w:tc>
        <w:tc>
          <w:tcPr>
            <w:tcW w:w="1501" w:type="dxa"/>
            <w:vAlign w:val="center"/>
          </w:tcPr>
          <w:p w:rsidR="00CF27BF" w:rsidRPr="00CF27BF" w:rsidRDefault="00CF27BF" w:rsidP="00CF27BF">
            <w:pPr>
              <w:autoSpaceDE w:val="0"/>
              <w:autoSpaceDN w:val="0"/>
              <w:adjustRightInd w:val="0"/>
              <w:jc w:val="center"/>
              <w:rPr>
                <w:rFonts w:ascii="Arial" w:hAnsi="Arial" w:cs="Arial"/>
                <w:color w:val="000000"/>
              </w:rPr>
            </w:pPr>
            <w:r w:rsidRPr="00CF27BF">
              <w:rPr>
                <w:rFonts w:ascii="Arial" w:hAnsi="Arial" w:cs="Arial"/>
                <w:b/>
                <w:bCs/>
                <w:color w:val="000000"/>
              </w:rPr>
              <w:t>50</w:t>
            </w:r>
          </w:p>
        </w:tc>
      </w:tr>
      <w:tr w:rsidR="00CF27BF" w:rsidRPr="00CF27BF" w:rsidTr="00DC5DBB">
        <w:trPr>
          <w:trHeight w:val="315"/>
        </w:trPr>
        <w:tc>
          <w:tcPr>
            <w:tcW w:w="992" w:type="dxa"/>
            <w:vAlign w:val="center"/>
          </w:tcPr>
          <w:p w:rsidR="00CF27BF" w:rsidRPr="00CF27BF" w:rsidRDefault="00CF27BF" w:rsidP="00CF27BF">
            <w:pPr>
              <w:numPr>
                <w:ilvl w:val="0"/>
                <w:numId w:val="18"/>
              </w:numPr>
              <w:autoSpaceDE w:val="0"/>
              <w:autoSpaceDN w:val="0"/>
              <w:adjustRightInd w:val="0"/>
              <w:contextualSpacing/>
              <w:jc w:val="center"/>
              <w:rPr>
                <w:rFonts w:ascii="Arial" w:hAnsi="Arial" w:cs="Arial"/>
                <w:color w:val="000000"/>
              </w:rPr>
            </w:pPr>
          </w:p>
        </w:tc>
        <w:tc>
          <w:tcPr>
            <w:tcW w:w="6326" w:type="dxa"/>
            <w:vAlign w:val="center"/>
          </w:tcPr>
          <w:p w:rsidR="00CF27BF" w:rsidRPr="00CF27BF" w:rsidRDefault="00CF27BF" w:rsidP="00CF27BF">
            <w:pPr>
              <w:autoSpaceDE w:val="0"/>
              <w:autoSpaceDN w:val="0"/>
              <w:adjustRightInd w:val="0"/>
              <w:jc w:val="center"/>
              <w:rPr>
                <w:rFonts w:ascii="Arial" w:hAnsi="Arial" w:cs="Arial"/>
                <w:color w:val="000000"/>
              </w:rPr>
            </w:pPr>
            <w:r w:rsidRPr="00CF27BF">
              <w:rPr>
                <w:rFonts w:ascii="Arial" w:hAnsi="Arial" w:cs="Arial"/>
                <w:color w:val="000000"/>
              </w:rPr>
              <w:t>Ασυνήθης 1- 5 ώρες σε 165 ώρες εργασίας</w:t>
            </w:r>
          </w:p>
        </w:tc>
        <w:tc>
          <w:tcPr>
            <w:tcW w:w="1501" w:type="dxa"/>
            <w:vAlign w:val="center"/>
          </w:tcPr>
          <w:p w:rsidR="00CF27BF" w:rsidRPr="00CF27BF" w:rsidRDefault="00CF27BF" w:rsidP="00CF27BF">
            <w:pPr>
              <w:autoSpaceDE w:val="0"/>
              <w:autoSpaceDN w:val="0"/>
              <w:adjustRightInd w:val="0"/>
              <w:jc w:val="center"/>
              <w:rPr>
                <w:rFonts w:ascii="Arial" w:hAnsi="Arial" w:cs="Arial"/>
                <w:color w:val="000000"/>
              </w:rPr>
            </w:pPr>
            <w:r w:rsidRPr="00CF27BF">
              <w:rPr>
                <w:rFonts w:ascii="Arial" w:hAnsi="Arial" w:cs="Arial"/>
                <w:b/>
                <w:bCs/>
                <w:color w:val="000000"/>
              </w:rPr>
              <w:t>12</w:t>
            </w:r>
          </w:p>
        </w:tc>
      </w:tr>
      <w:tr w:rsidR="00CF27BF" w:rsidRPr="00CF27BF" w:rsidTr="00DC5DBB">
        <w:trPr>
          <w:trHeight w:val="315"/>
        </w:trPr>
        <w:tc>
          <w:tcPr>
            <w:tcW w:w="992" w:type="dxa"/>
            <w:vAlign w:val="center"/>
          </w:tcPr>
          <w:p w:rsidR="00CF27BF" w:rsidRPr="00CF27BF" w:rsidRDefault="00CF27BF" w:rsidP="00CF27BF">
            <w:pPr>
              <w:numPr>
                <w:ilvl w:val="0"/>
                <w:numId w:val="18"/>
              </w:numPr>
              <w:autoSpaceDE w:val="0"/>
              <w:autoSpaceDN w:val="0"/>
              <w:adjustRightInd w:val="0"/>
              <w:contextualSpacing/>
              <w:jc w:val="center"/>
              <w:rPr>
                <w:rFonts w:ascii="Arial" w:hAnsi="Arial" w:cs="Arial"/>
                <w:color w:val="000000"/>
              </w:rPr>
            </w:pPr>
          </w:p>
        </w:tc>
        <w:tc>
          <w:tcPr>
            <w:tcW w:w="6326" w:type="dxa"/>
            <w:vAlign w:val="center"/>
          </w:tcPr>
          <w:p w:rsidR="00CF27BF" w:rsidRPr="00CF27BF" w:rsidRDefault="00CF27BF" w:rsidP="00CF27BF">
            <w:pPr>
              <w:autoSpaceDE w:val="0"/>
              <w:autoSpaceDN w:val="0"/>
              <w:adjustRightInd w:val="0"/>
              <w:jc w:val="center"/>
              <w:rPr>
                <w:rFonts w:ascii="Arial" w:hAnsi="Arial" w:cs="Arial"/>
                <w:color w:val="000000"/>
              </w:rPr>
            </w:pPr>
            <w:r w:rsidRPr="00CF27BF">
              <w:rPr>
                <w:rFonts w:ascii="Arial" w:hAnsi="Arial" w:cs="Arial"/>
                <w:color w:val="000000"/>
              </w:rPr>
              <w:t>Σπάνια 6-12 ώρες σε 2000 ώρες εργασίας</w:t>
            </w:r>
          </w:p>
        </w:tc>
        <w:tc>
          <w:tcPr>
            <w:tcW w:w="1501" w:type="dxa"/>
            <w:vAlign w:val="center"/>
          </w:tcPr>
          <w:p w:rsidR="00CF27BF" w:rsidRPr="00CF27BF" w:rsidRDefault="00CF27BF" w:rsidP="00CF27BF">
            <w:pPr>
              <w:autoSpaceDE w:val="0"/>
              <w:autoSpaceDN w:val="0"/>
              <w:adjustRightInd w:val="0"/>
              <w:jc w:val="center"/>
              <w:rPr>
                <w:rFonts w:ascii="Arial" w:hAnsi="Arial" w:cs="Arial"/>
                <w:color w:val="000000"/>
              </w:rPr>
            </w:pPr>
            <w:r w:rsidRPr="00CF27BF">
              <w:rPr>
                <w:rFonts w:ascii="Arial" w:hAnsi="Arial" w:cs="Arial"/>
                <w:b/>
                <w:bCs/>
                <w:color w:val="000000"/>
              </w:rPr>
              <w:t>2</w:t>
            </w:r>
          </w:p>
        </w:tc>
      </w:tr>
      <w:tr w:rsidR="00CF27BF" w:rsidRPr="00CF27BF" w:rsidTr="00DC5DBB">
        <w:trPr>
          <w:trHeight w:val="315"/>
        </w:trPr>
        <w:tc>
          <w:tcPr>
            <w:tcW w:w="992" w:type="dxa"/>
            <w:vAlign w:val="center"/>
          </w:tcPr>
          <w:p w:rsidR="00CF27BF" w:rsidRPr="00CF27BF" w:rsidRDefault="00CF27BF" w:rsidP="00CF27BF">
            <w:pPr>
              <w:numPr>
                <w:ilvl w:val="0"/>
                <w:numId w:val="18"/>
              </w:numPr>
              <w:autoSpaceDE w:val="0"/>
              <w:autoSpaceDN w:val="0"/>
              <w:adjustRightInd w:val="0"/>
              <w:contextualSpacing/>
              <w:jc w:val="center"/>
              <w:rPr>
                <w:rFonts w:ascii="Arial" w:hAnsi="Arial" w:cs="Arial"/>
                <w:color w:val="000000"/>
              </w:rPr>
            </w:pPr>
          </w:p>
        </w:tc>
        <w:tc>
          <w:tcPr>
            <w:tcW w:w="6326" w:type="dxa"/>
            <w:vAlign w:val="center"/>
          </w:tcPr>
          <w:p w:rsidR="00CF27BF" w:rsidRPr="00CF27BF" w:rsidRDefault="00CF27BF" w:rsidP="00CF27BF">
            <w:pPr>
              <w:autoSpaceDE w:val="0"/>
              <w:autoSpaceDN w:val="0"/>
              <w:adjustRightInd w:val="0"/>
              <w:jc w:val="center"/>
              <w:rPr>
                <w:rFonts w:ascii="Arial" w:hAnsi="Arial" w:cs="Arial"/>
                <w:color w:val="000000"/>
              </w:rPr>
            </w:pPr>
            <w:r w:rsidRPr="00CF27BF">
              <w:rPr>
                <w:rFonts w:ascii="Arial" w:hAnsi="Arial" w:cs="Arial"/>
                <w:color w:val="000000"/>
              </w:rPr>
              <w:t>Πολύ σπάνια 1- 5 ώρες σε 2000 ώρες εργασίας</w:t>
            </w:r>
          </w:p>
        </w:tc>
        <w:tc>
          <w:tcPr>
            <w:tcW w:w="1501" w:type="dxa"/>
            <w:vAlign w:val="center"/>
          </w:tcPr>
          <w:p w:rsidR="00CF27BF" w:rsidRPr="00CF27BF" w:rsidRDefault="00CF27BF" w:rsidP="00CF27BF">
            <w:pPr>
              <w:autoSpaceDE w:val="0"/>
              <w:autoSpaceDN w:val="0"/>
              <w:adjustRightInd w:val="0"/>
              <w:jc w:val="center"/>
              <w:rPr>
                <w:rFonts w:ascii="Arial" w:hAnsi="Arial" w:cs="Arial"/>
                <w:color w:val="000000"/>
              </w:rPr>
            </w:pPr>
            <w:r w:rsidRPr="00CF27BF">
              <w:rPr>
                <w:rFonts w:ascii="Arial" w:hAnsi="Arial" w:cs="Arial"/>
                <w:b/>
                <w:bCs/>
                <w:color w:val="000000"/>
              </w:rPr>
              <w:t>1</w:t>
            </w:r>
          </w:p>
        </w:tc>
      </w:tr>
      <w:tr w:rsidR="00CF27BF" w:rsidRPr="00CF27BF" w:rsidTr="00DC5DBB">
        <w:trPr>
          <w:trHeight w:val="315"/>
        </w:trPr>
        <w:tc>
          <w:tcPr>
            <w:tcW w:w="992" w:type="dxa"/>
            <w:vAlign w:val="center"/>
          </w:tcPr>
          <w:p w:rsidR="00CF27BF" w:rsidRPr="00CF27BF" w:rsidRDefault="00CF27BF" w:rsidP="00CF27BF">
            <w:pPr>
              <w:numPr>
                <w:ilvl w:val="0"/>
                <w:numId w:val="18"/>
              </w:numPr>
              <w:autoSpaceDE w:val="0"/>
              <w:autoSpaceDN w:val="0"/>
              <w:adjustRightInd w:val="0"/>
              <w:contextualSpacing/>
              <w:jc w:val="center"/>
              <w:rPr>
                <w:rFonts w:ascii="Arial" w:hAnsi="Arial" w:cs="Arial"/>
                <w:color w:val="000000"/>
              </w:rPr>
            </w:pPr>
          </w:p>
        </w:tc>
        <w:tc>
          <w:tcPr>
            <w:tcW w:w="6326" w:type="dxa"/>
            <w:vAlign w:val="center"/>
          </w:tcPr>
          <w:p w:rsidR="00CF27BF" w:rsidRPr="00CF27BF" w:rsidRDefault="00CF27BF" w:rsidP="00CF27BF">
            <w:pPr>
              <w:autoSpaceDE w:val="0"/>
              <w:autoSpaceDN w:val="0"/>
              <w:adjustRightInd w:val="0"/>
              <w:jc w:val="center"/>
              <w:rPr>
                <w:rFonts w:ascii="Arial" w:hAnsi="Arial" w:cs="Arial"/>
                <w:color w:val="000000"/>
              </w:rPr>
            </w:pPr>
            <w:r w:rsidRPr="00CF27BF">
              <w:rPr>
                <w:rFonts w:ascii="Arial" w:hAnsi="Arial" w:cs="Arial"/>
                <w:color w:val="000000"/>
              </w:rPr>
              <w:t>Καθόλου Έκθεση</w:t>
            </w:r>
          </w:p>
        </w:tc>
        <w:tc>
          <w:tcPr>
            <w:tcW w:w="1501" w:type="dxa"/>
            <w:vAlign w:val="center"/>
          </w:tcPr>
          <w:p w:rsidR="00CF27BF" w:rsidRPr="00CF27BF" w:rsidRDefault="00CF27BF" w:rsidP="00CF27BF">
            <w:pPr>
              <w:autoSpaceDE w:val="0"/>
              <w:autoSpaceDN w:val="0"/>
              <w:adjustRightInd w:val="0"/>
              <w:jc w:val="center"/>
              <w:rPr>
                <w:rFonts w:ascii="Arial" w:hAnsi="Arial" w:cs="Arial"/>
                <w:color w:val="000000"/>
              </w:rPr>
            </w:pPr>
            <w:r w:rsidRPr="00CF27BF">
              <w:rPr>
                <w:rFonts w:ascii="Arial" w:hAnsi="Arial" w:cs="Arial"/>
                <w:b/>
                <w:bCs/>
                <w:color w:val="000000"/>
              </w:rPr>
              <w:t>0</w:t>
            </w:r>
          </w:p>
        </w:tc>
      </w:tr>
    </w:tbl>
    <w:p w:rsidR="00CF27BF" w:rsidRPr="00CF27BF" w:rsidRDefault="00CF27BF" w:rsidP="00CF27BF">
      <w:pPr>
        <w:spacing w:before="34" w:after="0" w:line="240" w:lineRule="auto"/>
        <w:rPr>
          <w:rFonts w:ascii="Times New Roman" w:eastAsia="Arial" w:hAnsi="Times New Roman" w:cs="Times New Roman"/>
          <w:sz w:val="18"/>
          <w:szCs w:val="28"/>
        </w:rPr>
      </w:pPr>
    </w:p>
    <w:p w:rsidR="00CF27BF" w:rsidRPr="00CF27BF" w:rsidRDefault="00CF27BF" w:rsidP="00CF27BF">
      <w:pPr>
        <w:spacing w:before="34" w:after="0" w:line="240" w:lineRule="auto"/>
        <w:rPr>
          <w:rFonts w:ascii="Times New Roman" w:eastAsia="Times New Roman" w:hAnsi="Times New Roman" w:cs="Times New Roman"/>
          <w:color w:val="000000"/>
          <w:sz w:val="20"/>
          <w:szCs w:val="20"/>
        </w:rPr>
      </w:pPr>
      <w:r w:rsidRPr="00CF27BF">
        <w:rPr>
          <w:rFonts w:ascii="Times New Roman" w:eastAsia="Times New Roman" w:hAnsi="Times New Roman" w:cs="Times New Roman"/>
          <w:b/>
          <w:bCs/>
          <w:color w:val="000000"/>
          <w:sz w:val="20"/>
          <w:szCs w:val="20"/>
        </w:rPr>
        <w:t xml:space="preserve">Πίνακας 5: </w:t>
      </w:r>
      <w:r w:rsidRPr="00CF27BF">
        <w:rPr>
          <w:rFonts w:ascii="Times New Roman" w:eastAsia="Times New Roman" w:hAnsi="Times New Roman" w:cs="Times New Roman"/>
          <w:color w:val="000000"/>
          <w:sz w:val="20"/>
          <w:szCs w:val="20"/>
        </w:rPr>
        <w:t>Κλίμακα πιθανότητας παρουσίας του εργαζομένου στη θέση εργασίας</w:t>
      </w:r>
    </w:p>
    <w:p w:rsidR="00CF27BF" w:rsidRPr="00CF27BF" w:rsidRDefault="00CF27BF" w:rsidP="00CF27BF">
      <w:pPr>
        <w:spacing w:before="34" w:after="0" w:line="240" w:lineRule="auto"/>
        <w:rPr>
          <w:rFonts w:ascii="Times New Roman" w:eastAsia="Times New Roman" w:hAnsi="Times New Roman" w:cs="Times New Roman"/>
          <w:color w:val="000000"/>
          <w:sz w:val="20"/>
          <w:szCs w:val="20"/>
        </w:rPr>
      </w:pPr>
    </w:p>
    <w:p w:rsidR="00CF27BF" w:rsidRPr="00CF27BF" w:rsidRDefault="00CF27BF" w:rsidP="00CF27BF">
      <w:pPr>
        <w:spacing w:before="34" w:after="0" w:line="240" w:lineRule="auto"/>
        <w:rPr>
          <w:rFonts w:ascii="Times New Roman" w:eastAsia="Times New Roman" w:hAnsi="Times New Roman" w:cs="Times New Roman"/>
          <w:color w:val="000000"/>
          <w:sz w:val="20"/>
          <w:szCs w:val="20"/>
        </w:rPr>
      </w:pPr>
    </w:p>
    <w:p w:rsidR="00CF27BF" w:rsidRPr="00CF27BF" w:rsidRDefault="00CF27BF" w:rsidP="00CF27BF">
      <w:pPr>
        <w:spacing w:before="34" w:after="0" w:line="240" w:lineRule="auto"/>
        <w:jc w:val="both"/>
        <w:rPr>
          <w:rFonts w:ascii="Times New Roman" w:eastAsia="Times New Roman" w:hAnsi="Times New Roman" w:cs="Times New Roman"/>
          <w:color w:val="000000"/>
          <w:sz w:val="28"/>
          <w:szCs w:val="28"/>
        </w:rPr>
      </w:pPr>
      <w:r w:rsidRPr="00CF27BF">
        <w:rPr>
          <w:rFonts w:ascii="Times New Roman" w:eastAsia="Times New Roman" w:hAnsi="Times New Roman" w:cs="Times New Roman"/>
          <w:color w:val="000000"/>
          <w:sz w:val="28"/>
          <w:szCs w:val="28"/>
        </w:rPr>
        <w:t>Η συνολική επικινδυνότητα που προκύπτει σε κάθε περίπτωση μπορεί να συγκριθεί με αντίστοιχες επικινδυνότητες από άλλους βλαπτικούς παράγοντες για κάθε συνέπεια. Για να συγκρίνουμε συνολική επικινδυνότητα που προκύπτουν για διαφορετικές συνέπειες χρησιμοποιείται η κλίμακα δείκτη σημαντικότητας συνεπειών του πίνακα 6.</w:t>
      </w:r>
    </w:p>
    <w:p w:rsidR="00CF27BF" w:rsidRPr="00CF27BF" w:rsidRDefault="00CF27BF" w:rsidP="00CF27BF">
      <w:pPr>
        <w:spacing w:before="34" w:after="0" w:line="240" w:lineRule="auto"/>
        <w:jc w:val="both"/>
        <w:rPr>
          <w:rFonts w:ascii="Times New Roman" w:eastAsia="Times New Roman" w:hAnsi="Times New Roman" w:cs="Times New Roman"/>
          <w:color w:val="000000"/>
        </w:rPr>
      </w:pPr>
    </w:p>
    <w:p w:rsidR="00CF27BF" w:rsidRPr="00CF27BF" w:rsidRDefault="00CF27BF" w:rsidP="00CF27BF">
      <w:pPr>
        <w:spacing w:before="34" w:after="0" w:line="240" w:lineRule="auto"/>
        <w:jc w:val="both"/>
        <w:rPr>
          <w:rFonts w:ascii="Times New Roman" w:eastAsia="Times New Roman" w:hAnsi="Times New Roman" w:cs="Times New Roman"/>
          <w:color w:val="000000"/>
        </w:rPr>
      </w:pPr>
    </w:p>
    <w:p w:rsidR="00CF27BF" w:rsidRPr="00CF27BF" w:rsidRDefault="00CF27BF" w:rsidP="00CF27BF">
      <w:pPr>
        <w:spacing w:before="34" w:after="0" w:line="240" w:lineRule="auto"/>
        <w:jc w:val="both"/>
        <w:rPr>
          <w:rFonts w:ascii="Times New Roman" w:eastAsia="Times New Roman" w:hAnsi="Times New Roman" w:cs="Times New Roman"/>
          <w:sz w:val="28"/>
        </w:rPr>
      </w:pPr>
      <w:r w:rsidRPr="00CF27BF">
        <w:rPr>
          <w:rFonts w:ascii="Times New Roman" w:eastAsia="Times New Roman" w:hAnsi="Times New Roman" w:cs="Times New Roman"/>
          <w:sz w:val="28"/>
        </w:rPr>
        <w:t>Αναγνώριση Επαγγελματικού Κινδύνου και Εκτίμηση Επικινδυνότητας</w:t>
      </w:r>
    </w:p>
    <w:p w:rsidR="00CF27BF" w:rsidRPr="00CF27BF" w:rsidRDefault="00CF27BF" w:rsidP="00CF27BF">
      <w:pPr>
        <w:spacing w:before="34" w:after="0" w:line="240" w:lineRule="auto"/>
        <w:jc w:val="both"/>
        <w:rPr>
          <w:rFonts w:ascii="Times New Roman" w:eastAsia="Times New Roman" w:hAnsi="Times New Roman" w:cs="Times New Roman"/>
          <w:sz w:val="28"/>
        </w:rPr>
      </w:pPr>
    </w:p>
    <w:p w:rsidR="00CF27BF" w:rsidRPr="00CF27BF" w:rsidRDefault="00CF27BF" w:rsidP="00CF27BF">
      <w:pPr>
        <w:spacing w:before="34" w:after="0" w:line="240" w:lineRule="auto"/>
        <w:jc w:val="both"/>
        <w:rPr>
          <w:rFonts w:ascii="Times New Roman" w:eastAsia="Times New Roman" w:hAnsi="Times New Roman" w:cs="Times New Roman"/>
          <w:sz w:val="28"/>
        </w:rPr>
      </w:pPr>
    </w:p>
    <w:tbl>
      <w:tblPr>
        <w:tblW w:w="0" w:type="auto"/>
        <w:tblBorders>
          <w:top w:val="single" w:sz="8" w:space="0" w:color="000000"/>
          <w:left w:val="single" w:sz="8" w:space="0" w:color="000000"/>
          <w:bottom w:val="single" w:sz="8" w:space="0" w:color="000000"/>
          <w:right w:val="single" w:sz="8" w:space="0" w:color="000000"/>
        </w:tblBorders>
        <w:tblLook w:val="0000" w:firstRow="0" w:lastRow="0" w:firstColumn="0" w:lastColumn="0" w:noHBand="0" w:noVBand="0"/>
      </w:tblPr>
      <w:tblGrid>
        <w:gridCol w:w="435"/>
        <w:gridCol w:w="6468"/>
        <w:gridCol w:w="1619"/>
      </w:tblGrid>
      <w:tr w:rsidR="00CF27BF" w:rsidRPr="00CF27BF" w:rsidTr="00DC5DBB">
        <w:trPr>
          <w:trHeight w:val="152"/>
        </w:trPr>
        <w:tc>
          <w:tcPr>
            <w:tcW w:w="570" w:type="dxa"/>
            <w:tcBorders>
              <w:top w:val="single" w:sz="8" w:space="0" w:color="000000"/>
              <w:bottom w:val="single" w:sz="8" w:space="0" w:color="000000"/>
              <w:right w:val="single" w:sz="4" w:space="0" w:color="auto"/>
            </w:tcBorders>
            <w:shd w:val="clear" w:color="auto" w:fill="FFFFFF"/>
            <w:vAlign w:val="center"/>
          </w:tcPr>
          <w:p w:rsidR="00CF27BF" w:rsidRPr="00CF27BF" w:rsidRDefault="00CF27BF" w:rsidP="00CF27BF">
            <w:pPr>
              <w:autoSpaceDE w:val="0"/>
              <w:autoSpaceDN w:val="0"/>
              <w:adjustRightInd w:val="0"/>
              <w:spacing w:after="0" w:line="240" w:lineRule="auto"/>
              <w:jc w:val="center"/>
              <w:rPr>
                <w:rFonts w:ascii="Arial" w:hAnsi="Arial" w:cs="Arial"/>
                <w:b/>
                <w:bCs/>
                <w:color w:val="000000"/>
              </w:rPr>
            </w:pPr>
          </w:p>
          <w:p w:rsidR="00CF27BF" w:rsidRPr="00CF27BF" w:rsidRDefault="00CF27BF" w:rsidP="00CF27BF">
            <w:pPr>
              <w:autoSpaceDE w:val="0"/>
              <w:autoSpaceDN w:val="0"/>
              <w:adjustRightInd w:val="0"/>
              <w:spacing w:after="0" w:line="240" w:lineRule="auto"/>
              <w:jc w:val="center"/>
              <w:rPr>
                <w:rFonts w:ascii="Arial" w:hAnsi="Arial" w:cs="Arial"/>
                <w:color w:val="000000"/>
              </w:rPr>
            </w:pPr>
          </w:p>
        </w:tc>
        <w:tc>
          <w:tcPr>
            <w:tcW w:w="4392" w:type="dxa"/>
            <w:tcBorders>
              <w:top w:val="single" w:sz="8" w:space="0" w:color="000000"/>
              <w:left w:val="single" w:sz="4" w:space="0" w:color="auto"/>
              <w:bottom w:val="single" w:sz="8" w:space="0" w:color="000000"/>
              <w:right w:val="single" w:sz="8" w:space="0" w:color="000000"/>
            </w:tcBorders>
            <w:shd w:val="clear" w:color="auto" w:fill="FFFFFF"/>
            <w:vAlign w:val="center"/>
          </w:tcPr>
          <w:p w:rsidR="00CF27BF" w:rsidRPr="00CF27BF" w:rsidRDefault="00CF27BF" w:rsidP="00CF27BF">
            <w:pPr>
              <w:autoSpaceDE w:val="0"/>
              <w:autoSpaceDN w:val="0"/>
              <w:adjustRightInd w:val="0"/>
              <w:spacing w:after="0" w:line="240" w:lineRule="auto"/>
              <w:jc w:val="center"/>
              <w:rPr>
                <w:rFonts w:ascii="Arial" w:hAnsi="Arial" w:cs="Arial"/>
                <w:b/>
                <w:bCs/>
                <w:color w:val="000000"/>
              </w:rPr>
            </w:pPr>
            <w:r w:rsidRPr="00CF27BF">
              <w:rPr>
                <w:rFonts w:ascii="Arial" w:hAnsi="Arial" w:cs="Arial"/>
                <w:b/>
                <w:bCs/>
                <w:color w:val="000000"/>
              </w:rPr>
              <w:t xml:space="preserve">ΔΕΙΚΤΗΣ ΣΗΜΑΝΤΙΚΟΤΗΤΑΣ ΤΩΝ </w:t>
            </w:r>
          </w:p>
          <w:p w:rsidR="00CF27BF" w:rsidRPr="00CF27BF" w:rsidRDefault="00CF27BF" w:rsidP="00CF27BF">
            <w:pPr>
              <w:autoSpaceDE w:val="0"/>
              <w:autoSpaceDN w:val="0"/>
              <w:adjustRightInd w:val="0"/>
              <w:spacing w:after="0" w:line="240" w:lineRule="auto"/>
              <w:jc w:val="center"/>
              <w:rPr>
                <w:rFonts w:ascii="Arial" w:hAnsi="Arial" w:cs="Arial"/>
                <w:color w:val="000000"/>
              </w:rPr>
            </w:pPr>
            <w:r w:rsidRPr="00CF27BF">
              <w:rPr>
                <w:rFonts w:ascii="Arial" w:hAnsi="Arial" w:cs="Arial"/>
                <w:b/>
                <w:bCs/>
                <w:color w:val="000000"/>
              </w:rPr>
              <w:t>ΣΥΝΕΠΕΙΩΝ (C)</w:t>
            </w:r>
          </w:p>
        </w:tc>
        <w:tc>
          <w:tcPr>
            <w:tcW w:w="0" w:type="auto"/>
            <w:tcBorders>
              <w:top w:val="single" w:sz="8" w:space="0" w:color="000000"/>
              <w:left w:val="single" w:sz="8" w:space="0" w:color="000000"/>
              <w:bottom w:val="single" w:sz="8" w:space="0" w:color="000000"/>
            </w:tcBorders>
            <w:shd w:val="clear" w:color="auto" w:fill="FFFFFF"/>
            <w:vAlign w:val="center"/>
          </w:tcPr>
          <w:p w:rsidR="00CF27BF" w:rsidRPr="00CF27BF" w:rsidRDefault="00CF27BF" w:rsidP="00CF27BF">
            <w:pPr>
              <w:autoSpaceDE w:val="0"/>
              <w:autoSpaceDN w:val="0"/>
              <w:adjustRightInd w:val="0"/>
              <w:spacing w:after="0" w:line="240" w:lineRule="auto"/>
              <w:jc w:val="center"/>
              <w:rPr>
                <w:rFonts w:ascii="Arial" w:hAnsi="Arial" w:cs="Arial"/>
                <w:color w:val="000000"/>
              </w:rPr>
            </w:pPr>
            <w:r w:rsidRPr="00CF27BF">
              <w:rPr>
                <w:rFonts w:ascii="Arial" w:hAnsi="Arial" w:cs="Arial"/>
                <w:b/>
                <w:bCs/>
                <w:color w:val="000000"/>
              </w:rPr>
              <w:t>ΔΙΑΒΑΘΜΙΣΗ</w:t>
            </w:r>
          </w:p>
        </w:tc>
      </w:tr>
      <w:tr w:rsidR="00CF27BF" w:rsidRPr="00CF27BF" w:rsidTr="00DC5DBB">
        <w:trPr>
          <w:trHeight w:val="302"/>
        </w:trPr>
        <w:tc>
          <w:tcPr>
            <w:tcW w:w="0" w:type="auto"/>
            <w:tcBorders>
              <w:top w:val="single" w:sz="8" w:space="0" w:color="000000"/>
              <w:bottom w:val="single" w:sz="8" w:space="0" w:color="000000"/>
              <w:right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1</w:t>
            </w:r>
          </w:p>
        </w:tc>
        <w:tc>
          <w:tcPr>
            <w:tcW w:w="0" w:type="auto"/>
            <w:tcBorders>
              <w:top w:val="single" w:sz="8" w:space="0" w:color="000000"/>
              <w:left w:val="single" w:sz="8" w:space="0" w:color="000000"/>
              <w:bottom w:val="single" w:sz="8" w:space="0" w:color="000000"/>
              <w:right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 xml:space="preserve">Θάνατος </w:t>
            </w:r>
            <w:r w:rsidRPr="00CF27BF">
              <w:rPr>
                <w:rFonts w:ascii="Times New Roman" w:hAnsi="Times New Roman" w:cs="Times New Roman"/>
                <w:color w:val="000000"/>
                <w:sz w:val="28"/>
                <w:szCs w:val="28"/>
              </w:rPr>
              <w:t xml:space="preserve">(μοιραίο συμβάν από επίδραση βλαπτικού παράγοντα) </w:t>
            </w:r>
            <w:r w:rsidRPr="00CF27BF">
              <w:rPr>
                <w:rFonts w:ascii="Times New Roman" w:hAnsi="Times New Roman" w:cs="Times New Roman"/>
                <w:bCs/>
                <w:color w:val="000000"/>
                <w:sz w:val="28"/>
                <w:szCs w:val="28"/>
              </w:rPr>
              <w:t xml:space="preserve">Μόνιμη αναπηρία </w:t>
            </w:r>
            <w:r w:rsidRPr="00CF27BF">
              <w:rPr>
                <w:rFonts w:ascii="Times New Roman" w:hAnsi="Times New Roman" w:cs="Times New Roman"/>
                <w:color w:val="000000"/>
                <w:sz w:val="28"/>
                <w:szCs w:val="28"/>
              </w:rPr>
              <w:t>από επίδραση βλαπτικού παράγοντα</w:t>
            </w:r>
          </w:p>
        </w:tc>
        <w:tc>
          <w:tcPr>
            <w:tcW w:w="0" w:type="auto"/>
            <w:tcBorders>
              <w:top w:val="single" w:sz="8" w:space="0" w:color="000000"/>
              <w:left w:val="single" w:sz="8" w:space="0" w:color="000000"/>
              <w:bottom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10</w:t>
            </w:r>
          </w:p>
        </w:tc>
      </w:tr>
      <w:tr w:rsidR="00CF27BF" w:rsidRPr="00CF27BF" w:rsidTr="00DC5DBB">
        <w:trPr>
          <w:trHeight w:val="452"/>
        </w:trPr>
        <w:tc>
          <w:tcPr>
            <w:tcW w:w="0" w:type="auto"/>
            <w:tcBorders>
              <w:top w:val="single" w:sz="8" w:space="0" w:color="000000"/>
              <w:bottom w:val="single" w:sz="8" w:space="0" w:color="000000"/>
              <w:right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 xml:space="preserve">Σοβαρός τραυματισμός </w:t>
            </w:r>
            <w:r w:rsidRPr="00CF27BF">
              <w:rPr>
                <w:rFonts w:ascii="Times New Roman" w:hAnsi="Times New Roman" w:cs="Times New Roman"/>
                <w:color w:val="000000"/>
                <w:sz w:val="28"/>
                <w:szCs w:val="28"/>
              </w:rPr>
              <w:t xml:space="preserve">με εισαγωγή στο νοσοκομείο για διάρκεια &gt; 24 </w:t>
            </w:r>
            <w:proofErr w:type="spellStart"/>
            <w:r w:rsidRPr="00CF27BF">
              <w:rPr>
                <w:rFonts w:ascii="Times New Roman" w:hAnsi="Times New Roman" w:cs="Times New Roman"/>
                <w:color w:val="000000"/>
                <w:sz w:val="28"/>
                <w:szCs w:val="28"/>
              </w:rPr>
              <w:t>hr</w:t>
            </w:r>
            <w:proofErr w:type="spellEnd"/>
          </w:p>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 xml:space="preserve">Τακτική ιατρική παρακολούθηση </w:t>
            </w:r>
            <w:r w:rsidRPr="00CF27BF">
              <w:rPr>
                <w:rFonts w:ascii="Times New Roman" w:hAnsi="Times New Roman" w:cs="Times New Roman"/>
                <w:color w:val="000000"/>
                <w:sz w:val="28"/>
                <w:szCs w:val="28"/>
              </w:rPr>
              <w:t>για διάρκεια &gt; 3 μήνες</w:t>
            </w:r>
          </w:p>
        </w:tc>
        <w:tc>
          <w:tcPr>
            <w:tcW w:w="0" w:type="auto"/>
            <w:tcBorders>
              <w:top w:val="single" w:sz="8" w:space="0" w:color="000000"/>
              <w:left w:val="single" w:sz="8" w:space="0" w:color="000000"/>
              <w:bottom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2</w:t>
            </w:r>
          </w:p>
        </w:tc>
      </w:tr>
      <w:tr w:rsidR="00CF27BF" w:rsidRPr="00CF27BF" w:rsidTr="00DC5DBB">
        <w:trPr>
          <w:trHeight w:val="452"/>
        </w:trPr>
        <w:tc>
          <w:tcPr>
            <w:tcW w:w="0" w:type="auto"/>
            <w:tcBorders>
              <w:top w:val="single" w:sz="8" w:space="0" w:color="000000"/>
              <w:bottom w:val="single" w:sz="8" w:space="0" w:color="000000"/>
              <w:right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3</w:t>
            </w:r>
          </w:p>
        </w:tc>
        <w:tc>
          <w:tcPr>
            <w:tcW w:w="0" w:type="auto"/>
            <w:tcBorders>
              <w:top w:val="single" w:sz="8" w:space="0" w:color="000000"/>
              <w:left w:val="single" w:sz="8" w:space="0" w:color="000000"/>
              <w:bottom w:val="single" w:sz="8" w:space="0" w:color="000000"/>
              <w:right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 xml:space="preserve">Ελαφρύς Τραυματισμός </w:t>
            </w:r>
            <w:r w:rsidRPr="00CF27BF">
              <w:rPr>
                <w:rFonts w:ascii="Times New Roman" w:hAnsi="Times New Roman" w:cs="Times New Roman"/>
                <w:color w:val="000000"/>
                <w:sz w:val="28"/>
                <w:szCs w:val="28"/>
              </w:rPr>
              <w:t xml:space="preserve">που αντιμετωπίζεται τοπικά ή απαιτείται νοσοκομειακή περίθαλψη &lt; 24 </w:t>
            </w:r>
            <w:proofErr w:type="spellStart"/>
            <w:r w:rsidRPr="00CF27BF">
              <w:rPr>
                <w:rFonts w:ascii="Times New Roman" w:hAnsi="Times New Roman" w:cs="Times New Roman"/>
                <w:color w:val="000000"/>
                <w:sz w:val="28"/>
                <w:szCs w:val="28"/>
              </w:rPr>
              <w:t>hr</w:t>
            </w:r>
            <w:proofErr w:type="spellEnd"/>
          </w:p>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 xml:space="preserve">Τακτική ιατρική παρακολούθηση </w:t>
            </w:r>
            <w:r w:rsidRPr="00CF27BF">
              <w:rPr>
                <w:rFonts w:ascii="Times New Roman" w:hAnsi="Times New Roman" w:cs="Times New Roman"/>
                <w:color w:val="000000"/>
                <w:sz w:val="28"/>
                <w:szCs w:val="28"/>
              </w:rPr>
              <w:t>για διάρκεια &lt; 3 μήνες</w:t>
            </w:r>
          </w:p>
        </w:tc>
        <w:tc>
          <w:tcPr>
            <w:tcW w:w="0" w:type="auto"/>
            <w:tcBorders>
              <w:top w:val="single" w:sz="8" w:space="0" w:color="000000"/>
              <w:left w:val="single" w:sz="8" w:space="0" w:color="000000"/>
              <w:bottom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1</w:t>
            </w:r>
          </w:p>
        </w:tc>
      </w:tr>
    </w:tbl>
    <w:p w:rsidR="00CF27BF" w:rsidRPr="00CF27BF" w:rsidRDefault="00CF27BF" w:rsidP="00CF27BF">
      <w:pPr>
        <w:spacing w:before="34" w:after="0" w:line="240" w:lineRule="auto"/>
        <w:jc w:val="both"/>
        <w:rPr>
          <w:rFonts w:ascii="Times New Roman" w:eastAsia="Arial" w:hAnsi="Times New Roman" w:cs="Times New Roman"/>
          <w:szCs w:val="28"/>
        </w:rPr>
      </w:pPr>
    </w:p>
    <w:p w:rsidR="00CF27BF" w:rsidRPr="00CF27BF" w:rsidRDefault="00CF27BF" w:rsidP="00CF27BF">
      <w:pPr>
        <w:spacing w:before="34" w:after="0" w:line="240" w:lineRule="auto"/>
        <w:jc w:val="both"/>
        <w:rPr>
          <w:rFonts w:ascii="Times New Roman" w:eastAsia="Times New Roman" w:hAnsi="Times New Roman" w:cs="Times New Roman"/>
          <w:color w:val="000000"/>
          <w:sz w:val="20"/>
          <w:szCs w:val="20"/>
        </w:rPr>
      </w:pPr>
      <w:proofErr w:type="spellStart"/>
      <w:r w:rsidRPr="00CF27BF">
        <w:rPr>
          <w:rFonts w:ascii="Times New Roman" w:eastAsia="Times New Roman" w:hAnsi="Times New Roman" w:cs="Times New Roman"/>
          <w:b/>
          <w:bCs/>
          <w:color w:val="000000"/>
          <w:sz w:val="20"/>
          <w:szCs w:val="20"/>
          <w:lang w:val="en-US"/>
        </w:rPr>
        <w:t>Πίν</w:t>
      </w:r>
      <w:proofErr w:type="spellEnd"/>
      <w:r w:rsidRPr="00CF27BF">
        <w:rPr>
          <w:rFonts w:ascii="Times New Roman" w:eastAsia="Times New Roman" w:hAnsi="Times New Roman" w:cs="Times New Roman"/>
          <w:b/>
          <w:bCs/>
          <w:color w:val="000000"/>
          <w:sz w:val="20"/>
          <w:szCs w:val="20"/>
          <w:lang w:val="en-US"/>
        </w:rPr>
        <w:t xml:space="preserve">ακας 6: </w:t>
      </w:r>
      <w:proofErr w:type="spellStart"/>
      <w:r w:rsidRPr="00CF27BF">
        <w:rPr>
          <w:rFonts w:ascii="Times New Roman" w:eastAsia="Times New Roman" w:hAnsi="Times New Roman" w:cs="Times New Roman"/>
          <w:color w:val="000000"/>
          <w:sz w:val="20"/>
          <w:szCs w:val="20"/>
          <w:lang w:val="en-US"/>
        </w:rPr>
        <w:t>Κλίμ</w:t>
      </w:r>
      <w:proofErr w:type="spellEnd"/>
      <w:r w:rsidRPr="00CF27BF">
        <w:rPr>
          <w:rFonts w:ascii="Times New Roman" w:eastAsia="Times New Roman" w:hAnsi="Times New Roman" w:cs="Times New Roman"/>
          <w:color w:val="000000"/>
          <w:sz w:val="20"/>
          <w:szCs w:val="20"/>
          <w:lang w:val="en-US"/>
        </w:rPr>
        <w:t xml:space="preserve">ακα </w:t>
      </w:r>
      <w:proofErr w:type="spellStart"/>
      <w:r w:rsidRPr="00CF27BF">
        <w:rPr>
          <w:rFonts w:ascii="Times New Roman" w:eastAsia="Times New Roman" w:hAnsi="Times New Roman" w:cs="Times New Roman"/>
          <w:color w:val="000000"/>
          <w:sz w:val="20"/>
          <w:szCs w:val="20"/>
          <w:lang w:val="en-US"/>
        </w:rPr>
        <w:t>σο</w:t>
      </w:r>
      <w:proofErr w:type="spellEnd"/>
      <w:r w:rsidRPr="00CF27BF">
        <w:rPr>
          <w:rFonts w:ascii="Times New Roman" w:eastAsia="Times New Roman" w:hAnsi="Times New Roman" w:cs="Times New Roman"/>
          <w:color w:val="000000"/>
          <w:sz w:val="20"/>
          <w:szCs w:val="20"/>
          <w:lang w:val="en-US"/>
        </w:rPr>
        <w:t xml:space="preserve">βαρότητας </w:t>
      </w:r>
      <w:proofErr w:type="spellStart"/>
      <w:r w:rsidRPr="00CF27BF">
        <w:rPr>
          <w:rFonts w:ascii="Times New Roman" w:eastAsia="Times New Roman" w:hAnsi="Times New Roman" w:cs="Times New Roman"/>
          <w:color w:val="000000"/>
          <w:sz w:val="20"/>
          <w:szCs w:val="20"/>
          <w:lang w:val="en-US"/>
        </w:rPr>
        <w:t>συνε</w:t>
      </w:r>
      <w:proofErr w:type="spellEnd"/>
      <w:r w:rsidRPr="00CF27BF">
        <w:rPr>
          <w:rFonts w:ascii="Times New Roman" w:eastAsia="Times New Roman" w:hAnsi="Times New Roman" w:cs="Times New Roman"/>
          <w:color w:val="000000"/>
          <w:sz w:val="20"/>
          <w:szCs w:val="20"/>
          <w:lang w:val="en-US"/>
        </w:rPr>
        <w:t>πειών</w:t>
      </w:r>
    </w:p>
    <w:p w:rsidR="00CF27BF" w:rsidRPr="00CF27BF" w:rsidRDefault="00CF27BF" w:rsidP="00CF27BF">
      <w:pPr>
        <w:spacing w:before="34" w:after="0" w:line="240" w:lineRule="auto"/>
        <w:jc w:val="both"/>
        <w:rPr>
          <w:rFonts w:ascii="Times New Roman" w:eastAsia="Times New Roman" w:hAnsi="Times New Roman" w:cs="Times New Roman"/>
          <w:color w:val="000000"/>
          <w:sz w:val="20"/>
          <w:szCs w:val="20"/>
        </w:rPr>
      </w:pPr>
    </w:p>
    <w:p w:rsidR="00CF27BF" w:rsidRPr="00CF27BF" w:rsidRDefault="00CF27BF" w:rsidP="00CF27BF">
      <w:pPr>
        <w:spacing w:before="34" w:after="0" w:line="240" w:lineRule="auto"/>
        <w:jc w:val="both"/>
        <w:rPr>
          <w:rFonts w:ascii="Times New Roman" w:eastAsia="Times New Roman" w:hAnsi="Times New Roman" w:cs="Times New Roman"/>
          <w:color w:val="000000"/>
          <w:sz w:val="20"/>
          <w:szCs w:val="20"/>
        </w:rPr>
      </w:pPr>
    </w:p>
    <w:p w:rsidR="00CF27BF" w:rsidRPr="00CF27BF" w:rsidRDefault="00CF27BF" w:rsidP="00CF27BF">
      <w:pPr>
        <w:spacing w:before="34" w:after="0" w:line="240" w:lineRule="auto"/>
        <w:jc w:val="both"/>
        <w:rPr>
          <w:rFonts w:ascii="Times New Roman" w:eastAsia="Times New Roman" w:hAnsi="Times New Roman" w:cs="Times New Roman"/>
          <w:color w:val="000000"/>
        </w:rPr>
      </w:pPr>
    </w:p>
    <w:p w:rsidR="00CF27BF" w:rsidRPr="00CF27BF" w:rsidRDefault="00CF27BF" w:rsidP="00CF27BF">
      <w:pPr>
        <w:spacing w:before="34" w:after="0" w:line="240" w:lineRule="auto"/>
        <w:jc w:val="both"/>
        <w:rPr>
          <w:rFonts w:ascii="Times New Roman" w:eastAsia="Times New Roman" w:hAnsi="Times New Roman" w:cs="Times New Roman"/>
          <w:color w:val="000000"/>
          <w:sz w:val="28"/>
          <w:szCs w:val="28"/>
        </w:rPr>
      </w:pPr>
    </w:p>
    <w:p w:rsidR="00CF27BF" w:rsidRPr="00CF27BF" w:rsidRDefault="00CF27BF" w:rsidP="00CF27BF">
      <w:pPr>
        <w:spacing w:before="34" w:after="0" w:line="240" w:lineRule="auto"/>
        <w:jc w:val="both"/>
        <w:rPr>
          <w:rFonts w:ascii="Times New Roman" w:eastAsia="Times New Roman" w:hAnsi="Times New Roman" w:cs="Times New Roman"/>
          <w:color w:val="000000"/>
          <w:sz w:val="28"/>
          <w:szCs w:val="28"/>
        </w:rPr>
      </w:pPr>
      <w:r w:rsidRPr="00CF27BF">
        <w:rPr>
          <w:rFonts w:ascii="Times New Roman" w:eastAsia="Times New Roman" w:hAnsi="Times New Roman" w:cs="Times New Roman"/>
          <w:color w:val="000000"/>
          <w:sz w:val="28"/>
          <w:szCs w:val="28"/>
        </w:rPr>
        <w:lastRenderedPageBreak/>
        <w:t>Η σύγκριση της συνολικής επικινδυνότητας από διάφορους παράγοντες και για διάφορες συνέπειες είναι πολλές φορές επιθυμητή για τη λήψη αποφάσεων σχετικά με την αμεσότητα λήψης μέτρων. Κατά τον τρόπο αυτό δίνεται η δυνατότητα στον προϊστάμενο να προβεί σε δεσμεύσεις για διορθωτικές ενέργειες μέσα στον προβλεπόμενο χρόνο (</w:t>
      </w:r>
      <w:r w:rsidRPr="00CF27BF">
        <w:rPr>
          <w:rFonts w:ascii="Times New Roman" w:eastAsia="Times New Roman" w:hAnsi="Times New Roman" w:cs="Times New Roman"/>
          <w:i/>
          <w:iCs/>
          <w:color w:val="000000"/>
          <w:sz w:val="28"/>
          <w:szCs w:val="28"/>
        </w:rPr>
        <w:t xml:space="preserve">ιεράρχηση προτεραιοτήτων). </w:t>
      </w:r>
      <w:r w:rsidRPr="00CF27BF">
        <w:rPr>
          <w:rFonts w:ascii="Times New Roman" w:eastAsia="Times New Roman" w:hAnsi="Times New Roman" w:cs="Times New Roman"/>
          <w:color w:val="000000"/>
          <w:sz w:val="28"/>
          <w:szCs w:val="28"/>
        </w:rPr>
        <w:t>Για το λόγο αυτό χρησιμοποιείται η κλίμακα επικινδυνότητας του πίνακα 7.</w:t>
      </w:r>
    </w:p>
    <w:p w:rsidR="00CF27BF" w:rsidRPr="00CF27BF" w:rsidRDefault="00CF27BF" w:rsidP="00CF27BF">
      <w:pPr>
        <w:spacing w:before="34" w:after="0" w:line="240" w:lineRule="auto"/>
        <w:jc w:val="both"/>
        <w:rPr>
          <w:rFonts w:ascii="Times New Roman" w:eastAsia="Times New Roman" w:hAnsi="Times New Roman" w:cs="Times New Roman"/>
          <w:color w:val="000000"/>
        </w:rPr>
      </w:pPr>
    </w:p>
    <w:p w:rsidR="00CF27BF" w:rsidRPr="00CF27BF" w:rsidRDefault="00CF27BF" w:rsidP="00CF27BF">
      <w:pPr>
        <w:spacing w:before="34" w:after="0" w:line="240" w:lineRule="auto"/>
        <w:jc w:val="both"/>
        <w:rPr>
          <w:rFonts w:ascii="Times New Roman" w:eastAsia="Times New Roman" w:hAnsi="Times New Roman" w:cs="Times New Roman"/>
          <w:i/>
          <w:iCs/>
          <w:color w:val="000000"/>
        </w:rPr>
      </w:pPr>
    </w:p>
    <w:p w:rsidR="00CF27BF" w:rsidRPr="00CF27BF" w:rsidRDefault="00CF27BF" w:rsidP="00CF27BF">
      <w:pPr>
        <w:spacing w:before="34" w:after="0" w:line="240" w:lineRule="auto"/>
        <w:jc w:val="both"/>
        <w:rPr>
          <w:rFonts w:ascii="Times New Roman" w:eastAsia="Times New Roman" w:hAnsi="Times New Roman" w:cs="Times New Roman"/>
          <w:i/>
          <w:iCs/>
          <w:color w:val="000000"/>
        </w:rPr>
      </w:pPr>
    </w:p>
    <w:p w:rsidR="00CF27BF" w:rsidRPr="00CF27BF" w:rsidRDefault="00CF27BF" w:rsidP="00CF27BF">
      <w:pPr>
        <w:spacing w:before="34" w:after="0" w:line="240" w:lineRule="auto"/>
        <w:jc w:val="both"/>
        <w:rPr>
          <w:rFonts w:ascii="Times New Roman" w:eastAsia="Times New Roman" w:hAnsi="Times New Roman" w:cs="Times New Roman"/>
          <w:iCs/>
          <w:color w:val="000000"/>
        </w:rPr>
      </w:pPr>
    </w:p>
    <w:p w:rsidR="00CF27BF" w:rsidRPr="00CF27BF" w:rsidRDefault="00CF27BF" w:rsidP="00CF27BF">
      <w:pPr>
        <w:spacing w:before="34" w:after="0" w:line="240" w:lineRule="auto"/>
        <w:jc w:val="both"/>
        <w:rPr>
          <w:rFonts w:ascii="Times New Roman" w:eastAsia="Times New Roman" w:hAnsi="Times New Roman" w:cs="Times New Roman"/>
          <w:iCs/>
          <w:color w:val="000000"/>
        </w:rPr>
      </w:pPr>
    </w:p>
    <w:p w:rsidR="00CF27BF" w:rsidRPr="00CF27BF" w:rsidRDefault="00CF27BF" w:rsidP="00CF27BF">
      <w:pPr>
        <w:spacing w:before="34" w:after="0" w:line="240" w:lineRule="auto"/>
        <w:jc w:val="both"/>
        <w:rPr>
          <w:rFonts w:ascii="Times New Roman" w:eastAsia="Times New Roman" w:hAnsi="Times New Roman" w:cs="Times New Roman"/>
          <w:iCs/>
          <w:color w:val="000000"/>
        </w:rPr>
      </w:pPr>
    </w:p>
    <w:tbl>
      <w:tblPr>
        <w:tblW w:w="5150" w:type="pct"/>
        <w:tblBorders>
          <w:top w:val="single" w:sz="8" w:space="0" w:color="000000"/>
          <w:left w:val="single" w:sz="8" w:space="0" w:color="000000"/>
          <w:bottom w:val="single" w:sz="8" w:space="0" w:color="000000"/>
          <w:right w:val="single" w:sz="8" w:space="0" w:color="000000"/>
        </w:tblBorders>
        <w:tblLook w:val="0000" w:firstRow="0" w:lastRow="0" w:firstColumn="0" w:lastColumn="0" w:noHBand="0" w:noVBand="0"/>
      </w:tblPr>
      <w:tblGrid>
        <w:gridCol w:w="2593"/>
        <w:gridCol w:w="3829"/>
        <w:gridCol w:w="2356"/>
      </w:tblGrid>
      <w:tr w:rsidR="00CF27BF" w:rsidRPr="00CF27BF" w:rsidTr="00DC5DBB">
        <w:trPr>
          <w:trHeight w:val="201"/>
        </w:trPr>
        <w:tc>
          <w:tcPr>
            <w:tcW w:w="1477" w:type="pct"/>
            <w:tcBorders>
              <w:top w:val="single" w:sz="8" w:space="0" w:color="000000"/>
              <w:bottom w:val="single" w:sz="8" w:space="0" w:color="000000"/>
              <w:right w:val="single" w:sz="8" w:space="0" w:color="000000"/>
            </w:tcBorders>
            <w:shd w:val="clear" w:color="auto" w:fill="FFFFFF"/>
            <w:vAlign w:val="center"/>
          </w:tcPr>
          <w:p w:rsidR="00CF27BF" w:rsidRPr="00CF27BF" w:rsidRDefault="00CF27BF" w:rsidP="00CF27BF">
            <w:pPr>
              <w:autoSpaceDE w:val="0"/>
              <w:autoSpaceDN w:val="0"/>
              <w:adjustRightInd w:val="0"/>
              <w:spacing w:after="0" w:line="240" w:lineRule="auto"/>
              <w:jc w:val="center"/>
              <w:rPr>
                <w:rFonts w:ascii="Arial" w:hAnsi="Arial" w:cs="Arial"/>
                <w:color w:val="000000"/>
              </w:rPr>
            </w:pPr>
            <w:r w:rsidRPr="00CF27BF">
              <w:rPr>
                <w:rFonts w:ascii="Arial" w:hAnsi="Arial" w:cs="Arial"/>
                <w:b/>
                <w:bCs/>
                <w:color w:val="000000"/>
              </w:rPr>
              <w:t>ΕΠΙΠΕΔΟ</w:t>
            </w:r>
          </w:p>
        </w:tc>
        <w:tc>
          <w:tcPr>
            <w:tcW w:w="2181"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CF27BF" w:rsidRPr="00CF27BF" w:rsidRDefault="00CF27BF" w:rsidP="00CF27BF">
            <w:pPr>
              <w:autoSpaceDE w:val="0"/>
              <w:autoSpaceDN w:val="0"/>
              <w:adjustRightInd w:val="0"/>
              <w:spacing w:after="0" w:line="240" w:lineRule="auto"/>
              <w:jc w:val="center"/>
              <w:rPr>
                <w:rFonts w:ascii="Arial" w:hAnsi="Arial" w:cs="Arial"/>
                <w:color w:val="000000"/>
              </w:rPr>
            </w:pPr>
            <w:r w:rsidRPr="00CF27BF">
              <w:rPr>
                <w:rFonts w:ascii="Arial" w:hAnsi="Arial" w:cs="Arial"/>
                <w:b/>
                <w:bCs/>
                <w:color w:val="000000"/>
              </w:rPr>
              <w:t>ΤΙΜΗ ΤΗΣ ΕΠΙΚΙΝΔΥΝΟΤΗΤΑΣ</w:t>
            </w:r>
          </w:p>
        </w:tc>
        <w:tc>
          <w:tcPr>
            <w:tcW w:w="1342" w:type="pct"/>
            <w:tcBorders>
              <w:top w:val="single" w:sz="8" w:space="0" w:color="000000"/>
              <w:left w:val="single" w:sz="8" w:space="0" w:color="000000"/>
              <w:bottom w:val="single" w:sz="8" w:space="0" w:color="000000"/>
            </w:tcBorders>
            <w:shd w:val="clear" w:color="auto" w:fill="FFFFFF"/>
            <w:vAlign w:val="center"/>
          </w:tcPr>
          <w:p w:rsidR="00CF27BF" w:rsidRPr="00CF27BF" w:rsidRDefault="00CF27BF" w:rsidP="00CF27BF">
            <w:pPr>
              <w:autoSpaceDE w:val="0"/>
              <w:autoSpaceDN w:val="0"/>
              <w:adjustRightInd w:val="0"/>
              <w:spacing w:after="0" w:line="240" w:lineRule="auto"/>
              <w:jc w:val="center"/>
              <w:rPr>
                <w:rFonts w:ascii="Arial" w:hAnsi="Arial" w:cs="Arial"/>
                <w:color w:val="000000"/>
              </w:rPr>
            </w:pPr>
            <w:r w:rsidRPr="00CF27BF">
              <w:rPr>
                <w:rFonts w:ascii="Arial" w:hAnsi="Arial" w:cs="Arial"/>
                <w:b/>
                <w:bCs/>
                <w:color w:val="000000"/>
              </w:rPr>
              <w:t>ΧΑΡΑΚΤΗΡΙΣΜΟΣ</w:t>
            </w:r>
          </w:p>
        </w:tc>
      </w:tr>
      <w:tr w:rsidR="00CF27BF" w:rsidRPr="00CF27BF" w:rsidTr="00DC5DBB">
        <w:trPr>
          <w:trHeight w:val="201"/>
        </w:trPr>
        <w:tc>
          <w:tcPr>
            <w:tcW w:w="1477" w:type="pct"/>
            <w:tcBorders>
              <w:top w:val="single" w:sz="8" w:space="0" w:color="000000"/>
              <w:bottom w:val="single" w:sz="8" w:space="0" w:color="000000"/>
              <w:right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Α</w:t>
            </w:r>
          </w:p>
        </w:tc>
        <w:tc>
          <w:tcPr>
            <w:tcW w:w="2181" w:type="pct"/>
            <w:tcBorders>
              <w:top w:val="single" w:sz="8" w:space="0" w:color="000000"/>
              <w:left w:val="single" w:sz="8" w:space="0" w:color="000000"/>
              <w:bottom w:val="single" w:sz="8" w:space="0" w:color="000000"/>
              <w:right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1.000.001- 10.000.000</w:t>
            </w:r>
          </w:p>
        </w:tc>
        <w:tc>
          <w:tcPr>
            <w:tcW w:w="1342" w:type="pct"/>
            <w:tcBorders>
              <w:top w:val="single" w:sz="8" w:space="0" w:color="000000"/>
              <w:left w:val="single" w:sz="8" w:space="0" w:color="000000"/>
              <w:bottom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Απαράδεκτα μεγάλη</w:t>
            </w:r>
          </w:p>
        </w:tc>
      </w:tr>
      <w:tr w:rsidR="00CF27BF" w:rsidRPr="00CF27BF" w:rsidTr="00DC5DBB">
        <w:trPr>
          <w:trHeight w:val="201"/>
        </w:trPr>
        <w:tc>
          <w:tcPr>
            <w:tcW w:w="1477" w:type="pct"/>
            <w:tcBorders>
              <w:top w:val="single" w:sz="8" w:space="0" w:color="000000"/>
              <w:bottom w:val="single" w:sz="8" w:space="0" w:color="000000"/>
              <w:right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Β</w:t>
            </w:r>
          </w:p>
        </w:tc>
        <w:tc>
          <w:tcPr>
            <w:tcW w:w="2181" w:type="pct"/>
            <w:tcBorders>
              <w:top w:val="single" w:sz="8" w:space="0" w:color="000000"/>
              <w:left w:val="single" w:sz="8" w:space="0" w:color="000000"/>
              <w:bottom w:val="single" w:sz="8" w:space="0" w:color="000000"/>
              <w:right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500.001- 1.000.000</w:t>
            </w:r>
          </w:p>
        </w:tc>
        <w:tc>
          <w:tcPr>
            <w:tcW w:w="1342" w:type="pct"/>
            <w:tcBorders>
              <w:top w:val="single" w:sz="8" w:space="0" w:color="000000"/>
              <w:left w:val="single" w:sz="8" w:space="0" w:color="000000"/>
              <w:bottom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Πολύ μεγάλη</w:t>
            </w:r>
          </w:p>
        </w:tc>
      </w:tr>
      <w:tr w:rsidR="00CF27BF" w:rsidRPr="00CF27BF" w:rsidTr="00DC5DBB">
        <w:trPr>
          <w:trHeight w:val="201"/>
        </w:trPr>
        <w:tc>
          <w:tcPr>
            <w:tcW w:w="1477" w:type="pct"/>
            <w:tcBorders>
              <w:top w:val="single" w:sz="8" w:space="0" w:color="000000"/>
              <w:bottom w:val="single" w:sz="8" w:space="0" w:color="000000"/>
              <w:right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Γ</w:t>
            </w:r>
          </w:p>
        </w:tc>
        <w:tc>
          <w:tcPr>
            <w:tcW w:w="2181" w:type="pct"/>
            <w:tcBorders>
              <w:top w:val="single" w:sz="8" w:space="0" w:color="000000"/>
              <w:left w:val="single" w:sz="8" w:space="0" w:color="000000"/>
              <w:bottom w:val="single" w:sz="8" w:space="0" w:color="000000"/>
              <w:right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100.001 – 500.000</w:t>
            </w:r>
          </w:p>
        </w:tc>
        <w:tc>
          <w:tcPr>
            <w:tcW w:w="1342" w:type="pct"/>
            <w:tcBorders>
              <w:top w:val="single" w:sz="8" w:space="0" w:color="000000"/>
              <w:left w:val="single" w:sz="8" w:space="0" w:color="000000"/>
              <w:bottom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Μεγάλη</w:t>
            </w:r>
          </w:p>
        </w:tc>
      </w:tr>
      <w:tr w:rsidR="00CF27BF" w:rsidRPr="00CF27BF" w:rsidTr="00DC5DBB">
        <w:trPr>
          <w:trHeight w:val="201"/>
        </w:trPr>
        <w:tc>
          <w:tcPr>
            <w:tcW w:w="1477" w:type="pct"/>
            <w:tcBorders>
              <w:top w:val="single" w:sz="8" w:space="0" w:color="000000"/>
              <w:bottom w:val="single" w:sz="8" w:space="0" w:color="000000"/>
              <w:right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Δ</w:t>
            </w:r>
          </w:p>
        </w:tc>
        <w:tc>
          <w:tcPr>
            <w:tcW w:w="2181" w:type="pct"/>
            <w:tcBorders>
              <w:top w:val="single" w:sz="8" w:space="0" w:color="000000"/>
              <w:left w:val="single" w:sz="8" w:space="0" w:color="000000"/>
              <w:bottom w:val="single" w:sz="8" w:space="0" w:color="000000"/>
              <w:right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50.001 – 100.000</w:t>
            </w:r>
          </w:p>
        </w:tc>
        <w:tc>
          <w:tcPr>
            <w:tcW w:w="1342" w:type="pct"/>
            <w:tcBorders>
              <w:top w:val="single" w:sz="8" w:space="0" w:color="000000"/>
              <w:left w:val="single" w:sz="8" w:space="0" w:color="000000"/>
              <w:bottom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Σημαντική</w:t>
            </w:r>
          </w:p>
        </w:tc>
      </w:tr>
      <w:tr w:rsidR="00CF27BF" w:rsidRPr="00CF27BF" w:rsidTr="00DC5DBB">
        <w:trPr>
          <w:trHeight w:val="201"/>
        </w:trPr>
        <w:tc>
          <w:tcPr>
            <w:tcW w:w="1477" w:type="pct"/>
            <w:tcBorders>
              <w:top w:val="single" w:sz="8" w:space="0" w:color="000000"/>
              <w:bottom w:val="single" w:sz="8" w:space="0" w:color="000000"/>
              <w:right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Ε</w:t>
            </w:r>
          </w:p>
        </w:tc>
        <w:tc>
          <w:tcPr>
            <w:tcW w:w="2181" w:type="pct"/>
            <w:tcBorders>
              <w:top w:val="single" w:sz="8" w:space="0" w:color="000000"/>
              <w:left w:val="single" w:sz="8" w:space="0" w:color="000000"/>
              <w:bottom w:val="single" w:sz="8" w:space="0" w:color="000000"/>
              <w:right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color w:val="000000"/>
                <w:sz w:val="28"/>
                <w:szCs w:val="28"/>
              </w:rPr>
              <w:t>0 – 50.000</w:t>
            </w:r>
          </w:p>
        </w:tc>
        <w:tc>
          <w:tcPr>
            <w:tcW w:w="1342" w:type="pct"/>
            <w:tcBorders>
              <w:top w:val="single" w:sz="8" w:space="0" w:color="000000"/>
              <w:left w:val="single" w:sz="8" w:space="0" w:color="000000"/>
              <w:bottom w:val="single" w:sz="8" w:space="0" w:color="000000"/>
            </w:tcBorders>
            <w:vAlign w:val="center"/>
          </w:tcPr>
          <w:p w:rsidR="00CF27BF" w:rsidRPr="00CF27BF" w:rsidRDefault="00CF27BF" w:rsidP="00CF27BF">
            <w:pPr>
              <w:autoSpaceDE w:val="0"/>
              <w:autoSpaceDN w:val="0"/>
              <w:adjustRightInd w:val="0"/>
              <w:spacing w:after="0" w:line="240" w:lineRule="auto"/>
              <w:jc w:val="center"/>
              <w:rPr>
                <w:rFonts w:ascii="Times New Roman" w:hAnsi="Times New Roman" w:cs="Times New Roman"/>
                <w:color w:val="000000"/>
                <w:sz w:val="28"/>
                <w:szCs w:val="28"/>
              </w:rPr>
            </w:pPr>
            <w:r w:rsidRPr="00CF27BF">
              <w:rPr>
                <w:rFonts w:ascii="Times New Roman" w:hAnsi="Times New Roman" w:cs="Times New Roman"/>
                <w:bCs/>
                <w:color w:val="000000"/>
                <w:sz w:val="28"/>
                <w:szCs w:val="28"/>
              </w:rPr>
              <w:t>Ανεκτή</w:t>
            </w:r>
          </w:p>
        </w:tc>
      </w:tr>
    </w:tbl>
    <w:p w:rsidR="00CF27BF" w:rsidRPr="00CF27BF" w:rsidRDefault="00CF27BF" w:rsidP="00CF27BF">
      <w:pPr>
        <w:spacing w:before="34" w:after="0" w:line="240" w:lineRule="auto"/>
        <w:jc w:val="both"/>
        <w:rPr>
          <w:rFonts w:ascii="Times New Roman" w:eastAsia="Times New Roman" w:hAnsi="Times New Roman" w:cs="Times New Roman"/>
          <w:iCs/>
          <w:color w:val="000000"/>
        </w:rPr>
      </w:pPr>
    </w:p>
    <w:p w:rsidR="00CF27BF" w:rsidRPr="00CF27BF" w:rsidRDefault="00CF27BF" w:rsidP="00CF27BF">
      <w:pPr>
        <w:spacing w:before="34" w:after="0" w:line="240" w:lineRule="auto"/>
        <w:jc w:val="both"/>
        <w:rPr>
          <w:rFonts w:ascii="Times New Roman" w:eastAsia="Times New Roman" w:hAnsi="Times New Roman" w:cs="Times New Roman"/>
          <w:color w:val="000000"/>
          <w:sz w:val="20"/>
          <w:szCs w:val="20"/>
        </w:rPr>
      </w:pPr>
      <w:proofErr w:type="spellStart"/>
      <w:r w:rsidRPr="00CF27BF">
        <w:rPr>
          <w:rFonts w:ascii="Times New Roman" w:eastAsia="Times New Roman" w:hAnsi="Times New Roman" w:cs="Times New Roman"/>
          <w:b/>
          <w:bCs/>
          <w:color w:val="000000"/>
          <w:sz w:val="20"/>
          <w:szCs w:val="20"/>
          <w:lang w:val="en-US"/>
        </w:rPr>
        <w:t>Πίν</w:t>
      </w:r>
      <w:proofErr w:type="spellEnd"/>
      <w:r w:rsidRPr="00CF27BF">
        <w:rPr>
          <w:rFonts w:ascii="Times New Roman" w:eastAsia="Times New Roman" w:hAnsi="Times New Roman" w:cs="Times New Roman"/>
          <w:b/>
          <w:bCs/>
          <w:color w:val="000000"/>
          <w:sz w:val="20"/>
          <w:szCs w:val="20"/>
          <w:lang w:val="en-US"/>
        </w:rPr>
        <w:t>ακας 7</w:t>
      </w:r>
      <w:r w:rsidRPr="00CF27BF">
        <w:rPr>
          <w:rFonts w:ascii="Times New Roman" w:eastAsia="Times New Roman" w:hAnsi="Times New Roman" w:cs="Times New Roman"/>
          <w:color w:val="000000"/>
          <w:sz w:val="20"/>
          <w:szCs w:val="20"/>
          <w:lang w:val="en-US"/>
        </w:rPr>
        <w:t xml:space="preserve">: </w:t>
      </w:r>
      <w:proofErr w:type="spellStart"/>
      <w:r w:rsidRPr="00CF27BF">
        <w:rPr>
          <w:rFonts w:ascii="Times New Roman" w:eastAsia="Times New Roman" w:hAnsi="Times New Roman" w:cs="Times New Roman"/>
          <w:color w:val="000000"/>
          <w:sz w:val="20"/>
          <w:szCs w:val="20"/>
          <w:lang w:val="en-US"/>
        </w:rPr>
        <w:t>Κλίμ</w:t>
      </w:r>
      <w:proofErr w:type="spellEnd"/>
      <w:r w:rsidRPr="00CF27BF">
        <w:rPr>
          <w:rFonts w:ascii="Times New Roman" w:eastAsia="Times New Roman" w:hAnsi="Times New Roman" w:cs="Times New Roman"/>
          <w:color w:val="000000"/>
          <w:sz w:val="20"/>
          <w:szCs w:val="20"/>
          <w:lang w:val="en-US"/>
        </w:rPr>
        <w:t>ακα Επ</w:t>
      </w:r>
      <w:proofErr w:type="spellStart"/>
      <w:r w:rsidRPr="00CF27BF">
        <w:rPr>
          <w:rFonts w:ascii="Times New Roman" w:eastAsia="Times New Roman" w:hAnsi="Times New Roman" w:cs="Times New Roman"/>
          <w:color w:val="000000"/>
          <w:sz w:val="20"/>
          <w:szCs w:val="20"/>
          <w:lang w:val="en-US"/>
        </w:rPr>
        <w:t>ικινδυνότητ</w:t>
      </w:r>
      <w:proofErr w:type="spellEnd"/>
      <w:r w:rsidRPr="00CF27BF">
        <w:rPr>
          <w:rFonts w:ascii="Times New Roman" w:eastAsia="Times New Roman" w:hAnsi="Times New Roman" w:cs="Times New Roman"/>
          <w:color w:val="000000"/>
          <w:sz w:val="20"/>
          <w:szCs w:val="20"/>
          <w:lang w:val="en-US"/>
        </w:rPr>
        <w:t>ας</w:t>
      </w:r>
    </w:p>
    <w:p w:rsidR="00CF27BF" w:rsidRPr="00CF27BF" w:rsidRDefault="00CF27BF" w:rsidP="00CF27BF">
      <w:pPr>
        <w:spacing w:before="34" w:after="0" w:line="240" w:lineRule="auto"/>
        <w:jc w:val="both"/>
        <w:rPr>
          <w:rFonts w:ascii="Times New Roman" w:eastAsia="Times New Roman" w:hAnsi="Times New Roman" w:cs="Times New Roman"/>
          <w:color w:val="000000"/>
          <w:sz w:val="20"/>
          <w:szCs w:val="20"/>
        </w:rPr>
      </w:pPr>
    </w:p>
    <w:p w:rsidR="00CF27BF" w:rsidRPr="00CF27BF" w:rsidRDefault="00CF27BF" w:rsidP="00CF27BF">
      <w:pPr>
        <w:spacing w:before="34" w:after="0" w:line="240" w:lineRule="auto"/>
        <w:jc w:val="both"/>
        <w:rPr>
          <w:rFonts w:ascii="Times New Roman" w:eastAsia="Times New Roman" w:hAnsi="Times New Roman" w:cs="Times New Roman"/>
          <w:color w:val="000000"/>
          <w:sz w:val="20"/>
          <w:szCs w:val="20"/>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Ανάλογα με το επίπεδο επικινδυνότητας που προκύπτει εξαρτάται και η ένταση και το πλήθος των μέτρων που πρέπει να ληφθούν καθώς και η αμεσότητα στη λήψη τους.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Για το </w:t>
      </w:r>
      <w:r w:rsidRPr="00CF27BF">
        <w:rPr>
          <w:rFonts w:ascii="Times New Roman" w:hAnsi="Times New Roman" w:cs="Times New Roman"/>
          <w:b/>
          <w:bCs/>
          <w:color w:val="000000"/>
          <w:sz w:val="28"/>
          <w:szCs w:val="28"/>
        </w:rPr>
        <w:t xml:space="preserve">επίπεδο Α </w:t>
      </w:r>
      <w:r w:rsidRPr="00CF27BF">
        <w:rPr>
          <w:rFonts w:ascii="Times New Roman" w:hAnsi="Times New Roman" w:cs="Times New Roman"/>
          <w:color w:val="000000"/>
          <w:sz w:val="28"/>
          <w:szCs w:val="28"/>
        </w:rPr>
        <w:t xml:space="preserve">επικινδυνότητας (εξαιρετικά μεγάλη) επιβάλλεται η λήψη άμεσων δραστικών μέτρων ενώ πολύ πιθανή θεωρείται η απαίτηση για ριζικές αλλαγές σε τεχνολογικό και οργανωτικό επίπεδο στην εταιρία.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spacing w:before="34" w:after="0" w:line="240" w:lineRule="auto"/>
        <w:jc w:val="both"/>
        <w:rPr>
          <w:rFonts w:ascii="Times New Roman" w:hAnsi="Times New Roman" w:cs="Times New Roman"/>
          <w:color w:val="000000"/>
          <w:sz w:val="28"/>
          <w:szCs w:val="28"/>
        </w:rPr>
      </w:pPr>
    </w:p>
    <w:p w:rsidR="00CF27BF" w:rsidRPr="00CF27BF" w:rsidRDefault="00CF27BF" w:rsidP="00CF27BF">
      <w:pPr>
        <w:spacing w:before="34"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Άμεσα και αποτελεσματικά επιβάλλεται να είναι τα μέτρα τα οποία πρέπει να ληφθούν και να εφαρμοστούν για περιπτώσεις επικινδυνότητας </w:t>
      </w:r>
      <w:r w:rsidRPr="00CF27BF">
        <w:rPr>
          <w:rFonts w:ascii="Times New Roman" w:hAnsi="Times New Roman" w:cs="Times New Roman"/>
          <w:b/>
          <w:bCs/>
          <w:color w:val="000000"/>
          <w:sz w:val="28"/>
          <w:szCs w:val="28"/>
        </w:rPr>
        <w:t xml:space="preserve">επιπέδου Β </w:t>
      </w:r>
      <w:r w:rsidRPr="00CF27BF">
        <w:rPr>
          <w:rFonts w:ascii="Times New Roman" w:hAnsi="Times New Roman" w:cs="Times New Roman"/>
          <w:color w:val="000000"/>
          <w:sz w:val="28"/>
          <w:szCs w:val="28"/>
        </w:rPr>
        <w:t>(πολύ μεγάλη επικινδυνότητα). Ενδεχομένως πρέπει να αναθεωρηθούν πρακτικές εργασίες και να αντικατασταθούν στοιχεία του τεχνολογικού συστήματος. Ενέργειες για τη μείωση έκθεσης των εργαζομένων σε βλαπτικούς παράγοντες επιβάλλεται να γίνουν σε μικρό χρονικό διάστημα.</w:t>
      </w:r>
    </w:p>
    <w:p w:rsidR="00CF27BF" w:rsidRPr="00CF27BF" w:rsidRDefault="00CF27BF" w:rsidP="00CF27BF">
      <w:pPr>
        <w:spacing w:before="34" w:after="0" w:line="240" w:lineRule="auto"/>
        <w:jc w:val="both"/>
        <w:rPr>
          <w:rFonts w:ascii="Times New Roman" w:hAnsi="Times New Roman" w:cs="Times New Roman"/>
          <w:color w:val="000000"/>
          <w:sz w:val="28"/>
          <w:szCs w:val="28"/>
        </w:rPr>
      </w:pPr>
    </w:p>
    <w:p w:rsidR="00CF27BF" w:rsidRPr="00CF27BF" w:rsidRDefault="00CF27BF" w:rsidP="00CF27BF">
      <w:pPr>
        <w:spacing w:before="34"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lastRenderedPageBreak/>
        <w:t xml:space="preserve">Σε συνθήκες μεγάλης επικινδυνότητας, </w:t>
      </w:r>
      <w:r w:rsidRPr="00CF27BF">
        <w:rPr>
          <w:rFonts w:ascii="Times New Roman" w:hAnsi="Times New Roman" w:cs="Times New Roman"/>
          <w:b/>
          <w:bCs/>
          <w:color w:val="000000"/>
          <w:sz w:val="28"/>
          <w:szCs w:val="28"/>
        </w:rPr>
        <w:t xml:space="preserve">επίπεδο Γ, </w:t>
      </w:r>
      <w:r w:rsidRPr="00CF27BF">
        <w:rPr>
          <w:rFonts w:ascii="Times New Roman" w:hAnsi="Times New Roman" w:cs="Times New Roman"/>
          <w:color w:val="000000"/>
          <w:sz w:val="28"/>
          <w:szCs w:val="28"/>
        </w:rPr>
        <w:t xml:space="preserve">ενδείκνυται η λήψη μέτρων ασφαλείας σε συγκεκριμένους τομείς της εταιρίας όπου εντοπίζονται και οι σημαντικότερες πηγές κινδύνου. Οι παρεμβατικές ενέργειες πρέπει να πραγματοποιηθούν σε σύντομο χρονικό διάστημα.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Σε περιπτώσεις χαμηλής επικινδυνότητας, </w:t>
      </w:r>
      <w:r w:rsidRPr="00CF27BF">
        <w:rPr>
          <w:rFonts w:ascii="Times New Roman" w:hAnsi="Times New Roman" w:cs="Times New Roman"/>
          <w:b/>
          <w:bCs/>
          <w:color w:val="000000"/>
          <w:sz w:val="28"/>
          <w:szCs w:val="28"/>
        </w:rPr>
        <w:t>επίπεδο Δ</w:t>
      </w:r>
      <w:r w:rsidRPr="00CF27BF">
        <w:rPr>
          <w:rFonts w:ascii="Times New Roman" w:hAnsi="Times New Roman" w:cs="Times New Roman"/>
          <w:color w:val="000000"/>
          <w:sz w:val="28"/>
          <w:szCs w:val="28"/>
        </w:rPr>
        <w:t xml:space="preserve">, βαρύτητα πρέπει να δοθεί στην εφαρμογή και τήρηση των μέτρων ασφαλείας καθώς και στη τακτική εκπαίδευση του προσωπικού για θέματα ασφαλείας. Τέτοιου είδους ενέργειες πρέπει να πραγματοποιούνται σε τακτά χρονικά διαστήματα. </w:t>
      </w:r>
    </w:p>
    <w:p w:rsidR="00CF27BF" w:rsidRPr="00CF27BF" w:rsidRDefault="00CF27BF" w:rsidP="00CF27BF">
      <w:pPr>
        <w:autoSpaceDE w:val="0"/>
        <w:autoSpaceDN w:val="0"/>
        <w:adjustRightInd w:val="0"/>
        <w:spacing w:after="0" w:line="240" w:lineRule="auto"/>
        <w:jc w:val="both"/>
        <w:rPr>
          <w:rFonts w:ascii="Times New Roman" w:hAnsi="Times New Roman" w:cs="Times New Roman"/>
          <w:color w:val="000000"/>
          <w:sz w:val="28"/>
          <w:szCs w:val="28"/>
        </w:rPr>
      </w:pPr>
    </w:p>
    <w:p w:rsidR="00CF27BF" w:rsidRPr="00CF27BF" w:rsidRDefault="00CF27BF" w:rsidP="00CF27BF">
      <w:pPr>
        <w:spacing w:before="34" w:after="0" w:line="240" w:lineRule="auto"/>
        <w:jc w:val="both"/>
        <w:rPr>
          <w:rFonts w:ascii="Times New Roman" w:hAnsi="Times New Roman" w:cs="Times New Roman"/>
          <w:color w:val="000000"/>
          <w:sz w:val="28"/>
          <w:szCs w:val="28"/>
        </w:rPr>
      </w:pPr>
      <w:r w:rsidRPr="00CF27BF">
        <w:rPr>
          <w:rFonts w:ascii="Times New Roman" w:hAnsi="Times New Roman" w:cs="Times New Roman"/>
          <w:color w:val="000000"/>
          <w:sz w:val="28"/>
          <w:szCs w:val="28"/>
        </w:rPr>
        <w:t xml:space="preserve">Τέλος η ύπαρξη ανεκτού επιπέδου επικινδυνότητας, </w:t>
      </w:r>
      <w:r w:rsidRPr="00CF27BF">
        <w:rPr>
          <w:rFonts w:ascii="Times New Roman" w:hAnsi="Times New Roman" w:cs="Times New Roman"/>
          <w:b/>
          <w:bCs/>
          <w:color w:val="000000"/>
          <w:sz w:val="28"/>
          <w:szCs w:val="28"/>
        </w:rPr>
        <w:t>επίπεδο Ε</w:t>
      </w:r>
      <w:r w:rsidRPr="00CF27BF">
        <w:rPr>
          <w:rFonts w:ascii="Times New Roman" w:hAnsi="Times New Roman" w:cs="Times New Roman"/>
          <w:color w:val="000000"/>
          <w:sz w:val="28"/>
          <w:szCs w:val="28"/>
        </w:rPr>
        <w:t>, απαιτεί τη συνεχή εφαρμογή και τήρηση των ισχύων μέτρων ασφαλείας και συνεχή ενημέρωση και ενεργοποίηση του προσωπικού στον τομέα αυτό.</w:t>
      </w:r>
    </w:p>
    <w:p w:rsidR="00CF27BF" w:rsidRPr="00CF27BF" w:rsidRDefault="00CF27BF" w:rsidP="00CF27BF">
      <w:pPr>
        <w:spacing w:before="34" w:after="0" w:line="240" w:lineRule="auto"/>
        <w:jc w:val="both"/>
        <w:rPr>
          <w:rFonts w:ascii="Arial" w:hAnsi="Arial" w:cs="Arial"/>
          <w:color w:val="000000"/>
        </w:rPr>
      </w:pPr>
    </w:p>
    <w:p w:rsidR="00CF27BF" w:rsidRPr="00CF27BF" w:rsidRDefault="00CF27BF" w:rsidP="00CF27BF">
      <w:pPr>
        <w:spacing w:before="34" w:after="0" w:line="240" w:lineRule="auto"/>
        <w:jc w:val="both"/>
        <w:rPr>
          <w:rFonts w:ascii="Arial" w:hAnsi="Arial" w:cs="Arial"/>
          <w:color w:val="000000"/>
        </w:rPr>
      </w:pPr>
    </w:p>
    <w:p w:rsidR="00CF27BF" w:rsidRPr="00CF27BF" w:rsidRDefault="00CF27BF" w:rsidP="00CF27BF">
      <w:pPr>
        <w:spacing w:before="34" w:after="0" w:line="240" w:lineRule="auto"/>
        <w:jc w:val="both"/>
        <w:rPr>
          <w:rFonts w:ascii="Arial" w:hAnsi="Arial" w:cs="Arial"/>
          <w:color w:val="000000"/>
        </w:rPr>
      </w:pPr>
    </w:p>
    <w:p w:rsidR="00CF27BF" w:rsidRP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P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P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P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P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p>
    <w:p w:rsidR="00CF27BF" w:rsidRP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r w:rsidRPr="00CF27BF">
        <w:rPr>
          <w:rFonts w:ascii="Times New Roman" w:hAnsi="Times New Roman" w:cs="Times New Roman"/>
          <w:b/>
          <w:bCs/>
          <w:iCs/>
          <w:sz w:val="28"/>
          <w:szCs w:val="28"/>
        </w:rPr>
        <w:lastRenderedPageBreak/>
        <w:t>ΒΗΜΑΤΑ ΑΝΑΓΝΩΡΙΣΗΣ ΚΙΝΔΥΝΩΝ και ΕΚΤΙΜΗΣΗΣ</w:t>
      </w:r>
    </w:p>
    <w:p w:rsidR="00CF27BF" w:rsidRPr="00CF27BF" w:rsidRDefault="00CF27BF" w:rsidP="00CF27BF">
      <w:pPr>
        <w:autoSpaceDE w:val="0"/>
        <w:autoSpaceDN w:val="0"/>
        <w:adjustRightInd w:val="0"/>
        <w:spacing w:after="0" w:line="240" w:lineRule="auto"/>
        <w:jc w:val="center"/>
        <w:rPr>
          <w:rFonts w:ascii="Times New Roman" w:hAnsi="Times New Roman" w:cs="Times New Roman"/>
          <w:b/>
          <w:bCs/>
          <w:iCs/>
          <w:sz w:val="28"/>
          <w:szCs w:val="28"/>
        </w:rPr>
      </w:pPr>
      <w:r w:rsidRPr="00CF27BF">
        <w:rPr>
          <w:rFonts w:ascii="Times New Roman" w:hAnsi="Times New Roman" w:cs="Times New Roman"/>
          <w:b/>
          <w:bCs/>
          <w:iCs/>
          <w:sz w:val="28"/>
          <w:szCs w:val="28"/>
        </w:rPr>
        <w:t>ΕΠΙΚΙΝΔΥΝΟΤΗΤΑΣ</w:t>
      </w:r>
    </w:p>
    <w:p w:rsidR="00CF27BF" w:rsidRPr="00CF27BF" w:rsidRDefault="00CF27BF" w:rsidP="00CF27BF">
      <w:pPr>
        <w:autoSpaceDE w:val="0"/>
        <w:autoSpaceDN w:val="0"/>
        <w:adjustRightInd w:val="0"/>
        <w:spacing w:after="0" w:line="240" w:lineRule="auto"/>
        <w:jc w:val="center"/>
        <w:rPr>
          <w:rFonts w:ascii="Times New Roman" w:hAnsi="Times New Roman" w:cs="Times New Roman"/>
          <w:sz w:val="28"/>
          <w:szCs w:val="28"/>
        </w:rPr>
      </w:pPr>
    </w:p>
    <w:p w:rsidR="00CF27BF" w:rsidRPr="00CF27BF" w:rsidRDefault="00CF27BF" w:rsidP="00CF27BF">
      <w:pPr>
        <w:autoSpaceDE w:val="0"/>
        <w:autoSpaceDN w:val="0"/>
        <w:adjustRightInd w:val="0"/>
        <w:spacing w:after="0" w:line="240" w:lineRule="auto"/>
        <w:rPr>
          <w:rFonts w:ascii="Times New Roman" w:hAnsi="Times New Roman" w:cs="Times New Roman"/>
          <w:sz w:val="28"/>
          <w:szCs w:val="28"/>
        </w:rPr>
      </w:pPr>
    </w:p>
    <w:p w:rsidR="00CF27BF" w:rsidRPr="00CF27BF" w:rsidRDefault="00CF27BF" w:rsidP="00CF27BF">
      <w:pPr>
        <w:autoSpaceDE w:val="0"/>
        <w:autoSpaceDN w:val="0"/>
        <w:adjustRightInd w:val="0"/>
        <w:spacing w:after="0" w:line="240" w:lineRule="auto"/>
        <w:jc w:val="both"/>
        <w:rPr>
          <w:rFonts w:ascii="Times New Roman" w:hAnsi="Times New Roman" w:cs="Times New Roman"/>
          <w:sz w:val="28"/>
          <w:szCs w:val="28"/>
        </w:rPr>
      </w:pPr>
      <w:r w:rsidRPr="00CF27BF">
        <w:rPr>
          <w:rFonts w:ascii="Times New Roman" w:hAnsi="Times New Roman" w:cs="Times New Roman"/>
          <w:sz w:val="28"/>
          <w:szCs w:val="28"/>
        </w:rPr>
        <w:t>Το παρακάτω σχεδιάγραμμα δείχνει συνοπτικά τα βήματα που έχουν ακολουθηθεί</w:t>
      </w:r>
    </w:p>
    <w:p w:rsidR="00CF27BF" w:rsidRPr="00CF27BF" w:rsidRDefault="00CF27BF" w:rsidP="00CF27BF">
      <w:pPr>
        <w:spacing w:before="34" w:after="0" w:line="240" w:lineRule="auto"/>
        <w:jc w:val="both"/>
        <w:rPr>
          <w:rFonts w:ascii="Times New Roman" w:hAnsi="Times New Roman" w:cs="Times New Roman"/>
          <w:color w:val="000000"/>
          <w:sz w:val="28"/>
          <w:szCs w:val="28"/>
        </w:rPr>
      </w:pPr>
      <w:r w:rsidRPr="00CF27BF">
        <w:rPr>
          <w:rFonts w:ascii="Times New Roman" w:hAnsi="Times New Roman" w:cs="Times New Roman"/>
          <w:sz w:val="28"/>
          <w:szCs w:val="28"/>
        </w:rPr>
        <w:t>για την εκτίμηση της επικινδυνότητας κάθε θέσης εργασίας.</w:t>
      </w:r>
    </w:p>
    <w:p w:rsidR="00CF27BF" w:rsidRPr="00CF27BF" w:rsidRDefault="00CF27BF" w:rsidP="00CF27BF">
      <w:pPr>
        <w:spacing w:before="34" w:after="0" w:line="240" w:lineRule="auto"/>
        <w:jc w:val="both"/>
        <w:rPr>
          <w:rFonts w:ascii="Times New Roman" w:eastAsia="Times New Roman" w:hAnsi="Times New Roman" w:cs="Times New Roman"/>
          <w:iCs/>
          <w:color w:val="000000"/>
          <w:sz w:val="28"/>
          <w:szCs w:val="28"/>
        </w:rPr>
      </w:pPr>
    </w:p>
    <w:tbl>
      <w:tblPr>
        <w:tblW w:w="0" w:type="auto"/>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95"/>
      </w:tblGrid>
      <w:tr w:rsidR="00CF27BF" w:rsidRPr="00CF27BF" w:rsidTr="00DC5DBB">
        <w:trPr>
          <w:trHeight w:val="780"/>
          <w:jc w:val="center"/>
        </w:trPr>
        <w:tc>
          <w:tcPr>
            <w:tcW w:w="7995" w:type="dxa"/>
          </w:tcPr>
          <w:p w:rsidR="00CF27BF" w:rsidRPr="00CF27BF" w:rsidRDefault="00CF27BF" w:rsidP="00CF27BF">
            <w:pPr>
              <w:autoSpaceDE w:val="0"/>
              <w:autoSpaceDN w:val="0"/>
              <w:adjustRightInd w:val="0"/>
              <w:spacing w:after="0" w:line="240" w:lineRule="auto"/>
              <w:ind w:left="105"/>
              <w:rPr>
                <w:rFonts w:ascii="TimesNewRomanPS-BoldMT" w:hAnsi="TimesNewRomanPS-BoldMT" w:cs="TimesNewRomanPS-BoldMT"/>
                <w:b/>
                <w:bCs/>
              </w:rPr>
            </w:pPr>
            <w:r w:rsidRPr="00CF27BF">
              <w:rPr>
                <w:rFonts w:ascii="TimesNewRomanPS-BoldMT" w:hAnsi="TimesNewRomanPS-BoldMT" w:cs="TimesNewRomanPS-BoldMT"/>
                <w:b/>
                <w:bCs/>
              </w:rPr>
              <w:t>1. ΜΕΛΕΤΗ</w:t>
            </w:r>
          </w:p>
          <w:p w:rsidR="00CF27BF" w:rsidRPr="00CF27BF" w:rsidRDefault="003A4391" w:rsidP="00CF27BF">
            <w:pPr>
              <w:autoSpaceDE w:val="0"/>
              <w:autoSpaceDN w:val="0"/>
              <w:adjustRightInd w:val="0"/>
              <w:spacing w:after="0" w:line="240" w:lineRule="auto"/>
              <w:ind w:left="105"/>
              <w:rPr>
                <w:rFonts w:ascii="TimesNewRomanPS-BoldMT" w:hAnsi="TimesNewRomanPS-BoldMT" w:cs="TimesNewRomanPS-BoldMT"/>
                <w:b/>
                <w:bCs/>
              </w:rPr>
            </w:pPr>
            <w:r>
              <w:rPr>
                <w:rFonts w:ascii="TimesNewRomanPSMT" w:hAnsi="TimesNewRomanPSMT" w:cs="TimesNewRomanPSMT"/>
                <w:noProof/>
                <w:lang w:eastAsia="el-G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Γωνιακή σύνδεση 14" o:spid="_x0000_s1130" type="#_x0000_t34" style="position:absolute;left:0;text-align:left;margin-left:393.35pt;margin-top:2.6pt;width:2.25pt;height:498pt;flip:x y;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" adj="-320400">
                  <v:stroke endarrow="open"/>
                </v:shape>
              </w:pict>
            </w:r>
            <w:r w:rsidR="00CF27BF" w:rsidRPr="00CF27BF">
              <w:rPr>
                <w:rFonts w:ascii="TimesNewRomanPSMT" w:hAnsi="TimesNewRomanPSMT" w:cs="TimesNewRomanPSMT"/>
              </w:rPr>
              <w:t>Παραγωγικής διαδικασίας, μεθόδων εργασίας, οργάνωσης, ιεραρχικής δομής, οδηγιών,</w:t>
            </w:r>
            <w:r w:rsidR="00DC5DBB" w:rsidRPr="00DC5DBB">
              <w:rPr>
                <w:rFonts w:ascii="TimesNewRomanPSMT" w:hAnsi="TimesNewRomanPSMT" w:cs="TimesNewRomanPSMT"/>
              </w:rPr>
              <w:t xml:space="preserve"> </w:t>
            </w:r>
            <w:r w:rsidR="00CF27BF" w:rsidRPr="00CF27BF">
              <w:rPr>
                <w:rFonts w:ascii="TimesNewRomanPSMT" w:hAnsi="TimesNewRomanPSMT" w:cs="TimesNewRomanPSMT"/>
              </w:rPr>
              <w:t>εξοπλισμού, κτιρίων, ωραρίων κ.α.</w:t>
            </w:r>
          </w:p>
        </w:tc>
      </w:tr>
    </w:tbl>
    <w:p w:rsidR="00CF27BF" w:rsidRPr="00CF27BF" w:rsidRDefault="003A4391" w:rsidP="00CF27BF">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noProof/>
          <w:lang w:eastAsia="el-GR"/>
        </w:rPr>
        <w:pict>
          <v:shapetype id="_x0000_t32" coordsize="21600,21600" o:spt="32" o:oned="t" path="m,l21600,21600e" filled="f">
            <v:path arrowok="t" fillok="f" o:connecttype="none"/>
            <o:lock v:ext="edit" shapetype="t"/>
          </v:shapetype>
          <v:shape id="Ευθύγραμμο βέλος σύνδεσης 5" o:spid="_x0000_s1129" type="#_x0000_t32" style="position:absolute;margin-left:180.75pt;margin-top:.5pt;width:0;height:25.5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">
            <v:stroke endarrow="open"/>
          </v:shape>
        </w:pict>
      </w:r>
    </w:p>
    <w:p w:rsidR="00CF27BF" w:rsidRPr="00CF27BF" w:rsidRDefault="00CF27BF" w:rsidP="00CF27BF">
      <w:pPr>
        <w:autoSpaceDE w:val="0"/>
        <w:autoSpaceDN w:val="0"/>
        <w:adjustRightInd w:val="0"/>
        <w:spacing w:after="0" w:line="240" w:lineRule="auto"/>
        <w:rPr>
          <w:rFonts w:ascii="TimesNewRomanPSMT" w:hAnsi="TimesNewRomanPSMT" w:cs="TimesNewRomanPSMT"/>
        </w:rPr>
      </w:pPr>
    </w:p>
    <w:tbl>
      <w:tblPr>
        <w:tblW w:w="0" w:type="auto"/>
        <w:jc w:val="center"/>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6"/>
      </w:tblGrid>
      <w:tr w:rsidR="00CF27BF" w:rsidRPr="00CF27BF" w:rsidTr="00DC5DBB">
        <w:trPr>
          <w:trHeight w:val="817"/>
          <w:jc w:val="center"/>
        </w:trPr>
        <w:tc>
          <w:tcPr>
            <w:tcW w:w="8046" w:type="dxa"/>
          </w:tcPr>
          <w:p w:rsidR="00CF27BF" w:rsidRPr="00CF27BF" w:rsidRDefault="00CF27BF" w:rsidP="00CF27BF">
            <w:pPr>
              <w:autoSpaceDE w:val="0"/>
              <w:autoSpaceDN w:val="0"/>
              <w:adjustRightInd w:val="0"/>
              <w:spacing w:after="0" w:line="240" w:lineRule="auto"/>
              <w:ind w:left="180"/>
              <w:rPr>
                <w:rFonts w:ascii="TimesNewRomanPS-BoldMT" w:hAnsi="TimesNewRomanPS-BoldMT" w:cs="TimesNewRomanPS-BoldMT"/>
                <w:b/>
                <w:bCs/>
              </w:rPr>
            </w:pPr>
            <w:r w:rsidRPr="00CF27BF">
              <w:rPr>
                <w:rFonts w:ascii="TimesNewRomanPS-BoldMT" w:hAnsi="TimesNewRomanPS-BoldMT" w:cs="TimesNewRomanPS-BoldMT"/>
                <w:b/>
                <w:bCs/>
              </w:rPr>
              <w:t>2. ΠΡΟΣΔΙΟΡΙΣΜΟΣ ΘΕΣΕΩΝ ΕΡΓΑΣΙΑΣ</w:t>
            </w:r>
          </w:p>
          <w:p w:rsidR="00CF27BF" w:rsidRPr="00CF27BF" w:rsidRDefault="00CF27BF" w:rsidP="00CF27BF">
            <w:pPr>
              <w:autoSpaceDE w:val="0"/>
              <w:autoSpaceDN w:val="0"/>
              <w:adjustRightInd w:val="0"/>
              <w:spacing w:after="0" w:line="240" w:lineRule="auto"/>
              <w:ind w:left="180"/>
              <w:rPr>
                <w:rFonts w:ascii="TimesNewRomanPSMT" w:hAnsi="TimesNewRomanPSMT" w:cs="TimesNewRomanPSMT"/>
              </w:rPr>
            </w:pPr>
            <w:r w:rsidRPr="00CF27BF">
              <w:rPr>
                <w:rFonts w:ascii="TimesNewRomanPSMT" w:hAnsi="TimesNewRomanPSMT" w:cs="TimesNewRomanPSMT"/>
              </w:rPr>
              <w:t>Παρακολούθηση εκτέλεσης εργασιών</w:t>
            </w:r>
          </w:p>
          <w:p w:rsidR="00CF27BF" w:rsidRPr="00CF27BF" w:rsidRDefault="003A4391" w:rsidP="00CF27BF">
            <w:pPr>
              <w:autoSpaceDE w:val="0"/>
              <w:autoSpaceDN w:val="0"/>
              <w:adjustRightInd w:val="0"/>
              <w:spacing w:after="0" w:line="240" w:lineRule="auto"/>
              <w:ind w:left="180"/>
              <w:rPr>
                <w:rFonts w:ascii="TimesNewRomanPS-BoldMT" w:hAnsi="TimesNewRomanPS-BoldMT" w:cs="TimesNewRomanPS-BoldMT"/>
                <w:b/>
                <w:bCs/>
              </w:rPr>
            </w:pPr>
            <w:r>
              <w:rPr>
                <w:rFonts w:ascii="TimesNewRomanPSMT" w:hAnsi="TimesNewRomanPSMT" w:cs="TimesNewRomanPSMT"/>
                <w:noProof/>
                <w:lang w:eastAsia="el-GR"/>
              </w:rPr>
              <w:pict>
                <v:shape id="Ευθύγραμμο βέλος σύνδεσης 6" o:spid="_x0000_s1128" type="#_x0000_t32" style="position:absolute;left:0;text-align:left;margin-left:168.85pt;margin-top:13.9pt;width:0;height:27.7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">
                  <v:stroke endarrow="open"/>
                </v:shape>
              </w:pict>
            </w:r>
            <w:r w:rsidR="00CF27BF" w:rsidRPr="00CF27BF">
              <w:rPr>
                <w:rFonts w:ascii="TimesNewRomanPSMT" w:hAnsi="TimesNewRomanPSMT" w:cs="TimesNewRomanPSMT"/>
              </w:rPr>
              <w:t>Συνεντεύξεις με το προσωπικό</w:t>
            </w:r>
          </w:p>
        </w:tc>
      </w:tr>
    </w:tbl>
    <w:p w:rsidR="00CF27BF" w:rsidRPr="00CF27BF" w:rsidRDefault="00CF27BF" w:rsidP="00CF27BF">
      <w:pPr>
        <w:autoSpaceDE w:val="0"/>
        <w:autoSpaceDN w:val="0"/>
        <w:adjustRightInd w:val="0"/>
        <w:spacing w:after="0" w:line="240" w:lineRule="auto"/>
        <w:rPr>
          <w:rFonts w:ascii="TimesNewRomanPSMT" w:hAnsi="TimesNewRomanPSMT" w:cs="TimesNewRomanPSMT"/>
        </w:rPr>
      </w:pPr>
    </w:p>
    <w:p w:rsidR="00CF27BF" w:rsidRPr="00CF27BF" w:rsidRDefault="00CF27BF" w:rsidP="00CF27BF">
      <w:pPr>
        <w:autoSpaceDE w:val="0"/>
        <w:autoSpaceDN w:val="0"/>
        <w:adjustRightInd w:val="0"/>
        <w:spacing w:after="0" w:line="240" w:lineRule="auto"/>
        <w:rPr>
          <w:rFonts w:ascii="TimesNewRomanPSMT" w:hAnsi="TimesNewRomanPSMT" w:cs="TimesNewRomanPSMT"/>
        </w:rPr>
      </w:pPr>
    </w:p>
    <w:tbl>
      <w:tblPr>
        <w:tblW w:w="0" w:type="auto"/>
        <w:jc w:val="center"/>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95"/>
      </w:tblGrid>
      <w:tr w:rsidR="00CF27BF" w:rsidRPr="00CF27BF" w:rsidTr="00DC5DBB">
        <w:trPr>
          <w:trHeight w:val="1005"/>
          <w:jc w:val="center"/>
        </w:trPr>
        <w:tc>
          <w:tcPr>
            <w:tcW w:w="7995" w:type="dxa"/>
          </w:tcPr>
          <w:p w:rsidR="00CF27BF" w:rsidRPr="00CF27BF" w:rsidRDefault="00CF27BF" w:rsidP="00CF27BF">
            <w:pPr>
              <w:autoSpaceDE w:val="0"/>
              <w:autoSpaceDN w:val="0"/>
              <w:adjustRightInd w:val="0"/>
              <w:spacing w:after="0" w:line="240" w:lineRule="auto"/>
              <w:ind w:left="120"/>
              <w:rPr>
                <w:rFonts w:ascii="TimesNewRomanPS-BoldMT" w:hAnsi="TimesNewRomanPS-BoldMT" w:cs="TimesNewRomanPS-BoldMT"/>
                <w:b/>
                <w:bCs/>
              </w:rPr>
            </w:pPr>
            <w:r w:rsidRPr="00CF27BF">
              <w:rPr>
                <w:rFonts w:ascii="TimesNewRomanPS-BoldMT" w:hAnsi="TimesNewRomanPS-BoldMT" w:cs="TimesNewRomanPS-BoldMT"/>
                <w:b/>
                <w:bCs/>
              </w:rPr>
              <w:t>3. ΕΝΤΟΠΙΣΜΟΣ ΠΗΓΩΝ ΕΚΘΕΣΗΣ</w:t>
            </w:r>
          </w:p>
          <w:p w:rsidR="00CF27BF" w:rsidRPr="00CF27BF" w:rsidRDefault="00CF27BF" w:rsidP="00CF27BF">
            <w:pPr>
              <w:autoSpaceDE w:val="0"/>
              <w:autoSpaceDN w:val="0"/>
              <w:adjustRightInd w:val="0"/>
              <w:spacing w:after="0" w:line="240" w:lineRule="auto"/>
              <w:ind w:left="120"/>
              <w:rPr>
                <w:rFonts w:ascii="TimesNewRomanPSMT" w:hAnsi="TimesNewRomanPSMT" w:cs="TimesNewRomanPSMT"/>
              </w:rPr>
            </w:pPr>
            <w:r w:rsidRPr="00CF27BF">
              <w:rPr>
                <w:rFonts w:ascii="TimesNewRomanPSMT" w:hAnsi="TimesNewRomanPSMT" w:cs="TimesNewRomanPSMT"/>
              </w:rPr>
              <w:t>Περιγραφή/ Καταγραφή της παραγωγικής διαδικασίας</w:t>
            </w:r>
          </w:p>
          <w:p w:rsidR="00CF27BF" w:rsidRPr="00CF27BF" w:rsidRDefault="003A4391" w:rsidP="00CF27BF">
            <w:pPr>
              <w:autoSpaceDE w:val="0"/>
              <w:autoSpaceDN w:val="0"/>
              <w:adjustRightInd w:val="0"/>
              <w:spacing w:after="0" w:line="240" w:lineRule="auto"/>
              <w:ind w:left="120"/>
              <w:rPr>
                <w:rFonts w:ascii="TimesNewRomanPSMT" w:hAnsi="TimesNewRomanPSMT" w:cs="TimesNewRomanPSMT"/>
              </w:rPr>
            </w:pPr>
            <w:r>
              <w:rPr>
                <w:rFonts w:ascii="TimesNewRomanPSMT" w:hAnsi="TimesNewRomanPSMT" w:cs="TimesNewRomanPSMT"/>
                <w:noProof/>
                <w:lang w:eastAsia="el-GR"/>
              </w:rPr>
              <w:pict>
                <v:shape id="Γωνιακή σύνδεση 15" o:spid="_x0000_s1127" type="#_x0000_t34" style="position:absolute;left:0;text-align:left;margin-left:-7.9pt;margin-top:.75pt;width:1.5pt;height:354.75pt;flip:y;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" adj="-734400">
                  <v:stroke endarrow="open"/>
                </v:shape>
              </w:pict>
            </w:r>
            <w:r w:rsidR="00CF27BF" w:rsidRPr="00CF27BF">
              <w:rPr>
                <w:rFonts w:ascii="TimesNewRomanPSMT" w:hAnsi="TimesNewRomanPSMT" w:cs="TimesNewRomanPSMT"/>
              </w:rPr>
              <w:t>Ανάλυση των παραγωγικών φάσεων για τον εντοπισμό των παραγόντων κινδύνου</w:t>
            </w:r>
          </w:p>
          <w:p w:rsidR="00CF27BF" w:rsidRPr="00CF27BF" w:rsidRDefault="00CF27BF" w:rsidP="00CF27BF">
            <w:pPr>
              <w:autoSpaceDE w:val="0"/>
              <w:autoSpaceDN w:val="0"/>
              <w:adjustRightInd w:val="0"/>
              <w:spacing w:after="0" w:line="240" w:lineRule="auto"/>
              <w:ind w:left="120"/>
              <w:rPr>
                <w:rFonts w:ascii="TimesNewRomanPS-BoldMT" w:hAnsi="TimesNewRomanPS-BoldMT" w:cs="TimesNewRomanPS-BoldMT"/>
                <w:b/>
                <w:bCs/>
              </w:rPr>
            </w:pPr>
            <w:r w:rsidRPr="00CF27BF">
              <w:rPr>
                <w:rFonts w:ascii="TimesNewRomanPSMT" w:hAnsi="TimesNewRomanPSMT" w:cs="TimesNewRomanPSMT"/>
              </w:rPr>
              <w:t>Υποκειμενική εκτίμηση εργαζομένων</w:t>
            </w:r>
          </w:p>
        </w:tc>
      </w:tr>
    </w:tbl>
    <w:p w:rsidR="00CF27BF" w:rsidRPr="00CF27BF" w:rsidRDefault="00CF27BF" w:rsidP="00CF27BF">
      <w:pPr>
        <w:autoSpaceDE w:val="0"/>
        <w:autoSpaceDN w:val="0"/>
        <w:adjustRightInd w:val="0"/>
        <w:spacing w:after="0" w:line="240" w:lineRule="auto"/>
        <w:rPr>
          <w:rFonts w:ascii="TimesNewRomanPSMT" w:hAnsi="TimesNewRomanPSMT" w:cs="TimesNewRomanPSMT"/>
        </w:rPr>
      </w:pPr>
    </w:p>
    <w:tbl>
      <w:tblPr>
        <w:tblpPr w:leftFromText="180" w:rightFromText="180" w:vertAnchor="text" w:tblpX="-626" w:tblpY="-3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5"/>
      </w:tblGrid>
      <w:tr w:rsidR="00CF27BF" w:rsidRPr="00CF27BF" w:rsidTr="00DC5DBB">
        <w:trPr>
          <w:cantSplit/>
          <w:trHeight w:val="2160"/>
        </w:trPr>
        <w:tc>
          <w:tcPr>
            <w:tcW w:w="585" w:type="dxa"/>
            <w:textDirection w:val="btLr"/>
          </w:tcPr>
          <w:p w:rsidR="00CF27BF" w:rsidRPr="00CF27BF" w:rsidRDefault="00CF27BF" w:rsidP="00CF27BF">
            <w:pPr>
              <w:autoSpaceDE w:val="0"/>
              <w:autoSpaceDN w:val="0"/>
              <w:adjustRightInd w:val="0"/>
              <w:spacing w:after="0" w:line="240" w:lineRule="auto"/>
              <w:ind w:left="113" w:right="113"/>
              <w:rPr>
                <w:rFonts w:ascii="TimesNewRomanPSMT" w:hAnsi="TimesNewRomanPSMT" w:cs="TimesNewRomanPSMT"/>
                <w:b/>
              </w:rPr>
            </w:pPr>
            <w:r w:rsidRPr="00CF27BF">
              <w:rPr>
                <w:rFonts w:ascii="TimesNewRomanPSMT" w:hAnsi="TimesNewRomanPSMT" w:cs="TimesNewRomanPSMT"/>
                <w:b/>
                <w:sz w:val="20"/>
              </w:rPr>
              <w:t>ΕΠΟΜΕΝΗ ΘΕΣΗ</w:t>
            </w:r>
          </w:p>
        </w:tc>
      </w:tr>
    </w:tbl>
    <w:p w:rsidR="00CF27BF" w:rsidRPr="00CF27BF" w:rsidRDefault="003A4391" w:rsidP="00CF27BF">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noProof/>
          <w:lang w:eastAsia="el-GR"/>
        </w:rPr>
        <w:pict>
          <v:shape id="Ευθύγραμμο βέλος σύνδεσης 7" o:spid="_x0000_s1126" type="#_x0000_t32" style="position:absolute;margin-left:180.75pt;margin-top:-.3pt;width:0;height:25.5pt;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">
            <v:stroke endarrow="open"/>
          </v:shape>
        </w:pict>
      </w:r>
    </w:p>
    <w:p w:rsidR="00CF27BF" w:rsidRPr="00CF27BF" w:rsidRDefault="00CF27BF" w:rsidP="00CF27BF">
      <w:pPr>
        <w:autoSpaceDE w:val="0"/>
        <w:autoSpaceDN w:val="0"/>
        <w:adjustRightInd w:val="0"/>
        <w:spacing w:after="0" w:line="240" w:lineRule="auto"/>
        <w:rPr>
          <w:rFonts w:ascii="TimesNewRomanPSMT" w:hAnsi="TimesNewRomanPSMT" w:cs="TimesNewRomanPSM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0"/>
      </w:tblGrid>
      <w:tr w:rsidR="00CF27BF" w:rsidRPr="00CF27BF" w:rsidTr="00DC5DBB">
        <w:trPr>
          <w:trHeight w:val="825"/>
          <w:jc w:val="center"/>
        </w:trPr>
        <w:tc>
          <w:tcPr>
            <w:tcW w:w="8010" w:type="dxa"/>
          </w:tcPr>
          <w:p w:rsidR="00CF27BF" w:rsidRPr="00CF27BF" w:rsidRDefault="00CF27BF" w:rsidP="00CF27BF">
            <w:pPr>
              <w:autoSpaceDE w:val="0"/>
              <w:autoSpaceDN w:val="0"/>
              <w:adjustRightInd w:val="0"/>
              <w:spacing w:after="0" w:line="240" w:lineRule="auto"/>
              <w:ind w:left="135"/>
              <w:rPr>
                <w:rFonts w:ascii="TimesNewRomanPS-BoldMT" w:hAnsi="TimesNewRomanPS-BoldMT" w:cs="TimesNewRomanPS-BoldMT"/>
                <w:b/>
                <w:bCs/>
              </w:rPr>
            </w:pPr>
            <w:r w:rsidRPr="00CF27BF">
              <w:rPr>
                <w:rFonts w:ascii="TimesNewRomanPS-BoldMT" w:hAnsi="TimesNewRomanPS-BoldMT" w:cs="TimesNewRomanPS-BoldMT"/>
                <w:b/>
                <w:bCs/>
              </w:rPr>
              <w:t>4. ΕΞΑΚΡΙΒΩΣΗ ΤΩΝ ΚΙΝΔΥΝΩΝ ΕΚΘΕΣΗΣ</w:t>
            </w:r>
          </w:p>
          <w:p w:rsidR="00CF27BF" w:rsidRPr="00CF27BF" w:rsidRDefault="00CF27BF" w:rsidP="00CF27BF">
            <w:pPr>
              <w:autoSpaceDE w:val="0"/>
              <w:autoSpaceDN w:val="0"/>
              <w:adjustRightInd w:val="0"/>
              <w:spacing w:after="0" w:line="240" w:lineRule="auto"/>
              <w:ind w:left="135"/>
              <w:rPr>
                <w:rFonts w:ascii="TimesNewRomanPSMT" w:hAnsi="TimesNewRomanPSMT" w:cs="TimesNewRomanPSMT"/>
              </w:rPr>
            </w:pPr>
            <w:r w:rsidRPr="00CF27BF">
              <w:rPr>
                <w:rFonts w:ascii="TimesNewRomanPSMT" w:hAnsi="TimesNewRomanPSMT" w:cs="TimesNewRomanPSMT"/>
              </w:rPr>
              <w:t>Καταγραφή υπαρχόντων μέτρων ασφάλειας</w:t>
            </w:r>
          </w:p>
          <w:p w:rsidR="00CF27BF" w:rsidRPr="00CF27BF" w:rsidRDefault="00CF27BF" w:rsidP="00CF27BF">
            <w:pPr>
              <w:autoSpaceDE w:val="0"/>
              <w:autoSpaceDN w:val="0"/>
              <w:adjustRightInd w:val="0"/>
              <w:spacing w:after="0" w:line="240" w:lineRule="auto"/>
              <w:ind w:left="135"/>
              <w:rPr>
                <w:rFonts w:ascii="TimesNewRomanPS-BoldMT" w:hAnsi="TimesNewRomanPS-BoldMT" w:cs="TimesNewRomanPS-BoldMT"/>
                <w:b/>
                <w:bCs/>
              </w:rPr>
            </w:pPr>
            <w:r w:rsidRPr="00CF27BF">
              <w:rPr>
                <w:rFonts w:ascii="TimesNewRomanPSMT" w:hAnsi="TimesNewRomanPSMT" w:cs="TimesNewRomanPSMT"/>
              </w:rPr>
              <w:t>Μέτρηση βλαπτικών παραγόντων</w:t>
            </w:r>
          </w:p>
        </w:tc>
      </w:tr>
    </w:tbl>
    <w:p w:rsidR="00CF27BF" w:rsidRPr="00CF27BF" w:rsidRDefault="003A4391" w:rsidP="00CF27BF">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noProof/>
          <w:lang w:eastAsia="el-GR"/>
        </w:rPr>
        <w:pict>
          <v:shape id="Ευθύγραμμο βέλος σύνδεσης 8" o:spid="_x0000_s1125" type="#_x0000_t32" style="position:absolute;margin-left:180.75pt;margin-top:.4pt;width:0;height:25.5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">
            <v:stroke endarrow="open"/>
          </v:shape>
        </w:pict>
      </w:r>
    </w:p>
    <w:p w:rsidR="00CF27BF" w:rsidRPr="00CF27BF" w:rsidRDefault="00CF27BF" w:rsidP="00CF27BF">
      <w:pPr>
        <w:autoSpaceDE w:val="0"/>
        <w:autoSpaceDN w:val="0"/>
        <w:adjustRightInd w:val="0"/>
        <w:spacing w:after="0" w:line="240" w:lineRule="auto"/>
        <w:rPr>
          <w:rFonts w:ascii="TimesNewRomanPSMT" w:hAnsi="TimesNewRomanPSMT" w:cs="TimesNewRomanPSM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0"/>
      </w:tblGrid>
      <w:tr w:rsidR="00CF27BF" w:rsidRPr="00CF27BF" w:rsidTr="00DC5DBB">
        <w:trPr>
          <w:trHeight w:val="540"/>
          <w:jc w:val="center"/>
        </w:trPr>
        <w:tc>
          <w:tcPr>
            <w:tcW w:w="8040" w:type="dxa"/>
          </w:tcPr>
          <w:p w:rsidR="00CF27BF" w:rsidRPr="00CF27BF" w:rsidRDefault="00CF27BF" w:rsidP="00CF27BF">
            <w:pPr>
              <w:autoSpaceDE w:val="0"/>
              <w:autoSpaceDN w:val="0"/>
              <w:adjustRightInd w:val="0"/>
              <w:spacing w:after="0" w:line="240" w:lineRule="auto"/>
              <w:ind w:left="150"/>
              <w:rPr>
                <w:rFonts w:ascii="TimesNewRomanPS-BoldMT" w:hAnsi="TimesNewRomanPS-BoldMT" w:cs="TimesNewRomanPS-BoldMT"/>
                <w:b/>
                <w:bCs/>
              </w:rPr>
            </w:pPr>
            <w:r w:rsidRPr="00CF27BF">
              <w:rPr>
                <w:rFonts w:ascii="TimesNewRomanPS-BoldMT" w:hAnsi="TimesNewRomanPS-BoldMT" w:cs="TimesNewRomanPS-BoldMT"/>
                <w:b/>
                <w:bCs/>
              </w:rPr>
              <w:t>5. ΕΚΤΙΜΗΣΗ ΤΗΣ ΕΠΙΚΙΝΔΥΝΟΤΗΤΑΣ</w:t>
            </w:r>
          </w:p>
          <w:p w:rsidR="00CF27BF" w:rsidRPr="00CF27BF" w:rsidRDefault="003A4391" w:rsidP="00CF27BF">
            <w:pPr>
              <w:autoSpaceDE w:val="0"/>
              <w:autoSpaceDN w:val="0"/>
              <w:adjustRightInd w:val="0"/>
              <w:spacing w:after="0" w:line="240" w:lineRule="auto"/>
              <w:ind w:left="150"/>
              <w:rPr>
                <w:rFonts w:ascii="TimesNewRomanPSMT" w:hAnsi="TimesNewRomanPSMT" w:cs="TimesNewRomanPSMT"/>
              </w:rPr>
            </w:pPr>
            <w:r>
              <w:rPr>
                <w:rFonts w:ascii="TimesNewRomanPSMT" w:hAnsi="TimesNewRomanPSMT" w:cs="TimesNewRomanPSMT"/>
                <w:noProof/>
                <w:lang w:eastAsia="el-GR"/>
              </w:rPr>
              <w:pict>
                <v:line id="Ευθεία γραμμή σύνδεσης 16" o:spid="_x0000_s1124" style="position:absolute;left:0;text-align:left;z-index:251676672;visibility:visible" from="-57.8pt,2.45pt" to="-6.8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"/>
              </w:pict>
            </w:r>
            <w:r w:rsidR="00CF27BF" w:rsidRPr="00CF27BF">
              <w:rPr>
                <w:rFonts w:ascii="TimesNewRomanPSMT" w:hAnsi="TimesNewRomanPSMT" w:cs="TimesNewRomanPSMT"/>
              </w:rPr>
              <w:t>Ποσοτικός προσδιορισμός της επικινδυνότητας</w:t>
            </w:r>
          </w:p>
          <w:p w:rsidR="00CF27BF" w:rsidRPr="00CF27BF" w:rsidRDefault="003A4391" w:rsidP="00CF27BF">
            <w:pPr>
              <w:autoSpaceDE w:val="0"/>
              <w:autoSpaceDN w:val="0"/>
              <w:adjustRightInd w:val="0"/>
              <w:spacing w:after="0" w:line="240" w:lineRule="auto"/>
              <w:ind w:left="150"/>
              <w:rPr>
                <w:rFonts w:ascii="TimesNewRomanPS-BoldMT" w:hAnsi="TimesNewRomanPS-BoldMT" w:cs="TimesNewRomanPS-BoldMT"/>
                <w:b/>
                <w:bCs/>
              </w:rPr>
            </w:pPr>
            <w:r>
              <w:rPr>
                <w:rFonts w:ascii="TimesNewRomanPSMT" w:hAnsi="TimesNewRomanPSMT" w:cs="TimesNewRomanPSMT"/>
                <w:noProof/>
                <w:lang w:eastAsia="el-GR"/>
              </w:rPr>
              <w:pict>
                <v:shape id="Ευθύγραμμο βέλος σύνδεσης 9" o:spid="_x0000_s1123" type="#_x0000_t32" style="position:absolute;left:0;text-align:left;margin-left:169.45pt;margin-top:12.3pt;width:0;height:25.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">
                  <v:stroke endarrow="open"/>
                </v:shape>
              </w:pict>
            </w:r>
          </w:p>
        </w:tc>
      </w:tr>
    </w:tbl>
    <w:p w:rsidR="00CF27BF" w:rsidRPr="00CF27BF" w:rsidRDefault="00CF27BF" w:rsidP="00CF27BF">
      <w:pPr>
        <w:autoSpaceDE w:val="0"/>
        <w:autoSpaceDN w:val="0"/>
        <w:adjustRightInd w:val="0"/>
        <w:spacing w:after="0" w:line="240" w:lineRule="auto"/>
        <w:rPr>
          <w:rFonts w:ascii="TimesNewRomanPS-BoldMT" w:hAnsi="TimesNewRomanPS-BoldMT" w:cs="TimesNewRomanPS-BoldMT"/>
          <w:b/>
          <w:bCs/>
        </w:rPr>
      </w:pPr>
    </w:p>
    <w:tbl>
      <w:tblPr>
        <w:tblpPr w:leftFromText="180" w:rightFromText="180" w:vertAnchor="text" w:tblpX="-581"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tblGrid>
      <w:tr w:rsidR="00CF27BF" w:rsidRPr="00CF27BF" w:rsidTr="00DC5DBB">
        <w:trPr>
          <w:cantSplit/>
          <w:trHeight w:val="2850"/>
        </w:trPr>
        <w:tc>
          <w:tcPr>
            <w:tcW w:w="540" w:type="dxa"/>
            <w:textDirection w:val="btLr"/>
          </w:tcPr>
          <w:p w:rsidR="00CF27BF" w:rsidRPr="00CF27BF" w:rsidRDefault="00CF27BF" w:rsidP="00CF27BF">
            <w:pPr>
              <w:autoSpaceDE w:val="0"/>
              <w:autoSpaceDN w:val="0"/>
              <w:adjustRightInd w:val="0"/>
              <w:spacing w:after="0" w:line="240" w:lineRule="auto"/>
              <w:ind w:left="113" w:right="113"/>
              <w:rPr>
                <w:rFonts w:ascii="TimesNewRomanPS-BoldMT" w:hAnsi="TimesNewRomanPS-BoldMT" w:cs="TimesNewRomanPS-BoldMT"/>
                <w:b/>
                <w:bCs/>
              </w:rPr>
            </w:pPr>
            <w:r w:rsidRPr="00CF27BF">
              <w:rPr>
                <w:rFonts w:ascii="TimesNewRomanPS-BoldMT" w:hAnsi="TimesNewRomanPS-BoldMT" w:cs="TimesNewRomanPS-BoldMT"/>
                <w:b/>
                <w:bCs/>
                <w:sz w:val="20"/>
              </w:rPr>
              <w:t>ΝΕΕΣ ΘΕΣΕΙΣ ΕΡΓΑΣΙΑΣ</w:t>
            </w:r>
          </w:p>
        </w:tc>
      </w:tr>
    </w:tbl>
    <w:p w:rsidR="00CF27BF" w:rsidRPr="00CF27BF" w:rsidRDefault="00CF27BF" w:rsidP="00CF27BF">
      <w:pPr>
        <w:autoSpaceDE w:val="0"/>
        <w:autoSpaceDN w:val="0"/>
        <w:adjustRightInd w:val="0"/>
        <w:spacing w:after="0" w:line="240" w:lineRule="auto"/>
        <w:rPr>
          <w:rFonts w:ascii="TimesNewRomanPS-BoldMT" w:hAnsi="TimesNewRomanPS-BoldMT" w:cs="TimesNewRomanPS-BoldMT"/>
          <w:b/>
          <w:bCs/>
        </w:rPr>
      </w:pPr>
    </w:p>
    <w:p w:rsidR="00CF27BF" w:rsidRPr="00CF27BF" w:rsidRDefault="00CF27BF" w:rsidP="00CF27BF">
      <w:pPr>
        <w:autoSpaceDE w:val="0"/>
        <w:autoSpaceDN w:val="0"/>
        <w:adjustRightInd w:val="0"/>
        <w:spacing w:after="0" w:line="240" w:lineRule="auto"/>
        <w:rPr>
          <w:rFonts w:ascii="TimesNewRomanPS-BoldMT" w:hAnsi="TimesNewRomanPS-BoldMT" w:cs="TimesNewRomanPS-BoldMT"/>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0"/>
      </w:tblGrid>
      <w:tr w:rsidR="00CF27BF" w:rsidRPr="00CF27BF" w:rsidTr="00DC5DBB">
        <w:trPr>
          <w:trHeight w:val="495"/>
          <w:jc w:val="center"/>
        </w:trPr>
        <w:tc>
          <w:tcPr>
            <w:tcW w:w="8040" w:type="dxa"/>
          </w:tcPr>
          <w:p w:rsidR="00CF27BF" w:rsidRPr="00CF27BF" w:rsidRDefault="00CF27BF" w:rsidP="00CF27BF">
            <w:pPr>
              <w:autoSpaceDE w:val="0"/>
              <w:autoSpaceDN w:val="0"/>
              <w:adjustRightInd w:val="0"/>
              <w:spacing w:after="0" w:line="240" w:lineRule="auto"/>
              <w:ind w:left="150"/>
              <w:rPr>
                <w:rFonts w:ascii="TimesNewRomanPS-BoldMT" w:hAnsi="TimesNewRomanPS-BoldMT" w:cs="TimesNewRomanPS-BoldMT"/>
                <w:b/>
                <w:bCs/>
              </w:rPr>
            </w:pPr>
          </w:p>
          <w:p w:rsidR="00CF27BF" w:rsidRPr="00CF27BF" w:rsidRDefault="00CF27BF" w:rsidP="00CF27BF">
            <w:pPr>
              <w:autoSpaceDE w:val="0"/>
              <w:autoSpaceDN w:val="0"/>
              <w:adjustRightInd w:val="0"/>
              <w:spacing w:after="0" w:line="240" w:lineRule="auto"/>
              <w:ind w:left="150"/>
              <w:rPr>
                <w:rFonts w:ascii="TimesNewRomanPS-BoldMT" w:hAnsi="TimesNewRomanPS-BoldMT" w:cs="TimesNewRomanPS-BoldMT"/>
                <w:b/>
                <w:bCs/>
              </w:rPr>
            </w:pPr>
            <w:r w:rsidRPr="00CF27BF">
              <w:rPr>
                <w:rFonts w:ascii="TimesNewRomanPS-BoldMT" w:hAnsi="TimesNewRomanPS-BoldMT" w:cs="TimesNewRomanPS-BoldMT"/>
                <w:b/>
                <w:bCs/>
              </w:rPr>
              <w:t>6. ΣΥΓΚΡΙΣΗ ΜΕ ΑΠΟΔΕΚΤΟ ΕΠΙΠΕΔΟ</w:t>
            </w:r>
          </w:p>
        </w:tc>
      </w:tr>
    </w:tbl>
    <w:p w:rsidR="00CF27BF" w:rsidRPr="00CF27BF" w:rsidRDefault="003A4391" w:rsidP="00CF27BF">
      <w:pPr>
        <w:autoSpaceDE w:val="0"/>
        <w:autoSpaceDN w:val="0"/>
        <w:adjustRightInd w:val="0"/>
        <w:spacing w:after="0" w:line="240" w:lineRule="auto"/>
        <w:rPr>
          <w:rFonts w:ascii="TimesNewRomanPS-BoldMT" w:hAnsi="TimesNewRomanPS-BoldMT" w:cs="TimesNewRomanPS-BoldMT"/>
          <w:b/>
          <w:bCs/>
        </w:rPr>
      </w:pPr>
      <w:r>
        <w:rPr>
          <w:rFonts w:ascii="TimesNewRomanPSMT" w:hAnsi="TimesNewRomanPSMT" w:cs="TimesNewRomanPSMT"/>
          <w:noProof/>
          <w:lang w:eastAsia="el-GR"/>
        </w:rPr>
        <w:pict>
          <v:shape id="Ευθύγραμμο βέλος σύνδεσης 10" o:spid="_x0000_s1122" type="#_x0000_t32" style="position:absolute;margin-left:183pt;margin-top:.05pt;width:0;height:25.5pt;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">
            <v:stroke endarrow="open"/>
          </v:shape>
        </w:pict>
      </w:r>
    </w:p>
    <w:p w:rsidR="00CF27BF" w:rsidRPr="00CF27BF" w:rsidRDefault="00CF27BF" w:rsidP="00CF27BF">
      <w:pPr>
        <w:autoSpaceDE w:val="0"/>
        <w:autoSpaceDN w:val="0"/>
        <w:adjustRightInd w:val="0"/>
        <w:spacing w:after="0" w:line="240" w:lineRule="auto"/>
        <w:rPr>
          <w:rFonts w:ascii="TimesNewRomanPS-BoldMT" w:hAnsi="TimesNewRomanPS-BoldMT" w:cs="TimesNewRomanPS-BoldMT"/>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55"/>
      </w:tblGrid>
      <w:tr w:rsidR="00CF27BF" w:rsidRPr="00CF27BF" w:rsidTr="00DC5DBB">
        <w:trPr>
          <w:trHeight w:val="555"/>
          <w:jc w:val="center"/>
        </w:trPr>
        <w:tc>
          <w:tcPr>
            <w:tcW w:w="8055" w:type="dxa"/>
          </w:tcPr>
          <w:p w:rsidR="00CF27BF" w:rsidRPr="00CF27BF" w:rsidRDefault="00CF27BF" w:rsidP="00CF27BF">
            <w:pPr>
              <w:autoSpaceDE w:val="0"/>
              <w:autoSpaceDN w:val="0"/>
              <w:adjustRightInd w:val="0"/>
              <w:spacing w:after="0" w:line="240" w:lineRule="auto"/>
              <w:ind w:left="165"/>
              <w:rPr>
                <w:rFonts w:ascii="TimesNewRomanPS-BoldMT" w:hAnsi="TimesNewRomanPS-BoldMT" w:cs="TimesNewRomanPS-BoldMT"/>
                <w:b/>
                <w:bCs/>
              </w:rPr>
            </w:pPr>
          </w:p>
          <w:p w:rsidR="00CF27BF" w:rsidRPr="00CF27BF" w:rsidRDefault="00CF27BF" w:rsidP="00CF27BF">
            <w:pPr>
              <w:autoSpaceDE w:val="0"/>
              <w:autoSpaceDN w:val="0"/>
              <w:adjustRightInd w:val="0"/>
              <w:spacing w:after="0" w:line="240" w:lineRule="auto"/>
              <w:ind w:left="165"/>
              <w:rPr>
                <w:rFonts w:ascii="TimesNewRomanPS-BoldMT" w:hAnsi="TimesNewRomanPS-BoldMT" w:cs="TimesNewRomanPS-BoldMT"/>
                <w:b/>
                <w:bCs/>
              </w:rPr>
            </w:pPr>
            <w:r w:rsidRPr="00CF27BF">
              <w:rPr>
                <w:rFonts w:ascii="TimesNewRomanPS-BoldMT" w:hAnsi="TimesNewRomanPS-BoldMT" w:cs="TimesNewRomanPS-BoldMT"/>
                <w:b/>
                <w:bCs/>
              </w:rPr>
              <w:t>7. ΣΥΝΟΛΙΚΕΣ ΠΡΟΤΑΣΕΙΣ ΓΙΑ ΚΑΘΕ ΧΩΡΟ</w:t>
            </w:r>
          </w:p>
        </w:tc>
      </w:tr>
    </w:tbl>
    <w:p w:rsidR="00CF27BF" w:rsidRPr="00CF27BF" w:rsidRDefault="003A4391" w:rsidP="00CF27BF">
      <w:pPr>
        <w:autoSpaceDE w:val="0"/>
        <w:autoSpaceDN w:val="0"/>
        <w:adjustRightInd w:val="0"/>
        <w:spacing w:after="0" w:line="240" w:lineRule="auto"/>
        <w:rPr>
          <w:rFonts w:ascii="TimesNewRomanPS-BoldMT" w:hAnsi="TimesNewRomanPS-BoldMT" w:cs="TimesNewRomanPS-BoldMT"/>
          <w:b/>
          <w:bCs/>
        </w:rPr>
      </w:pPr>
      <w:r>
        <w:rPr>
          <w:rFonts w:ascii="TimesNewRomanPSMT" w:hAnsi="TimesNewRomanPSMT" w:cs="TimesNewRomanPSMT"/>
          <w:noProof/>
          <w:lang w:eastAsia="el-GR"/>
        </w:rPr>
        <w:pict>
          <v:shape id="Ευθύγραμμο βέλος σύνδεσης 11" o:spid="_x0000_s1121" type="#_x0000_t32" style="position:absolute;margin-left:183pt;margin-top:0;width:0;height:25.5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">
            <v:stroke endarrow="open"/>
          </v:shape>
        </w:pict>
      </w:r>
    </w:p>
    <w:p w:rsidR="00CF27BF" w:rsidRPr="00CF27BF" w:rsidRDefault="00CF27BF" w:rsidP="00CF27BF">
      <w:pPr>
        <w:autoSpaceDE w:val="0"/>
        <w:autoSpaceDN w:val="0"/>
        <w:adjustRightInd w:val="0"/>
        <w:spacing w:after="0" w:line="240" w:lineRule="auto"/>
        <w:rPr>
          <w:rFonts w:ascii="TimesNewRomanPS-BoldMT" w:hAnsi="TimesNewRomanPS-BoldMT" w:cs="TimesNewRomanPS-BoldMT"/>
          <w:b/>
          <w:bCs/>
        </w:rPr>
      </w:pPr>
    </w:p>
    <w:tbl>
      <w:tblPr>
        <w:tblW w:w="0" w:type="auto"/>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76"/>
      </w:tblGrid>
      <w:tr w:rsidR="00CF27BF" w:rsidRPr="00CF27BF" w:rsidTr="00DC5DBB">
        <w:trPr>
          <w:trHeight w:val="435"/>
          <w:jc w:val="center"/>
        </w:trPr>
        <w:tc>
          <w:tcPr>
            <w:tcW w:w="8076" w:type="dxa"/>
          </w:tcPr>
          <w:p w:rsidR="00CF27BF" w:rsidRPr="00CF27BF" w:rsidRDefault="00CF27BF" w:rsidP="00CF27BF">
            <w:pPr>
              <w:autoSpaceDE w:val="0"/>
              <w:autoSpaceDN w:val="0"/>
              <w:adjustRightInd w:val="0"/>
              <w:spacing w:after="0" w:line="240" w:lineRule="auto"/>
              <w:ind w:left="210"/>
              <w:rPr>
                <w:rFonts w:ascii="TimesNewRomanPS-BoldMT" w:hAnsi="TimesNewRomanPS-BoldMT" w:cs="TimesNewRomanPS-BoldMT"/>
                <w:b/>
                <w:bCs/>
              </w:rPr>
            </w:pPr>
          </w:p>
          <w:p w:rsidR="00CF27BF" w:rsidRPr="00CF27BF" w:rsidRDefault="00CF27BF" w:rsidP="00CF27BF">
            <w:pPr>
              <w:tabs>
                <w:tab w:val="left" w:pos="5865"/>
              </w:tabs>
              <w:autoSpaceDE w:val="0"/>
              <w:autoSpaceDN w:val="0"/>
              <w:adjustRightInd w:val="0"/>
              <w:spacing w:after="0" w:line="240" w:lineRule="auto"/>
              <w:ind w:left="210"/>
              <w:rPr>
                <w:rFonts w:ascii="TimesNewRomanPS-BoldMT" w:hAnsi="TimesNewRomanPS-BoldMT" w:cs="TimesNewRomanPS-BoldMT"/>
                <w:b/>
                <w:bCs/>
              </w:rPr>
            </w:pPr>
            <w:r w:rsidRPr="00CF27BF">
              <w:rPr>
                <w:rFonts w:ascii="TimesNewRomanPS-ItalicMT" w:hAnsi="TimesNewRomanPS-ItalicMT" w:cs="TimesNewRomanPS-ItalicMT"/>
                <w:iCs/>
                <w:sz w:val="16"/>
                <w:szCs w:val="18"/>
              </w:rPr>
              <w:t>ΜΕΛΛΟΝΤΙΚΕΣ ΕΝΕΡΓΕΙΕΣ</w:t>
            </w:r>
            <w:r w:rsidRPr="00CF27BF">
              <w:rPr>
                <w:rFonts w:ascii="TimesNewRomanPS-ItalicMT" w:hAnsi="TimesNewRomanPS-ItalicMT" w:cs="TimesNewRomanPS-ItalicMT"/>
                <w:i/>
                <w:iCs/>
                <w:sz w:val="16"/>
                <w:szCs w:val="18"/>
              </w:rPr>
              <w:t xml:space="preserve">    </w:t>
            </w:r>
            <w:r w:rsidRPr="00CF27BF">
              <w:rPr>
                <w:rFonts w:ascii="TimesNewRomanPS-BoldMT" w:hAnsi="TimesNewRomanPS-BoldMT" w:cs="TimesNewRomanPS-BoldMT"/>
                <w:b/>
                <w:bCs/>
              </w:rPr>
              <w:t>8. ΕΦΑΡΜΟΓΗ ΜΕΤΡΩΝ</w:t>
            </w:r>
            <w:r w:rsidRPr="00CF27BF">
              <w:rPr>
                <w:rFonts w:ascii="TimesNewRomanPS-BoldMT" w:hAnsi="TimesNewRomanPS-BoldMT" w:cs="TimesNewRomanPS-BoldMT"/>
                <w:b/>
                <w:bCs/>
              </w:rPr>
              <w:tab/>
            </w:r>
          </w:p>
        </w:tc>
      </w:tr>
    </w:tbl>
    <w:p w:rsidR="00CF27BF" w:rsidRPr="00CF27BF" w:rsidRDefault="003A4391" w:rsidP="00CF27BF">
      <w:pPr>
        <w:tabs>
          <w:tab w:val="left" w:pos="5865"/>
        </w:tabs>
        <w:autoSpaceDE w:val="0"/>
        <w:autoSpaceDN w:val="0"/>
        <w:adjustRightInd w:val="0"/>
        <w:spacing w:after="0" w:line="240" w:lineRule="auto"/>
        <w:rPr>
          <w:rFonts w:ascii="TimesNewRomanPS-BoldMT" w:hAnsi="TimesNewRomanPS-BoldMT" w:cs="TimesNewRomanPS-BoldMT"/>
          <w:b/>
          <w:bCs/>
        </w:rPr>
      </w:pPr>
      <w:r>
        <w:rPr>
          <w:rFonts w:ascii="TimesNewRomanPSMT" w:hAnsi="TimesNewRomanPSMT" w:cs="TimesNewRomanPSMT"/>
          <w:noProof/>
          <w:lang w:eastAsia="el-GR"/>
        </w:rPr>
        <w:pict>
          <v:shape id="Ευθύγραμμο βέλος σύνδεσης 12" o:spid="_x0000_s1120" type="#_x0000_t32" style="position:absolute;margin-left:183.75pt;margin-top:.2pt;width:0;height:25.5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">
            <v:stroke endarrow="open"/>
          </v:shape>
        </w:pict>
      </w:r>
    </w:p>
    <w:p w:rsidR="00CF27BF" w:rsidRPr="00CF27BF" w:rsidRDefault="00CF27BF" w:rsidP="00CF27BF">
      <w:pPr>
        <w:tabs>
          <w:tab w:val="left" w:pos="5865"/>
        </w:tabs>
        <w:autoSpaceDE w:val="0"/>
        <w:autoSpaceDN w:val="0"/>
        <w:adjustRightInd w:val="0"/>
        <w:spacing w:after="0" w:line="240" w:lineRule="auto"/>
        <w:rPr>
          <w:rFonts w:ascii="TimesNewRomanPS-BoldMT" w:hAnsi="TimesNewRomanPS-BoldMT" w:cs="TimesNewRomanPS-BoldMT"/>
          <w:b/>
          <w:bCs/>
        </w:rPr>
      </w:pPr>
    </w:p>
    <w:tbl>
      <w:tblPr>
        <w:tblW w:w="0" w:type="auto"/>
        <w:jc w:val="center"/>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61"/>
      </w:tblGrid>
      <w:tr w:rsidR="00CF27BF" w:rsidRPr="00CF27BF" w:rsidTr="00DC5DBB">
        <w:trPr>
          <w:trHeight w:val="555"/>
          <w:jc w:val="center"/>
        </w:trPr>
        <w:tc>
          <w:tcPr>
            <w:tcW w:w="8061" w:type="dxa"/>
          </w:tcPr>
          <w:p w:rsidR="00CF27BF" w:rsidRPr="00CF27BF" w:rsidRDefault="00CF27BF" w:rsidP="00CF27BF">
            <w:pPr>
              <w:tabs>
                <w:tab w:val="left" w:pos="5865"/>
              </w:tabs>
              <w:autoSpaceDE w:val="0"/>
              <w:autoSpaceDN w:val="0"/>
              <w:adjustRightInd w:val="0"/>
              <w:spacing w:after="0" w:line="240" w:lineRule="auto"/>
              <w:ind w:left="210"/>
              <w:rPr>
                <w:rFonts w:ascii="TimesNewRomanPS-BoldMT" w:hAnsi="TimesNewRomanPS-BoldMT" w:cs="TimesNewRomanPS-BoldMT"/>
                <w:b/>
                <w:bCs/>
              </w:rPr>
            </w:pPr>
          </w:p>
          <w:p w:rsidR="00CF27BF" w:rsidRPr="00CF27BF" w:rsidRDefault="00CF27BF" w:rsidP="00CF27BF">
            <w:pPr>
              <w:spacing w:before="34" w:after="0" w:line="240" w:lineRule="auto"/>
              <w:ind w:left="210"/>
              <w:jc w:val="both"/>
              <w:rPr>
                <w:rFonts w:ascii="TimesNewRomanPS-BoldMT" w:hAnsi="TimesNewRomanPS-BoldMT" w:cs="TimesNewRomanPS-BoldMT"/>
                <w:b/>
                <w:bCs/>
              </w:rPr>
            </w:pPr>
            <w:r w:rsidRPr="00CF27BF">
              <w:rPr>
                <w:rFonts w:ascii="TimesNewRomanPS-ItalicMT" w:hAnsi="TimesNewRomanPS-ItalicMT" w:cs="TimesNewRomanPS-ItalicMT"/>
                <w:iCs/>
                <w:sz w:val="16"/>
                <w:szCs w:val="18"/>
              </w:rPr>
              <w:t xml:space="preserve">ΜΕΛΛΟΝΤΙΚΕΣ ΕΝΕΡΓΕΙΕΣ  </w:t>
            </w:r>
            <w:r w:rsidRPr="00CF27BF">
              <w:rPr>
                <w:rFonts w:ascii="TimesNewRomanPS-ItalicMT" w:hAnsi="TimesNewRomanPS-ItalicMT" w:cs="TimesNewRomanPS-ItalicMT"/>
                <w:i/>
                <w:iCs/>
                <w:sz w:val="16"/>
                <w:szCs w:val="18"/>
              </w:rPr>
              <w:t xml:space="preserve"> </w:t>
            </w:r>
            <w:r w:rsidRPr="00CF27BF">
              <w:rPr>
                <w:rFonts w:ascii="TimesNewRomanPS-BoldMT" w:hAnsi="TimesNewRomanPS-BoldMT" w:cs="TimesNewRomanPS-BoldMT"/>
                <w:b/>
                <w:bCs/>
              </w:rPr>
              <w:t>9. ΕΠΑΝΕΛΕΓΧΟΣ</w:t>
            </w:r>
          </w:p>
        </w:tc>
      </w:tr>
    </w:tbl>
    <w:p w:rsidR="00CF27BF" w:rsidRPr="001D639F" w:rsidRDefault="00CF27BF" w:rsidP="00CF27BF">
      <w:pPr>
        <w:rPr>
          <w:rFonts w:ascii="Times New Roman" w:hAnsi="Times New Roman" w:cs="Times New Roman"/>
          <w:b/>
          <w:sz w:val="36"/>
          <w:szCs w:val="36"/>
          <w:u w:val="single"/>
        </w:rPr>
      </w:pPr>
      <w:r>
        <w:rPr>
          <w:rFonts w:ascii="Times New Roman" w:hAnsi="Times New Roman" w:cs="Times New Roman"/>
          <w:b/>
          <w:sz w:val="36"/>
          <w:szCs w:val="36"/>
          <w:u w:val="single"/>
        </w:rPr>
        <w:lastRenderedPageBreak/>
        <w:t>Κεφάλαιο 5</w:t>
      </w:r>
      <w:r w:rsidRPr="001D639F">
        <w:rPr>
          <w:rFonts w:ascii="Times New Roman" w:hAnsi="Times New Roman" w:cs="Times New Roman"/>
          <w:b/>
          <w:sz w:val="36"/>
          <w:szCs w:val="36"/>
          <w:u w:val="single"/>
        </w:rPr>
        <w:t>:</w:t>
      </w:r>
      <w:r w:rsidRPr="001D639F">
        <w:rPr>
          <w:rFonts w:ascii="Times New Roman" w:hAnsi="Times New Roman" w:cs="Times New Roman"/>
          <w:b/>
          <w:sz w:val="36"/>
          <w:szCs w:val="36"/>
        </w:rPr>
        <w:t xml:space="preserve"> </w:t>
      </w:r>
      <w:r>
        <w:rPr>
          <w:rFonts w:ascii="Times New Roman" w:hAnsi="Times New Roman" w:cs="Times New Roman"/>
          <w:b/>
          <w:sz w:val="36"/>
          <w:szCs w:val="36"/>
        </w:rPr>
        <w:t>ΠΕΡΙΓΡΑΦΗ ΘΕΣΕΩΝ</w:t>
      </w:r>
      <w:r w:rsidRPr="001D639F">
        <w:rPr>
          <w:rFonts w:ascii="Times New Roman" w:hAnsi="Times New Roman" w:cs="Times New Roman"/>
          <w:b/>
          <w:sz w:val="36"/>
          <w:szCs w:val="36"/>
        </w:rPr>
        <w:t xml:space="preserve"> ΕΡΓΑΣΙΑΣ </w:t>
      </w:r>
    </w:p>
    <w:p w:rsidR="00CF27BF" w:rsidRDefault="00CF27BF" w:rsidP="00CF27BF">
      <w:pPr>
        <w:rPr>
          <w:b/>
          <w:sz w:val="28"/>
          <w:u w:val="single"/>
        </w:rPr>
      </w:pPr>
    </w:p>
    <w:p w:rsidR="00CF27BF" w:rsidRDefault="00CF27BF" w:rsidP="00CF27BF">
      <w:pPr>
        <w:ind w:firstLine="720"/>
        <w:jc w:val="both"/>
        <w:rPr>
          <w:rFonts w:ascii="Times New Roman" w:hAnsi="Times New Roman" w:cs="Times New Roman"/>
          <w:sz w:val="28"/>
        </w:rPr>
      </w:pPr>
    </w:p>
    <w:p w:rsidR="00CF27BF" w:rsidRPr="009C5B2E" w:rsidRDefault="00CF27BF" w:rsidP="00CF27BF">
      <w:pPr>
        <w:ind w:firstLine="720"/>
        <w:jc w:val="both"/>
        <w:rPr>
          <w:rFonts w:ascii="Times New Roman" w:hAnsi="Times New Roman" w:cs="Times New Roman"/>
          <w:sz w:val="28"/>
        </w:rPr>
      </w:pPr>
      <w:r w:rsidRPr="00993771">
        <w:rPr>
          <w:rFonts w:ascii="Times New Roman" w:hAnsi="Times New Roman" w:cs="Times New Roman"/>
          <w:sz w:val="28"/>
        </w:rPr>
        <w:t xml:space="preserve">Στην μονάδα παραγωγής άρτου, </w:t>
      </w:r>
      <w:proofErr w:type="spellStart"/>
      <w:r w:rsidRPr="00993771">
        <w:rPr>
          <w:rFonts w:ascii="Times New Roman" w:hAnsi="Times New Roman" w:cs="Times New Roman"/>
          <w:sz w:val="28"/>
        </w:rPr>
        <w:t>σφολιατοποιίας</w:t>
      </w:r>
      <w:proofErr w:type="spellEnd"/>
      <w:r w:rsidRPr="00993771">
        <w:rPr>
          <w:rFonts w:ascii="Times New Roman" w:hAnsi="Times New Roman" w:cs="Times New Roman"/>
          <w:sz w:val="28"/>
        </w:rPr>
        <w:t xml:space="preserve">  και ζαχαροπλαστικής της επιχείρησης , οι θέσεις εργασίας χωρίζονται σε τρείς κατηγορίες. </w:t>
      </w:r>
    </w:p>
    <w:p w:rsidR="00CF27BF" w:rsidRPr="009C5B2E" w:rsidRDefault="00CF27BF" w:rsidP="00CF27BF">
      <w:pPr>
        <w:ind w:firstLine="720"/>
        <w:jc w:val="both"/>
        <w:rPr>
          <w:rFonts w:ascii="Times New Roman" w:hAnsi="Times New Roman" w:cs="Times New Roman"/>
          <w:sz w:val="28"/>
        </w:rPr>
      </w:pPr>
    </w:p>
    <w:p w:rsidR="00CF27BF" w:rsidRPr="004A0E4B" w:rsidRDefault="00CF27BF" w:rsidP="00CF27BF">
      <w:pPr>
        <w:ind w:firstLine="720"/>
        <w:jc w:val="both"/>
        <w:rPr>
          <w:rFonts w:ascii="Times New Roman" w:hAnsi="Times New Roman" w:cs="Times New Roman"/>
          <w:sz w:val="28"/>
        </w:rPr>
      </w:pPr>
      <w:r w:rsidRPr="00993771">
        <w:rPr>
          <w:rFonts w:ascii="Times New Roman" w:hAnsi="Times New Roman" w:cs="Times New Roman"/>
          <w:sz w:val="28"/>
        </w:rPr>
        <w:t xml:space="preserve">Στην πρώτη κατηγορία είναι οι θέσεις εργασίας που αφορούν την παραγωγή των προϊόντων  , καθώς αποτελούν τις βασικές διεργασίες στην επιχείρηση. Η κατηγορία αυτή περιλαμβάνει τους εργάτες της αρτοποιίας, τους εργάτες της </w:t>
      </w:r>
      <w:proofErr w:type="spellStart"/>
      <w:r w:rsidRPr="00993771">
        <w:rPr>
          <w:rFonts w:ascii="Times New Roman" w:hAnsi="Times New Roman" w:cs="Times New Roman"/>
          <w:sz w:val="28"/>
        </w:rPr>
        <w:t>σφολιατοποιίας</w:t>
      </w:r>
      <w:proofErr w:type="spellEnd"/>
      <w:r w:rsidRPr="00993771">
        <w:rPr>
          <w:rFonts w:ascii="Times New Roman" w:hAnsi="Times New Roman" w:cs="Times New Roman"/>
          <w:sz w:val="28"/>
        </w:rPr>
        <w:t xml:space="preserve"> και τους εργάτες της ζαχαροπλαστικής. Στην δεύτερη κατηγορία είναι το προσωπικό γραφείου, οι πωλητές πρατηρίου – ταμίες και οι οδηγοί. Στην τρίτη κατηγορία βρίσκονται οι </w:t>
      </w:r>
      <w:proofErr w:type="spellStart"/>
      <w:r w:rsidRPr="00993771">
        <w:rPr>
          <w:rFonts w:ascii="Times New Roman" w:hAnsi="Times New Roman" w:cs="Times New Roman"/>
          <w:sz w:val="28"/>
        </w:rPr>
        <w:t>λαντζέρες</w:t>
      </w:r>
      <w:proofErr w:type="spellEnd"/>
      <w:r w:rsidRPr="00993771">
        <w:rPr>
          <w:rFonts w:ascii="Times New Roman" w:hAnsi="Times New Roman" w:cs="Times New Roman"/>
          <w:sz w:val="28"/>
        </w:rPr>
        <w:t xml:space="preserve"> και οι καθαρίστριες. Κάθε εργαζόμενος  από την κάθε κατηγορία έχει ένα σημαντικό έργο στην επιχείρηση και είναι αναπόσπαστο κομμάτι της.</w:t>
      </w:r>
    </w:p>
    <w:p w:rsidR="00CF27BF" w:rsidRPr="004A0E4B" w:rsidRDefault="00CF27BF" w:rsidP="00CF27BF">
      <w:pPr>
        <w:ind w:firstLine="720"/>
        <w:jc w:val="both"/>
        <w:rPr>
          <w:rFonts w:ascii="Times New Roman" w:hAnsi="Times New Roman" w:cs="Times New Roman"/>
          <w:sz w:val="28"/>
        </w:rPr>
      </w:pPr>
    </w:p>
    <w:p w:rsidR="00CF27BF" w:rsidRDefault="00CF27BF" w:rsidP="00CF27BF">
      <w:pPr>
        <w:jc w:val="both"/>
        <w:rPr>
          <w:rFonts w:ascii="Times New Roman" w:hAnsi="Times New Roman" w:cs="Times New Roman"/>
          <w:sz w:val="28"/>
        </w:rPr>
      </w:pPr>
    </w:p>
    <w:p w:rsidR="00CF27BF" w:rsidRPr="00AE4622" w:rsidRDefault="00CF27BF" w:rsidP="00CF27BF">
      <w:pPr>
        <w:jc w:val="both"/>
        <w:rPr>
          <w:rFonts w:ascii="Times New Roman" w:hAnsi="Times New Roman" w:cs="Times New Roman"/>
          <w:sz w:val="28"/>
        </w:rPr>
      </w:pPr>
      <w:r w:rsidRPr="00AE4622">
        <w:rPr>
          <w:rFonts w:ascii="Times New Roman" w:hAnsi="Times New Roman" w:cs="Times New Roman"/>
          <w:sz w:val="28"/>
        </w:rPr>
        <w:t>Στην συνέχεια υπάρχουν οι κατόψεις τ</w:t>
      </w:r>
      <w:r>
        <w:rPr>
          <w:rFonts w:ascii="Times New Roman" w:hAnsi="Times New Roman" w:cs="Times New Roman"/>
          <w:sz w:val="28"/>
        </w:rPr>
        <w:t>ων τριών ορόφων του εργοστασίου</w:t>
      </w:r>
      <w:r w:rsidRPr="00AE4622">
        <w:rPr>
          <w:rFonts w:ascii="Times New Roman" w:hAnsi="Times New Roman" w:cs="Times New Roman"/>
          <w:sz w:val="28"/>
        </w:rPr>
        <w:t xml:space="preserve">, καθώς και διαχωρισμός των χώρων. Στο τομέα Α περιλαμβάνονται τα γραφεία, στο τομέα Β ο χώρος παρασκευής άρτου , στον τομέα Γ ο χώρος παρασκευής ειδών ζαχαροπλαστικής , στον τομέα Δ ο χώρος παρασκευής </w:t>
      </w:r>
      <w:proofErr w:type="spellStart"/>
      <w:r w:rsidRPr="00AE4622">
        <w:rPr>
          <w:rFonts w:ascii="Times New Roman" w:hAnsi="Times New Roman" w:cs="Times New Roman"/>
          <w:sz w:val="28"/>
        </w:rPr>
        <w:t>σφολιατοειδών</w:t>
      </w:r>
      <w:proofErr w:type="spellEnd"/>
      <w:r w:rsidRPr="00AE4622">
        <w:rPr>
          <w:rFonts w:ascii="Times New Roman" w:hAnsi="Times New Roman" w:cs="Times New Roman"/>
          <w:sz w:val="28"/>
        </w:rPr>
        <w:t>, στον τομέα Ε βρίσκονται χώροι για την λάντζα και τον καθαρισμό και τέλος στον τομέα ΣΤ βρίσκονται αποθήκες και ψυκτικοί θάλαμοι.</w:t>
      </w:r>
    </w:p>
    <w:p w:rsidR="00CF27BF" w:rsidRPr="00993771" w:rsidRDefault="00CF27BF" w:rsidP="00CF27BF">
      <w:pPr>
        <w:jc w:val="both"/>
        <w:rPr>
          <w:rFonts w:ascii="Times New Roman" w:hAnsi="Times New Roman" w:cs="Times New Roman"/>
          <w:sz w:val="28"/>
        </w:rPr>
      </w:pPr>
    </w:p>
    <w:p w:rsidR="00CF27BF" w:rsidRPr="00993771" w:rsidRDefault="00CF27BF" w:rsidP="00CF27BF">
      <w:pPr>
        <w:ind w:firstLine="720"/>
        <w:jc w:val="both"/>
        <w:rPr>
          <w:rFonts w:ascii="Times New Roman" w:hAnsi="Times New Roman" w:cs="Times New Roman"/>
          <w:i/>
          <w:sz w:val="28"/>
        </w:rPr>
      </w:pPr>
    </w:p>
    <w:p w:rsidR="00CF27BF" w:rsidRDefault="00CF27BF" w:rsidP="00CF27BF">
      <w:pPr>
        <w:jc w:val="both"/>
        <w:rPr>
          <w:rFonts w:ascii="Times New Roman" w:hAnsi="Times New Roman" w:cs="Times New Roman"/>
          <w:sz w:val="28"/>
        </w:rPr>
      </w:pPr>
    </w:p>
    <w:p w:rsidR="00CF27BF" w:rsidRDefault="00CF27BF" w:rsidP="00CF27BF">
      <w:pPr>
        <w:jc w:val="both"/>
        <w:rPr>
          <w:rFonts w:ascii="Times New Roman" w:hAnsi="Times New Roman" w:cs="Times New Roman"/>
          <w:sz w:val="28"/>
        </w:rPr>
      </w:pPr>
    </w:p>
    <w:p w:rsidR="00CF27BF" w:rsidRPr="002C561D" w:rsidRDefault="00CF27BF" w:rsidP="00CF27BF"/>
    <w:p w:rsidR="00CF27BF" w:rsidRDefault="003A4391" w:rsidP="00CF27BF">
      <w:pPr>
        <w:ind w:firstLine="720"/>
      </w:pPr>
      <w:r>
        <w:rPr>
          <w:noProof/>
          <w:highlight w:val="black"/>
          <w:lang w:eastAsia="el-GR"/>
        </w:rPr>
        <w:lastRenderedPageBreak/>
        <w:pict>
          <v:rect id="Ορθογώνιο 1" o:spid="_x0000_s1029" style="position:absolute;left:0;text-align:left;margin-left:-3.5pt;margin-top:2pt;width:409.5pt;height:236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" fillcolor="window" strokecolor="windowText" strokeweight="2.25pt">
            <v:textbox style="mso-next-textbox:#Ορθογώνιο 1">
              <w:txbxContent>
                <w:p w:rsidR="00357C88" w:rsidRPr="00550852" w:rsidRDefault="00357C88" w:rsidP="00CF27BF">
                  <w:pPr>
                    <w:jc w:val="both"/>
                    <w:rPr>
                      <w:lang w:val="en-US"/>
                    </w:rPr>
                  </w:pPr>
                </w:p>
              </w:txbxContent>
            </v:textbox>
          </v:rect>
        </w:pict>
      </w:r>
      <w:r>
        <w:rPr>
          <w:noProof/>
          <w:lang w:eastAsia="el-GR"/>
        </w:rPr>
        <w:pict>
          <v:shape id="Πλαίσιο κειμένου 60" o:spid="_x0000_s1030" type="#_x0000_t202" style="position:absolute;left:0;text-align:left;margin-left:327.5pt;margin-top:376pt;width:26.5pt;height:22.5pt;z-index:2517145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" fillcolor="window" strokecolor="#f79646" strokeweight="2.25pt">
            <v:textbox style="mso-next-textbox:#Πλαίσιο κειμένου 60">
              <w:txbxContent>
                <w:p w:rsidR="00357C88" w:rsidRPr="00EA146F" w:rsidRDefault="00357C88" w:rsidP="00CF27BF">
                  <w:r>
                    <w:t xml:space="preserve"> Γ</w:t>
                  </w:r>
                </w:p>
              </w:txbxContent>
            </v:textbox>
          </v:shape>
        </w:pict>
      </w:r>
      <w:r>
        <w:rPr>
          <w:noProof/>
          <w:lang w:eastAsia="el-GR"/>
        </w:rPr>
        <w:pict>
          <v:rect id="Ορθογώνιο 59" o:spid="_x0000_s1119" style="position:absolute;left:0;text-align:left;margin-left:99pt;margin-top:412.5pt;width:22.5pt;height:22.5pt;z-index:251713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" filled="f" strokecolor="#f79646" strokeweight="2pt"/>
        </w:pict>
      </w:r>
      <w:r>
        <w:rPr>
          <w:noProof/>
          <w:lang w:eastAsia="el-GR"/>
        </w:rPr>
        <w:pict>
          <v:rect id="Ορθογώνιο 58" o:spid="_x0000_s1118" style="position:absolute;left:0;text-align:left;margin-left:222pt;margin-top:8.5pt;width:167pt;height:223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" filled="f" strokecolor="#f79646" strokeweight="2pt">
            <v:stroke dashstyle="3 1"/>
          </v:rect>
        </w:pict>
      </w:r>
      <w:r>
        <w:rPr>
          <w:noProof/>
          <w:lang w:eastAsia="el-GR"/>
        </w:rPr>
        <w:pict>
          <v:line id="Ευθεία γραμμή σύνδεσης 57" o:spid="_x0000_s1117" style="position:absolute;left:0;text-align:left;flip:x;z-index:251712512;visibility:visible;mso-width-relative:margin;mso-height-relative:margin" from="289.5pt,501.5pt" to="318.5pt,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" strokecolor="windowText" strokeweight="1.5pt"/>
        </w:pict>
      </w:r>
      <w:r>
        <w:rPr>
          <w:noProof/>
          <w:lang w:eastAsia="el-GR"/>
        </w:rPr>
        <w:pict>
          <v:line id="Ευθεία γραμμή σύνδεσης 56" o:spid="_x0000_s1116" style="position:absolute;left:0;text-align:left;flip:y;z-index:251711488;visibility:visible" from="318.5pt,501.5pt" to="318.5pt,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" strokecolor="windowText" strokeweight="1.5pt"/>
        </w:pict>
      </w:r>
      <w:r>
        <w:rPr>
          <w:noProof/>
          <w:lang w:eastAsia="el-GR"/>
        </w:rPr>
        <w:pict>
          <v:shape id="Ορθογώνιο 55" o:spid="_x0000_s1115" style="position:absolute;left:0;text-align:left;margin-left:225pt;margin-top:324.5pt;width:170.5pt;height:3in;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2165350,27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" path="m,l2165350,r,2743200c1845733,2743200,1240367,1746250,895350,1708150v2117,-311150,4233,-723900,6350,-1085850l,622300,,xe" fillcolor="window" strokecolor="#f79646" strokeweight="2pt">
            <v:stroke dashstyle="3 1"/>
            <v:path arrowok="t" o:connecttype="custom" o:connectlocs="0,0;2165350,0;2165350,2743200;895350,1708150;901700,622300;0,622300;0,0" o:connectangles="0,0,0,0,0,0,0"/>
          </v:shape>
        </w:pict>
      </w:r>
      <w:r>
        <w:rPr>
          <w:noProof/>
          <w:lang w:eastAsia="el-GR"/>
        </w:rPr>
        <w:pict>
          <v:shape id="Ορθογώνιο 54" o:spid="_x0000_s1031" style="position:absolute;left:0;text-align:left;margin-left:4.5pt;margin-top:324.5pt;width:209.5pt;height:209.5pt;z-index:251708416;visibility:visible;mso-height-relative:margin;v-text-anchor:middle" coordsize="2660650,26606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" adj="-11796480,,5400" path="m,l2660650,r,2089150l723900,2076450v-46567,40217,8467,543983,-38100,584200l,2660650,,xe" fillcolor="window" strokecolor="#f79646" strokeweight="2pt">
            <v:stroke dashstyle="3 1" joinstyle="miter"/>
            <v:formulas/>
            <v:path arrowok="t" o:connecttype="custom" o:connectlocs="0,0;2660650,0;2660650,2089150;723900,2076450;685800,2660650;0,2660650;0,0" o:connectangles="0,0,0,0,0,0,0" textboxrect="0,0,2660650,2660650"/>
            <v:textbox style="mso-next-textbox:#Ορθογώνιο 54">
              <w:txbxContent>
                <w:p w:rsidR="00357C88" w:rsidRPr="00EA146F" w:rsidRDefault="00357C88" w:rsidP="00CF27BF">
                  <w:pPr>
                    <w:jc w:val="center"/>
                    <w:rPr>
                      <w:lang w:val="en-US"/>
                    </w:rPr>
                  </w:pPr>
                  <w:r>
                    <w:rPr>
                      <w:lang w:val="en-US"/>
                    </w:rPr>
                    <w:t xml:space="preserve"> B</w:t>
                  </w:r>
                </w:p>
              </w:txbxContent>
            </v:textbox>
          </v:shape>
        </w:pict>
      </w:r>
      <w:r>
        <w:rPr>
          <w:noProof/>
          <w:lang w:eastAsia="el-GR"/>
        </w:rPr>
        <w:pict>
          <v:rect id="Ορθογώνιο 50" o:spid="_x0000_s1114" style="position:absolute;left:0;text-align:left;margin-left:220.5pt;margin-top:406.5pt;width:21.5pt;height:19.5pt;z-index:251707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" fillcolor="#bfbfbf" strokeweight="1.5pt"/>
        </w:pict>
      </w:r>
      <w:r>
        <w:rPr>
          <w:noProof/>
          <w:lang w:eastAsia="el-GR"/>
        </w:rPr>
        <w:pict>
          <v:rect id="Ορθογώνιο 49" o:spid="_x0000_s1113" style="position:absolute;left:0;text-align:left;margin-left:220.5pt;margin-top:382pt;width:63.5pt;height:62.5pt;z-index:251706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" fillcolor="#bfbfbf" strokecolor="windowText" strokeweight="1.5pt"/>
        </w:pict>
      </w:r>
      <w:r>
        <w:rPr>
          <w:noProof/>
          <w:highlight w:val="black"/>
          <w:lang w:eastAsia="el-GR"/>
        </w:rPr>
        <w:pict>
          <v:line id="Ευθεία γραμμή σύνδεσης 3" o:spid="_x0000_s1112" style="position:absolute;left:0;text-align:left;z-index:251693056;visibility:visible;mso-width-relative:margin;mso-height-relative:margin" from="342.5pt,130pt" to="395.5pt,1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" strokecolor="windowText"/>
        </w:pict>
      </w:r>
      <w:r>
        <w:rPr>
          <w:noProof/>
          <w:highlight w:val="black"/>
          <w:lang w:eastAsia="el-GR"/>
        </w:rPr>
        <w:pict>
          <v:line id="Ευθεία γραμμή σύνδεσης 4" o:spid="_x0000_s1111" style="position:absolute;left:0;text-align:left;flip:x;z-index:251692032;visibility:visible;mso-width-relative:margin" from="305pt,130pt" to="324.5pt,1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" strokecolor="windowText"/>
        </w:pict>
      </w:r>
      <w:r>
        <w:rPr>
          <w:noProof/>
          <w:highlight w:val="black"/>
          <w:lang w:eastAsia="el-GR"/>
        </w:rPr>
        <w:pict>
          <v:line id="Ευθεία γραμμή σύνδεσης 17" o:spid="_x0000_s1110" style="position:absolute;left:0;text-align:left;z-index:251694080;visibility:visible;mso-width-relative:margin" from="305pt,52.5pt" to="335.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" strokecolor="windowText"/>
        </w:pict>
      </w:r>
      <w:r>
        <w:rPr>
          <w:noProof/>
          <w:highlight w:val="black"/>
          <w:lang w:eastAsia="el-GR"/>
        </w:rPr>
        <w:pict>
          <v:line id="Ευθεία γραμμή σύνδεσης 13" o:spid="_x0000_s1109" style="position:absolute;left:0;text-align:left;flip:y;z-index:251686912;visibility:visible;mso-height-relative:margin" from="305pt,2pt" to="30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" strokecolor="windowText"/>
        </w:pict>
      </w:r>
      <w:r>
        <w:rPr>
          <w:noProof/>
          <w:highlight w:val="black"/>
          <w:lang w:eastAsia="el-GR"/>
        </w:rPr>
        <w:pict>
          <v:line id="Ευθεία γραμμή σύνδεσης 18" o:spid="_x0000_s1108" style="position:absolute;left:0;text-align:left;flip:y;z-index:251691008;visibility:visible;mso-width-relative:margin;mso-height-relative:margin" from="264pt,69pt" to="264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" strokecolor="windowText"/>
        </w:pict>
      </w:r>
      <w:r>
        <w:rPr>
          <w:noProof/>
          <w:highlight w:val="black"/>
          <w:lang w:eastAsia="el-GR"/>
        </w:rPr>
        <w:pict>
          <v:line id="Ευθεία γραμμή σύνδεσης 19" o:spid="_x0000_s1107" style="position:absolute;left:0;text-align:left;z-index:251689984;visibility:visible;mso-width-relative:margin" from="244.5pt,88.5pt" to="264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" strokecolor="windowText"/>
        </w:pict>
      </w:r>
      <w:r>
        <w:rPr>
          <w:noProof/>
          <w:highlight w:val="black"/>
          <w:lang w:eastAsia="el-GR"/>
        </w:rPr>
        <w:pict>
          <v:line id="Ευθεία γραμμή σύνδεσης 20" o:spid="_x0000_s1106" style="position:absolute;left:0;text-align:left;z-index:251688960;visibility:visible;mso-width-relative:margin" from="244.5pt,68.5pt" to="264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" strokecolor="windowText"/>
        </w:pict>
      </w:r>
      <w:r>
        <w:rPr>
          <w:noProof/>
          <w:highlight w:val="black"/>
          <w:lang w:eastAsia="el-GR"/>
        </w:rPr>
        <w:pict>
          <v:line id="Ευθεία γραμμή σύνδεσης 21" o:spid="_x0000_s1105" style="position:absolute;left:0;text-align:left;z-index:251679744;visibility:visible;mso-width-relative:margin;mso-height-relative:margin" from="244.5pt,2pt" to="244.5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" strokecolor="windowText"/>
        </w:pict>
      </w:r>
      <w:r>
        <w:rPr>
          <w:noProof/>
          <w:highlight w:val="black"/>
          <w:lang w:eastAsia="el-GR"/>
        </w:rPr>
        <w:pict>
          <v:line id="Ευθεία γραμμή σύνδεσης 22" o:spid="_x0000_s1104" style="position:absolute;left:0;text-align:left;z-index:251680768;visibility:visible;mso-height-relative:margin" from="305pt,168pt" to="305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" strokecolor="windowText"/>
        </w:pict>
      </w:r>
      <w:r>
        <w:rPr>
          <w:noProof/>
          <w:highlight w:val="black"/>
          <w:lang w:eastAsia="el-GR"/>
        </w:rPr>
        <w:pict>
          <v:line id="Ευθεία γραμμή σύνδεσης 23" o:spid="_x0000_s1103" style="position:absolute;left:0;text-align:left;z-index:251682816;visibility:visible" from="282pt,169.5pt" to="30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" strokecolor="windowText"/>
        </w:pict>
      </w:r>
      <w:r>
        <w:rPr>
          <w:noProof/>
          <w:highlight w:val="black"/>
          <w:lang w:eastAsia="el-GR"/>
        </w:rPr>
        <w:pict>
          <v:line id="Ευθεία γραμμή σύνδεσης 24" o:spid="_x0000_s1102" style="position:absolute;left:0;text-align:left;z-index:251683840;visibility:visible;mso-width-relative:margin;mso-height-relative:margin" from="305pt,103.5pt" to="30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" strokecolor="windowText"/>
        </w:pict>
      </w:r>
      <w:r>
        <w:rPr>
          <w:noProof/>
          <w:highlight w:val="black"/>
          <w:lang w:eastAsia="el-GR"/>
        </w:rPr>
        <w:pict>
          <v:line id="Ευθεία γραμμή σύνδεσης 25" o:spid="_x0000_s1101" style="position:absolute;left:0;text-align:left;z-index:251685888;visibility:visible" from="282pt,103.5pt" to="30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" strokecolor="windowText"/>
        </w:pict>
      </w:r>
      <w:r>
        <w:rPr>
          <w:noProof/>
          <w:highlight w:val="black"/>
          <w:lang w:eastAsia="el-GR"/>
        </w:rPr>
        <w:pict>
          <v:line id="Ευθεία γραμμή σύνδεσης 26" o:spid="_x0000_s1100" style="position:absolute;left:0;text-align:left;z-index:251681792;visibility:visible" from="244.5pt,169pt" to="264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" strokecolor="windowText"/>
        </w:pict>
      </w:r>
      <w:r>
        <w:rPr>
          <w:noProof/>
          <w:highlight w:val="black"/>
          <w:lang w:eastAsia="el-GR"/>
        </w:rPr>
        <w:pict>
          <v:line id="Ευθεία γραμμή σύνδεσης 27" o:spid="_x0000_s1099" style="position:absolute;left:0;text-align:left;z-index:251684864;visibility:visible" from="244.5pt,103.5pt" to="264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" strokecolor="windowText"/>
        </w:pict>
      </w:r>
      <w:r>
        <w:rPr>
          <w:noProof/>
          <w:highlight w:val="black"/>
          <w:lang w:eastAsia="el-GR"/>
        </w:rPr>
        <w:pict>
          <v:line id="Ευθεία γραμμή σύνδεσης 28" o:spid="_x0000_s1098" style="position:absolute;left:0;text-align:left;z-index:251700224;visibility:visible;mso-height-relative:margin" from="-4pt,315pt" to="-4pt,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" strokecolor="windowText" strokeweight="2.25pt"/>
        </w:pict>
      </w:r>
      <w:r>
        <w:rPr>
          <w:noProof/>
          <w:highlight w:val="black"/>
          <w:lang w:eastAsia="el-GR"/>
        </w:rPr>
        <w:pict>
          <v:line id="Ευθεία γραμμή σύνδεσης 33" o:spid="_x0000_s1097" style="position:absolute;left:0;text-align:left;flip:y;z-index:251704320;visibility:visible;mso-height-relative:margin" from="405.5pt,315pt" to="405.5pt,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" strokecolor="windowText" strokeweight="2.25pt"/>
        </w:pict>
      </w:r>
      <w:r>
        <w:rPr>
          <w:noProof/>
          <w:highlight w:val="black"/>
          <w:lang w:eastAsia="el-GR"/>
        </w:rPr>
        <w:pict>
          <v:line id="Ευθεία γραμμή σύνδεσης 29" o:spid="_x0000_s1096" style="position:absolute;left:0;text-align:left;z-index:251703296;visibility:visible" from="335pt,549pt" to="405.5pt,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" strokecolor="windowText" strokeweight="2.25pt"/>
        </w:pict>
      </w:r>
      <w:r>
        <w:rPr>
          <w:noProof/>
          <w:highlight w:val="black"/>
          <w:lang w:eastAsia="el-GR"/>
        </w:rPr>
        <w:pict>
          <v:line id="Ευθεία γραμμή σύνδεσης 30" o:spid="_x0000_s1095" style="position:absolute;left:0;text-align:left;z-index:251702272;visibility:visible" from="242pt,549pt" to="318.5pt,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" strokecolor="windowText" strokeweight="2.25pt"/>
        </w:pict>
      </w:r>
      <w:r>
        <w:rPr>
          <w:noProof/>
          <w:highlight w:val="black"/>
          <w:lang w:eastAsia="el-GR"/>
        </w:rPr>
        <w:pict>
          <v:line id="Ευθεία γραμμή σύνδεσης 31" o:spid="_x0000_s1094" style="position:absolute;left:0;text-align:left;z-index:251701248;visibility:visible" from="-4pt,549pt" to="222pt,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" strokecolor="windowText" strokeweight="2.25pt"/>
        </w:pict>
      </w:r>
      <w:r>
        <w:rPr>
          <w:noProof/>
          <w:highlight w:val="black"/>
          <w:lang w:eastAsia="el-GR"/>
        </w:rPr>
        <w:pict>
          <v:line id="Ευθεία γραμμή σύνδεσης 32" o:spid="_x0000_s1093" style="position:absolute;left:0;text-align:left;flip:x;z-index:251699200;visibility:visible" from="210pt,501.5pt" to="292pt,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" strokecolor="windowText" strokeweight="1.5pt"/>
        </w:pict>
      </w:r>
      <w:r>
        <w:rPr>
          <w:noProof/>
          <w:highlight w:val="black"/>
          <w:lang w:eastAsia="el-GR"/>
        </w:rPr>
        <w:pict>
          <v:line id="Ευθεία γραμμή σύνδεσης 34" o:spid="_x0000_s1092" style="position:absolute;left:0;text-align:left;z-index:251696128;visibility:visible;mso-width-relative:margin" from="1in,501.5pt" to="193pt,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" strokecolor="windowText" strokeweight="1.5pt"/>
        </w:pict>
      </w:r>
      <w:r>
        <w:rPr>
          <w:noProof/>
          <w:highlight w:val="black"/>
          <w:lang w:eastAsia="el-GR"/>
        </w:rPr>
        <w:pict>
          <v:line id="Ευθεία γραμμή σύνδεσης 35" o:spid="_x0000_s1091" style="position:absolute;left:0;text-align:left;z-index:251698176;visibility:visible" from="292pt,501.5pt" to="292pt,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" strokecolor="windowText" strokeweight="1.5pt"/>
        </w:pict>
      </w:r>
      <w:r>
        <w:rPr>
          <w:noProof/>
          <w:highlight w:val="black"/>
          <w:lang w:eastAsia="el-GR"/>
        </w:rPr>
        <w:pict>
          <v:line id="Ευθεία γραμμή σύνδεσης 36" o:spid="_x0000_s1090" style="position:absolute;left:0;text-align:left;z-index:251697152;visibility:visible" from="1in,501.5pt" to="1in,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" strokecolor="windowText" strokeweight="1.5pt"/>
        </w:pict>
      </w:r>
      <w:r>
        <w:rPr>
          <w:noProof/>
          <w:highlight w:val="black"/>
          <w:lang w:eastAsia="el-GR"/>
        </w:rPr>
        <w:pict>
          <v:shape id="Πλαίσιο κειμένου 37" o:spid="_x0000_s1032" type="#_x0000_t202" style="position:absolute;left:0;text-align:left;margin-left:335pt;margin-top:89pt;width:24pt;height:20pt;z-index:251695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" fillcolor="window" strokecolor="#f79646" strokeweight="2pt">
            <v:textbox style="mso-next-textbox:#Πλαίσιο κειμένου 37">
              <w:txbxContent>
                <w:p w:rsidR="00357C88" w:rsidRPr="00550852" w:rsidRDefault="00357C88" w:rsidP="00CF27BF">
                  <w:pPr>
                    <w:jc w:val="center"/>
                    <w:rPr>
                      <w:lang w:val="en-US"/>
                    </w:rPr>
                  </w:pPr>
                  <w:r>
                    <w:rPr>
                      <w:lang w:val="en-US"/>
                    </w:rPr>
                    <w:t>A</w:t>
                  </w:r>
                </w:p>
              </w:txbxContent>
            </v:textbox>
          </v:shape>
        </w:pict>
      </w:r>
      <w:r>
        <w:rPr>
          <w:noProof/>
          <w:highlight w:val="black"/>
          <w:lang w:eastAsia="el-GR"/>
        </w:rPr>
        <w:pict>
          <v:line id="Ευθεία γραμμή σύνδεσης 38" o:spid="_x0000_s1089" style="position:absolute;left:0;text-align:left;z-index:251687936;visibility:visible;mso-width-relative:margin;mso-height-relative:margin" from="350.5pt,52.5pt" to="395.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" strokecolor="windowText"/>
        </w:pict>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p>
    <w:p w:rsidR="00CF27BF" w:rsidRPr="002C561D" w:rsidRDefault="00CF27BF" w:rsidP="00CF27BF">
      <w:pPr>
        <w:ind w:firstLine="720"/>
      </w:pPr>
    </w:p>
    <w:p w:rsidR="00CF27BF" w:rsidRPr="002C561D" w:rsidRDefault="003A4391" w:rsidP="00CF27BF">
      <w:pPr>
        <w:ind w:firstLine="720"/>
      </w:pPr>
      <w:r>
        <w:rPr>
          <w:noProof/>
          <w:highlight w:val="black"/>
          <w:lang w:eastAsia="el-GR"/>
        </w:rPr>
        <w:pict>
          <v:line id="Ευθεία γραμμή σύνδεσης 39" o:spid="_x0000_s1088" style="position:absolute;left:0;text-align:left;flip:x;z-index:251705344;visibility:visible;mso-height-relative:margin" from="-4pt,.9pt" to="405.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" strokecolor="windowText" strokeweight="2.25pt"/>
        </w:pict>
      </w:r>
      <w:r w:rsidR="00CF27BF">
        <w:tab/>
      </w:r>
      <w:r w:rsidR="00CF27BF">
        <w:tab/>
      </w:r>
      <w:r w:rsidR="00CF27BF">
        <w:tab/>
      </w:r>
      <w:r w:rsidR="00CF27BF">
        <w:tab/>
      </w:r>
      <w:r w:rsidR="00CF27BF">
        <w:tab/>
      </w:r>
      <w:r w:rsidR="00CF27BF">
        <w:tab/>
      </w:r>
      <w:r w:rsidR="00CF27BF">
        <w:tab/>
      </w:r>
      <w:r w:rsidR="00CF27BF">
        <w:tab/>
      </w:r>
      <w:r w:rsidR="00CF27BF">
        <w:tab/>
      </w:r>
      <w:r w:rsidR="00CF27BF">
        <w:tab/>
      </w:r>
    </w:p>
    <w:p w:rsidR="00CF27BF" w:rsidRPr="002C561D" w:rsidRDefault="00CF27BF" w:rsidP="00CF27BF">
      <w:pPr>
        <w:ind w:firstLine="720"/>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rsidR="00CF27BF" w:rsidRPr="00B15219" w:rsidRDefault="003A4391" w:rsidP="00CF27BF">
      <w:r>
        <w:rPr>
          <w:noProof/>
          <w:lang w:eastAsia="el-GR"/>
        </w:rPr>
        <w:pict>
          <v:shape id="Πλαίσιο κειμένου 40" o:spid="_x0000_s1033" type="#_x0000_t202" style="position:absolute;margin-left:80.5pt;margin-top:93.05pt;width:203.5pt;height:36pt;z-index:251770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" fillcolor="window" strokecolor="#f79646" strokeweight="1.5pt">
            <v:stroke dashstyle="dash"/>
            <v:textbox style="mso-next-textbox:#Πλαίσιο κειμένου 40">
              <w:txbxContent>
                <w:p w:rsidR="00357C88" w:rsidRDefault="00357C88" w:rsidP="00CF27BF">
                  <w:pPr>
                    <w:jc w:val="center"/>
                  </w:pPr>
                  <w:r>
                    <w:t>Α</w:t>
                  </w:r>
                </w:p>
              </w:txbxContent>
            </v:textbox>
          </v:shape>
        </w:pict>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r w:rsidR="00CF27BF">
        <w:tab/>
      </w:r>
    </w:p>
    <w:p w:rsidR="00CF27BF" w:rsidRPr="002C561D" w:rsidRDefault="00CF27BF" w:rsidP="00CF27BF"/>
    <w:p w:rsidR="00CF27BF" w:rsidRDefault="003A4391" w:rsidP="00CF27BF">
      <w:r>
        <w:rPr>
          <w:noProof/>
          <w:highlight w:val="black"/>
          <w:lang w:eastAsia="el-GR"/>
        </w:rPr>
        <w:lastRenderedPageBreak/>
        <w:pict>
          <v:line id="Ευθεία γραμμή σύνδεσης 62" o:spid="_x0000_s1087" style="position:absolute;z-index:251716608;visibility:visible;mso-height-relative:margin" from="10pt,19pt" to="10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" strokecolor="windowText" strokeweight="2.25pt"/>
        </w:pict>
      </w:r>
      <w:r>
        <w:rPr>
          <w:noProof/>
          <w:lang w:eastAsia="el-GR"/>
        </w:rPr>
        <w:pict>
          <v:line id="Ευθεία γραμμή σύνδεσης 123" o:spid="_x0000_s1086" style="position:absolute;z-index:251769856;visibility:visible" from="278pt,99.55pt" to="298.5pt,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" strokecolor="window" strokeweight="1.5pt"/>
        </w:pict>
      </w:r>
      <w:r>
        <w:rPr>
          <w:noProof/>
          <w:lang w:eastAsia="el-GR"/>
        </w:rPr>
        <w:pict>
          <v:shape id="Πλαίσιο κειμένου 120" o:spid="_x0000_s1034" type="#_x0000_t202" style="position:absolute;margin-left:255.5pt;margin-top:24.55pt;width:22.5pt;height:20pt;z-index:2517688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" fillcolor="window" strokecolor="#f79646" strokeweight="1.5pt">
            <v:textbox style="mso-next-textbox:#Πλαίσιο κειμένου 120">
              <w:txbxContent>
                <w:p w:rsidR="00357C88" w:rsidRDefault="00357C88" w:rsidP="00CF27BF">
                  <w:r>
                    <w:t>Α</w:t>
                  </w:r>
                </w:p>
              </w:txbxContent>
            </v:textbox>
          </v:shape>
        </w:pict>
      </w:r>
      <w:r>
        <w:rPr>
          <w:noProof/>
          <w:lang w:eastAsia="el-GR"/>
        </w:rPr>
        <w:pict>
          <v:shape id="Πλαίσιο κειμένου 119" o:spid="_x0000_s1035" type="#_x0000_t202" style="position:absolute;margin-left:375pt;margin-top:183.55pt;width:27.5pt;height:19pt;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" fillcolor="window" strokecolor="#f79646" strokeweight="1.5pt">
            <v:textbox style="mso-next-textbox:#Πλαίσιο κειμένου 119">
              <w:txbxContent>
                <w:p w:rsidR="00357C88" w:rsidRDefault="00357C88" w:rsidP="00CF27BF">
                  <w:r>
                    <w:t>ΣΤ</w:t>
                  </w:r>
                </w:p>
              </w:txbxContent>
            </v:textbox>
          </v:shape>
        </w:pict>
      </w:r>
      <w:r>
        <w:rPr>
          <w:noProof/>
          <w:lang w:eastAsia="el-GR"/>
        </w:rPr>
        <w:pict>
          <v:line id="Ευθεία γραμμή σύνδεσης 111" o:spid="_x0000_s1085" style="position:absolute;z-index:251759616;visibility:visible;mso-height-relative:margin" from="316.5pt,24.55pt" to="316.5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" strokecolor="#f79646" strokeweight="1.5pt">
            <v:stroke dashstyle="3 1"/>
          </v:line>
        </w:pict>
      </w:r>
      <w:r>
        <w:rPr>
          <w:noProof/>
          <w:lang w:eastAsia="el-GR"/>
        </w:rPr>
        <w:pict>
          <v:line id="Ευθεία γραμμή σύνδεσης 118" o:spid="_x0000_s1084" style="position:absolute;flip:x;z-index:251766784;visibility:visible;mso-width-relative:margin;mso-height-relative:margin" from="315.5pt,24.55pt" to="411.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" strokecolor="#f79646" strokeweight="1.5pt">
            <v:stroke dashstyle="3 1"/>
          </v:line>
        </w:pict>
      </w:r>
      <w:r>
        <w:rPr>
          <w:noProof/>
          <w:lang w:eastAsia="el-GR"/>
        </w:rPr>
        <w:pict>
          <v:line id="Ευθεία γραμμή σύνδεσης 113" o:spid="_x0000_s1083" style="position:absolute;z-index:251761664;visibility:visible;mso-width-relative:margin;mso-height-relative:margin" from="16.5pt,195.55pt" to="350.5pt,19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" strokecolor="#f79646" strokeweight="1.5pt">
            <v:stroke dashstyle="3 1"/>
          </v:line>
        </w:pict>
      </w:r>
      <w:r>
        <w:rPr>
          <w:noProof/>
          <w:lang w:eastAsia="el-GR"/>
        </w:rPr>
        <w:pict>
          <v:line id="Ευθεία γραμμή σύνδεσης 115" o:spid="_x0000_s1082" style="position:absolute;z-index:251763712;visibility:visible;mso-width-relative:margin;mso-height-relative:margin" from="16.5pt,245.55pt" to="412pt,2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" strokecolor="#f79646" strokeweight="1.5pt">
            <v:stroke dashstyle="3 1"/>
          </v:line>
        </w:pict>
      </w:r>
      <w:r>
        <w:rPr>
          <w:noProof/>
          <w:lang w:eastAsia="el-GR"/>
        </w:rPr>
        <w:pict>
          <v:line id="Ευθεία γραμμή σύνδεσης 117" o:spid="_x0000_s1081" style="position:absolute;z-index:251765760;visibility:visible;mso-height-relative:margin" from="16.5pt,195.55pt" to="16.5pt,2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" strokecolor="#f79646" strokeweight="1.5pt">
            <v:stroke dashstyle="3 1"/>
          </v:line>
        </w:pict>
      </w:r>
      <w:r>
        <w:rPr>
          <w:noProof/>
          <w:lang w:eastAsia="el-GR"/>
        </w:rPr>
        <w:pict>
          <v:line id="Ευθεία γραμμή σύνδεσης 116" o:spid="_x0000_s1080" style="position:absolute;z-index:251764736;visibility:visible;mso-width-relative:margin;mso-height-relative:margin" from="411pt,24.55pt" to="411.5pt,2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" strokecolor="#f79646" strokeweight="1.5pt">
            <v:stroke dashstyle="3 1"/>
          </v:line>
        </w:pict>
      </w:r>
      <w:r>
        <w:rPr>
          <w:noProof/>
          <w:lang w:eastAsia="el-GR"/>
        </w:rPr>
        <w:pict>
          <v:line id="Ευθεία γραμμή σύνδεσης 114" o:spid="_x0000_s1079" style="position:absolute;z-index:251762688;visibility:visible;mso-width-relative:margin;mso-height-relative:margin" from="349.5pt,68.55pt" to="350pt,19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" strokecolor="#f79646" strokeweight="1.5pt">
            <v:stroke dashstyle="3 1"/>
          </v:line>
        </w:pict>
      </w:r>
      <w:r>
        <w:rPr>
          <w:noProof/>
          <w:lang w:eastAsia="el-GR"/>
        </w:rPr>
        <w:pict>
          <v:line id="Ευθεία γραμμή σύνδεσης 112" o:spid="_x0000_s1078" style="position:absolute;flip:x;z-index:251760640;visibility:visible;mso-width-relative:margin;mso-height-relative:margin" from="315.5pt,68.55pt" to="349.5pt,6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" strokecolor="#f79646" strokeweight="1.5pt">
            <v:stroke dashstyle="3 1"/>
          </v:line>
        </w:pict>
      </w:r>
      <w:r>
        <w:rPr>
          <w:noProof/>
          <w:lang w:eastAsia="el-GR"/>
        </w:rPr>
        <w:pict>
          <v:shape id="Πλαίσιο κειμένου 108" o:spid="_x0000_s1036" type="#_x0000_t202" style="position:absolute;margin-left:234pt;margin-top:24.55pt;width:72.5pt;height:20pt;z-index:2517575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" fillcolor="window" strokecolor="#f79646" strokeweight="2.25pt">
            <v:stroke dashstyle="3 1"/>
            <v:textbox style="mso-next-textbox:#Πλαίσιο κειμένου 108">
              <w:txbxContent>
                <w:p w:rsidR="00357C88" w:rsidRDefault="00357C88" w:rsidP="00CF27BF">
                  <w:pPr>
                    <w:jc w:val="center"/>
                  </w:pPr>
                </w:p>
              </w:txbxContent>
            </v:textbox>
          </v:shape>
        </w:pict>
      </w:r>
      <w:r>
        <w:rPr>
          <w:noProof/>
          <w:lang w:eastAsia="el-GR"/>
        </w:rPr>
        <w:pict>
          <v:shape id="Πλαίσιο κειμένου 109" o:spid="_x0000_s1037" type="#_x0000_t202" style="position:absolute;margin-left:140.5pt;margin-top:142.05pt;width:60pt;height:44pt;z-index:2517585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" filled="f" strokecolor="#f79646" strokeweight="2.25pt">
            <v:stroke dashstyle="3 1"/>
            <v:textbox style="mso-next-textbox:#Πλαίσιο κειμένου 109">
              <w:txbxContent>
                <w:p w:rsidR="00357C88" w:rsidRDefault="00357C88" w:rsidP="00CF27BF">
                  <w:pPr>
                    <w:jc w:val="center"/>
                  </w:pPr>
                  <w:r>
                    <w:t xml:space="preserve">                              Α</w:t>
                  </w:r>
                </w:p>
              </w:txbxContent>
            </v:textbox>
          </v:shape>
        </w:pict>
      </w:r>
      <w:r>
        <w:rPr>
          <w:noProof/>
          <w:lang w:eastAsia="el-GR"/>
        </w:rPr>
        <w:pict>
          <v:shape id="Πλαίσιο κειμένου 107" o:spid="_x0000_s1038" type="#_x0000_t202" style="position:absolute;margin-left:17pt;margin-top:90.05pt;width:78pt;height:85.5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" fillcolor="window" strokecolor="#f79646" strokeweight="2.25pt">
            <v:stroke dashstyle="3 1"/>
            <v:textbox style="mso-next-textbox:#Πλαίσιο κειμένου 107">
              <w:txbxContent>
                <w:p w:rsidR="00357C88" w:rsidRDefault="00357C88" w:rsidP="00CF27BF">
                  <w:pPr>
                    <w:jc w:val="center"/>
                  </w:pPr>
                  <w:r>
                    <w:t xml:space="preserve">                                       Δ</w:t>
                  </w:r>
                </w:p>
              </w:txbxContent>
            </v:textbox>
          </v:shape>
        </w:pict>
      </w:r>
      <w:r>
        <w:rPr>
          <w:noProof/>
          <w:lang w:eastAsia="el-GR"/>
        </w:rPr>
        <w:pict>
          <v:rect id="Ορθογώνιο 106" o:spid="_x0000_s1039" style="position:absolute;margin-left:17pt;margin-top:24.55pt;width:155.5pt;height:52pt;z-index:-251561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" fillcolor="window" strokecolor="#f79646" strokeweight="2pt">
            <v:stroke dashstyle="3 1"/>
            <v:textbox style="mso-next-textbox:#Ορθογώνιο 106">
              <w:txbxContent>
                <w:p w:rsidR="00357C88" w:rsidRDefault="00357C88" w:rsidP="00CF27BF">
                  <w:pPr>
                    <w:jc w:val="center"/>
                  </w:pPr>
                  <w:r>
                    <w:rPr>
                      <w:lang w:val="en-US"/>
                    </w:rPr>
                    <w:t xml:space="preserve">       </w:t>
                  </w:r>
                  <w:r>
                    <w:t>Ε</w:t>
                  </w:r>
                </w:p>
              </w:txbxContent>
            </v:textbox>
          </v:rect>
        </w:pict>
      </w:r>
      <w:r>
        <w:rPr>
          <w:noProof/>
          <w:lang w:eastAsia="el-GR"/>
        </w:rPr>
        <w:pict>
          <v:line id="Ευθεία γραμμή σύνδεσης 67" o:spid="_x0000_s1077" style="position:absolute;flip:y;z-index:251721728;visibility:visible;mso-width-relative:margin;mso-height-relative:margin" from="261pt,48.55pt" to="309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" strokecolor="windowText" strokeweight="1.5pt"/>
        </w:pict>
      </w:r>
      <w:r>
        <w:rPr>
          <w:noProof/>
          <w:highlight w:val="black"/>
          <w:lang w:eastAsia="el-GR"/>
        </w:rPr>
        <w:pict>
          <v:line id="Ευθεία γραμμή σύνδεσης 104" o:spid="_x0000_s1076" style="position:absolute;flip:x y;z-index:251753472;visibility:visible;mso-width-relative:margin;mso-height-relative:margin" from="218.5pt,190.55pt" to="219pt,2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" strokecolor="windowText" strokeweight="1.5pt"/>
        </w:pict>
      </w:r>
      <w:r>
        <w:rPr>
          <w:noProof/>
          <w:highlight w:val="black"/>
          <w:lang w:eastAsia="el-GR"/>
        </w:rPr>
        <w:pict>
          <v:line id="Ευθεία γραμμή σύνδεσης 98" o:spid="_x0000_s1075" style="position:absolute;flip:x y;z-index:251749376;visibility:visible;mso-width-relative:margin;mso-height-relative:margin" from="70.5pt,190.05pt" to="125pt,19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" strokecolor="windowText" strokeweight="1.5pt"/>
        </w:pict>
      </w:r>
      <w:r>
        <w:rPr>
          <w:noProof/>
          <w:highlight w:val="black"/>
          <w:lang w:eastAsia="el-GR"/>
        </w:rPr>
        <w:pict>
          <v:line id="Ευθεία γραμμή σύνδεσης 102" o:spid="_x0000_s1074" style="position:absolute;flip:y;z-index:251752448;visibility:visible;mso-width-relative:margin;mso-height-relative:margin" from="112.5pt,190.55pt" to="112.5pt,2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" strokecolor="windowText" strokeweight="1.5pt"/>
        </w:pict>
      </w:r>
      <w:r>
        <w:rPr>
          <w:noProof/>
          <w:highlight w:val="black"/>
          <w:lang w:eastAsia="el-GR"/>
        </w:rPr>
        <w:pict>
          <v:line id="Ευθεία γραμμή σύνδεσης 101" o:spid="_x0000_s1073" style="position:absolute;flip:x;z-index:251751424;visibility:visible;mso-width-relative:margin;mso-height-relative:margin" from="140.5pt,190.05pt" to="219pt,19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" strokecolor="windowText" strokeweight="1.5pt"/>
        </w:pict>
      </w:r>
      <w:r>
        <w:rPr>
          <w:noProof/>
          <w:highlight w:val="black"/>
          <w:lang w:eastAsia="el-GR"/>
        </w:rPr>
        <w:pict>
          <v:line id="Ευθεία γραμμή σύνδεσης 89" o:spid="_x0000_s1072" style="position:absolute;flip:x;z-index:251741184;visibility:visible;mso-width-relative:margin;mso-height-relative:margin" from="144.5pt,80.05pt" to="175.5pt,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" strokecolor="windowText" strokeweight="1.5pt"/>
        </w:pict>
      </w:r>
      <w:r>
        <w:rPr>
          <w:noProof/>
          <w:highlight w:val="black"/>
          <w:lang w:eastAsia="el-GR"/>
        </w:rPr>
        <w:pict>
          <v:line id="Ευθεία γραμμή σύνδεσης 72" o:spid="_x0000_s1071" style="position:absolute;flip:y;z-index:251725824;visibility:visible;mso-width-relative:margin;mso-height-relative:margin" from="175.5pt,19.05pt" to="175.5pt,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" strokecolor="windowText" strokeweight="1.5pt"/>
        </w:pict>
      </w:r>
      <w:r>
        <w:rPr>
          <w:noProof/>
          <w:highlight w:val="black"/>
          <w:lang w:eastAsia="el-GR"/>
        </w:rPr>
        <w:pict>
          <v:line id="Ευθεία γραμμή σύνδεσης 105" o:spid="_x0000_s1070" style="position:absolute;flip:y;z-index:251755520;visibility:visible;mso-width-relative:margin;mso-height-relative:margin" from="112.5pt,227.05pt" to="112.5pt,25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" strokecolor="windowText" strokeweight="1.5pt"/>
        </w:pict>
      </w:r>
      <w:r>
        <w:rPr>
          <w:noProof/>
          <w:highlight w:val="black"/>
          <w:lang w:eastAsia="el-GR"/>
        </w:rPr>
        <w:pict>
          <v:line id="Ευθεία γραμμή σύνδεσης 100" o:spid="_x0000_s1069" style="position:absolute;flip:x;z-index:251750400;visibility:visible;mso-width-relative:margin;mso-height-relative:margin" from="10pt,190.05pt" to="56.5pt,19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" strokecolor="windowText" strokeweight="1.5pt"/>
        </w:pict>
      </w:r>
      <w:r>
        <w:rPr>
          <w:noProof/>
          <w:highlight w:val="black"/>
          <w:lang w:eastAsia="el-GR"/>
        </w:rPr>
        <w:pict>
          <v:line id="Ευθεία γραμμή σύνδεσης 97" o:spid="_x0000_s1068" style="position:absolute;flip:y;z-index:251748352;visibility:visible;mso-width-relative:margin;mso-height-relative:margin" from="102pt,117.55pt" to="102pt,19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" strokecolor="windowText" strokeweight="1.5pt"/>
        </w:pict>
      </w:r>
      <w:r>
        <w:rPr>
          <w:noProof/>
          <w:highlight w:val="black"/>
          <w:lang w:eastAsia="el-GR"/>
        </w:rPr>
        <w:pict>
          <v:line id="Ευθεία γραμμή σύνδεσης 96" o:spid="_x0000_s1067" style="position:absolute;flip:y;z-index:251747328;visibility:visible;mso-width-relative:margin;mso-height-relative:margin" from="102pt,80.05pt" to="102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" strokecolor="windowText" strokeweight="1.5pt"/>
        </w:pict>
      </w:r>
      <w:r>
        <w:rPr>
          <w:noProof/>
          <w:highlight w:val="black"/>
          <w:lang w:eastAsia="el-GR"/>
        </w:rPr>
        <w:pict>
          <v:line id="Ευθεία γραμμή σύνδεσης 95" o:spid="_x0000_s1066" style="position:absolute;flip:x;z-index:251746304;visibility:visible;mso-width-relative:margin;mso-height-relative:margin" from="10pt,80.05pt" to="95pt,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" strokecolor="windowText" strokeweight="1.5pt"/>
        </w:pict>
      </w:r>
      <w:r>
        <w:rPr>
          <w:noProof/>
          <w:highlight w:val="black"/>
          <w:lang w:eastAsia="el-GR"/>
        </w:rPr>
        <w:pict>
          <v:line id="Ευθεία γραμμή σύνδεσης 91" o:spid="_x0000_s1065" style="position:absolute;flip:y;z-index:251743232;visibility:visible;mso-width-relative:margin;mso-height-relative:margin" from="95pt,59.55pt" to="95pt,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" strokecolor="windowText" strokeweight="1.5pt"/>
        </w:pict>
      </w:r>
      <w:r>
        <w:rPr>
          <w:noProof/>
          <w:highlight w:val="black"/>
          <w:lang w:eastAsia="el-GR"/>
        </w:rPr>
        <w:pict>
          <v:line id="Ευθεία γραμμή σύνδεσης 92" o:spid="_x0000_s1064" style="position:absolute;flip:y;z-index:251744256;visibility:visible;mso-width-relative:margin;mso-height-relative:margin" from="95pt,19.05pt" to="95pt,4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" strokecolor="windowText" strokeweight="1.5pt"/>
        </w:pict>
      </w:r>
      <w:r>
        <w:rPr>
          <w:noProof/>
          <w:lang w:eastAsia="el-GR"/>
        </w:rPr>
        <w:pict>
          <v:rect id="Ορθογώνιο 93" o:spid="_x0000_s1063" style="position:absolute;margin-left:148pt;margin-top:151.05pt;width:47.5pt;height:32pt;z-index:251745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" fillcolor="#bfbfbf" strokeweight="1.5pt"/>
        </w:pict>
      </w:r>
      <w:r>
        <w:rPr>
          <w:noProof/>
          <w:highlight w:val="black"/>
          <w:lang w:eastAsia="el-GR"/>
        </w:rPr>
        <w:pict>
          <v:line id="Ευθεία γραμμή σύνδεσης 70" o:spid="_x0000_s1062" style="position:absolute;flip:x;z-index:251723776;visibility:visible;mso-width-relative:margin;mso-height-relative:margin" from="218pt,18.55pt" to="419.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" strokecolor="windowText" strokeweight="2.25pt"/>
        </w:pict>
      </w:r>
      <w:r>
        <w:rPr>
          <w:noProof/>
          <w:highlight w:val="black"/>
          <w:lang w:eastAsia="el-GR"/>
        </w:rPr>
        <w:pict>
          <v:line id="Ευθεία γραμμή σύνδεσης 64" o:spid="_x0000_s1061" style="position:absolute;flip:x y;z-index:251718656;visibility:visible;mso-width-relative:margin;mso-height-relative:margin" from="10pt,18.55pt" to="185.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" strokecolor="windowText" strokeweight="2.25pt"/>
        </w:pict>
      </w:r>
      <w:r>
        <w:rPr>
          <w:noProof/>
          <w:highlight w:val="black"/>
          <w:lang w:eastAsia="el-GR"/>
        </w:rPr>
        <w:pict>
          <v:line id="Ευθεία γραμμή σύνδεσης 90" o:spid="_x0000_s1060" style="position:absolute;flip:x;z-index:251742208;visibility:visible;mso-width-relative:margin;mso-height-relative:margin" from="95pt,80.05pt" to="131.5pt,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" strokecolor="windowText" strokeweight="1.5pt"/>
        </w:pict>
      </w:r>
      <w:r>
        <w:rPr>
          <w:noProof/>
          <w:highlight w:val="black"/>
          <w:lang w:eastAsia="el-GR"/>
        </w:rPr>
        <w:pict>
          <v:line id="Ευθεία γραμμή σύνδεσης 78" o:spid="_x0000_s1059" style="position:absolute;flip:y;z-index:251731968;visibility:visible;mso-width-relative:margin;mso-height-relative:margin" from="219pt,213.05pt" to="219pt,25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" strokecolor="windowText" strokeweight="1.5pt"/>
        </w:pict>
      </w:r>
      <w:r>
        <w:rPr>
          <w:noProof/>
          <w:highlight w:val="black"/>
          <w:lang w:eastAsia="el-GR"/>
        </w:rPr>
        <w:pict>
          <v:line id="Ευθεία γραμμή σύνδεσης 88" o:spid="_x0000_s1058" style="position:absolute;z-index:251740160;visibility:visible;mso-width-relative:margin;mso-height-relative:margin" from="218pt,213.05pt" to="278pt,2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" strokecolor="windowText" strokeweight="1.5pt"/>
        </w:pict>
      </w:r>
      <w:r>
        <w:rPr>
          <w:noProof/>
          <w:highlight w:val="black"/>
          <w:lang w:eastAsia="el-GR"/>
        </w:rPr>
        <w:pict>
          <v:line id="Ευθεία γραμμή σύνδεσης 87" o:spid="_x0000_s1057" style="position:absolute;flip:x;z-index:251739136;visibility:visible;mso-width-relative:margin;mso-height-relative:margin" from="302pt,213.05pt" to="371.5pt,2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" strokecolor="windowText" strokeweight="1.5pt"/>
        </w:pict>
      </w:r>
      <w:r>
        <w:rPr>
          <w:noProof/>
          <w:highlight w:val="black"/>
          <w:lang w:eastAsia="el-GR"/>
        </w:rPr>
        <w:pict>
          <v:line id="Ευθεία γραμμή σύνδεσης 86" o:spid="_x0000_s1056" style="position:absolute;flip:y;z-index:251738112;visibility:visible;mso-width-relative:margin;mso-height-relative:margin" from="372pt,200.05pt" to="372pt,25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" strokecolor="windowText" strokeweight="1.5pt"/>
        </w:pict>
      </w:r>
      <w:r>
        <w:rPr>
          <w:noProof/>
          <w:highlight w:val="black"/>
          <w:lang w:eastAsia="el-GR"/>
        </w:rPr>
        <w:pict>
          <v:line id="Ευθεία γραμμή σύνδεσης 79" o:spid="_x0000_s1055" style="position:absolute;flip:y;z-index:251732992;visibility:visible;mso-width-relative:margin;mso-height-relative:margin" from="372pt,159.05pt" to="372pt,1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" strokecolor="windowText" strokeweight="1.5pt"/>
        </w:pict>
      </w:r>
      <w:r>
        <w:rPr>
          <w:noProof/>
          <w:highlight w:val="black"/>
          <w:lang w:eastAsia="el-GR"/>
        </w:rPr>
        <w:pict>
          <v:line id="Ευθεία γραμμή σύνδεσης 80" o:spid="_x0000_s1054" style="position:absolute;flip:y;z-index:251734016;visibility:visible;mso-width-relative:margin;mso-height-relative:margin" from="372pt,130.05pt" to="372pt,1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" strokecolor="windowText" strokeweight="1.5pt"/>
        </w:pict>
      </w:r>
      <w:r>
        <w:rPr>
          <w:noProof/>
          <w:highlight w:val="black"/>
          <w:lang w:eastAsia="el-GR"/>
        </w:rPr>
        <w:pict>
          <v:line id="Ευθεία γραμμή σύνδεσης 76" o:spid="_x0000_s1053" style="position:absolute;flip:y;z-index:251729920;visibility:visible;mso-width-relative:margin;mso-height-relative:margin" from="372pt,68.55pt" to="372pt,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" strokecolor="windowText" strokeweight="1.5pt"/>
        </w:pict>
      </w:r>
      <w:r>
        <w:rPr>
          <w:noProof/>
          <w:highlight w:val="black"/>
          <w:lang w:eastAsia="el-GR"/>
        </w:rPr>
        <w:pict>
          <v:line id="Ευθεία γραμμή σύνδεσης 81" o:spid="_x0000_s1052" style="position:absolute;flip:x;z-index:251735040;visibility:visible;mso-width-relative:margin;mso-height-relative:margin" from="372pt,159.05pt" to="420pt,15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" strokecolor="windowText" strokeweight="1.5pt"/>
        </w:pict>
      </w:r>
      <w:r>
        <w:rPr>
          <w:noProof/>
          <w:lang w:eastAsia="el-GR"/>
        </w:rPr>
        <w:pict>
          <v:rect id="Ορθογώνιο 84" o:spid="_x0000_s1051" style="position:absolute;margin-left:229.5pt;margin-top:130pt;width:21.5pt;height:19.5pt;z-index:2517370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" fillcolor="#bfbfbf" strokeweight="1.5pt"/>
        </w:pict>
      </w:r>
      <w:r>
        <w:rPr>
          <w:noProof/>
          <w:lang w:eastAsia="el-GR"/>
        </w:rPr>
        <w:pict>
          <v:rect id="Ορθογώνιο 83" o:spid="_x0000_s1050" style="position:absolute;margin-left:229.5pt;margin-top:99.55pt;width:90.5pt;height:82pt;z-index:251736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" fillcolor="#bfbfbf" strokecolor="windowText" strokeweight="1.5pt"/>
        </w:pict>
      </w:r>
      <w:r>
        <w:rPr>
          <w:noProof/>
          <w:highlight w:val="black"/>
          <w:lang w:eastAsia="el-GR"/>
        </w:rPr>
        <w:pict>
          <v:line id="Ευθεία γραμμή σύνδεσης 77" o:spid="_x0000_s1049" style="position:absolute;flip:x;z-index:251730944;visibility:visible;mso-width-relative:margin;mso-height-relative:margin" from="371.5pt,68.55pt" to="419.5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" strokecolor="windowText" strokeweight="1.5pt"/>
        </w:pict>
      </w:r>
      <w:r>
        <w:rPr>
          <w:noProof/>
          <w:highlight w:val="black"/>
          <w:lang w:eastAsia="el-GR"/>
        </w:rPr>
        <w:pict>
          <v:line id="Ευθεία γραμμή σύνδεσης 75" o:spid="_x0000_s1048" style="position:absolute;flip:y;z-index:251728896;visibility:visible;mso-width-relative:margin;mso-height-relative:margin" from="371.5pt,37.05pt" to="371.5pt,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" strokecolor="windowText" strokeweight="1.5pt"/>
        </w:pict>
      </w:r>
      <w:r>
        <w:rPr>
          <w:noProof/>
          <w:highlight w:val="black"/>
          <w:lang w:eastAsia="el-GR"/>
        </w:rPr>
        <w:pict>
          <v:line id="Ευθεία γραμμή σύνδεσης 71" o:spid="_x0000_s1047" style="position:absolute;flip:x;z-index:251724800;visibility:visible;mso-width-relative:margin;mso-height-relative:margin" from="349.5pt,48.05pt" to="371.5pt,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" strokecolor="windowText" strokeweight="1.5pt"/>
        </w:pict>
      </w:r>
      <w:r>
        <w:rPr>
          <w:noProof/>
          <w:highlight w:val="black"/>
          <w:lang w:eastAsia="el-GR"/>
        </w:rPr>
        <w:pict>
          <v:line id="Ευθεία γραμμή σύνδεσης 74" o:spid="_x0000_s1046" style="position:absolute;z-index:251727872;visibility:visible;mso-width-relative:margin;mso-height-relative:margin" from="371.5pt,18.05pt" to="371.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" strokecolor="windowText" strokeweight="1.5pt"/>
        </w:pict>
      </w:r>
      <w:r>
        <w:rPr>
          <w:noProof/>
          <w:highlight w:val="black"/>
          <w:lang w:eastAsia="el-GR"/>
        </w:rPr>
        <w:pict>
          <v:line id="Ευθεία γραμμή σύνδεσης 73" o:spid="_x0000_s1045" style="position:absolute;flip:x;z-index:251726848;visibility:visible;mso-width-relative:margin;mso-height-relative:margin" from="309pt,48.55pt" to="341pt,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" strokecolor="windowText" strokeweight="1.5pt"/>
        </w:pict>
      </w:r>
      <w:r>
        <w:rPr>
          <w:noProof/>
          <w:lang w:eastAsia="el-GR"/>
        </w:rPr>
        <w:pict>
          <v:line id="Ευθεία γραμμή σύνδεσης 68" o:spid="_x0000_s1044" style="position:absolute;flip:y;z-index:251722752;visibility:visible;mso-width-relative:margin;mso-height-relative:margin" from="309pt,19.05pt" to="309pt,4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" strokecolor="windowText" strokeweight="1.5pt"/>
        </w:pict>
      </w:r>
      <w:r>
        <w:rPr>
          <w:noProof/>
          <w:lang w:eastAsia="el-GR"/>
        </w:rPr>
        <w:pict>
          <v:line id="Ευθεία γραμμή σύνδεσης 66" o:spid="_x0000_s1043" style="position:absolute;z-index:251720704;visibility:visible;mso-width-relative:margin;mso-height-relative:margin" from="231pt,49.05pt" to="246.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" strokecolor="windowText" strokeweight="1.5pt"/>
        </w:pict>
      </w:r>
      <w:r>
        <w:rPr>
          <w:noProof/>
          <w:lang w:eastAsia="el-GR"/>
        </w:rPr>
        <w:pict>
          <v:line id="Ευθεία γραμμή σύνδεσης 65" o:spid="_x0000_s1042" style="position:absolute;z-index:251719680;visibility:visible;mso-width-relative:margin;mso-height-relative:margin" from="231pt,18.55pt" to="231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" strokecolor="windowText" strokeweight="1.5pt"/>
        </w:pict>
      </w:r>
      <w:r>
        <w:rPr>
          <w:noProof/>
          <w:highlight w:val="black"/>
          <w:lang w:eastAsia="el-GR"/>
        </w:rPr>
        <w:pict>
          <v:line id="Ευθεία γραμμή σύνδεσης 61" o:spid="_x0000_s1041" style="position:absolute;flip:x y;z-index:251715584;visibility:visible;mso-width-relative:margin;mso-height-relative:margin" from="10pt,250.55pt" to="419.5pt,2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" strokecolor="windowText" strokeweight="2.25pt"/>
        </w:pict>
      </w:r>
      <w:r>
        <w:rPr>
          <w:noProof/>
          <w:highlight w:val="black"/>
          <w:lang w:eastAsia="el-GR"/>
        </w:rPr>
        <w:pict>
          <v:line id="Ευθεία γραμμή σύνδεσης 63" o:spid="_x0000_s1040" style="position:absolute;z-index:251717632;visibility:visible;mso-height-relative:margin" from="419.5pt,17.5pt" to="419.5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" strokecolor="windowText" strokeweight="2.25pt"/>
        </w:pict>
      </w:r>
    </w:p>
    <w:p w:rsidR="00CF27BF" w:rsidRPr="00B15219" w:rsidRDefault="00CF27BF" w:rsidP="00CF27BF">
      <w:pPr>
        <w:ind w:firstLine="720"/>
        <w:rPr>
          <w:rFonts w:ascii="Times New Roman" w:hAnsi="Times New Roman" w:cs="Times New Roman"/>
          <w:sz w:val="28"/>
        </w:rPr>
      </w:pPr>
    </w:p>
    <w:p w:rsidR="00CF27BF" w:rsidRPr="00B15219" w:rsidRDefault="00CF27BF" w:rsidP="00CF27BF">
      <w:pPr>
        <w:ind w:firstLine="720"/>
        <w:rPr>
          <w:rFonts w:ascii="Times New Roman" w:hAnsi="Times New Roman" w:cs="Times New Roman"/>
          <w:sz w:val="28"/>
        </w:rPr>
      </w:pPr>
    </w:p>
    <w:p w:rsidR="00CF27BF" w:rsidRPr="00B15219" w:rsidRDefault="00CF27BF" w:rsidP="00CF27BF">
      <w:pPr>
        <w:ind w:firstLine="720"/>
        <w:rPr>
          <w:rFonts w:ascii="Times New Roman" w:hAnsi="Times New Roman" w:cs="Times New Roman"/>
          <w:sz w:val="28"/>
        </w:rPr>
      </w:pPr>
    </w:p>
    <w:p w:rsidR="00CF27BF" w:rsidRPr="00B15219" w:rsidRDefault="00CF27BF" w:rsidP="00CF27BF">
      <w:pPr>
        <w:ind w:firstLine="720"/>
        <w:rPr>
          <w:rFonts w:ascii="Times New Roman" w:hAnsi="Times New Roman" w:cs="Times New Roman"/>
          <w:sz w:val="28"/>
        </w:rPr>
      </w:pPr>
    </w:p>
    <w:p w:rsidR="00CF27BF" w:rsidRPr="00B15219" w:rsidRDefault="00CF27BF" w:rsidP="00CF27BF">
      <w:pPr>
        <w:ind w:firstLine="720"/>
        <w:rPr>
          <w:rFonts w:ascii="Times New Roman" w:hAnsi="Times New Roman" w:cs="Times New Roman"/>
          <w:sz w:val="28"/>
        </w:rPr>
      </w:pPr>
    </w:p>
    <w:p w:rsidR="00CF27BF" w:rsidRPr="00B15219" w:rsidRDefault="00CF27BF" w:rsidP="00CF27BF">
      <w:pPr>
        <w:ind w:firstLine="720"/>
        <w:rPr>
          <w:rFonts w:ascii="Times New Roman" w:hAnsi="Times New Roman" w:cs="Times New Roman"/>
          <w:sz w:val="28"/>
        </w:rPr>
      </w:pPr>
    </w:p>
    <w:p w:rsidR="00CF27BF" w:rsidRPr="00B15219" w:rsidRDefault="00CF27BF" w:rsidP="00CF27BF">
      <w:pPr>
        <w:ind w:firstLine="720"/>
        <w:rPr>
          <w:rFonts w:ascii="Times New Roman" w:hAnsi="Times New Roman" w:cs="Times New Roman"/>
          <w:sz w:val="28"/>
        </w:rPr>
      </w:pPr>
    </w:p>
    <w:p w:rsidR="00CF27BF" w:rsidRPr="00B15219" w:rsidRDefault="00CF27BF" w:rsidP="00CF27BF">
      <w:pPr>
        <w:ind w:firstLine="720"/>
        <w:rPr>
          <w:rFonts w:ascii="Times New Roman" w:hAnsi="Times New Roman" w:cs="Times New Roman"/>
          <w:sz w:val="28"/>
        </w:rPr>
      </w:pPr>
    </w:p>
    <w:p w:rsidR="00CF27BF" w:rsidRPr="00B15219" w:rsidRDefault="00CF27BF" w:rsidP="00CF27BF">
      <w:pPr>
        <w:ind w:firstLine="720"/>
        <w:rPr>
          <w:rFonts w:ascii="Times New Roman" w:hAnsi="Times New Roman" w:cs="Times New Roman"/>
          <w:sz w:val="28"/>
        </w:rPr>
      </w:pPr>
    </w:p>
    <w:p w:rsidR="00CF27BF" w:rsidRPr="00B15219" w:rsidRDefault="00CF27BF" w:rsidP="00CF27BF">
      <w:pPr>
        <w:ind w:firstLine="720"/>
        <w:rPr>
          <w:rFonts w:ascii="Times New Roman" w:hAnsi="Times New Roman" w:cs="Times New Roman"/>
          <w:sz w:val="28"/>
        </w:rPr>
      </w:pPr>
    </w:p>
    <w:p w:rsidR="00CF27BF" w:rsidRDefault="00CF27BF" w:rsidP="00CF27BF">
      <w:pPr>
        <w:rPr>
          <w:rFonts w:ascii="Times New Roman" w:hAnsi="Times New Roman" w:cs="Times New Roman"/>
          <w:b/>
          <w:sz w:val="28"/>
          <w:u w:val="single"/>
        </w:rPr>
      </w:pPr>
    </w:p>
    <w:p w:rsidR="00CF27BF" w:rsidRDefault="00CF27BF" w:rsidP="00CF27BF">
      <w:pPr>
        <w:rPr>
          <w:rFonts w:ascii="Times New Roman" w:hAnsi="Times New Roman" w:cs="Times New Roman"/>
          <w:b/>
          <w:sz w:val="28"/>
          <w:u w:val="single"/>
        </w:rPr>
      </w:pPr>
    </w:p>
    <w:p w:rsidR="00CF27BF" w:rsidRDefault="00CF27BF" w:rsidP="00CF27BF">
      <w:pPr>
        <w:rPr>
          <w:rFonts w:ascii="Times New Roman" w:hAnsi="Times New Roman" w:cs="Times New Roman"/>
          <w:b/>
          <w:sz w:val="28"/>
          <w:u w:val="single"/>
        </w:rPr>
      </w:pPr>
    </w:p>
    <w:p w:rsidR="00CF27BF" w:rsidRDefault="00CF27BF" w:rsidP="00CF27BF">
      <w:pPr>
        <w:rPr>
          <w:rFonts w:ascii="Times New Roman" w:hAnsi="Times New Roman" w:cs="Times New Roman"/>
          <w:b/>
          <w:sz w:val="28"/>
          <w:u w:val="single"/>
        </w:rPr>
      </w:pPr>
    </w:p>
    <w:p w:rsidR="00CF27BF" w:rsidRDefault="00CF27BF" w:rsidP="00CF27BF">
      <w:pPr>
        <w:rPr>
          <w:rFonts w:ascii="Times New Roman" w:hAnsi="Times New Roman" w:cs="Times New Roman"/>
          <w:b/>
          <w:sz w:val="28"/>
          <w:u w:val="single"/>
        </w:rPr>
      </w:pPr>
    </w:p>
    <w:p w:rsidR="00CF27BF" w:rsidRDefault="00CF27BF" w:rsidP="00CF27BF">
      <w:pPr>
        <w:rPr>
          <w:rFonts w:ascii="Times New Roman" w:hAnsi="Times New Roman" w:cs="Times New Roman"/>
          <w:b/>
          <w:sz w:val="28"/>
          <w:u w:val="single"/>
        </w:rPr>
      </w:pPr>
    </w:p>
    <w:p w:rsidR="00CF27BF" w:rsidRDefault="00CF27BF" w:rsidP="00CF27BF">
      <w:pPr>
        <w:rPr>
          <w:rFonts w:ascii="Times New Roman" w:hAnsi="Times New Roman" w:cs="Times New Roman"/>
          <w:b/>
          <w:sz w:val="28"/>
          <w:u w:val="single"/>
        </w:rPr>
      </w:pPr>
    </w:p>
    <w:p w:rsidR="00CF27BF" w:rsidRDefault="00CF27BF" w:rsidP="00CF27BF">
      <w:pPr>
        <w:rPr>
          <w:rFonts w:ascii="Times New Roman" w:hAnsi="Times New Roman" w:cs="Times New Roman"/>
          <w:b/>
          <w:sz w:val="28"/>
          <w:u w:val="single"/>
        </w:rPr>
      </w:pPr>
    </w:p>
    <w:p w:rsidR="00CF27BF" w:rsidRDefault="00CF27BF" w:rsidP="00CF27BF">
      <w:pPr>
        <w:rPr>
          <w:rFonts w:ascii="Times New Roman" w:hAnsi="Times New Roman" w:cs="Times New Roman"/>
          <w:b/>
          <w:sz w:val="28"/>
          <w:u w:val="single"/>
        </w:rPr>
      </w:pPr>
    </w:p>
    <w:p w:rsidR="00CF27BF" w:rsidRDefault="00CF27BF" w:rsidP="00CF27BF">
      <w:pPr>
        <w:rPr>
          <w:rFonts w:ascii="Times New Roman" w:hAnsi="Times New Roman" w:cs="Times New Roman"/>
          <w:b/>
          <w:sz w:val="28"/>
          <w:u w:val="single"/>
        </w:rPr>
      </w:pPr>
    </w:p>
    <w:p w:rsidR="00CF27BF" w:rsidRDefault="00CF27BF" w:rsidP="00CF27BF">
      <w:pPr>
        <w:rPr>
          <w:rFonts w:ascii="Times New Roman" w:hAnsi="Times New Roman" w:cs="Times New Roman"/>
          <w:b/>
          <w:sz w:val="28"/>
          <w:u w:val="single"/>
        </w:rPr>
      </w:pPr>
    </w:p>
    <w:p w:rsidR="00CF27BF" w:rsidRDefault="00CF27BF" w:rsidP="00CF27BF">
      <w:pPr>
        <w:rPr>
          <w:rFonts w:ascii="Times New Roman" w:hAnsi="Times New Roman" w:cs="Times New Roman"/>
          <w:b/>
          <w:sz w:val="28"/>
          <w:u w:val="single"/>
        </w:rPr>
      </w:pPr>
    </w:p>
    <w:p w:rsidR="00CF27BF" w:rsidRDefault="00CF27BF" w:rsidP="00CF27BF">
      <w:pPr>
        <w:rPr>
          <w:rFonts w:ascii="Times New Roman" w:hAnsi="Times New Roman" w:cs="Times New Roman"/>
          <w:b/>
          <w:sz w:val="28"/>
          <w:u w:val="single"/>
        </w:rPr>
      </w:pPr>
    </w:p>
    <w:p w:rsidR="00CF27BF" w:rsidRDefault="00CF27BF" w:rsidP="00CF27BF">
      <w:pPr>
        <w:rPr>
          <w:rFonts w:ascii="Times New Roman" w:hAnsi="Times New Roman" w:cs="Times New Roman"/>
          <w:b/>
          <w:sz w:val="28"/>
          <w:u w:val="single"/>
        </w:rPr>
      </w:pPr>
    </w:p>
    <w:p w:rsidR="00CF27BF" w:rsidRDefault="00CF27BF" w:rsidP="00CF27BF">
      <w:pPr>
        <w:rPr>
          <w:rFonts w:ascii="Times New Roman" w:hAnsi="Times New Roman" w:cs="Times New Roman"/>
          <w:b/>
          <w:sz w:val="28"/>
          <w:u w:val="single"/>
        </w:rPr>
      </w:pPr>
    </w:p>
    <w:p w:rsidR="00CF27BF" w:rsidRPr="00837F62" w:rsidRDefault="00CF27BF" w:rsidP="00CF27BF">
      <w:pPr>
        <w:jc w:val="both"/>
        <w:rPr>
          <w:rFonts w:ascii="Times New Roman" w:hAnsi="Times New Roman" w:cs="Times New Roman"/>
          <w:b/>
          <w:sz w:val="28"/>
        </w:rPr>
      </w:pPr>
      <w:r w:rsidRPr="00837F62">
        <w:rPr>
          <w:rFonts w:ascii="Times New Roman" w:hAnsi="Times New Roman" w:cs="Times New Roman"/>
          <w:b/>
          <w:sz w:val="28"/>
          <w:u w:val="single"/>
        </w:rPr>
        <w:t>ΘΕΣΗ ΕΡΓΑΣΙΑΣ:</w:t>
      </w:r>
      <w:r w:rsidRPr="00837F62">
        <w:rPr>
          <w:rFonts w:ascii="Times New Roman" w:hAnsi="Times New Roman" w:cs="Times New Roman"/>
          <w:sz w:val="28"/>
        </w:rPr>
        <w:t xml:space="preserve"> </w:t>
      </w:r>
      <w:r w:rsidRPr="00837F62">
        <w:rPr>
          <w:rFonts w:ascii="Times New Roman" w:hAnsi="Times New Roman" w:cs="Times New Roman"/>
          <w:b/>
          <w:sz w:val="28"/>
        </w:rPr>
        <w:t>ΠΡΟΣΩΠΙΚΟ ΓΡΑΦΕΙΟΥ (Γραμματείς, Λογιστήριο )</w:t>
      </w:r>
    </w:p>
    <w:p w:rsidR="00CF27BF" w:rsidRPr="00837F62" w:rsidRDefault="00CF27BF" w:rsidP="00CF27BF">
      <w:pPr>
        <w:jc w:val="both"/>
        <w:rPr>
          <w:rFonts w:ascii="Times New Roman" w:hAnsi="Times New Roman" w:cs="Times New Roman"/>
          <w:b/>
          <w:sz w:val="28"/>
        </w:rPr>
      </w:pPr>
    </w:p>
    <w:p w:rsidR="00CF27BF" w:rsidRPr="00837F62"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Περιγραφή εργασίας : </w:t>
      </w:r>
      <w:r w:rsidRPr="00837F62">
        <w:rPr>
          <w:rFonts w:ascii="Times New Roman" w:hAnsi="Times New Roman" w:cs="Times New Roman"/>
          <w:sz w:val="28"/>
        </w:rPr>
        <w:t>Υποδοχή των πελατών, διεκπεραίωση εντολών των πελατών, φύλαξη και παράδοση αλληλογραφίας, έκδοση λογαριασμών, χειρισμός  τηλεφωνικού κέντρου</w:t>
      </w:r>
      <w:r>
        <w:rPr>
          <w:rFonts w:ascii="Times New Roman" w:hAnsi="Times New Roman" w:cs="Times New Roman"/>
          <w:sz w:val="28"/>
        </w:rPr>
        <w:t>.</w:t>
      </w:r>
    </w:p>
    <w:p w:rsidR="00CF27BF" w:rsidRPr="00837F62" w:rsidRDefault="00CF27BF" w:rsidP="00CF27BF">
      <w:pPr>
        <w:jc w:val="both"/>
        <w:rPr>
          <w:rFonts w:ascii="Times New Roman" w:hAnsi="Times New Roman" w:cs="Times New Roman"/>
          <w:sz w:val="28"/>
        </w:rPr>
      </w:pPr>
      <w:r w:rsidRPr="00837F62">
        <w:rPr>
          <w:rFonts w:ascii="Times New Roman" w:hAnsi="Times New Roman" w:cs="Times New Roman"/>
          <w:sz w:val="28"/>
        </w:rPr>
        <w:tab/>
        <w:t>Ικανότητα χειρισμού καταστάσεων έκτακτης ανάγκης ( π.χ. διεκπεραίωση εκκένωσης κτιρίου σε περίπτωση πυρκαγιάς, σεισμού ή άλλης έκτακτης ανάγκης ) και παροχή πρώτων βοηθειών.</w:t>
      </w:r>
    </w:p>
    <w:p w:rsidR="00CF27BF" w:rsidRDefault="00CF27BF" w:rsidP="00CF27BF">
      <w:pPr>
        <w:jc w:val="both"/>
        <w:rPr>
          <w:rFonts w:ascii="Times New Roman" w:hAnsi="Times New Roman" w:cs="Times New Roman"/>
          <w:b/>
          <w:sz w:val="28"/>
        </w:rPr>
      </w:pPr>
    </w:p>
    <w:p w:rsidR="00CF27BF" w:rsidRPr="00837F62"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Σημείο που βρίσκεται στον κτήριο : </w:t>
      </w:r>
      <w:r w:rsidRPr="00837F62">
        <w:rPr>
          <w:rFonts w:ascii="Times New Roman" w:hAnsi="Times New Roman" w:cs="Times New Roman"/>
          <w:sz w:val="28"/>
        </w:rPr>
        <w:t xml:space="preserve">Γραφεία(100% του χρόνου) </w:t>
      </w:r>
    </w:p>
    <w:p w:rsidR="00CF27BF" w:rsidRDefault="00CF27BF" w:rsidP="00CF27BF">
      <w:pPr>
        <w:jc w:val="both"/>
        <w:rPr>
          <w:rFonts w:ascii="Times New Roman" w:hAnsi="Times New Roman" w:cs="Times New Roman"/>
          <w:b/>
          <w:sz w:val="28"/>
        </w:rPr>
      </w:pPr>
    </w:p>
    <w:p w:rsidR="00CF27BF" w:rsidRPr="00837F62"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Μηχανήματα που χειρίζονται : </w:t>
      </w:r>
      <w:r w:rsidRPr="00837F62">
        <w:rPr>
          <w:rFonts w:ascii="Times New Roman" w:hAnsi="Times New Roman" w:cs="Times New Roman"/>
          <w:sz w:val="28"/>
        </w:rPr>
        <w:t>Προσωπικός υπολογιστής, τηλεφωνικό κέντρο, άλλος εξοπλισμός γραφείου, συσκευές έκτακτης ανάγκης.</w:t>
      </w:r>
    </w:p>
    <w:p w:rsidR="00CF27BF" w:rsidRDefault="00CF27BF" w:rsidP="00CF27BF">
      <w:pPr>
        <w:jc w:val="both"/>
        <w:rPr>
          <w:rFonts w:ascii="Times New Roman" w:hAnsi="Times New Roman" w:cs="Times New Roman"/>
          <w:b/>
          <w:sz w:val="28"/>
        </w:rPr>
      </w:pPr>
    </w:p>
    <w:p w:rsidR="00CF27BF" w:rsidRPr="00837F62"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Εκπαίδευση-Εμπειρία : </w:t>
      </w:r>
      <w:r w:rsidRPr="00837F62">
        <w:rPr>
          <w:rFonts w:ascii="Times New Roman" w:hAnsi="Times New Roman" w:cs="Times New Roman"/>
          <w:sz w:val="28"/>
        </w:rPr>
        <w:t>Εκπαίδευση στη συγκεκριμένη θέση εργασίας τουλάχιστον για 10 εργάσιμες ημέρες. Εκπαίδευση στην αντιμετώπιση πυρκαγιάς και σε ασκήσεις εκκένωσης του κτιρίου. Εκπαίδευση στην παροχή πρώτων βοηθειών.</w:t>
      </w:r>
    </w:p>
    <w:p w:rsidR="00CF27BF" w:rsidRDefault="00CF27BF" w:rsidP="00CF27BF">
      <w:pPr>
        <w:jc w:val="both"/>
        <w:rPr>
          <w:rFonts w:ascii="Times New Roman" w:hAnsi="Times New Roman" w:cs="Times New Roman"/>
          <w:b/>
          <w:sz w:val="28"/>
        </w:rPr>
      </w:pPr>
    </w:p>
    <w:p w:rsidR="00CF27BF" w:rsidRPr="00837F62"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Υφιστάμενα μέσα ατομικής ασφάλειας : </w:t>
      </w:r>
      <w:r w:rsidRPr="00837F62">
        <w:rPr>
          <w:rFonts w:ascii="Times New Roman" w:hAnsi="Times New Roman" w:cs="Times New Roman"/>
          <w:sz w:val="28"/>
        </w:rPr>
        <w:t>Χρήση οθόνης τύπου «χαμηλής ακτινοβολίας»  ή προστατευτικού φίλτρου.</w:t>
      </w:r>
    </w:p>
    <w:p w:rsidR="00CF27BF" w:rsidRDefault="00CF27BF" w:rsidP="00CF27BF">
      <w:pPr>
        <w:jc w:val="both"/>
        <w:rPr>
          <w:rFonts w:ascii="Times New Roman" w:hAnsi="Times New Roman" w:cs="Times New Roman"/>
          <w:b/>
          <w:sz w:val="28"/>
        </w:rPr>
      </w:pPr>
    </w:p>
    <w:p w:rsidR="00CF27BF" w:rsidRPr="00837F62"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Υφιστάμενοι κανόνες ασφαλείας : </w:t>
      </w:r>
      <w:r w:rsidRPr="00837F62">
        <w:rPr>
          <w:rFonts w:ascii="Times New Roman" w:hAnsi="Times New Roman" w:cs="Times New Roman"/>
          <w:sz w:val="28"/>
        </w:rPr>
        <w:t xml:space="preserve">Να ακολουθηθεί ο συντονισμός και η διαφυγή σε περιπτώσεις έκτακτης ανάγκης. </w:t>
      </w:r>
    </w:p>
    <w:p w:rsidR="00CF27BF" w:rsidRDefault="00CF27BF" w:rsidP="00CF27BF">
      <w:pPr>
        <w:jc w:val="both"/>
        <w:rPr>
          <w:rFonts w:ascii="Times New Roman" w:hAnsi="Times New Roman" w:cs="Times New Roman"/>
          <w:b/>
          <w:sz w:val="28"/>
        </w:rPr>
      </w:pPr>
    </w:p>
    <w:p w:rsidR="00CF27BF" w:rsidRPr="00837F62"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Πιθανά σφάλματα/Αστοχίες/Βλάβες : </w:t>
      </w:r>
      <w:r w:rsidRPr="00837F62">
        <w:rPr>
          <w:rFonts w:ascii="Times New Roman" w:hAnsi="Times New Roman" w:cs="Times New Roman"/>
          <w:sz w:val="28"/>
        </w:rPr>
        <w:t>Φωτιά</w:t>
      </w:r>
    </w:p>
    <w:p w:rsidR="00CF27BF" w:rsidRDefault="00CF27BF" w:rsidP="00CF27BF">
      <w:pPr>
        <w:jc w:val="both"/>
        <w:rPr>
          <w:rFonts w:ascii="Times New Roman" w:hAnsi="Times New Roman" w:cs="Times New Roman"/>
          <w:b/>
          <w:sz w:val="28"/>
        </w:rPr>
      </w:pPr>
    </w:p>
    <w:p w:rsidR="00CF27BF" w:rsidRPr="00837F62" w:rsidRDefault="00CF27BF" w:rsidP="00CF27BF">
      <w:pPr>
        <w:jc w:val="both"/>
        <w:rPr>
          <w:rFonts w:ascii="Times New Roman" w:eastAsia="Times New Roman" w:hAnsi="Times New Roman" w:cs="Times New Roman"/>
          <w:sz w:val="28"/>
          <w:szCs w:val="24"/>
          <w:lang w:eastAsia="el-GR"/>
        </w:rPr>
      </w:pPr>
      <w:r w:rsidRPr="00837F62">
        <w:rPr>
          <w:rFonts w:ascii="Times New Roman" w:hAnsi="Times New Roman" w:cs="Times New Roman"/>
          <w:b/>
          <w:sz w:val="28"/>
        </w:rPr>
        <w:t xml:space="preserve">Πηγές κινδύνου : </w:t>
      </w:r>
      <w:r w:rsidRPr="00837F62">
        <w:rPr>
          <w:rFonts w:ascii="Times New Roman" w:eastAsia="Times New Roman" w:hAnsi="Times New Roman" w:cs="Times New Roman"/>
          <w:sz w:val="28"/>
          <w:szCs w:val="24"/>
          <w:lang w:eastAsia="el-GR"/>
        </w:rPr>
        <w:t xml:space="preserve">Κίνδυνος ολισθήματος. Κίνδυνος πτώσης κατά την εργασία ή κίνηση σε κεκλιμένο επίπεδο/ ράμπα ή σκαλοπάτια. Κίνδυνος τραυματισμού από αιχμηρό αντικείμενο/ ακμή επιφάνειας . Κίνδυνος τραυματισμού από εργαλεία χειρός (π.χ. χαρτοκόπτη). Έκθεση σε ηλεκτρομαγνητική ακτινοβολία από οθόνες οπτικής απεικόνισης. </w:t>
      </w:r>
      <w:proofErr w:type="spellStart"/>
      <w:r w:rsidRPr="00837F62">
        <w:rPr>
          <w:rFonts w:ascii="Times New Roman" w:eastAsia="Times New Roman" w:hAnsi="Times New Roman" w:cs="Times New Roman"/>
          <w:sz w:val="28"/>
          <w:szCs w:val="24"/>
          <w:lang w:eastAsia="el-GR"/>
        </w:rPr>
        <w:t>Μυοσκελετικά</w:t>
      </w:r>
      <w:proofErr w:type="spellEnd"/>
      <w:r w:rsidRPr="00837F62">
        <w:rPr>
          <w:rFonts w:ascii="Times New Roman" w:eastAsia="Times New Roman" w:hAnsi="Times New Roman" w:cs="Times New Roman"/>
          <w:sz w:val="28"/>
          <w:szCs w:val="24"/>
          <w:lang w:eastAsia="el-GR"/>
        </w:rPr>
        <w:t xml:space="preserve"> προβλήματα από ακατάλληλη / στατική στάση εργασίας. Κίνδυνος ανάπτυξης βακτηριδίων (π.χ. </w:t>
      </w:r>
      <w:proofErr w:type="spellStart"/>
      <w:r w:rsidRPr="00837F62">
        <w:rPr>
          <w:rFonts w:ascii="Times New Roman" w:eastAsia="Times New Roman" w:hAnsi="Times New Roman" w:cs="Times New Roman"/>
          <w:sz w:val="28"/>
          <w:szCs w:val="24"/>
          <w:lang w:eastAsia="el-GR"/>
        </w:rPr>
        <w:t>λεγιονέλλα</w:t>
      </w:r>
      <w:proofErr w:type="spellEnd"/>
      <w:r w:rsidRPr="00837F62">
        <w:rPr>
          <w:rFonts w:ascii="Times New Roman" w:eastAsia="Times New Roman" w:hAnsi="Times New Roman" w:cs="Times New Roman"/>
          <w:sz w:val="28"/>
          <w:szCs w:val="24"/>
          <w:lang w:eastAsia="el-GR"/>
        </w:rPr>
        <w:t xml:space="preserve">) μέσω των συστημάτων κλιματισμού. Καταπόνηση της σπονδυλικής στήλης, του αυχένα, των ώμων, των καρπών και των αγκώνων από τη χρήση οθόνης οπτικής απεικόνισης. </w:t>
      </w:r>
    </w:p>
    <w:p w:rsidR="00CF27BF" w:rsidRPr="00DE1C70" w:rsidRDefault="00CF27BF" w:rsidP="00CF27BF">
      <w:pPr>
        <w:rPr>
          <w:rFonts w:ascii="Arial Narrow" w:eastAsia="Times New Roman" w:hAnsi="Arial Narrow" w:cs="Arial"/>
          <w:sz w:val="24"/>
          <w:szCs w:val="24"/>
          <w:lang w:eastAsia="el-GR"/>
        </w:rPr>
      </w:pPr>
    </w:p>
    <w:p w:rsidR="00CF27BF" w:rsidRDefault="00CF27BF" w:rsidP="00CF27BF">
      <w:pPr>
        <w:rPr>
          <w:rFonts w:ascii="Arial Narrow" w:eastAsia="Times New Roman" w:hAnsi="Arial Narrow" w:cs="Arial"/>
          <w:sz w:val="24"/>
          <w:szCs w:val="24"/>
          <w:lang w:eastAsia="el-GR"/>
        </w:rPr>
      </w:pPr>
    </w:p>
    <w:p w:rsidR="00CF27BF" w:rsidRDefault="00CF27BF" w:rsidP="00CF27BF">
      <w:pPr>
        <w:rPr>
          <w:rFonts w:ascii="Arial Narrow" w:eastAsia="Times New Roman" w:hAnsi="Arial Narrow" w:cs="Arial"/>
          <w:sz w:val="24"/>
          <w:szCs w:val="24"/>
          <w:lang w:eastAsia="el-GR"/>
        </w:rPr>
      </w:pPr>
    </w:p>
    <w:p w:rsidR="00CF27BF" w:rsidRDefault="00CF27BF" w:rsidP="00CF27BF">
      <w:pPr>
        <w:rPr>
          <w:rFonts w:ascii="Arial Narrow" w:eastAsia="Times New Roman" w:hAnsi="Arial Narrow" w:cs="Arial"/>
          <w:sz w:val="24"/>
          <w:szCs w:val="24"/>
          <w:lang w:eastAsia="el-GR"/>
        </w:rPr>
      </w:pPr>
    </w:p>
    <w:p w:rsidR="00CF27BF" w:rsidRDefault="00CF27BF" w:rsidP="00CF27BF">
      <w:pPr>
        <w:rPr>
          <w:rFonts w:ascii="Arial Narrow" w:eastAsia="Times New Roman" w:hAnsi="Arial Narrow" w:cs="Arial"/>
          <w:sz w:val="24"/>
          <w:szCs w:val="24"/>
          <w:lang w:eastAsia="el-GR"/>
        </w:rPr>
      </w:pPr>
    </w:p>
    <w:p w:rsidR="00CF27BF" w:rsidRDefault="00CF27BF" w:rsidP="00CF27BF">
      <w:pPr>
        <w:rPr>
          <w:rFonts w:ascii="Arial Narrow" w:eastAsia="Times New Roman" w:hAnsi="Arial Narrow" w:cs="Arial"/>
          <w:sz w:val="24"/>
          <w:szCs w:val="24"/>
          <w:lang w:eastAsia="el-GR"/>
        </w:rPr>
      </w:pPr>
    </w:p>
    <w:p w:rsidR="00CF27BF" w:rsidRDefault="00CF27BF" w:rsidP="00CF27BF">
      <w:pPr>
        <w:rPr>
          <w:rFonts w:ascii="Arial Narrow" w:eastAsia="Times New Roman" w:hAnsi="Arial Narrow" w:cs="Arial"/>
          <w:sz w:val="24"/>
          <w:szCs w:val="24"/>
          <w:lang w:eastAsia="el-GR"/>
        </w:rPr>
      </w:pPr>
    </w:p>
    <w:p w:rsidR="00CF27BF" w:rsidRDefault="00CF27BF" w:rsidP="00CF27BF">
      <w:pPr>
        <w:rPr>
          <w:rFonts w:ascii="Arial Narrow" w:eastAsia="Times New Roman" w:hAnsi="Arial Narrow" w:cs="Arial"/>
          <w:sz w:val="24"/>
          <w:szCs w:val="24"/>
          <w:lang w:eastAsia="el-GR"/>
        </w:rPr>
      </w:pPr>
    </w:p>
    <w:p w:rsidR="00CF27BF" w:rsidRDefault="00CF27BF" w:rsidP="00CF27BF">
      <w:pPr>
        <w:rPr>
          <w:rFonts w:ascii="Arial Narrow" w:eastAsia="Times New Roman" w:hAnsi="Arial Narrow" w:cs="Arial"/>
          <w:sz w:val="24"/>
          <w:szCs w:val="24"/>
          <w:lang w:eastAsia="el-GR"/>
        </w:rPr>
      </w:pPr>
    </w:p>
    <w:p w:rsidR="00CF27BF" w:rsidRDefault="00CF27BF" w:rsidP="00CF27BF">
      <w:pPr>
        <w:rPr>
          <w:rFonts w:ascii="Arial Narrow" w:eastAsia="Times New Roman" w:hAnsi="Arial Narrow" w:cs="Arial"/>
          <w:sz w:val="24"/>
          <w:szCs w:val="24"/>
          <w:lang w:eastAsia="el-GR"/>
        </w:rPr>
      </w:pPr>
    </w:p>
    <w:p w:rsidR="00CF27BF" w:rsidRDefault="00CF27BF" w:rsidP="00CF27BF">
      <w:pPr>
        <w:rPr>
          <w:rFonts w:ascii="Arial Narrow" w:eastAsia="Times New Roman" w:hAnsi="Arial Narrow" w:cs="Arial"/>
          <w:sz w:val="24"/>
          <w:szCs w:val="24"/>
          <w:lang w:eastAsia="el-GR"/>
        </w:rPr>
      </w:pPr>
    </w:p>
    <w:p w:rsidR="00CF27BF" w:rsidRDefault="00CF27BF" w:rsidP="00CF27BF">
      <w:pPr>
        <w:rPr>
          <w:rFonts w:ascii="Arial Narrow" w:eastAsia="Times New Roman" w:hAnsi="Arial Narrow" w:cs="Arial"/>
          <w:sz w:val="24"/>
          <w:szCs w:val="24"/>
          <w:lang w:eastAsia="el-GR"/>
        </w:rPr>
      </w:pPr>
    </w:p>
    <w:p w:rsidR="00CF27BF" w:rsidRDefault="00CF27BF" w:rsidP="00CF27BF">
      <w:pPr>
        <w:rPr>
          <w:rFonts w:ascii="Arial Narrow" w:eastAsia="Times New Roman" w:hAnsi="Arial Narrow" w:cs="Arial"/>
          <w:sz w:val="24"/>
          <w:szCs w:val="24"/>
          <w:lang w:eastAsia="el-GR"/>
        </w:rPr>
      </w:pPr>
    </w:p>
    <w:p w:rsidR="00CF27BF" w:rsidRDefault="00CF27BF" w:rsidP="00CF27BF">
      <w:pPr>
        <w:rPr>
          <w:rFonts w:ascii="Arial Narrow" w:eastAsia="Times New Roman" w:hAnsi="Arial Narrow" w:cs="Arial"/>
          <w:sz w:val="24"/>
          <w:szCs w:val="24"/>
          <w:lang w:eastAsia="el-GR"/>
        </w:rPr>
      </w:pPr>
    </w:p>
    <w:p w:rsidR="00CF27BF" w:rsidRDefault="00CF27BF" w:rsidP="00CF27BF">
      <w:pPr>
        <w:rPr>
          <w:rFonts w:ascii="Arial Narrow" w:eastAsia="Times New Roman" w:hAnsi="Arial Narrow" w:cs="Arial"/>
          <w:sz w:val="24"/>
          <w:szCs w:val="24"/>
          <w:lang w:eastAsia="el-GR"/>
        </w:rPr>
      </w:pPr>
    </w:p>
    <w:p w:rsidR="00CF27BF" w:rsidRDefault="00CF27BF" w:rsidP="00CF27BF">
      <w:pPr>
        <w:rPr>
          <w:rFonts w:ascii="Arial Narrow" w:eastAsia="Times New Roman" w:hAnsi="Arial Narrow" w:cs="Arial"/>
          <w:sz w:val="24"/>
          <w:szCs w:val="24"/>
          <w:lang w:eastAsia="el-GR"/>
        </w:rPr>
      </w:pPr>
    </w:p>
    <w:p w:rsidR="00CF27BF" w:rsidRDefault="00CF27BF" w:rsidP="00CF27BF">
      <w:pPr>
        <w:rPr>
          <w:rFonts w:ascii="Arial Narrow" w:eastAsia="Times New Roman" w:hAnsi="Arial Narrow" w:cs="Arial"/>
          <w:sz w:val="24"/>
          <w:szCs w:val="24"/>
          <w:lang w:eastAsia="el-GR"/>
        </w:rPr>
      </w:pPr>
    </w:p>
    <w:p w:rsidR="00CF27BF" w:rsidRDefault="00CF27BF" w:rsidP="00CF27BF">
      <w:pPr>
        <w:rPr>
          <w:rFonts w:ascii="Times New Roman" w:eastAsia="Times New Roman" w:hAnsi="Times New Roman" w:cs="Times New Roman"/>
          <w:b/>
          <w:sz w:val="28"/>
          <w:szCs w:val="24"/>
          <w:u w:val="single"/>
          <w:lang w:eastAsia="el-GR"/>
        </w:rPr>
      </w:pPr>
    </w:p>
    <w:p w:rsidR="00CF27BF" w:rsidRPr="00837F62" w:rsidRDefault="00CF27BF" w:rsidP="00CF27BF">
      <w:pPr>
        <w:jc w:val="both"/>
        <w:rPr>
          <w:rFonts w:ascii="Times New Roman" w:eastAsia="Times New Roman" w:hAnsi="Times New Roman" w:cs="Times New Roman"/>
          <w:b/>
          <w:sz w:val="28"/>
          <w:szCs w:val="24"/>
          <w:lang w:eastAsia="el-GR"/>
        </w:rPr>
      </w:pPr>
      <w:r w:rsidRPr="00837F62">
        <w:rPr>
          <w:rFonts w:ascii="Times New Roman" w:eastAsia="Times New Roman" w:hAnsi="Times New Roman" w:cs="Times New Roman"/>
          <w:b/>
          <w:sz w:val="28"/>
          <w:szCs w:val="24"/>
          <w:u w:val="single"/>
          <w:lang w:eastAsia="el-GR"/>
        </w:rPr>
        <w:t xml:space="preserve">ΘΕΣΗ ΕΡΓΑΣΙΑΣ </w:t>
      </w:r>
      <w:r w:rsidRPr="00837F62">
        <w:rPr>
          <w:rFonts w:ascii="Times New Roman" w:eastAsia="Times New Roman" w:hAnsi="Times New Roman" w:cs="Times New Roman"/>
          <w:b/>
          <w:sz w:val="28"/>
          <w:szCs w:val="24"/>
          <w:lang w:eastAsia="el-GR"/>
        </w:rPr>
        <w:t xml:space="preserve">: ΠΩΛΗΤΕΣ ΠΡΑΤΗΡΙΟΥ – ΤΑΜΙΕΣ </w:t>
      </w:r>
    </w:p>
    <w:p w:rsidR="00CF27BF" w:rsidRPr="00837F62" w:rsidRDefault="00CF27BF" w:rsidP="00CF27BF">
      <w:pPr>
        <w:jc w:val="both"/>
        <w:rPr>
          <w:rFonts w:ascii="Times New Roman" w:eastAsia="Times New Roman" w:hAnsi="Times New Roman" w:cs="Times New Roman"/>
          <w:b/>
          <w:sz w:val="28"/>
          <w:szCs w:val="24"/>
          <w:lang w:eastAsia="el-GR"/>
        </w:rPr>
      </w:pPr>
    </w:p>
    <w:p w:rsidR="00CF27BF" w:rsidRPr="00837F62" w:rsidRDefault="00CF27BF" w:rsidP="00CF27BF">
      <w:pPr>
        <w:jc w:val="both"/>
        <w:rPr>
          <w:rFonts w:ascii="Times New Roman" w:eastAsia="Times New Roman" w:hAnsi="Times New Roman" w:cs="Times New Roman"/>
          <w:sz w:val="28"/>
          <w:szCs w:val="24"/>
          <w:lang w:eastAsia="el-GR"/>
        </w:rPr>
      </w:pPr>
      <w:r w:rsidRPr="00837F62">
        <w:rPr>
          <w:rFonts w:ascii="Times New Roman" w:eastAsia="Times New Roman" w:hAnsi="Times New Roman" w:cs="Times New Roman"/>
          <w:b/>
          <w:sz w:val="28"/>
          <w:szCs w:val="24"/>
          <w:lang w:eastAsia="el-GR"/>
        </w:rPr>
        <w:t xml:space="preserve">Περιγραφή εργασίας : </w:t>
      </w:r>
      <w:r w:rsidRPr="00837F62">
        <w:rPr>
          <w:rFonts w:ascii="Times New Roman" w:eastAsia="Times New Roman" w:hAnsi="Times New Roman" w:cs="Times New Roman"/>
          <w:sz w:val="28"/>
          <w:szCs w:val="24"/>
          <w:lang w:eastAsia="el-GR"/>
        </w:rPr>
        <w:t>Δέχονται τις παραγγελίες από τους πελάτες και τις εκτελούν και χειρίζονται τις ταμειακές μηχανές.</w:t>
      </w:r>
    </w:p>
    <w:p w:rsidR="00CF27BF" w:rsidRDefault="00CF27BF" w:rsidP="00CF27BF">
      <w:pPr>
        <w:jc w:val="both"/>
        <w:rPr>
          <w:rFonts w:ascii="Times New Roman" w:hAnsi="Times New Roman" w:cs="Times New Roman"/>
          <w:b/>
          <w:sz w:val="28"/>
        </w:rPr>
      </w:pPr>
    </w:p>
    <w:p w:rsidR="00CF27BF" w:rsidRPr="00837F62"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Σημείο που βρίσκεται στον κτήριο : </w:t>
      </w:r>
      <w:r w:rsidRPr="00837F62">
        <w:rPr>
          <w:rFonts w:ascii="Times New Roman" w:hAnsi="Times New Roman" w:cs="Times New Roman"/>
          <w:sz w:val="28"/>
        </w:rPr>
        <w:t>Πρατήριο ( 90% τ</w:t>
      </w:r>
      <w:r>
        <w:rPr>
          <w:rFonts w:ascii="Times New Roman" w:hAnsi="Times New Roman" w:cs="Times New Roman"/>
          <w:sz w:val="28"/>
        </w:rPr>
        <w:t xml:space="preserve">ου χρόνου) , Ψυκτικούς θαλάμους, </w:t>
      </w:r>
      <w:r w:rsidRPr="00837F62">
        <w:rPr>
          <w:rFonts w:ascii="Times New Roman" w:hAnsi="Times New Roman" w:cs="Times New Roman"/>
          <w:sz w:val="28"/>
        </w:rPr>
        <w:t>αποθήκες</w:t>
      </w:r>
      <w:r>
        <w:rPr>
          <w:rFonts w:ascii="Times New Roman" w:hAnsi="Times New Roman" w:cs="Times New Roman"/>
          <w:sz w:val="28"/>
        </w:rPr>
        <w:t xml:space="preserve"> και εργαστήρια εργοστασίου.</w:t>
      </w:r>
      <w:r w:rsidRPr="00837F62">
        <w:rPr>
          <w:rFonts w:ascii="Times New Roman" w:hAnsi="Times New Roman" w:cs="Times New Roman"/>
          <w:sz w:val="28"/>
        </w:rPr>
        <w:t xml:space="preserve"> ( 10% του χρόνου ).</w:t>
      </w:r>
    </w:p>
    <w:p w:rsidR="00CF27BF" w:rsidRDefault="00CF27BF" w:rsidP="00CF27BF">
      <w:pPr>
        <w:jc w:val="both"/>
        <w:rPr>
          <w:rFonts w:ascii="Times New Roman" w:hAnsi="Times New Roman" w:cs="Times New Roman"/>
          <w:b/>
          <w:sz w:val="28"/>
        </w:rPr>
      </w:pPr>
    </w:p>
    <w:p w:rsidR="00CF27BF" w:rsidRPr="00837F62"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Μηχανήματα που χειρίζονται : </w:t>
      </w:r>
      <w:r w:rsidRPr="00837F62">
        <w:rPr>
          <w:rFonts w:ascii="Times New Roman" w:hAnsi="Times New Roman" w:cs="Times New Roman"/>
          <w:sz w:val="28"/>
        </w:rPr>
        <w:t xml:space="preserve">Ταμειακή μηχανή, ψυγεία αναψυκτικών και γλυκών, καφετιέρες, </w:t>
      </w:r>
      <w:proofErr w:type="spellStart"/>
      <w:r w:rsidRPr="00837F62">
        <w:rPr>
          <w:rFonts w:ascii="Times New Roman" w:hAnsi="Times New Roman" w:cs="Times New Roman"/>
          <w:sz w:val="28"/>
        </w:rPr>
        <w:t>θερμοθάλαμοι</w:t>
      </w:r>
      <w:proofErr w:type="spellEnd"/>
      <w:r w:rsidRPr="00837F62">
        <w:rPr>
          <w:rFonts w:ascii="Times New Roman" w:hAnsi="Times New Roman" w:cs="Times New Roman"/>
          <w:sz w:val="28"/>
        </w:rPr>
        <w:t>.</w:t>
      </w:r>
    </w:p>
    <w:p w:rsidR="00CF27BF" w:rsidRDefault="00CF27BF" w:rsidP="00CF27BF">
      <w:pPr>
        <w:jc w:val="both"/>
        <w:rPr>
          <w:rFonts w:ascii="Times New Roman" w:hAnsi="Times New Roman" w:cs="Times New Roman"/>
          <w:b/>
          <w:sz w:val="28"/>
        </w:rPr>
      </w:pPr>
    </w:p>
    <w:p w:rsidR="00CF27BF" w:rsidRDefault="00CF27BF" w:rsidP="00CF27BF">
      <w:pPr>
        <w:jc w:val="both"/>
        <w:rPr>
          <w:rFonts w:ascii="Times New Roman" w:eastAsia="Times New Roman" w:hAnsi="Times New Roman" w:cs="Times New Roman"/>
          <w:sz w:val="28"/>
          <w:szCs w:val="24"/>
          <w:lang w:eastAsia="el-GR"/>
        </w:rPr>
      </w:pPr>
      <w:r w:rsidRPr="00837F62">
        <w:rPr>
          <w:rFonts w:ascii="Times New Roman" w:hAnsi="Times New Roman" w:cs="Times New Roman"/>
          <w:b/>
          <w:sz w:val="28"/>
        </w:rPr>
        <w:t xml:space="preserve">Εκπαίδευση-Εμπειρία : </w:t>
      </w:r>
      <w:r w:rsidRPr="00837F62">
        <w:rPr>
          <w:rFonts w:ascii="Times New Roman" w:hAnsi="Times New Roman" w:cs="Times New Roman"/>
          <w:sz w:val="28"/>
        </w:rPr>
        <w:t>Εκπαίδευση στη συγκεκριμένη θέση εργασίας τουλάχιστον για 15 εργάσιμες ημέρες.</w:t>
      </w:r>
    </w:p>
    <w:p w:rsidR="00CF27BF" w:rsidRDefault="00CF27BF" w:rsidP="00CF27BF">
      <w:pPr>
        <w:jc w:val="both"/>
        <w:rPr>
          <w:rFonts w:ascii="Times New Roman" w:eastAsia="Times New Roman" w:hAnsi="Times New Roman" w:cs="Times New Roman"/>
          <w:sz w:val="28"/>
          <w:szCs w:val="24"/>
          <w:lang w:eastAsia="el-GR"/>
        </w:rPr>
      </w:pPr>
    </w:p>
    <w:p w:rsidR="00CF27BF" w:rsidRPr="00B313DA" w:rsidRDefault="00CF27BF" w:rsidP="00CF27BF">
      <w:pPr>
        <w:jc w:val="both"/>
        <w:rPr>
          <w:rFonts w:ascii="Times New Roman" w:hAnsi="Times New Roman" w:cs="Times New Roman"/>
          <w:sz w:val="28"/>
        </w:rPr>
      </w:pPr>
      <w:r w:rsidRPr="00837F62">
        <w:rPr>
          <w:rFonts w:ascii="Times New Roman" w:hAnsi="Times New Roman" w:cs="Times New Roman"/>
          <w:b/>
          <w:sz w:val="28"/>
        </w:rPr>
        <w:t>Υφισ</w:t>
      </w:r>
      <w:r>
        <w:rPr>
          <w:rFonts w:ascii="Times New Roman" w:hAnsi="Times New Roman" w:cs="Times New Roman"/>
          <w:b/>
          <w:sz w:val="28"/>
        </w:rPr>
        <w:t xml:space="preserve">τάμενα μέσα ατομικής ασφάλειας : </w:t>
      </w:r>
      <w:r>
        <w:rPr>
          <w:rFonts w:ascii="Times New Roman" w:hAnsi="Times New Roman" w:cs="Times New Roman"/>
          <w:sz w:val="28"/>
        </w:rPr>
        <w:t>Κατάλληλη ένδυση</w:t>
      </w:r>
    </w:p>
    <w:p w:rsidR="00CF27BF" w:rsidRDefault="00CF27BF" w:rsidP="00CF27BF">
      <w:pPr>
        <w:jc w:val="both"/>
        <w:rPr>
          <w:rFonts w:ascii="Times New Roman" w:hAnsi="Times New Roman" w:cs="Times New Roman"/>
          <w:b/>
          <w:sz w:val="28"/>
        </w:rPr>
      </w:pPr>
    </w:p>
    <w:p w:rsidR="00CF27BF" w:rsidRPr="00837F62"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Υφιστάμενοι κανόνες ασφαλείας : </w:t>
      </w:r>
      <w:r w:rsidRPr="00837F62">
        <w:rPr>
          <w:rFonts w:ascii="Times New Roman" w:hAnsi="Times New Roman" w:cs="Times New Roman"/>
          <w:sz w:val="28"/>
        </w:rPr>
        <w:t xml:space="preserve">Να ακολουθηθεί ο συντονισμός και η διαφυγή σε περιπτώσεις έκτακτης ανάγκης. </w:t>
      </w:r>
    </w:p>
    <w:p w:rsidR="00CF27BF" w:rsidRDefault="00CF27BF" w:rsidP="00CF27BF">
      <w:pPr>
        <w:jc w:val="both"/>
        <w:rPr>
          <w:rFonts w:ascii="Times New Roman" w:hAnsi="Times New Roman" w:cs="Times New Roman"/>
          <w:b/>
          <w:sz w:val="28"/>
        </w:rPr>
      </w:pPr>
    </w:p>
    <w:p w:rsidR="00CF27BF" w:rsidRPr="00837F62"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Πιθανά σφάλματα/Αστοχίες/Βλάβες : </w:t>
      </w:r>
      <w:r w:rsidRPr="00837F62">
        <w:rPr>
          <w:rFonts w:ascii="Times New Roman" w:hAnsi="Times New Roman" w:cs="Times New Roman"/>
          <w:sz w:val="28"/>
        </w:rPr>
        <w:t>Φωτιά</w:t>
      </w:r>
    </w:p>
    <w:p w:rsidR="00CF27BF" w:rsidRDefault="00CF27BF" w:rsidP="00CF27BF">
      <w:pPr>
        <w:jc w:val="both"/>
        <w:rPr>
          <w:rFonts w:ascii="Times New Roman" w:hAnsi="Times New Roman" w:cs="Times New Roman"/>
          <w:b/>
          <w:sz w:val="28"/>
        </w:rPr>
      </w:pPr>
    </w:p>
    <w:p w:rsidR="00CF27BF" w:rsidRDefault="00CF27BF" w:rsidP="00CF27BF">
      <w:pPr>
        <w:tabs>
          <w:tab w:val="left" w:pos="5400"/>
        </w:tabs>
        <w:jc w:val="both"/>
        <w:rPr>
          <w:rFonts w:ascii="Times New Roman" w:eastAsia="Times New Roman" w:hAnsi="Times New Roman" w:cs="Times New Roman"/>
          <w:sz w:val="28"/>
          <w:szCs w:val="24"/>
          <w:lang w:eastAsia="el-GR"/>
        </w:rPr>
      </w:pPr>
      <w:r w:rsidRPr="00837F62">
        <w:rPr>
          <w:rFonts w:ascii="Times New Roman" w:hAnsi="Times New Roman" w:cs="Times New Roman"/>
          <w:b/>
          <w:sz w:val="28"/>
        </w:rPr>
        <w:lastRenderedPageBreak/>
        <w:t>Πηγές κινδύνου</w:t>
      </w:r>
      <w:r>
        <w:rPr>
          <w:rFonts w:ascii="Times New Roman" w:hAnsi="Times New Roman" w:cs="Times New Roman"/>
          <w:b/>
          <w:sz w:val="28"/>
        </w:rPr>
        <w:t xml:space="preserve">: </w:t>
      </w:r>
      <w:r>
        <w:rPr>
          <w:rFonts w:ascii="Times New Roman" w:hAnsi="Times New Roman" w:cs="Times New Roman"/>
          <w:sz w:val="28"/>
        </w:rPr>
        <w:t>Πιθανότητα γλιστρήματος , περιορισμένου εγκαύματος, χτυπήματος σε ανοιχτά ερμάρια και συρτάρια, θερμοπληξίας.</w:t>
      </w:r>
      <w:r>
        <w:rPr>
          <w:rFonts w:ascii="Times New Roman" w:eastAsia="Times New Roman" w:hAnsi="Times New Roman" w:cs="Times New Roman"/>
          <w:sz w:val="28"/>
          <w:szCs w:val="24"/>
          <w:lang w:eastAsia="el-GR"/>
        </w:rPr>
        <w:tab/>
      </w:r>
    </w:p>
    <w:p w:rsidR="00CF27BF" w:rsidRDefault="00CF27BF" w:rsidP="00CF27BF">
      <w:pPr>
        <w:tabs>
          <w:tab w:val="left" w:pos="5400"/>
        </w:tabs>
        <w:jc w:val="both"/>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6D52AC" w:rsidRDefault="006D52AC" w:rsidP="00CF27BF">
      <w:pPr>
        <w:jc w:val="both"/>
        <w:rPr>
          <w:rFonts w:ascii="Times New Roman" w:eastAsia="Times New Roman" w:hAnsi="Times New Roman" w:cs="Times New Roman"/>
          <w:sz w:val="28"/>
          <w:szCs w:val="24"/>
          <w:lang w:eastAsia="el-GR"/>
        </w:rPr>
      </w:pPr>
    </w:p>
    <w:p w:rsidR="00CF27BF" w:rsidRPr="00837F62" w:rsidRDefault="00CF27BF" w:rsidP="00CF27BF">
      <w:pPr>
        <w:jc w:val="both"/>
        <w:rPr>
          <w:rFonts w:ascii="Times New Roman" w:hAnsi="Times New Roman" w:cs="Times New Roman"/>
          <w:b/>
          <w:sz w:val="28"/>
        </w:rPr>
      </w:pPr>
      <w:r w:rsidRPr="00837F62">
        <w:rPr>
          <w:rFonts w:ascii="Times New Roman" w:hAnsi="Times New Roman" w:cs="Times New Roman"/>
          <w:b/>
          <w:sz w:val="28"/>
          <w:u w:val="single"/>
        </w:rPr>
        <w:t>ΘΕΣΗ ΕΡΓΑΣΙΑΣ:</w:t>
      </w:r>
      <w:r w:rsidRPr="00837F62">
        <w:rPr>
          <w:rFonts w:ascii="Times New Roman" w:hAnsi="Times New Roman" w:cs="Times New Roman"/>
          <w:sz w:val="28"/>
        </w:rPr>
        <w:t xml:space="preserve"> </w:t>
      </w:r>
      <w:r>
        <w:rPr>
          <w:rFonts w:ascii="Times New Roman" w:hAnsi="Times New Roman" w:cs="Times New Roman"/>
          <w:b/>
          <w:sz w:val="28"/>
        </w:rPr>
        <w:t>ΥΠΕΥΘΥΝΟΣ  ΚΑΙ  ΕΡΓΑΤΕΣ ΑΡΤΟΠΟΙΙΑΣ</w:t>
      </w:r>
    </w:p>
    <w:p w:rsidR="00CF27BF" w:rsidRPr="00837F62" w:rsidRDefault="00CF27BF" w:rsidP="00CF27BF">
      <w:pPr>
        <w:jc w:val="both"/>
        <w:rPr>
          <w:rFonts w:ascii="Times New Roman" w:hAnsi="Times New Roman" w:cs="Times New Roman"/>
          <w:b/>
          <w:sz w:val="28"/>
        </w:rPr>
      </w:pPr>
    </w:p>
    <w:p w:rsidR="00CF27BF" w:rsidRPr="00A12723" w:rsidRDefault="00CF27BF" w:rsidP="00CF27BF">
      <w:pPr>
        <w:jc w:val="both"/>
        <w:rPr>
          <w:rFonts w:ascii="Times New Roman" w:hAnsi="Times New Roman" w:cs="Times New Roman"/>
          <w:sz w:val="28"/>
          <w:vertAlign w:val="superscript"/>
        </w:rPr>
      </w:pPr>
      <w:r w:rsidRPr="00837F62">
        <w:rPr>
          <w:rFonts w:ascii="Times New Roman" w:hAnsi="Times New Roman" w:cs="Times New Roman"/>
          <w:b/>
          <w:sz w:val="28"/>
        </w:rPr>
        <w:t xml:space="preserve">Περιγραφή εργασίας : </w:t>
      </w:r>
      <w:r>
        <w:rPr>
          <w:rFonts w:ascii="Times New Roman" w:hAnsi="Times New Roman" w:cs="Times New Roman"/>
          <w:sz w:val="28"/>
        </w:rPr>
        <w:t>Παρασκευάζουν το ψωμί, τις φρυγανιές και τα αρτοσκευάσματα. Παραλαμβάνουν τι</w:t>
      </w:r>
      <w:r w:rsidRPr="00A12723">
        <w:rPr>
          <w:rFonts w:ascii="Times New Roman" w:hAnsi="Times New Roman" w:cs="Times New Roman"/>
          <w:sz w:val="28"/>
        </w:rPr>
        <w:t>ς</w:t>
      </w:r>
      <w:r>
        <w:rPr>
          <w:rFonts w:ascii="Times New Roman" w:hAnsi="Times New Roman" w:cs="Times New Roman"/>
          <w:sz w:val="28"/>
        </w:rPr>
        <w:t xml:space="preserve"> πρώτες ύλες από τους θαλάμους καταψύξεως ( -20 </w:t>
      </w:r>
      <w:r w:rsidRPr="00A12723">
        <w:rPr>
          <w:rFonts w:ascii="Times New Roman" w:hAnsi="Times New Roman" w:cs="Times New Roman"/>
          <w:sz w:val="28"/>
          <w:vertAlign w:val="superscript"/>
        </w:rPr>
        <w:t>ο</w:t>
      </w:r>
      <w:r>
        <w:rPr>
          <w:rFonts w:ascii="Times New Roman" w:hAnsi="Times New Roman" w:cs="Times New Roman"/>
          <w:sz w:val="28"/>
          <w:lang w:val="en-US"/>
        </w:rPr>
        <w:t>C</w:t>
      </w:r>
      <w:r w:rsidRPr="00A12723">
        <w:rPr>
          <w:rFonts w:ascii="Times New Roman" w:hAnsi="Times New Roman" w:cs="Times New Roman"/>
          <w:sz w:val="28"/>
        </w:rPr>
        <w:t xml:space="preserve"> </w:t>
      </w:r>
      <w:r>
        <w:rPr>
          <w:rFonts w:ascii="Times New Roman" w:hAnsi="Times New Roman" w:cs="Times New Roman"/>
          <w:sz w:val="28"/>
        </w:rPr>
        <w:t>)</w:t>
      </w:r>
      <w:r w:rsidRPr="00A12723">
        <w:rPr>
          <w:rFonts w:ascii="Times New Roman" w:hAnsi="Times New Roman" w:cs="Times New Roman"/>
          <w:sz w:val="28"/>
        </w:rPr>
        <w:t xml:space="preserve"> </w:t>
      </w:r>
      <w:r>
        <w:rPr>
          <w:rFonts w:ascii="Times New Roman" w:hAnsi="Times New Roman" w:cs="Times New Roman"/>
          <w:sz w:val="28"/>
        </w:rPr>
        <w:t xml:space="preserve">και ψύξεως ( 0-6 </w:t>
      </w:r>
      <w:r w:rsidRPr="00A12723">
        <w:rPr>
          <w:rFonts w:ascii="Times New Roman" w:hAnsi="Times New Roman" w:cs="Times New Roman"/>
          <w:sz w:val="28"/>
          <w:vertAlign w:val="superscript"/>
        </w:rPr>
        <w:t>ο</w:t>
      </w:r>
      <w:r>
        <w:rPr>
          <w:rFonts w:ascii="Times New Roman" w:hAnsi="Times New Roman" w:cs="Times New Roman"/>
          <w:sz w:val="28"/>
          <w:vertAlign w:val="superscript"/>
        </w:rPr>
        <w:t xml:space="preserve"> </w:t>
      </w:r>
      <w:r>
        <w:rPr>
          <w:rFonts w:ascii="Times New Roman" w:hAnsi="Times New Roman" w:cs="Times New Roman"/>
          <w:sz w:val="28"/>
          <w:lang w:val="en-US"/>
        </w:rPr>
        <w:t>C</w:t>
      </w:r>
      <w:r w:rsidRPr="00A12723">
        <w:rPr>
          <w:rFonts w:ascii="Times New Roman" w:hAnsi="Times New Roman" w:cs="Times New Roman"/>
          <w:sz w:val="28"/>
        </w:rPr>
        <w:t xml:space="preserve"> )</w:t>
      </w:r>
      <w:r>
        <w:rPr>
          <w:rFonts w:ascii="Times New Roman" w:hAnsi="Times New Roman" w:cs="Times New Roman"/>
          <w:sz w:val="28"/>
        </w:rPr>
        <w:t xml:space="preserve">. Επίσης τα διάφορα βοηθητικά υλικά (συσκευασίας κλπ ) από την αποθήκη. Λειτουργούν τη μηχανή συσκευασίας και περιτυλίσσουν με φιλμ τσουρέκια, σάντουιτς κλπ. </w:t>
      </w:r>
    </w:p>
    <w:p w:rsidR="00CF27BF" w:rsidRDefault="00CF27BF" w:rsidP="00CF27BF">
      <w:pPr>
        <w:jc w:val="both"/>
        <w:rPr>
          <w:rFonts w:ascii="Times New Roman" w:hAnsi="Times New Roman" w:cs="Times New Roman"/>
          <w:b/>
          <w:sz w:val="28"/>
        </w:rPr>
      </w:pPr>
    </w:p>
    <w:p w:rsidR="00CF27BF" w:rsidRPr="00A12723"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Σημείο που βρίσκεται στον κτήριο : </w:t>
      </w:r>
      <w:r>
        <w:rPr>
          <w:rFonts w:ascii="Times New Roman" w:hAnsi="Times New Roman" w:cs="Times New Roman"/>
          <w:sz w:val="28"/>
        </w:rPr>
        <w:t>Εργαστήριο αρτοποιίας ( 80% του χρόνου. Θαλάμους ψύξης και κατάψυξης (20% του χρόνου).</w:t>
      </w:r>
    </w:p>
    <w:p w:rsidR="00CF27BF" w:rsidRDefault="00CF27BF" w:rsidP="00CF27BF">
      <w:pPr>
        <w:jc w:val="both"/>
        <w:rPr>
          <w:rFonts w:ascii="Times New Roman" w:hAnsi="Times New Roman" w:cs="Times New Roman"/>
          <w:b/>
          <w:sz w:val="28"/>
        </w:rPr>
      </w:pPr>
    </w:p>
    <w:p w:rsidR="00CF27BF" w:rsidRPr="00A12723"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Μηχανήματα που χειρίζονται : </w:t>
      </w:r>
      <w:proofErr w:type="spellStart"/>
      <w:r>
        <w:rPr>
          <w:rFonts w:ascii="Times New Roman" w:hAnsi="Times New Roman" w:cs="Times New Roman"/>
          <w:sz w:val="28"/>
        </w:rPr>
        <w:t>Αναμείκτες</w:t>
      </w:r>
      <w:proofErr w:type="spellEnd"/>
      <w:r>
        <w:rPr>
          <w:rFonts w:ascii="Times New Roman" w:hAnsi="Times New Roman" w:cs="Times New Roman"/>
          <w:sz w:val="28"/>
        </w:rPr>
        <w:t xml:space="preserve">, ζυμωτήριο ανατρεπόμενο, </w:t>
      </w:r>
      <w:proofErr w:type="spellStart"/>
      <w:r>
        <w:rPr>
          <w:rFonts w:ascii="Times New Roman" w:hAnsi="Times New Roman" w:cs="Times New Roman"/>
          <w:sz w:val="28"/>
        </w:rPr>
        <w:t>ζυγοκοπτικό</w:t>
      </w:r>
      <w:proofErr w:type="spellEnd"/>
      <w:r>
        <w:rPr>
          <w:rFonts w:ascii="Times New Roman" w:hAnsi="Times New Roman" w:cs="Times New Roman"/>
          <w:sz w:val="28"/>
        </w:rPr>
        <w:t xml:space="preserve"> κώνο, αναβατόριο, μηχανή πλαστική, στόφα, φούρνο, ψυκτικούς θαλάμους, </w:t>
      </w:r>
      <w:proofErr w:type="spellStart"/>
      <w:r>
        <w:rPr>
          <w:rFonts w:ascii="Times New Roman" w:hAnsi="Times New Roman" w:cs="Times New Roman"/>
          <w:sz w:val="28"/>
        </w:rPr>
        <w:t>κουλουρομηχανή</w:t>
      </w:r>
      <w:proofErr w:type="spellEnd"/>
      <w:r>
        <w:rPr>
          <w:rFonts w:ascii="Times New Roman" w:hAnsi="Times New Roman" w:cs="Times New Roman"/>
          <w:sz w:val="28"/>
        </w:rPr>
        <w:t xml:space="preserve">, </w:t>
      </w:r>
      <w:proofErr w:type="spellStart"/>
      <w:r>
        <w:rPr>
          <w:rFonts w:ascii="Times New Roman" w:hAnsi="Times New Roman" w:cs="Times New Roman"/>
          <w:sz w:val="28"/>
        </w:rPr>
        <w:t>σοκολατομηχανή</w:t>
      </w:r>
      <w:proofErr w:type="spellEnd"/>
      <w:r>
        <w:rPr>
          <w:rFonts w:ascii="Times New Roman" w:hAnsi="Times New Roman" w:cs="Times New Roman"/>
          <w:sz w:val="28"/>
        </w:rPr>
        <w:t xml:space="preserve"> με τούνελ, μηχανή συσκευασίας με φιλμ ( </w:t>
      </w:r>
      <w:proofErr w:type="spellStart"/>
      <w:r>
        <w:rPr>
          <w:rFonts w:ascii="Times New Roman" w:hAnsi="Times New Roman" w:cs="Times New Roman"/>
          <w:sz w:val="28"/>
        </w:rPr>
        <w:t>ταχιπακ</w:t>
      </w:r>
      <w:proofErr w:type="spellEnd"/>
      <w:r>
        <w:rPr>
          <w:rFonts w:ascii="Times New Roman" w:hAnsi="Times New Roman" w:cs="Times New Roman"/>
          <w:sz w:val="28"/>
        </w:rPr>
        <w:t xml:space="preserve"> ).</w:t>
      </w:r>
    </w:p>
    <w:p w:rsidR="00CF27BF" w:rsidRDefault="00CF27BF" w:rsidP="00CF27BF">
      <w:pPr>
        <w:jc w:val="both"/>
        <w:rPr>
          <w:rFonts w:ascii="Times New Roman" w:hAnsi="Times New Roman" w:cs="Times New Roman"/>
          <w:b/>
          <w:sz w:val="28"/>
        </w:rPr>
      </w:pPr>
    </w:p>
    <w:p w:rsidR="00CF27BF" w:rsidRPr="001F4C68"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Εκπαίδευση-Εμπειρία : </w:t>
      </w:r>
      <w:r>
        <w:rPr>
          <w:rFonts w:ascii="Times New Roman" w:hAnsi="Times New Roman" w:cs="Times New Roman"/>
          <w:sz w:val="28"/>
        </w:rPr>
        <w:t>Εκπαίδευση στη συγκεκριμένη θέση εργασίας τουλάχιστον για 15 εργάσιμες ημέρες. Εκπαίδευση στην αντιμετώπιση πυρκαγιάς σε λάδια και ατμούς λαδιών.</w:t>
      </w:r>
    </w:p>
    <w:p w:rsidR="00CF27BF" w:rsidRDefault="00CF27BF" w:rsidP="00CF27BF">
      <w:pPr>
        <w:jc w:val="both"/>
        <w:rPr>
          <w:rFonts w:ascii="Times New Roman" w:hAnsi="Times New Roman" w:cs="Times New Roman"/>
          <w:b/>
          <w:sz w:val="28"/>
        </w:rPr>
      </w:pPr>
    </w:p>
    <w:p w:rsidR="00CF27BF" w:rsidRPr="00FE737D" w:rsidRDefault="00CF27BF" w:rsidP="00CF27BF">
      <w:pPr>
        <w:jc w:val="both"/>
        <w:rPr>
          <w:rFonts w:ascii="Times New Roman" w:hAnsi="Times New Roman" w:cs="Times New Roman"/>
          <w:sz w:val="28"/>
        </w:rPr>
      </w:pPr>
      <w:r w:rsidRPr="00837F62">
        <w:rPr>
          <w:rFonts w:ascii="Times New Roman" w:hAnsi="Times New Roman" w:cs="Times New Roman"/>
          <w:b/>
          <w:sz w:val="28"/>
        </w:rPr>
        <w:t>Υφιστάμενα μέσα ατομικής ασφάλειας :</w:t>
      </w:r>
      <w:r>
        <w:rPr>
          <w:rFonts w:ascii="Times New Roman" w:hAnsi="Times New Roman" w:cs="Times New Roman"/>
          <w:b/>
          <w:sz w:val="28"/>
        </w:rPr>
        <w:t xml:space="preserve"> </w:t>
      </w:r>
      <w:r>
        <w:rPr>
          <w:rFonts w:ascii="Times New Roman" w:hAnsi="Times New Roman" w:cs="Times New Roman"/>
          <w:sz w:val="28"/>
        </w:rPr>
        <w:t xml:space="preserve">Προστατευτικά γάντια, </w:t>
      </w:r>
      <w:proofErr w:type="spellStart"/>
      <w:r>
        <w:rPr>
          <w:rFonts w:ascii="Times New Roman" w:hAnsi="Times New Roman" w:cs="Times New Roman"/>
          <w:sz w:val="28"/>
        </w:rPr>
        <w:t>θερμάντοχα</w:t>
      </w:r>
      <w:proofErr w:type="spellEnd"/>
      <w:r>
        <w:rPr>
          <w:rFonts w:ascii="Times New Roman" w:hAnsi="Times New Roman" w:cs="Times New Roman"/>
          <w:sz w:val="28"/>
        </w:rPr>
        <w:t xml:space="preserve"> γάντια, στολές εργασίας.</w:t>
      </w:r>
    </w:p>
    <w:p w:rsidR="00CF27BF" w:rsidRDefault="00CF27BF" w:rsidP="00CF27BF">
      <w:pPr>
        <w:jc w:val="both"/>
        <w:rPr>
          <w:rFonts w:ascii="Times New Roman" w:hAnsi="Times New Roman" w:cs="Times New Roman"/>
          <w:b/>
          <w:sz w:val="28"/>
        </w:rPr>
      </w:pPr>
    </w:p>
    <w:p w:rsidR="00CF27BF" w:rsidRPr="00837F62"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Υφιστάμενοι κανόνες ασφαλείας : </w:t>
      </w:r>
      <w:r w:rsidRPr="00837F62">
        <w:rPr>
          <w:rFonts w:ascii="Times New Roman" w:hAnsi="Times New Roman" w:cs="Times New Roman"/>
          <w:sz w:val="28"/>
        </w:rPr>
        <w:t>Να ακολουθηθεί ο συντονισμός και η διαφυγή σε περιπτώσεις έκτακτης ανάγκης.</w:t>
      </w:r>
    </w:p>
    <w:p w:rsidR="00CF27BF" w:rsidRDefault="00CF27BF" w:rsidP="00CF27BF">
      <w:pPr>
        <w:jc w:val="both"/>
        <w:rPr>
          <w:rFonts w:ascii="Times New Roman" w:hAnsi="Times New Roman" w:cs="Times New Roman"/>
          <w:b/>
          <w:sz w:val="28"/>
        </w:rPr>
      </w:pPr>
    </w:p>
    <w:p w:rsidR="00CF27BF" w:rsidRPr="00FE737D"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Πιθανά σφάλματα/Αστοχίες/Βλάβες : </w:t>
      </w:r>
      <w:r>
        <w:rPr>
          <w:rFonts w:ascii="Times New Roman" w:hAnsi="Times New Roman" w:cs="Times New Roman"/>
          <w:sz w:val="28"/>
        </w:rPr>
        <w:t>Φωτιά</w:t>
      </w:r>
    </w:p>
    <w:p w:rsidR="00CF27BF" w:rsidRDefault="00CF27BF" w:rsidP="00CF27BF">
      <w:pPr>
        <w:jc w:val="both"/>
        <w:rPr>
          <w:rFonts w:ascii="Times New Roman" w:hAnsi="Times New Roman" w:cs="Times New Roman"/>
          <w:b/>
          <w:sz w:val="28"/>
        </w:rPr>
      </w:pPr>
    </w:p>
    <w:p w:rsidR="00CF27BF" w:rsidRPr="00B313DA" w:rsidRDefault="00CF27BF" w:rsidP="00CF27BF">
      <w:pPr>
        <w:jc w:val="both"/>
        <w:rPr>
          <w:rFonts w:ascii="Times New Roman" w:eastAsia="Times New Roman" w:hAnsi="Times New Roman" w:cs="Times New Roman"/>
          <w:sz w:val="28"/>
          <w:szCs w:val="24"/>
          <w:lang w:eastAsia="el-GR"/>
        </w:rPr>
      </w:pPr>
      <w:r w:rsidRPr="00837F62">
        <w:rPr>
          <w:rFonts w:ascii="Times New Roman" w:hAnsi="Times New Roman" w:cs="Times New Roman"/>
          <w:b/>
          <w:sz w:val="28"/>
        </w:rPr>
        <w:t xml:space="preserve">Πηγές κινδύνου : </w:t>
      </w:r>
      <w:r>
        <w:rPr>
          <w:rFonts w:ascii="Times New Roman" w:hAnsi="Times New Roman" w:cs="Times New Roman"/>
          <w:sz w:val="28"/>
        </w:rPr>
        <w:t xml:space="preserve">Πιθανότητα γλιστρήματος, εγκαυμάτων από τυχαία επαφή με καυτές επιφάνειες, τραυματισμός άνω άκρων από επαφή με κινούμενα μέρη μηχανών, </w:t>
      </w:r>
      <w:proofErr w:type="spellStart"/>
      <w:r>
        <w:rPr>
          <w:rFonts w:ascii="Times New Roman" w:hAnsi="Times New Roman" w:cs="Times New Roman"/>
          <w:sz w:val="28"/>
        </w:rPr>
        <w:t>μυοσκελετικά</w:t>
      </w:r>
      <w:proofErr w:type="spellEnd"/>
      <w:r>
        <w:rPr>
          <w:rFonts w:ascii="Times New Roman" w:hAnsi="Times New Roman" w:cs="Times New Roman"/>
          <w:sz w:val="28"/>
        </w:rPr>
        <w:t xml:space="preserve"> προβλήματα σε περίπτωση μεταφοράς βαρών με ακατάλληλο τρόπο, τραυματισμό με μαχαίρια κοπής. Επίσης λόγω νυχτερινού ωραρίου εργασίας, πιθανή η ύπαρξη στρες, κούρασης. Κίνδυνος θερμικού σοκ σε περίπτωση απότομης μετάβασης από θερμούς σε ψυχρούς χώρους. Απαγορεύεται η χρήση φούρνων που κλείνουν ερμητικά για ψήσιμο αρτοσκευασμάτων που περιέχουν πτητικές ουσίες (οινόπνευμα, αρώματα με βάση το οινόπνευμα κλπ.) λόγω κινδύνου έκρηξης.</w:t>
      </w:r>
    </w:p>
    <w:p w:rsidR="00CF27BF" w:rsidRPr="00B313DA" w:rsidRDefault="00CF27BF" w:rsidP="00CF27BF">
      <w:pPr>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Pr="00837F62" w:rsidRDefault="00CF27BF" w:rsidP="00CF27BF">
      <w:pPr>
        <w:jc w:val="both"/>
        <w:rPr>
          <w:rFonts w:ascii="Times New Roman" w:hAnsi="Times New Roman" w:cs="Times New Roman"/>
          <w:b/>
          <w:sz w:val="28"/>
        </w:rPr>
      </w:pPr>
      <w:r w:rsidRPr="00837F62">
        <w:rPr>
          <w:rFonts w:ascii="Times New Roman" w:hAnsi="Times New Roman" w:cs="Times New Roman"/>
          <w:b/>
          <w:sz w:val="28"/>
          <w:u w:val="single"/>
        </w:rPr>
        <w:t>ΘΕΣΗ ΕΡΓΑΣΙΑΣ:</w:t>
      </w:r>
      <w:r w:rsidRPr="00837F62">
        <w:rPr>
          <w:rFonts w:ascii="Times New Roman" w:hAnsi="Times New Roman" w:cs="Times New Roman"/>
          <w:sz w:val="28"/>
        </w:rPr>
        <w:t xml:space="preserve"> </w:t>
      </w:r>
      <w:r>
        <w:rPr>
          <w:rFonts w:ascii="Times New Roman" w:hAnsi="Times New Roman" w:cs="Times New Roman"/>
          <w:b/>
          <w:sz w:val="28"/>
        </w:rPr>
        <w:t>ΥΠΕΥΘΥΝΟΣ  ΚΑΙ  ΕΡΓΑΤΕΣ ΖΑΧΑΡΟΠΛΑΣΤΙΚΗΣ</w:t>
      </w:r>
    </w:p>
    <w:p w:rsidR="00CF27BF" w:rsidRPr="00837F62" w:rsidRDefault="00CF27BF" w:rsidP="00CF27BF">
      <w:pPr>
        <w:jc w:val="both"/>
        <w:rPr>
          <w:rFonts w:ascii="Times New Roman" w:hAnsi="Times New Roman" w:cs="Times New Roman"/>
          <w:b/>
          <w:sz w:val="28"/>
        </w:rPr>
      </w:pPr>
    </w:p>
    <w:p w:rsidR="00CF27BF" w:rsidRPr="00BA1B52"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Περιγραφή εργασίας : </w:t>
      </w:r>
      <w:r>
        <w:rPr>
          <w:rFonts w:ascii="Times New Roman" w:hAnsi="Times New Roman" w:cs="Times New Roman"/>
          <w:sz w:val="28"/>
        </w:rPr>
        <w:t>Παρασκευάζουν τα διάφορα είδη ζαχαροπλαστικής ( Γλυκά, τούρτες, παγωτά κλπ. ). Παραλαμβάνουν τις πρώτες ύλες από τους θαλάμους καταψύξεως ( -20</w:t>
      </w:r>
      <w:r w:rsidRPr="00BA1B52">
        <w:rPr>
          <w:rFonts w:ascii="Times New Roman" w:hAnsi="Times New Roman" w:cs="Times New Roman"/>
          <w:sz w:val="28"/>
        </w:rPr>
        <w:t xml:space="preserve"> </w:t>
      </w:r>
      <w:r w:rsidRPr="00BA1B52">
        <w:rPr>
          <w:rFonts w:ascii="Times New Roman" w:hAnsi="Times New Roman" w:cs="Times New Roman"/>
          <w:sz w:val="28"/>
          <w:vertAlign w:val="superscript"/>
        </w:rPr>
        <w:t>ο</w:t>
      </w:r>
      <w:r>
        <w:rPr>
          <w:rFonts w:ascii="Times New Roman" w:hAnsi="Times New Roman" w:cs="Times New Roman"/>
          <w:sz w:val="28"/>
          <w:lang w:val="en-US"/>
        </w:rPr>
        <w:t>C</w:t>
      </w:r>
      <w:r w:rsidRPr="00BA1B52">
        <w:rPr>
          <w:rFonts w:ascii="Times New Roman" w:hAnsi="Times New Roman" w:cs="Times New Roman"/>
          <w:sz w:val="28"/>
        </w:rPr>
        <w:t xml:space="preserve"> ) </w:t>
      </w:r>
      <w:r>
        <w:rPr>
          <w:rFonts w:ascii="Times New Roman" w:hAnsi="Times New Roman" w:cs="Times New Roman"/>
          <w:sz w:val="28"/>
        </w:rPr>
        <w:t xml:space="preserve"> και ψύξεως         ( 0-6</w:t>
      </w:r>
      <w:r w:rsidRPr="00BA1B52">
        <w:rPr>
          <w:rFonts w:ascii="Times New Roman" w:hAnsi="Times New Roman" w:cs="Times New Roman"/>
          <w:sz w:val="28"/>
        </w:rPr>
        <w:t xml:space="preserve"> </w:t>
      </w:r>
      <w:r w:rsidRPr="00BA1B52">
        <w:rPr>
          <w:rFonts w:ascii="Times New Roman" w:hAnsi="Times New Roman" w:cs="Times New Roman"/>
          <w:sz w:val="28"/>
          <w:vertAlign w:val="superscript"/>
        </w:rPr>
        <w:t>ο</w:t>
      </w:r>
      <w:r>
        <w:rPr>
          <w:rFonts w:ascii="Times New Roman" w:hAnsi="Times New Roman" w:cs="Times New Roman"/>
          <w:sz w:val="28"/>
          <w:lang w:val="en-US"/>
        </w:rPr>
        <w:t>C</w:t>
      </w:r>
      <w:r w:rsidRPr="00BA1B52">
        <w:rPr>
          <w:rFonts w:ascii="Times New Roman" w:hAnsi="Times New Roman" w:cs="Times New Roman"/>
          <w:sz w:val="28"/>
        </w:rPr>
        <w:t xml:space="preserve">). </w:t>
      </w:r>
      <w:r>
        <w:rPr>
          <w:rFonts w:ascii="Times New Roman" w:hAnsi="Times New Roman" w:cs="Times New Roman"/>
          <w:sz w:val="28"/>
        </w:rPr>
        <w:t>Επίσης τα διάφορα βοηθητικά υλικά ( συσκευασίας κλπ. ) από την αποθήκη.</w:t>
      </w:r>
    </w:p>
    <w:p w:rsidR="00CF27BF" w:rsidRPr="00A12723" w:rsidRDefault="00CF27BF" w:rsidP="00CF27BF">
      <w:pPr>
        <w:jc w:val="both"/>
        <w:rPr>
          <w:rFonts w:ascii="Times New Roman" w:hAnsi="Times New Roman" w:cs="Times New Roman"/>
          <w:sz w:val="28"/>
        </w:rPr>
      </w:pPr>
      <w:r>
        <w:rPr>
          <w:rFonts w:ascii="Times New Roman" w:hAnsi="Times New Roman" w:cs="Times New Roman"/>
          <w:b/>
          <w:sz w:val="28"/>
        </w:rPr>
        <w:t>Σημείο που βρίσκεται στο</w:t>
      </w:r>
      <w:r w:rsidRPr="00837F62">
        <w:rPr>
          <w:rFonts w:ascii="Times New Roman" w:hAnsi="Times New Roman" w:cs="Times New Roman"/>
          <w:b/>
          <w:sz w:val="28"/>
        </w:rPr>
        <w:t xml:space="preserve"> κτήριο : </w:t>
      </w:r>
      <w:r>
        <w:rPr>
          <w:rFonts w:ascii="Times New Roman" w:hAnsi="Times New Roman" w:cs="Times New Roman"/>
          <w:sz w:val="28"/>
        </w:rPr>
        <w:t>Εργαστήριο ζαχαροπλαστικής         ( 80% του χρόνου)  . Θαλάμους ψύξης και κατάψυξης (20% του χρόνου).</w:t>
      </w:r>
    </w:p>
    <w:p w:rsidR="00CF27BF" w:rsidRDefault="00CF27BF" w:rsidP="00CF27BF">
      <w:pPr>
        <w:jc w:val="both"/>
        <w:rPr>
          <w:rFonts w:ascii="Times New Roman" w:hAnsi="Times New Roman" w:cs="Times New Roman"/>
          <w:b/>
          <w:sz w:val="28"/>
        </w:rPr>
      </w:pPr>
    </w:p>
    <w:p w:rsidR="00CF27BF" w:rsidRDefault="00CF27BF" w:rsidP="00CF27BF">
      <w:pPr>
        <w:jc w:val="both"/>
        <w:rPr>
          <w:rFonts w:ascii="Times New Roman" w:hAnsi="Times New Roman" w:cs="Times New Roman"/>
          <w:b/>
          <w:sz w:val="28"/>
        </w:rPr>
      </w:pPr>
      <w:r w:rsidRPr="00837F62">
        <w:rPr>
          <w:rFonts w:ascii="Times New Roman" w:hAnsi="Times New Roman" w:cs="Times New Roman"/>
          <w:b/>
          <w:sz w:val="28"/>
        </w:rPr>
        <w:t xml:space="preserve">Μηχανήματα που χειρίζονται : </w:t>
      </w:r>
      <w:proofErr w:type="spellStart"/>
      <w:r>
        <w:rPr>
          <w:rFonts w:ascii="Times New Roman" w:hAnsi="Times New Roman" w:cs="Times New Roman"/>
          <w:sz w:val="28"/>
        </w:rPr>
        <w:t>Αναμείκτες</w:t>
      </w:r>
      <w:proofErr w:type="spellEnd"/>
      <w:r>
        <w:rPr>
          <w:rFonts w:ascii="Times New Roman" w:hAnsi="Times New Roman" w:cs="Times New Roman"/>
          <w:sz w:val="28"/>
        </w:rPr>
        <w:t xml:space="preserve"> διάφοροι, ρομπότ άλεσης    ( καρύδια, αμύγδαλα ), φούρνο, </w:t>
      </w:r>
      <w:proofErr w:type="spellStart"/>
      <w:r>
        <w:rPr>
          <w:rFonts w:ascii="Times New Roman" w:hAnsi="Times New Roman" w:cs="Times New Roman"/>
          <w:sz w:val="28"/>
        </w:rPr>
        <w:t>σοκολατομηχανή</w:t>
      </w:r>
      <w:proofErr w:type="spellEnd"/>
      <w:r>
        <w:rPr>
          <w:rFonts w:ascii="Times New Roman" w:hAnsi="Times New Roman" w:cs="Times New Roman"/>
          <w:sz w:val="28"/>
        </w:rPr>
        <w:t xml:space="preserve"> με τούνελ, </w:t>
      </w:r>
      <w:proofErr w:type="spellStart"/>
      <w:r>
        <w:rPr>
          <w:rFonts w:ascii="Times New Roman" w:hAnsi="Times New Roman" w:cs="Times New Roman"/>
          <w:sz w:val="28"/>
        </w:rPr>
        <w:t>κουλουρομηχανή</w:t>
      </w:r>
      <w:proofErr w:type="spellEnd"/>
      <w:r>
        <w:rPr>
          <w:rFonts w:ascii="Times New Roman" w:hAnsi="Times New Roman" w:cs="Times New Roman"/>
          <w:sz w:val="28"/>
        </w:rPr>
        <w:t>, ψυκτικούς θαλάμους, μαχαίρια κοπής διάφορα.</w:t>
      </w:r>
    </w:p>
    <w:p w:rsidR="00CF27BF" w:rsidRPr="001F4C68"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Εκπαίδευση-Εμπειρία : </w:t>
      </w:r>
      <w:r>
        <w:rPr>
          <w:rFonts w:ascii="Times New Roman" w:hAnsi="Times New Roman" w:cs="Times New Roman"/>
          <w:sz w:val="28"/>
        </w:rPr>
        <w:t>Εκπαίδευση στη συγκεκριμένη θέση εργασίας τουλάχιστον για 15 εργάσιμες ημέρες. Εκπαίδευση στην αντιμετώπιση πυρκαγιάς σε λάδια και ατμούς λαδιών.</w:t>
      </w:r>
    </w:p>
    <w:p w:rsidR="00CF27BF" w:rsidRDefault="00CF27BF" w:rsidP="00CF27BF">
      <w:pPr>
        <w:jc w:val="both"/>
        <w:rPr>
          <w:rFonts w:ascii="Times New Roman" w:hAnsi="Times New Roman" w:cs="Times New Roman"/>
          <w:b/>
          <w:sz w:val="28"/>
        </w:rPr>
      </w:pPr>
    </w:p>
    <w:p w:rsidR="00CF27BF" w:rsidRPr="00FE737D" w:rsidRDefault="00CF27BF" w:rsidP="00CF27BF">
      <w:pPr>
        <w:jc w:val="both"/>
        <w:rPr>
          <w:rFonts w:ascii="Times New Roman" w:hAnsi="Times New Roman" w:cs="Times New Roman"/>
          <w:sz w:val="28"/>
        </w:rPr>
      </w:pPr>
      <w:r w:rsidRPr="00837F62">
        <w:rPr>
          <w:rFonts w:ascii="Times New Roman" w:hAnsi="Times New Roman" w:cs="Times New Roman"/>
          <w:b/>
          <w:sz w:val="28"/>
        </w:rPr>
        <w:t>Υφιστάμενα μέσα ατομικής ασφάλειας :</w:t>
      </w:r>
      <w:r>
        <w:rPr>
          <w:rFonts w:ascii="Times New Roman" w:hAnsi="Times New Roman" w:cs="Times New Roman"/>
          <w:b/>
          <w:sz w:val="28"/>
        </w:rPr>
        <w:t xml:space="preserve"> </w:t>
      </w:r>
      <w:r>
        <w:rPr>
          <w:rFonts w:ascii="Times New Roman" w:hAnsi="Times New Roman" w:cs="Times New Roman"/>
          <w:sz w:val="28"/>
        </w:rPr>
        <w:t xml:space="preserve">Προστατευτικά γάντια, </w:t>
      </w:r>
      <w:proofErr w:type="spellStart"/>
      <w:r>
        <w:rPr>
          <w:rFonts w:ascii="Times New Roman" w:hAnsi="Times New Roman" w:cs="Times New Roman"/>
          <w:sz w:val="28"/>
        </w:rPr>
        <w:t>θερμάντοχα</w:t>
      </w:r>
      <w:proofErr w:type="spellEnd"/>
      <w:r>
        <w:rPr>
          <w:rFonts w:ascii="Times New Roman" w:hAnsi="Times New Roman" w:cs="Times New Roman"/>
          <w:sz w:val="28"/>
        </w:rPr>
        <w:t xml:space="preserve"> γάντια, στολές εργασίας, μπουφάν για την είσοδο σε θαλάμους ψύξης.</w:t>
      </w:r>
    </w:p>
    <w:p w:rsidR="00CF27BF" w:rsidRDefault="00CF27BF" w:rsidP="00CF27BF">
      <w:pPr>
        <w:jc w:val="both"/>
        <w:rPr>
          <w:rFonts w:ascii="Times New Roman" w:hAnsi="Times New Roman" w:cs="Times New Roman"/>
          <w:b/>
          <w:sz w:val="28"/>
        </w:rPr>
      </w:pPr>
    </w:p>
    <w:p w:rsidR="00CF27BF" w:rsidRPr="00837F62"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Υφιστάμενοι κανόνες ασφαλείας : </w:t>
      </w:r>
      <w:r w:rsidRPr="00837F62">
        <w:rPr>
          <w:rFonts w:ascii="Times New Roman" w:hAnsi="Times New Roman" w:cs="Times New Roman"/>
          <w:sz w:val="28"/>
        </w:rPr>
        <w:t>Να ακολουθηθεί ο συντονισμός και η διαφυγή σε περιπτώσεις έκτακτης ανάγκης.</w:t>
      </w:r>
    </w:p>
    <w:p w:rsidR="00CF27BF" w:rsidRDefault="00CF27BF" w:rsidP="00CF27BF">
      <w:pPr>
        <w:jc w:val="both"/>
        <w:rPr>
          <w:rFonts w:ascii="Times New Roman" w:hAnsi="Times New Roman" w:cs="Times New Roman"/>
          <w:b/>
          <w:sz w:val="28"/>
        </w:rPr>
      </w:pPr>
    </w:p>
    <w:p w:rsidR="00CF27BF" w:rsidRPr="00FE737D"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Πιθανά σφάλματα/Αστοχίες/Βλάβες : </w:t>
      </w:r>
      <w:r>
        <w:rPr>
          <w:rFonts w:ascii="Times New Roman" w:hAnsi="Times New Roman" w:cs="Times New Roman"/>
          <w:sz w:val="28"/>
        </w:rPr>
        <w:t>Φωτιά, έκρηξη.</w:t>
      </w:r>
    </w:p>
    <w:p w:rsidR="00CF27BF" w:rsidRDefault="00CF27BF" w:rsidP="00CF27BF">
      <w:pPr>
        <w:jc w:val="both"/>
        <w:rPr>
          <w:rFonts w:ascii="Times New Roman" w:hAnsi="Times New Roman" w:cs="Times New Roman"/>
          <w:b/>
          <w:sz w:val="28"/>
        </w:rPr>
      </w:pPr>
    </w:p>
    <w:p w:rsidR="00CF27BF" w:rsidRPr="00B313DA" w:rsidRDefault="00CF27BF" w:rsidP="00CF27BF">
      <w:pPr>
        <w:jc w:val="both"/>
        <w:rPr>
          <w:rFonts w:ascii="Times New Roman" w:eastAsia="Times New Roman" w:hAnsi="Times New Roman" w:cs="Times New Roman"/>
          <w:sz w:val="28"/>
          <w:szCs w:val="24"/>
          <w:lang w:eastAsia="el-GR"/>
        </w:rPr>
      </w:pPr>
      <w:r w:rsidRPr="00837F62">
        <w:rPr>
          <w:rFonts w:ascii="Times New Roman" w:hAnsi="Times New Roman" w:cs="Times New Roman"/>
          <w:b/>
          <w:sz w:val="28"/>
        </w:rPr>
        <w:t xml:space="preserve">Πηγές κινδύνου : </w:t>
      </w:r>
      <w:r>
        <w:rPr>
          <w:rFonts w:ascii="Times New Roman" w:hAnsi="Times New Roman" w:cs="Times New Roman"/>
          <w:sz w:val="28"/>
        </w:rPr>
        <w:t xml:space="preserve">Πιθανότητα γλιστρήματος, εγκαυμάτων από τυχαία επαφή με καυτές επιφάνειες, τραυματισμός άνω άκρων από επαφή με κινούμενα μέρη μηχανών, </w:t>
      </w:r>
      <w:proofErr w:type="spellStart"/>
      <w:r>
        <w:rPr>
          <w:rFonts w:ascii="Times New Roman" w:hAnsi="Times New Roman" w:cs="Times New Roman"/>
          <w:sz w:val="28"/>
        </w:rPr>
        <w:t>μυοσκελετικά</w:t>
      </w:r>
      <w:proofErr w:type="spellEnd"/>
      <w:r>
        <w:rPr>
          <w:rFonts w:ascii="Times New Roman" w:hAnsi="Times New Roman" w:cs="Times New Roman"/>
          <w:sz w:val="28"/>
        </w:rPr>
        <w:t xml:space="preserve"> προβλήματα σε περίπτωση μεταφοράς βαρών με ακατάλληλο τρόπο, τραυματισμό με μαχαίρια κοπής. Επίσης λόγω νυχτερινού ωραρίου εργασίας, πιθανή η ύπαρξη στρες, κούρασης. Κίνδυνος θερμικού σοκ σε περίπτωση απότομης μετάβασης από θερμούς σε ψυχρούς χώρους. Απαγορεύεται η χρήση φούρνων που κλείνουν ερμητικά για ψήσιμο αρτοσκευασμάτων που περιέχουν πτητικές ουσίες (οινόπνευμα, αρώματα με βάση το οινόπνευμα κλπ.) λόγω κινδύνου έκρηξης.</w:t>
      </w: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Pr="00837F62" w:rsidRDefault="00CF27BF" w:rsidP="00CF27BF">
      <w:pPr>
        <w:jc w:val="both"/>
        <w:rPr>
          <w:rFonts w:ascii="Times New Roman" w:hAnsi="Times New Roman" w:cs="Times New Roman"/>
          <w:b/>
          <w:sz w:val="28"/>
        </w:rPr>
      </w:pPr>
      <w:r w:rsidRPr="00837F62">
        <w:rPr>
          <w:rFonts w:ascii="Times New Roman" w:hAnsi="Times New Roman" w:cs="Times New Roman"/>
          <w:b/>
          <w:sz w:val="28"/>
          <w:u w:val="single"/>
        </w:rPr>
        <w:t>ΘΕΣΗ ΕΡΓΑΣΙΑΣ:</w:t>
      </w:r>
      <w:r w:rsidRPr="00837F62">
        <w:rPr>
          <w:rFonts w:ascii="Times New Roman" w:hAnsi="Times New Roman" w:cs="Times New Roman"/>
          <w:sz w:val="28"/>
        </w:rPr>
        <w:t xml:space="preserve"> </w:t>
      </w:r>
      <w:r>
        <w:rPr>
          <w:rFonts w:ascii="Times New Roman" w:hAnsi="Times New Roman" w:cs="Times New Roman"/>
          <w:b/>
          <w:sz w:val="28"/>
        </w:rPr>
        <w:t xml:space="preserve">ΥΠΕΥΘΥΝΟΣ  ΚΑΙ  ΕΡΓΑΤΕΣ ΣΦΟΛΙΑΤΟΠΟΙΙΑΣ </w:t>
      </w:r>
    </w:p>
    <w:p w:rsidR="00CF27BF" w:rsidRPr="00837F62" w:rsidRDefault="00CF27BF" w:rsidP="00CF27BF">
      <w:pPr>
        <w:jc w:val="both"/>
        <w:rPr>
          <w:rFonts w:ascii="Times New Roman" w:hAnsi="Times New Roman" w:cs="Times New Roman"/>
          <w:b/>
          <w:sz w:val="28"/>
        </w:rPr>
      </w:pPr>
    </w:p>
    <w:p w:rsidR="00CF27BF" w:rsidRPr="00BA1B52"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Περιγραφή εργασίας : </w:t>
      </w:r>
      <w:r>
        <w:rPr>
          <w:rFonts w:ascii="Times New Roman" w:hAnsi="Times New Roman" w:cs="Times New Roman"/>
          <w:sz w:val="28"/>
        </w:rPr>
        <w:t>Παρασκευάζουν τα διάφορα είδη σφολιάτας ( τυρόπιτες, σπανακόπιτες, κλπ. ) καθώς και τα προϊόντα που εντάσσονται στη κατηγορία των κρουασάν. Παραλαμβάνουν τις πρώτες ύλες από τους θαλάμους καταψύξεως ( -20</w:t>
      </w:r>
      <w:r w:rsidRPr="00BA1B52">
        <w:rPr>
          <w:rFonts w:ascii="Times New Roman" w:hAnsi="Times New Roman" w:cs="Times New Roman"/>
          <w:sz w:val="28"/>
        </w:rPr>
        <w:t xml:space="preserve"> </w:t>
      </w:r>
      <w:r w:rsidRPr="00BA1B52">
        <w:rPr>
          <w:rFonts w:ascii="Times New Roman" w:hAnsi="Times New Roman" w:cs="Times New Roman"/>
          <w:sz w:val="28"/>
          <w:vertAlign w:val="superscript"/>
        </w:rPr>
        <w:t>ο</w:t>
      </w:r>
      <w:r>
        <w:rPr>
          <w:rFonts w:ascii="Times New Roman" w:hAnsi="Times New Roman" w:cs="Times New Roman"/>
          <w:sz w:val="28"/>
          <w:lang w:val="en-US"/>
        </w:rPr>
        <w:t>C</w:t>
      </w:r>
      <w:r w:rsidRPr="00BA1B52">
        <w:rPr>
          <w:rFonts w:ascii="Times New Roman" w:hAnsi="Times New Roman" w:cs="Times New Roman"/>
          <w:sz w:val="28"/>
        </w:rPr>
        <w:t xml:space="preserve"> ) </w:t>
      </w:r>
      <w:r>
        <w:rPr>
          <w:rFonts w:ascii="Times New Roman" w:hAnsi="Times New Roman" w:cs="Times New Roman"/>
          <w:sz w:val="28"/>
        </w:rPr>
        <w:t xml:space="preserve"> και ψύξεως         ( 0-6</w:t>
      </w:r>
      <w:r w:rsidRPr="00BA1B52">
        <w:rPr>
          <w:rFonts w:ascii="Times New Roman" w:hAnsi="Times New Roman" w:cs="Times New Roman"/>
          <w:sz w:val="28"/>
        </w:rPr>
        <w:t xml:space="preserve"> </w:t>
      </w:r>
      <w:r w:rsidRPr="00BA1B52">
        <w:rPr>
          <w:rFonts w:ascii="Times New Roman" w:hAnsi="Times New Roman" w:cs="Times New Roman"/>
          <w:sz w:val="28"/>
          <w:vertAlign w:val="superscript"/>
        </w:rPr>
        <w:t>ο</w:t>
      </w:r>
      <w:r>
        <w:rPr>
          <w:rFonts w:ascii="Times New Roman" w:hAnsi="Times New Roman" w:cs="Times New Roman"/>
          <w:sz w:val="28"/>
          <w:lang w:val="en-US"/>
        </w:rPr>
        <w:t>C</w:t>
      </w:r>
      <w:r w:rsidRPr="00BA1B52">
        <w:rPr>
          <w:rFonts w:ascii="Times New Roman" w:hAnsi="Times New Roman" w:cs="Times New Roman"/>
          <w:sz w:val="28"/>
        </w:rPr>
        <w:t xml:space="preserve">). </w:t>
      </w:r>
      <w:r>
        <w:rPr>
          <w:rFonts w:ascii="Times New Roman" w:hAnsi="Times New Roman" w:cs="Times New Roman"/>
          <w:sz w:val="28"/>
        </w:rPr>
        <w:t>Επίσης τα διάφορα βοηθητικά υλικά ( συσκευασίας κλπ. ) από την αποθήκη.</w:t>
      </w:r>
    </w:p>
    <w:p w:rsidR="00CF27BF" w:rsidRPr="00A12723" w:rsidRDefault="00CF27BF" w:rsidP="00CF27BF">
      <w:pPr>
        <w:jc w:val="both"/>
        <w:rPr>
          <w:rFonts w:ascii="Times New Roman" w:hAnsi="Times New Roman" w:cs="Times New Roman"/>
          <w:sz w:val="28"/>
        </w:rPr>
      </w:pPr>
      <w:r>
        <w:rPr>
          <w:rFonts w:ascii="Times New Roman" w:hAnsi="Times New Roman" w:cs="Times New Roman"/>
          <w:b/>
          <w:sz w:val="28"/>
        </w:rPr>
        <w:t>Σημείο που βρίσκεται στο</w:t>
      </w:r>
      <w:r w:rsidRPr="00837F62">
        <w:rPr>
          <w:rFonts w:ascii="Times New Roman" w:hAnsi="Times New Roman" w:cs="Times New Roman"/>
          <w:b/>
          <w:sz w:val="28"/>
        </w:rPr>
        <w:t xml:space="preserve"> κτήριο : </w:t>
      </w:r>
      <w:r>
        <w:rPr>
          <w:rFonts w:ascii="Times New Roman" w:hAnsi="Times New Roman" w:cs="Times New Roman"/>
          <w:sz w:val="28"/>
        </w:rPr>
        <w:t>Εργαστήριο ζαχαροπλαστικής         ( 80% του χρόνου)  . Θαλάμους ψύξης και κατάψυξης (20% του χρόνου).</w:t>
      </w:r>
    </w:p>
    <w:p w:rsidR="00CF27BF" w:rsidRDefault="00CF27BF" w:rsidP="00CF27BF">
      <w:pPr>
        <w:jc w:val="both"/>
        <w:rPr>
          <w:rFonts w:ascii="Times New Roman" w:hAnsi="Times New Roman" w:cs="Times New Roman"/>
          <w:b/>
          <w:sz w:val="28"/>
        </w:rPr>
      </w:pPr>
    </w:p>
    <w:p w:rsidR="00CF27BF" w:rsidRDefault="00CF27BF" w:rsidP="00CF27BF">
      <w:pPr>
        <w:jc w:val="both"/>
        <w:rPr>
          <w:rFonts w:ascii="Times New Roman" w:hAnsi="Times New Roman" w:cs="Times New Roman"/>
          <w:b/>
          <w:sz w:val="28"/>
        </w:rPr>
      </w:pPr>
      <w:r w:rsidRPr="00837F62">
        <w:rPr>
          <w:rFonts w:ascii="Times New Roman" w:hAnsi="Times New Roman" w:cs="Times New Roman"/>
          <w:b/>
          <w:sz w:val="28"/>
        </w:rPr>
        <w:t xml:space="preserve">Μηχανήματα που χειρίζονται : </w:t>
      </w:r>
      <w:r>
        <w:rPr>
          <w:rFonts w:ascii="Times New Roman" w:hAnsi="Times New Roman" w:cs="Times New Roman"/>
          <w:sz w:val="28"/>
        </w:rPr>
        <w:t xml:space="preserve">Μίξερ, </w:t>
      </w:r>
      <w:r w:rsidR="00792500" w:rsidRPr="00792500">
        <w:rPr>
          <w:rFonts w:ascii="Times New Roman" w:hAnsi="Times New Roman" w:cs="Times New Roman"/>
          <w:sz w:val="28"/>
        </w:rPr>
        <w:t>πρέσα</w:t>
      </w:r>
      <w:r w:rsidRPr="00DC5DBB">
        <w:rPr>
          <w:rFonts w:ascii="Times New Roman" w:hAnsi="Times New Roman" w:cs="Times New Roman"/>
          <w:sz w:val="28"/>
          <w:highlight w:val="yellow"/>
        </w:rPr>
        <w:t>,</w:t>
      </w:r>
      <w:r>
        <w:rPr>
          <w:rFonts w:ascii="Times New Roman" w:hAnsi="Times New Roman" w:cs="Times New Roman"/>
          <w:sz w:val="28"/>
        </w:rPr>
        <w:t xml:space="preserve"> </w:t>
      </w:r>
      <w:proofErr w:type="spellStart"/>
      <w:r>
        <w:rPr>
          <w:rFonts w:ascii="Times New Roman" w:hAnsi="Times New Roman" w:cs="Times New Roman"/>
          <w:sz w:val="28"/>
        </w:rPr>
        <w:t>σφολιατομηχανή</w:t>
      </w:r>
      <w:proofErr w:type="spellEnd"/>
      <w:r>
        <w:rPr>
          <w:rFonts w:ascii="Times New Roman" w:hAnsi="Times New Roman" w:cs="Times New Roman"/>
          <w:sz w:val="28"/>
        </w:rPr>
        <w:t>, μηχανή τυρόπιτας, συγκρότημα κρουασάν, φούρνο και ψυκτικούς θαλάμους.</w:t>
      </w:r>
    </w:p>
    <w:p w:rsidR="00CF27BF" w:rsidRPr="001F4C68"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Εκπαίδευση-Εμπειρία : </w:t>
      </w:r>
      <w:r>
        <w:rPr>
          <w:rFonts w:ascii="Times New Roman" w:hAnsi="Times New Roman" w:cs="Times New Roman"/>
          <w:sz w:val="28"/>
        </w:rPr>
        <w:t>Εκπαίδευση στη συγκεκριμένη θέση εργασίας τουλάχιστον για 15 εργάσιμες ημέρες. Εκπαίδευση στην αντιμετώπιση πυρκαγιάς σε λάδια και ατμούς λαδιών.</w:t>
      </w:r>
    </w:p>
    <w:p w:rsidR="00CF27BF" w:rsidRDefault="00CF27BF" w:rsidP="00CF27BF">
      <w:pPr>
        <w:jc w:val="both"/>
        <w:rPr>
          <w:rFonts w:ascii="Times New Roman" w:hAnsi="Times New Roman" w:cs="Times New Roman"/>
          <w:b/>
          <w:sz w:val="28"/>
        </w:rPr>
      </w:pPr>
    </w:p>
    <w:p w:rsidR="00CF27BF" w:rsidRPr="00FE737D" w:rsidRDefault="00CF27BF" w:rsidP="00CF27BF">
      <w:pPr>
        <w:jc w:val="both"/>
        <w:rPr>
          <w:rFonts w:ascii="Times New Roman" w:hAnsi="Times New Roman" w:cs="Times New Roman"/>
          <w:sz w:val="28"/>
        </w:rPr>
      </w:pPr>
      <w:r w:rsidRPr="00837F62">
        <w:rPr>
          <w:rFonts w:ascii="Times New Roman" w:hAnsi="Times New Roman" w:cs="Times New Roman"/>
          <w:b/>
          <w:sz w:val="28"/>
        </w:rPr>
        <w:t>Υφιστάμενα μέσα ατομικής ασφάλειας :</w:t>
      </w:r>
      <w:r>
        <w:rPr>
          <w:rFonts w:ascii="Times New Roman" w:hAnsi="Times New Roman" w:cs="Times New Roman"/>
          <w:b/>
          <w:sz w:val="28"/>
        </w:rPr>
        <w:t xml:space="preserve"> </w:t>
      </w:r>
      <w:r>
        <w:rPr>
          <w:rFonts w:ascii="Times New Roman" w:hAnsi="Times New Roman" w:cs="Times New Roman"/>
          <w:sz w:val="28"/>
        </w:rPr>
        <w:t xml:space="preserve">Προστατευτικά γάντια, </w:t>
      </w:r>
      <w:proofErr w:type="spellStart"/>
      <w:r>
        <w:rPr>
          <w:rFonts w:ascii="Times New Roman" w:hAnsi="Times New Roman" w:cs="Times New Roman"/>
          <w:sz w:val="28"/>
        </w:rPr>
        <w:t>θερμάντοχα</w:t>
      </w:r>
      <w:proofErr w:type="spellEnd"/>
      <w:r>
        <w:rPr>
          <w:rFonts w:ascii="Times New Roman" w:hAnsi="Times New Roman" w:cs="Times New Roman"/>
          <w:sz w:val="28"/>
        </w:rPr>
        <w:t xml:space="preserve"> γάντια, στολές εργασίας, μπουφάν για την είσοδο σε θαλάμους ψύξης.</w:t>
      </w:r>
    </w:p>
    <w:p w:rsidR="00CF27BF" w:rsidRDefault="00CF27BF" w:rsidP="00CF27BF">
      <w:pPr>
        <w:jc w:val="both"/>
        <w:rPr>
          <w:rFonts w:ascii="Times New Roman" w:hAnsi="Times New Roman" w:cs="Times New Roman"/>
          <w:b/>
          <w:sz w:val="28"/>
        </w:rPr>
      </w:pPr>
    </w:p>
    <w:p w:rsidR="00CF27BF" w:rsidRPr="00837F62"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Υφιστάμενοι κανόνες ασφαλείας : </w:t>
      </w:r>
      <w:r w:rsidRPr="00837F62">
        <w:rPr>
          <w:rFonts w:ascii="Times New Roman" w:hAnsi="Times New Roman" w:cs="Times New Roman"/>
          <w:sz w:val="28"/>
        </w:rPr>
        <w:t>Να ακολουθηθεί ο συντονισμός και η διαφυγή σε περιπτώσεις έκτακτης ανάγκης.</w:t>
      </w:r>
    </w:p>
    <w:p w:rsidR="00CF27BF" w:rsidRDefault="00CF27BF" w:rsidP="00CF27BF">
      <w:pPr>
        <w:jc w:val="both"/>
        <w:rPr>
          <w:rFonts w:ascii="Times New Roman" w:hAnsi="Times New Roman" w:cs="Times New Roman"/>
          <w:b/>
          <w:sz w:val="28"/>
        </w:rPr>
      </w:pPr>
    </w:p>
    <w:p w:rsidR="00CF27BF" w:rsidRPr="00FE737D"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Πιθανά σφάλματα/Αστοχίες/Βλάβες : </w:t>
      </w:r>
      <w:r>
        <w:rPr>
          <w:rFonts w:ascii="Times New Roman" w:hAnsi="Times New Roman" w:cs="Times New Roman"/>
          <w:sz w:val="28"/>
        </w:rPr>
        <w:t>Φωτιά, έκρηξη.</w:t>
      </w:r>
    </w:p>
    <w:p w:rsidR="00CF27BF" w:rsidRDefault="00CF27BF" w:rsidP="00CF27BF">
      <w:pPr>
        <w:jc w:val="both"/>
        <w:rPr>
          <w:rFonts w:ascii="Times New Roman" w:hAnsi="Times New Roman" w:cs="Times New Roman"/>
          <w:b/>
          <w:sz w:val="28"/>
        </w:rPr>
      </w:pPr>
    </w:p>
    <w:p w:rsidR="00CF27BF" w:rsidRDefault="00CF27BF" w:rsidP="00CF27BF">
      <w:pPr>
        <w:jc w:val="both"/>
        <w:rPr>
          <w:rFonts w:ascii="Times New Roman" w:hAnsi="Times New Roman" w:cs="Times New Roman"/>
          <w:b/>
          <w:sz w:val="28"/>
        </w:rPr>
      </w:pPr>
    </w:p>
    <w:p w:rsidR="00CF27BF" w:rsidRPr="00B313DA" w:rsidRDefault="00CF27BF" w:rsidP="00CF27BF">
      <w:pPr>
        <w:jc w:val="both"/>
        <w:rPr>
          <w:rFonts w:ascii="Times New Roman" w:eastAsia="Times New Roman" w:hAnsi="Times New Roman" w:cs="Times New Roman"/>
          <w:sz w:val="28"/>
          <w:szCs w:val="24"/>
          <w:lang w:eastAsia="el-GR"/>
        </w:rPr>
      </w:pPr>
      <w:r w:rsidRPr="00837F62">
        <w:rPr>
          <w:rFonts w:ascii="Times New Roman" w:hAnsi="Times New Roman" w:cs="Times New Roman"/>
          <w:b/>
          <w:sz w:val="28"/>
        </w:rPr>
        <w:t xml:space="preserve">Πηγές κινδύνου : </w:t>
      </w:r>
      <w:r>
        <w:rPr>
          <w:rFonts w:ascii="Times New Roman" w:hAnsi="Times New Roman" w:cs="Times New Roman"/>
          <w:sz w:val="28"/>
        </w:rPr>
        <w:t xml:space="preserve">Πιθανότητα γλιστρήματος, εγκαυμάτων από τυχαία επαφή με καυτές επιφάνειες, τραυματισμός άνω άκρων από επαφή με κινούμενα μέρη μηχανών, </w:t>
      </w:r>
      <w:proofErr w:type="spellStart"/>
      <w:r>
        <w:rPr>
          <w:rFonts w:ascii="Times New Roman" w:hAnsi="Times New Roman" w:cs="Times New Roman"/>
          <w:sz w:val="28"/>
        </w:rPr>
        <w:t>μυοσκελετικά</w:t>
      </w:r>
      <w:proofErr w:type="spellEnd"/>
      <w:r>
        <w:rPr>
          <w:rFonts w:ascii="Times New Roman" w:hAnsi="Times New Roman" w:cs="Times New Roman"/>
          <w:sz w:val="28"/>
        </w:rPr>
        <w:t xml:space="preserve"> προβλήματα σε περίπτωση μεταφοράς βαρών με ακατάλληλο τρόπο, τραυματισμό με μαχαίρια κοπής. Επίσης λόγω νυχτερινού ωραρίου εργασίας, πιθανή η ύπαρξη στρες, κούρασης. Κίνδυνος θερμικού σοκ σε περίπτωση απότομης μετάβασης από θερμούς σε ψυχρούς χώρους. Απαγορεύεται η χρήση φούρνων που κλείνουν ερμητικά για ψήσιμο αρτοσκευασμάτων που περιέχουν πτητικές ουσίες (οινόπνευμα, αρώματα με βάση το οινόπνευμα κλπ.) λόγω κινδύνου έκρηξης.</w:t>
      </w: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Pr="00837F62" w:rsidRDefault="00CF27BF" w:rsidP="00CF27BF">
      <w:pPr>
        <w:jc w:val="both"/>
        <w:rPr>
          <w:rFonts w:ascii="Times New Roman" w:hAnsi="Times New Roman" w:cs="Times New Roman"/>
          <w:b/>
          <w:sz w:val="28"/>
        </w:rPr>
      </w:pPr>
      <w:r w:rsidRPr="00837F62">
        <w:rPr>
          <w:rFonts w:ascii="Times New Roman" w:hAnsi="Times New Roman" w:cs="Times New Roman"/>
          <w:b/>
          <w:sz w:val="28"/>
          <w:u w:val="single"/>
        </w:rPr>
        <w:t>ΘΕΣΗ ΕΡΓΑΣΙΑΣ:</w:t>
      </w:r>
      <w:r w:rsidRPr="00837F62">
        <w:rPr>
          <w:rFonts w:ascii="Times New Roman" w:hAnsi="Times New Roman" w:cs="Times New Roman"/>
          <w:sz w:val="28"/>
        </w:rPr>
        <w:t xml:space="preserve"> </w:t>
      </w:r>
      <w:r>
        <w:rPr>
          <w:rFonts w:ascii="Times New Roman" w:hAnsi="Times New Roman" w:cs="Times New Roman"/>
          <w:b/>
          <w:sz w:val="28"/>
        </w:rPr>
        <w:t>ΛΑΝΤΖΕΡΑ</w:t>
      </w:r>
    </w:p>
    <w:p w:rsidR="00CF27BF" w:rsidRPr="00837F62" w:rsidRDefault="00CF27BF" w:rsidP="00CF27BF">
      <w:pPr>
        <w:jc w:val="both"/>
        <w:rPr>
          <w:rFonts w:ascii="Times New Roman" w:hAnsi="Times New Roman" w:cs="Times New Roman"/>
          <w:b/>
          <w:sz w:val="28"/>
        </w:rPr>
      </w:pPr>
    </w:p>
    <w:p w:rsidR="00CF27BF" w:rsidRPr="00874960"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Περιγραφή εργασίας : </w:t>
      </w:r>
      <w:r>
        <w:rPr>
          <w:rFonts w:ascii="Times New Roman" w:hAnsi="Times New Roman" w:cs="Times New Roman"/>
          <w:sz w:val="28"/>
        </w:rPr>
        <w:t>Πλένει τα διάφορα σκεύη, μαχαίρια, εργαλεία ζαχαροπλαστικής, εργαλεία αρτοποιίας, κλπ.</w:t>
      </w:r>
    </w:p>
    <w:p w:rsidR="00CF27BF" w:rsidRPr="00874960" w:rsidRDefault="00CF27BF" w:rsidP="00CF27BF">
      <w:pPr>
        <w:jc w:val="both"/>
        <w:rPr>
          <w:rFonts w:ascii="Times New Roman" w:hAnsi="Times New Roman" w:cs="Times New Roman"/>
          <w:sz w:val="28"/>
        </w:rPr>
      </w:pPr>
      <w:r>
        <w:rPr>
          <w:rFonts w:ascii="Times New Roman" w:hAnsi="Times New Roman" w:cs="Times New Roman"/>
          <w:b/>
          <w:sz w:val="28"/>
        </w:rPr>
        <w:t>Σημείο που βρίσκεται στο</w:t>
      </w:r>
      <w:r w:rsidRPr="00837F62">
        <w:rPr>
          <w:rFonts w:ascii="Times New Roman" w:hAnsi="Times New Roman" w:cs="Times New Roman"/>
          <w:b/>
          <w:sz w:val="28"/>
        </w:rPr>
        <w:t xml:space="preserve"> κτήριο : </w:t>
      </w:r>
      <w:r>
        <w:rPr>
          <w:rFonts w:ascii="Times New Roman" w:hAnsi="Times New Roman" w:cs="Times New Roman"/>
          <w:sz w:val="28"/>
        </w:rPr>
        <w:t>Χώρος λάντζας ( 75% του χρόνου) , λοιπούς χώρους ( 25% του χρόνου) .</w:t>
      </w:r>
    </w:p>
    <w:p w:rsidR="00CF27BF" w:rsidRDefault="00CF27BF" w:rsidP="00CF27BF">
      <w:pPr>
        <w:jc w:val="both"/>
        <w:rPr>
          <w:rFonts w:ascii="Times New Roman" w:hAnsi="Times New Roman" w:cs="Times New Roman"/>
          <w:b/>
          <w:sz w:val="28"/>
        </w:rPr>
      </w:pPr>
    </w:p>
    <w:p w:rsidR="00CF27BF" w:rsidRPr="00874960" w:rsidRDefault="00CF27BF" w:rsidP="00CF27BF">
      <w:pPr>
        <w:jc w:val="both"/>
        <w:rPr>
          <w:rFonts w:ascii="Times New Roman" w:hAnsi="Times New Roman" w:cs="Times New Roman"/>
          <w:sz w:val="28"/>
        </w:rPr>
      </w:pPr>
      <w:r w:rsidRPr="00837F62">
        <w:rPr>
          <w:rFonts w:ascii="Times New Roman" w:hAnsi="Times New Roman" w:cs="Times New Roman"/>
          <w:b/>
          <w:sz w:val="28"/>
        </w:rPr>
        <w:t>Μηχανήματα που χειρίζονται :</w:t>
      </w:r>
      <w:r>
        <w:rPr>
          <w:rFonts w:ascii="Times New Roman" w:hAnsi="Times New Roman" w:cs="Times New Roman"/>
          <w:b/>
          <w:sz w:val="28"/>
        </w:rPr>
        <w:t xml:space="preserve"> </w:t>
      </w:r>
      <w:r>
        <w:rPr>
          <w:rFonts w:ascii="Times New Roman" w:hAnsi="Times New Roman" w:cs="Times New Roman"/>
          <w:sz w:val="28"/>
        </w:rPr>
        <w:t>Πλυντήριο σκευών, απορρυπαντικά διάφορα.</w:t>
      </w:r>
    </w:p>
    <w:p w:rsidR="00CF27BF" w:rsidRPr="001F4C68"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 Εκπαίδευση-Εμπειρία : </w:t>
      </w:r>
      <w:r>
        <w:rPr>
          <w:rFonts w:ascii="Times New Roman" w:hAnsi="Times New Roman" w:cs="Times New Roman"/>
          <w:sz w:val="28"/>
        </w:rPr>
        <w:t xml:space="preserve">Εκπαίδευση στη συγκεκριμένη θέση εργασίας τουλάχιστον για 15 εργάσιμες ημέρες. </w:t>
      </w:r>
    </w:p>
    <w:p w:rsidR="00CF27BF" w:rsidRDefault="00CF27BF" w:rsidP="00CF27BF">
      <w:pPr>
        <w:jc w:val="both"/>
        <w:rPr>
          <w:rFonts w:ascii="Times New Roman" w:hAnsi="Times New Roman" w:cs="Times New Roman"/>
          <w:b/>
          <w:sz w:val="28"/>
        </w:rPr>
      </w:pPr>
    </w:p>
    <w:p w:rsidR="00CF27BF" w:rsidRDefault="00CF27BF" w:rsidP="00CF27BF">
      <w:pPr>
        <w:jc w:val="both"/>
        <w:rPr>
          <w:rFonts w:ascii="Times New Roman" w:hAnsi="Times New Roman" w:cs="Times New Roman"/>
          <w:b/>
          <w:sz w:val="28"/>
        </w:rPr>
      </w:pPr>
      <w:r w:rsidRPr="00837F62">
        <w:rPr>
          <w:rFonts w:ascii="Times New Roman" w:hAnsi="Times New Roman" w:cs="Times New Roman"/>
          <w:b/>
          <w:sz w:val="28"/>
        </w:rPr>
        <w:t>Υφιστάμενα μέσα ατομικής ασφάλειας :</w:t>
      </w:r>
      <w:r>
        <w:rPr>
          <w:rFonts w:ascii="Times New Roman" w:hAnsi="Times New Roman" w:cs="Times New Roman"/>
          <w:b/>
          <w:sz w:val="28"/>
        </w:rPr>
        <w:t xml:space="preserve"> </w:t>
      </w:r>
      <w:r>
        <w:rPr>
          <w:rFonts w:ascii="Times New Roman" w:hAnsi="Times New Roman" w:cs="Times New Roman"/>
          <w:sz w:val="28"/>
        </w:rPr>
        <w:t>Προστατευτικά γάντια, στολή εργασίας.</w:t>
      </w:r>
    </w:p>
    <w:p w:rsidR="00CF27BF" w:rsidRPr="00837F62"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Υφιστάμενοι κανόνες ασφαλείας : </w:t>
      </w:r>
      <w:r w:rsidRPr="00837F62">
        <w:rPr>
          <w:rFonts w:ascii="Times New Roman" w:hAnsi="Times New Roman" w:cs="Times New Roman"/>
          <w:sz w:val="28"/>
        </w:rPr>
        <w:t>Να ακολουθηθεί ο συντονισμός και η διαφυγή σε περιπτώσεις έκτακτης ανάγκης.</w:t>
      </w:r>
    </w:p>
    <w:p w:rsidR="00CF27BF" w:rsidRDefault="00CF27BF" w:rsidP="00CF27BF">
      <w:pPr>
        <w:jc w:val="both"/>
        <w:rPr>
          <w:rFonts w:ascii="Times New Roman" w:hAnsi="Times New Roman" w:cs="Times New Roman"/>
          <w:b/>
          <w:sz w:val="28"/>
        </w:rPr>
      </w:pPr>
    </w:p>
    <w:p w:rsidR="00CF27BF" w:rsidRPr="00FE737D"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Πιθανά σφάλματα/Αστοχίες/Βλάβες : </w:t>
      </w:r>
      <w:r>
        <w:rPr>
          <w:rFonts w:ascii="Times New Roman" w:hAnsi="Times New Roman" w:cs="Times New Roman"/>
          <w:sz w:val="28"/>
        </w:rPr>
        <w:t>Φωτιά, έκρηξη.</w:t>
      </w:r>
    </w:p>
    <w:p w:rsidR="00CF27BF" w:rsidRDefault="00CF27BF" w:rsidP="00CF27BF">
      <w:pPr>
        <w:jc w:val="both"/>
        <w:rPr>
          <w:rFonts w:ascii="Times New Roman" w:hAnsi="Times New Roman" w:cs="Times New Roman"/>
          <w:b/>
          <w:sz w:val="28"/>
        </w:rPr>
      </w:pPr>
    </w:p>
    <w:p w:rsidR="00CF27BF" w:rsidRDefault="00CF27BF" w:rsidP="00CF27BF">
      <w:pPr>
        <w:jc w:val="both"/>
        <w:rPr>
          <w:rFonts w:ascii="Times New Roman" w:hAnsi="Times New Roman" w:cs="Times New Roman"/>
          <w:b/>
          <w:sz w:val="28"/>
        </w:rPr>
      </w:pPr>
    </w:p>
    <w:p w:rsidR="00CF27BF" w:rsidRDefault="00CF27BF" w:rsidP="00CF27BF">
      <w:pPr>
        <w:tabs>
          <w:tab w:val="left" w:pos="5400"/>
        </w:tabs>
        <w:jc w:val="both"/>
        <w:rPr>
          <w:rFonts w:ascii="Times New Roman" w:hAnsi="Times New Roman" w:cs="Times New Roman"/>
          <w:sz w:val="28"/>
        </w:rPr>
      </w:pPr>
      <w:r w:rsidRPr="00837F62">
        <w:rPr>
          <w:rFonts w:ascii="Times New Roman" w:hAnsi="Times New Roman" w:cs="Times New Roman"/>
          <w:b/>
          <w:sz w:val="28"/>
        </w:rPr>
        <w:t xml:space="preserve">Πηγές κινδύνου : </w:t>
      </w:r>
      <w:r>
        <w:rPr>
          <w:rFonts w:ascii="Times New Roman" w:hAnsi="Times New Roman" w:cs="Times New Roman"/>
          <w:sz w:val="28"/>
        </w:rPr>
        <w:t>Πιθανότητα γλιστρήματος, κοψίματος από σπασμένα σκεύη, δερματικές παθήσεις από τη χρήση απορρυπαντικών χωρίς γάντια.</w:t>
      </w:r>
    </w:p>
    <w:p w:rsidR="00CF27BF" w:rsidRDefault="00CF27BF" w:rsidP="00CF27BF">
      <w:pPr>
        <w:tabs>
          <w:tab w:val="left" w:pos="5400"/>
        </w:tabs>
        <w:rPr>
          <w:rFonts w:ascii="Times New Roman" w:hAnsi="Times New Roman" w:cs="Times New Roman"/>
          <w:sz w:val="28"/>
        </w:rPr>
      </w:pPr>
    </w:p>
    <w:p w:rsidR="00CF27BF" w:rsidRDefault="00CF27BF" w:rsidP="00CF27BF">
      <w:pPr>
        <w:tabs>
          <w:tab w:val="left" w:pos="5400"/>
        </w:tabs>
        <w:rPr>
          <w:rFonts w:ascii="Times New Roman" w:hAnsi="Times New Roman" w:cs="Times New Roman"/>
          <w:sz w:val="28"/>
        </w:rPr>
      </w:pPr>
    </w:p>
    <w:p w:rsidR="00CF27BF" w:rsidRDefault="00CF27BF" w:rsidP="00CF27BF">
      <w:pPr>
        <w:tabs>
          <w:tab w:val="left" w:pos="5400"/>
        </w:tabs>
        <w:rPr>
          <w:rFonts w:ascii="Times New Roman" w:hAnsi="Times New Roman" w:cs="Times New Roman"/>
          <w:sz w:val="28"/>
        </w:rPr>
      </w:pPr>
    </w:p>
    <w:p w:rsidR="00CF27BF" w:rsidRDefault="00CF27BF" w:rsidP="00CF27BF">
      <w:pPr>
        <w:tabs>
          <w:tab w:val="left" w:pos="5400"/>
        </w:tabs>
        <w:rPr>
          <w:rFonts w:ascii="Times New Roman" w:eastAsia="Times New Roman" w:hAnsi="Times New Roman" w:cs="Times New Roman"/>
          <w:sz w:val="28"/>
          <w:szCs w:val="24"/>
          <w:lang w:eastAsia="el-GR"/>
        </w:rPr>
      </w:pPr>
    </w:p>
    <w:p w:rsidR="00CF27BF" w:rsidRPr="00837F62" w:rsidRDefault="00CF27BF" w:rsidP="00CF27BF">
      <w:pPr>
        <w:jc w:val="both"/>
        <w:rPr>
          <w:rFonts w:ascii="Times New Roman" w:hAnsi="Times New Roman" w:cs="Times New Roman"/>
          <w:b/>
          <w:sz w:val="28"/>
        </w:rPr>
      </w:pPr>
      <w:r w:rsidRPr="00837F62">
        <w:rPr>
          <w:rFonts w:ascii="Times New Roman" w:hAnsi="Times New Roman" w:cs="Times New Roman"/>
          <w:b/>
          <w:sz w:val="28"/>
          <w:u w:val="single"/>
        </w:rPr>
        <w:t>ΘΕΣΗ ΕΡΓΑΣΙΑΣ:</w:t>
      </w:r>
      <w:r w:rsidRPr="00837F62">
        <w:rPr>
          <w:rFonts w:ascii="Times New Roman" w:hAnsi="Times New Roman" w:cs="Times New Roman"/>
          <w:sz w:val="28"/>
        </w:rPr>
        <w:t xml:space="preserve"> </w:t>
      </w:r>
      <w:r>
        <w:rPr>
          <w:rFonts w:ascii="Times New Roman" w:hAnsi="Times New Roman" w:cs="Times New Roman"/>
          <w:b/>
          <w:sz w:val="28"/>
        </w:rPr>
        <w:t>ΚΑΘΑΡΙΣΤΡΙΑ</w:t>
      </w:r>
    </w:p>
    <w:p w:rsidR="00CF27BF" w:rsidRPr="00837F62" w:rsidRDefault="00CF27BF" w:rsidP="00CF27BF">
      <w:pPr>
        <w:jc w:val="both"/>
        <w:rPr>
          <w:rFonts w:ascii="Times New Roman" w:hAnsi="Times New Roman" w:cs="Times New Roman"/>
          <w:b/>
          <w:sz w:val="28"/>
        </w:rPr>
      </w:pPr>
    </w:p>
    <w:p w:rsidR="00CF27BF" w:rsidRPr="00143C27"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Περιγραφή εργασίας : </w:t>
      </w:r>
      <w:r>
        <w:rPr>
          <w:rFonts w:ascii="Times New Roman" w:hAnsi="Times New Roman" w:cs="Times New Roman"/>
          <w:sz w:val="28"/>
        </w:rPr>
        <w:t>Διατηρούν καθαρούς τους χώρους ( εργασίας, αποδυτηρίων, τουαλέτες) των εργαζόμενων αλλά και των πελατών πρατηρίου.</w:t>
      </w:r>
    </w:p>
    <w:p w:rsidR="00CF27BF" w:rsidRPr="00874960" w:rsidRDefault="00CF27BF" w:rsidP="00CF27BF">
      <w:pPr>
        <w:jc w:val="both"/>
        <w:rPr>
          <w:rFonts w:ascii="Times New Roman" w:hAnsi="Times New Roman" w:cs="Times New Roman"/>
          <w:sz w:val="28"/>
        </w:rPr>
      </w:pPr>
      <w:r>
        <w:rPr>
          <w:rFonts w:ascii="Times New Roman" w:hAnsi="Times New Roman" w:cs="Times New Roman"/>
          <w:b/>
          <w:sz w:val="28"/>
        </w:rPr>
        <w:t>Σημείο που βρίσκεται στο</w:t>
      </w:r>
      <w:r w:rsidRPr="00837F62">
        <w:rPr>
          <w:rFonts w:ascii="Times New Roman" w:hAnsi="Times New Roman" w:cs="Times New Roman"/>
          <w:b/>
          <w:sz w:val="28"/>
        </w:rPr>
        <w:t xml:space="preserve"> κτήριο : </w:t>
      </w:r>
      <w:r w:rsidRPr="00792500">
        <w:rPr>
          <w:rFonts w:ascii="Times New Roman" w:hAnsi="Times New Roman" w:cs="Times New Roman"/>
          <w:sz w:val="28"/>
        </w:rPr>
        <w:t>‘</w:t>
      </w:r>
      <w:r w:rsidR="00792500" w:rsidRPr="00792500">
        <w:rPr>
          <w:rFonts w:ascii="Times New Roman" w:hAnsi="Times New Roman" w:cs="Times New Roman"/>
          <w:sz w:val="28"/>
        </w:rPr>
        <w:t>Όλους</w:t>
      </w:r>
      <w:r>
        <w:rPr>
          <w:rFonts w:ascii="Times New Roman" w:hAnsi="Times New Roman" w:cs="Times New Roman"/>
          <w:sz w:val="28"/>
        </w:rPr>
        <w:t xml:space="preserve"> τους χώρους ( 100% του χρόνου).</w:t>
      </w:r>
    </w:p>
    <w:p w:rsidR="00CF27BF" w:rsidRDefault="00CF27BF" w:rsidP="00CF27BF">
      <w:pPr>
        <w:jc w:val="both"/>
        <w:rPr>
          <w:rFonts w:ascii="Times New Roman" w:hAnsi="Times New Roman" w:cs="Times New Roman"/>
          <w:b/>
          <w:sz w:val="28"/>
        </w:rPr>
      </w:pPr>
    </w:p>
    <w:p w:rsidR="00CF27BF" w:rsidRPr="00143C27" w:rsidRDefault="00CF27BF" w:rsidP="00CF27BF">
      <w:pPr>
        <w:jc w:val="both"/>
        <w:rPr>
          <w:rFonts w:ascii="Times New Roman" w:hAnsi="Times New Roman" w:cs="Times New Roman"/>
          <w:sz w:val="28"/>
        </w:rPr>
      </w:pPr>
      <w:r w:rsidRPr="00837F62">
        <w:rPr>
          <w:rFonts w:ascii="Times New Roman" w:hAnsi="Times New Roman" w:cs="Times New Roman"/>
          <w:b/>
          <w:sz w:val="28"/>
        </w:rPr>
        <w:t>Μηχανήματα που χειρίζονται :</w:t>
      </w:r>
      <w:r>
        <w:rPr>
          <w:rFonts w:ascii="Times New Roman" w:hAnsi="Times New Roman" w:cs="Times New Roman"/>
          <w:b/>
          <w:sz w:val="28"/>
        </w:rPr>
        <w:t xml:space="preserve"> </w:t>
      </w:r>
      <w:r>
        <w:rPr>
          <w:rFonts w:ascii="Times New Roman" w:hAnsi="Times New Roman" w:cs="Times New Roman"/>
          <w:sz w:val="28"/>
        </w:rPr>
        <w:t>Εξοπλισμός καθαριότητας (σκούπες, σφουγγαρίστρες κλπ), απορρυπαντικά.</w:t>
      </w:r>
    </w:p>
    <w:p w:rsidR="00CF27BF" w:rsidRDefault="00CF27BF" w:rsidP="00CF27BF">
      <w:pPr>
        <w:jc w:val="both"/>
        <w:rPr>
          <w:rFonts w:ascii="Times New Roman" w:hAnsi="Times New Roman" w:cs="Times New Roman"/>
          <w:b/>
          <w:sz w:val="28"/>
        </w:rPr>
      </w:pPr>
      <w:r w:rsidRPr="00837F62">
        <w:rPr>
          <w:rFonts w:ascii="Times New Roman" w:hAnsi="Times New Roman" w:cs="Times New Roman"/>
          <w:b/>
          <w:sz w:val="28"/>
        </w:rPr>
        <w:t xml:space="preserve"> </w:t>
      </w:r>
    </w:p>
    <w:p w:rsidR="00CF27BF" w:rsidRPr="001F4C68"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Εκπαίδευση-Εμπειρία : </w:t>
      </w:r>
      <w:r>
        <w:rPr>
          <w:rFonts w:ascii="Times New Roman" w:hAnsi="Times New Roman" w:cs="Times New Roman"/>
          <w:sz w:val="28"/>
        </w:rPr>
        <w:t xml:space="preserve">Εκπαίδευση στη συγκεκριμένη θέση εργασίας τουλάχιστον για 15 εργάσιμες ημέρες. </w:t>
      </w:r>
    </w:p>
    <w:p w:rsidR="00CF27BF" w:rsidRDefault="00CF27BF" w:rsidP="00CF27BF">
      <w:pPr>
        <w:jc w:val="both"/>
        <w:rPr>
          <w:rFonts w:ascii="Times New Roman" w:hAnsi="Times New Roman" w:cs="Times New Roman"/>
          <w:b/>
          <w:sz w:val="28"/>
        </w:rPr>
      </w:pPr>
    </w:p>
    <w:p w:rsidR="00CF27BF" w:rsidRDefault="00CF27BF" w:rsidP="00CF27BF">
      <w:pPr>
        <w:jc w:val="both"/>
        <w:rPr>
          <w:rFonts w:ascii="Times New Roman" w:hAnsi="Times New Roman" w:cs="Times New Roman"/>
          <w:b/>
          <w:sz w:val="28"/>
        </w:rPr>
      </w:pPr>
      <w:r w:rsidRPr="00837F62">
        <w:rPr>
          <w:rFonts w:ascii="Times New Roman" w:hAnsi="Times New Roman" w:cs="Times New Roman"/>
          <w:b/>
          <w:sz w:val="28"/>
        </w:rPr>
        <w:t>Υφιστάμενα μέσα ατομικής ασφάλειας :</w:t>
      </w:r>
      <w:r>
        <w:rPr>
          <w:rFonts w:ascii="Times New Roman" w:hAnsi="Times New Roman" w:cs="Times New Roman"/>
          <w:b/>
          <w:sz w:val="28"/>
        </w:rPr>
        <w:t xml:space="preserve"> </w:t>
      </w:r>
      <w:r>
        <w:rPr>
          <w:rFonts w:ascii="Times New Roman" w:hAnsi="Times New Roman" w:cs="Times New Roman"/>
          <w:sz w:val="28"/>
        </w:rPr>
        <w:t>Προστατευτικά γάντια, στολή εργασίας.</w:t>
      </w:r>
    </w:p>
    <w:p w:rsidR="00CF27BF" w:rsidRDefault="00CF27BF" w:rsidP="00CF27BF">
      <w:pPr>
        <w:jc w:val="both"/>
        <w:rPr>
          <w:rFonts w:ascii="Times New Roman" w:hAnsi="Times New Roman" w:cs="Times New Roman"/>
          <w:b/>
          <w:sz w:val="28"/>
        </w:rPr>
      </w:pPr>
    </w:p>
    <w:p w:rsidR="00CF27BF" w:rsidRPr="00837F62"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Υφιστάμενοι κανόνες ασφαλείας : </w:t>
      </w:r>
      <w:r w:rsidRPr="00837F62">
        <w:rPr>
          <w:rFonts w:ascii="Times New Roman" w:hAnsi="Times New Roman" w:cs="Times New Roman"/>
          <w:sz w:val="28"/>
        </w:rPr>
        <w:t>Να ακολουθηθεί ο συντονισμός και η διαφυγή σε περιπτώσεις έκτακτης ανάγκης.</w:t>
      </w:r>
    </w:p>
    <w:p w:rsidR="00CF27BF" w:rsidRDefault="00CF27BF" w:rsidP="00CF27BF">
      <w:pPr>
        <w:jc w:val="both"/>
        <w:rPr>
          <w:rFonts w:ascii="Times New Roman" w:hAnsi="Times New Roman" w:cs="Times New Roman"/>
          <w:b/>
          <w:sz w:val="28"/>
        </w:rPr>
      </w:pPr>
    </w:p>
    <w:p w:rsidR="00CF27BF" w:rsidRPr="00FE737D" w:rsidRDefault="00CF27BF" w:rsidP="00CF27BF">
      <w:pPr>
        <w:jc w:val="both"/>
        <w:rPr>
          <w:rFonts w:ascii="Times New Roman" w:hAnsi="Times New Roman" w:cs="Times New Roman"/>
          <w:sz w:val="28"/>
        </w:rPr>
      </w:pPr>
      <w:r w:rsidRPr="00837F62">
        <w:rPr>
          <w:rFonts w:ascii="Times New Roman" w:hAnsi="Times New Roman" w:cs="Times New Roman"/>
          <w:b/>
          <w:sz w:val="28"/>
        </w:rPr>
        <w:t xml:space="preserve">Πιθανά σφάλματα/Αστοχίες/Βλάβες : </w:t>
      </w:r>
      <w:r>
        <w:rPr>
          <w:rFonts w:ascii="Times New Roman" w:hAnsi="Times New Roman" w:cs="Times New Roman"/>
          <w:sz w:val="28"/>
        </w:rPr>
        <w:t>Φωτιά, έκρηξη.</w:t>
      </w:r>
    </w:p>
    <w:p w:rsidR="00CF27BF" w:rsidRDefault="00CF27BF" w:rsidP="00CF27BF">
      <w:pPr>
        <w:jc w:val="both"/>
        <w:rPr>
          <w:rFonts w:ascii="Times New Roman" w:hAnsi="Times New Roman" w:cs="Times New Roman"/>
          <w:b/>
          <w:sz w:val="28"/>
        </w:rPr>
      </w:pPr>
    </w:p>
    <w:p w:rsidR="00CF27BF" w:rsidRDefault="00CF27BF" w:rsidP="00CF27BF">
      <w:pPr>
        <w:jc w:val="both"/>
        <w:rPr>
          <w:rFonts w:ascii="Times New Roman" w:hAnsi="Times New Roman" w:cs="Times New Roman"/>
          <w:b/>
          <w:sz w:val="28"/>
        </w:rPr>
      </w:pPr>
    </w:p>
    <w:p w:rsidR="00CF27BF" w:rsidRDefault="00CF27BF" w:rsidP="00CF27BF">
      <w:pPr>
        <w:tabs>
          <w:tab w:val="left" w:pos="5400"/>
        </w:tabs>
        <w:jc w:val="both"/>
        <w:rPr>
          <w:rFonts w:ascii="Times New Roman" w:hAnsi="Times New Roman" w:cs="Times New Roman"/>
          <w:sz w:val="28"/>
        </w:rPr>
      </w:pPr>
      <w:r w:rsidRPr="00837F62">
        <w:rPr>
          <w:rFonts w:ascii="Times New Roman" w:hAnsi="Times New Roman" w:cs="Times New Roman"/>
          <w:b/>
          <w:sz w:val="28"/>
        </w:rPr>
        <w:lastRenderedPageBreak/>
        <w:t xml:space="preserve">Πηγές κινδύνου : </w:t>
      </w:r>
      <w:r>
        <w:rPr>
          <w:rFonts w:ascii="Times New Roman" w:hAnsi="Times New Roman" w:cs="Times New Roman"/>
          <w:sz w:val="28"/>
        </w:rPr>
        <w:t>Πιθανότητα γλιστρήματος, δερματικές παθήσεις από τη χρήση απορρυπαντικών χωρίς γάντια.</w:t>
      </w:r>
    </w:p>
    <w:p w:rsidR="00CF27BF" w:rsidRDefault="00CF27BF" w:rsidP="00CF27BF">
      <w:pPr>
        <w:tabs>
          <w:tab w:val="left" w:pos="5400"/>
        </w:tabs>
        <w:rPr>
          <w:rFonts w:ascii="Times New Roman" w:hAnsi="Times New Roman" w:cs="Times New Roman"/>
          <w:sz w:val="28"/>
        </w:rPr>
      </w:pPr>
    </w:p>
    <w:p w:rsidR="00CF27BF" w:rsidRPr="00CF27BF" w:rsidRDefault="00CF27BF" w:rsidP="00CF27BF">
      <w:pPr>
        <w:spacing w:after="0" w:line="240" w:lineRule="auto"/>
        <w:rPr>
          <w:rFonts w:ascii="Times New Roman" w:eastAsia="Times New Roman" w:hAnsi="Times New Roman" w:cs="Times New Roman"/>
          <w:iCs/>
          <w:color w:val="000000"/>
          <w:sz w:val="28"/>
          <w:szCs w:val="28"/>
        </w:rPr>
      </w:pPr>
    </w:p>
    <w:p w:rsidR="00CF27BF" w:rsidRDefault="00CF27BF"/>
    <w:p w:rsidR="006D52AC" w:rsidRPr="001D639F" w:rsidRDefault="006D52AC" w:rsidP="006D52AC">
      <w:pPr>
        <w:rPr>
          <w:rFonts w:ascii="Times New Roman" w:hAnsi="Times New Roman" w:cs="Times New Roman"/>
          <w:b/>
          <w:sz w:val="36"/>
          <w:szCs w:val="36"/>
          <w:u w:val="single"/>
        </w:rPr>
      </w:pPr>
      <w:r w:rsidRPr="001D639F">
        <w:rPr>
          <w:rFonts w:ascii="Times New Roman" w:hAnsi="Times New Roman" w:cs="Times New Roman"/>
          <w:b/>
          <w:sz w:val="36"/>
          <w:szCs w:val="36"/>
          <w:u w:val="single"/>
        </w:rPr>
        <w:t>Κεφάλαιο 6:</w:t>
      </w:r>
      <w:r w:rsidRPr="001D639F">
        <w:rPr>
          <w:rFonts w:ascii="Times New Roman" w:hAnsi="Times New Roman" w:cs="Times New Roman"/>
          <w:b/>
          <w:sz w:val="36"/>
          <w:szCs w:val="36"/>
        </w:rPr>
        <w:t xml:space="preserve"> </w:t>
      </w:r>
      <w:r>
        <w:rPr>
          <w:rFonts w:ascii="Times New Roman" w:hAnsi="Times New Roman" w:cs="Times New Roman"/>
          <w:b/>
          <w:sz w:val="36"/>
          <w:szCs w:val="36"/>
        </w:rPr>
        <w:t>ΑΝΑΓΝΩΡΙΣΗ ΚΙΝΔΥΝΟΥ-ΠΗΓΕΣ ΚΙΝΔΥΝΟΥ- ΠΡΟΤΕΙΝΟΜΕΝΑ ΜΕΤΡΑ</w:t>
      </w:r>
      <w:r w:rsidRPr="001D639F">
        <w:rPr>
          <w:rFonts w:ascii="Times New Roman" w:hAnsi="Times New Roman" w:cs="Times New Roman"/>
          <w:b/>
          <w:sz w:val="36"/>
          <w:szCs w:val="36"/>
        </w:rPr>
        <w:t xml:space="preserve"> ΑΝΑ ΘΕΣΗ </w:t>
      </w:r>
      <w:r>
        <w:rPr>
          <w:rFonts w:ascii="Times New Roman" w:hAnsi="Times New Roman" w:cs="Times New Roman"/>
          <w:b/>
          <w:sz w:val="36"/>
          <w:szCs w:val="36"/>
        </w:rPr>
        <w:t xml:space="preserve">ΚΑΙ ΤΟΜΕΑ </w:t>
      </w:r>
      <w:r w:rsidRPr="001D639F">
        <w:rPr>
          <w:rFonts w:ascii="Times New Roman" w:hAnsi="Times New Roman" w:cs="Times New Roman"/>
          <w:b/>
          <w:sz w:val="36"/>
          <w:szCs w:val="36"/>
        </w:rPr>
        <w:t>ΕΡΓΑΣΙΑΣ</w:t>
      </w:r>
    </w:p>
    <w:p w:rsidR="006D52AC" w:rsidRDefault="006D52AC" w:rsidP="006D52AC">
      <w:pPr>
        <w:rPr>
          <w:b/>
          <w:sz w:val="28"/>
          <w:u w:val="single"/>
        </w:rPr>
      </w:pPr>
    </w:p>
    <w:p w:rsidR="006D52AC" w:rsidRPr="00EE65BE" w:rsidRDefault="006D52AC" w:rsidP="006D52AC">
      <w:pPr>
        <w:jc w:val="both"/>
        <w:rPr>
          <w:rFonts w:ascii="Times New Roman" w:hAnsi="Times New Roman" w:cs="Times New Roman"/>
          <w:sz w:val="28"/>
        </w:rPr>
      </w:pPr>
      <w:r>
        <w:rPr>
          <w:rFonts w:ascii="Times New Roman" w:hAnsi="Times New Roman" w:cs="Times New Roman"/>
          <w:sz w:val="28"/>
        </w:rPr>
        <w:t xml:space="preserve">Για κάθε θέση εργασίας παρουσιάζεται το έντυπο αναγνώρισης </w:t>
      </w:r>
      <w:r w:rsidR="00792500" w:rsidRPr="00792500">
        <w:rPr>
          <w:rFonts w:ascii="Times New Roman" w:hAnsi="Times New Roman" w:cs="Times New Roman"/>
          <w:sz w:val="28"/>
        </w:rPr>
        <w:t>κινδύνου</w:t>
      </w:r>
      <w:r w:rsidRPr="00792500">
        <w:rPr>
          <w:rFonts w:ascii="Times New Roman" w:hAnsi="Times New Roman" w:cs="Times New Roman"/>
          <w:sz w:val="28"/>
        </w:rPr>
        <w:t>.</w:t>
      </w:r>
      <w:r>
        <w:rPr>
          <w:rFonts w:ascii="Times New Roman" w:hAnsi="Times New Roman" w:cs="Times New Roman"/>
          <w:sz w:val="28"/>
        </w:rPr>
        <w:t xml:space="preserve"> Στο εν λόγω έντυπο εντοπίζονται οι βλαπτικοί παράγοντες , οι πηγές κινδύνου καθώς και τα προτεινόμενα μέτρα για καθένα από αυτόν. Στο επόμενο τμήμα παρουσιάζονται πίνακες στους οποίους γίνεται ο εντοπισμός των βλαπτικών παραγόντων ανά τον τομέα της διάταξης του εργοστασίου για κάθε θέση εργασίας</w:t>
      </w:r>
    </w:p>
    <w:p w:rsidR="006D52AC" w:rsidRDefault="006D52AC" w:rsidP="006D52AC">
      <w:pPr>
        <w:rPr>
          <w:rFonts w:ascii="Times New Roman" w:hAnsi="Times New Roman" w:cs="Times New Roman"/>
          <w:b/>
          <w:sz w:val="28"/>
          <w:u w:val="single"/>
        </w:rPr>
      </w:pPr>
    </w:p>
    <w:p w:rsidR="006D52AC" w:rsidRPr="00837F62" w:rsidRDefault="006D52AC" w:rsidP="006D52AC">
      <w:pPr>
        <w:rPr>
          <w:rFonts w:ascii="Times New Roman" w:hAnsi="Times New Roman" w:cs="Times New Roman"/>
          <w:b/>
          <w:sz w:val="28"/>
        </w:rPr>
      </w:pPr>
      <w:r w:rsidRPr="00837F62">
        <w:rPr>
          <w:rFonts w:ascii="Times New Roman" w:hAnsi="Times New Roman" w:cs="Times New Roman"/>
          <w:b/>
          <w:sz w:val="28"/>
          <w:u w:val="single"/>
        </w:rPr>
        <w:t>ΘΕΣΗ ΕΡΓΑΣΙΑΣ:</w:t>
      </w:r>
      <w:r w:rsidRPr="00837F62">
        <w:rPr>
          <w:rFonts w:ascii="Times New Roman" w:hAnsi="Times New Roman" w:cs="Times New Roman"/>
          <w:sz w:val="28"/>
        </w:rPr>
        <w:t xml:space="preserve"> </w:t>
      </w:r>
      <w:r w:rsidRPr="00837F62">
        <w:rPr>
          <w:rFonts w:ascii="Times New Roman" w:hAnsi="Times New Roman" w:cs="Times New Roman"/>
          <w:b/>
          <w:sz w:val="28"/>
        </w:rPr>
        <w:t>ΠΡΟΣΩΠΙΚΟ ΓΡΑΦΕΙΟΥ (Γραμματείς, Λογιστήριο )</w:t>
      </w:r>
    </w:p>
    <w:p w:rsidR="006D52AC" w:rsidRDefault="006D52AC" w:rsidP="006D52AC">
      <w:pPr>
        <w:rPr>
          <w:rFonts w:ascii="Arial Narrow" w:eastAsia="Times New Roman" w:hAnsi="Arial Narrow" w:cs="Arial"/>
          <w:sz w:val="24"/>
          <w:szCs w:val="24"/>
          <w:lang w:eastAsia="el-GR"/>
        </w:rPr>
      </w:pPr>
    </w:p>
    <w:p w:rsidR="006D52AC" w:rsidRDefault="006D52AC" w:rsidP="006D52AC">
      <w:pPr>
        <w:rPr>
          <w:rFonts w:ascii="Arial Narrow" w:eastAsia="Times New Roman" w:hAnsi="Arial Narrow" w:cs="Arial"/>
          <w:sz w:val="24"/>
          <w:szCs w:val="24"/>
          <w:lang w:eastAsia="el-GR"/>
        </w:rPr>
      </w:pPr>
    </w:p>
    <w:tbl>
      <w:tblPr>
        <w:tblW w:w="5138" w:type="pct"/>
        <w:tblLayout w:type="fixed"/>
        <w:tblLook w:val="04A0" w:firstRow="1" w:lastRow="0" w:firstColumn="1" w:lastColumn="0" w:noHBand="0" w:noVBand="1"/>
      </w:tblPr>
      <w:tblGrid>
        <w:gridCol w:w="661"/>
        <w:gridCol w:w="725"/>
        <w:gridCol w:w="228"/>
        <w:gridCol w:w="842"/>
        <w:gridCol w:w="711"/>
        <w:gridCol w:w="525"/>
        <w:gridCol w:w="1536"/>
        <w:gridCol w:w="1681"/>
        <w:gridCol w:w="410"/>
        <w:gridCol w:w="410"/>
        <w:gridCol w:w="1028"/>
      </w:tblGrid>
      <w:tr w:rsidR="006D52AC" w:rsidRPr="00EE4608" w:rsidTr="00D1774C">
        <w:trPr>
          <w:trHeight w:val="345"/>
        </w:trPr>
        <w:tc>
          <w:tcPr>
            <w:tcW w:w="5000" w:type="pct"/>
            <w:gridSpan w:val="11"/>
            <w:tcBorders>
              <w:top w:val="single" w:sz="8" w:space="0" w:color="auto"/>
              <w:left w:val="single" w:sz="8" w:space="0" w:color="auto"/>
              <w:bottom w:val="nil"/>
              <w:right w:val="nil"/>
            </w:tcBorders>
            <w:shd w:val="clear" w:color="auto" w:fill="auto"/>
            <w:noWrap/>
            <w:vAlign w:val="bottom"/>
            <w:hideMark/>
          </w:tcPr>
          <w:p w:rsidR="006D52AC" w:rsidRPr="00EE4608" w:rsidRDefault="006D52AC" w:rsidP="00DC5DBB">
            <w:pPr>
              <w:spacing w:after="0" w:line="240" w:lineRule="auto"/>
              <w:jc w:val="center"/>
              <w:rPr>
                <w:rFonts w:ascii="Times New Roman" w:eastAsia="Times New Roman" w:hAnsi="Times New Roman" w:cs="Times New Roman"/>
                <w:sz w:val="18"/>
                <w:szCs w:val="18"/>
                <w:u w:val="single"/>
                <w:lang w:eastAsia="el-GR"/>
              </w:rPr>
            </w:pPr>
            <w:r w:rsidRPr="00EE4608">
              <w:rPr>
                <w:rFonts w:ascii="Times New Roman" w:eastAsia="Times New Roman" w:hAnsi="Times New Roman" w:cs="Times New Roman"/>
                <w:sz w:val="18"/>
                <w:szCs w:val="18"/>
                <w:u w:val="single"/>
                <w:lang w:eastAsia="el-GR"/>
              </w:rPr>
              <w:t>ΕΝΤΥΠΟ ΑΝΑΓΝΩΡΙΣΗΣ ΚΙΝΔΥΝΟΥ</w:t>
            </w:r>
          </w:p>
        </w:tc>
      </w:tr>
      <w:tr w:rsidR="006D52AC" w:rsidRPr="00EE4608" w:rsidTr="00D1774C">
        <w:trPr>
          <w:trHeight w:val="480"/>
        </w:trPr>
        <w:tc>
          <w:tcPr>
            <w:tcW w:w="2985" w:type="pct"/>
            <w:gridSpan w:val="7"/>
            <w:tcBorders>
              <w:top w:val="nil"/>
              <w:left w:val="single" w:sz="8" w:space="0" w:color="auto"/>
              <w:bottom w:val="single" w:sz="4" w:space="0" w:color="auto"/>
              <w:right w:val="nil"/>
            </w:tcBorders>
            <w:shd w:val="clear" w:color="auto" w:fill="auto"/>
            <w:noWrap/>
            <w:vAlign w:val="bottom"/>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xml:space="preserve">ΔΙΕΥΘΥΝΣΗ : </w:t>
            </w:r>
          </w:p>
        </w:tc>
        <w:tc>
          <w:tcPr>
            <w:tcW w:w="960" w:type="pct"/>
            <w:tcBorders>
              <w:top w:val="nil"/>
              <w:left w:val="nil"/>
              <w:bottom w:val="single" w:sz="4" w:space="0" w:color="auto"/>
              <w:right w:val="nil"/>
            </w:tcBorders>
            <w:shd w:val="clear" w:color="auto" w:fill="auto"/>
            <w:noWrap/>
            <w:vAlign w:val="bottom"/>
            <w:hideMark/>
          </w:tcPr>
          <w:p w:rsidR="006D52AC" w:rsidRPr="00EE4608" w:rsidRDefault="006D52AC" w:rsidP="00DC5DBB">
            <w:pPr>
              <w:spacing w:after="0" w:line="240" w:lineRule="auto"/>
              <w:jc w:val="right"/>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ΗΜΕΡΟΜΗΝΙΑ :</w:t>
            </w:r>
          </w:p>
        </w:tc>
        <w:tc>
          <w:tcPr>
            <w:tcW w:w="1055" w:type="pct"/>
            <w:gridSpan w:val="3"/>
            <w:tcBorders>
              <w:top w:val="nil"/>
              <w:left w:val="nil"/>
              <w:bottom w:val="single" w:sz="4" w:space="0" w:color="auto"/>
              <w:right w:val="single" w:sz="8" w:space="0" w:color="000000"/>
            </w:tcBorders>
            <w:shd w:val="clear" w:color="auto" w:fill="auto"/>
            <w:noWrap/>
            <w:vAlign w:val="bottom"/>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r>
      <w:tr w:rsidR="006D52AC" w:rsidRPr="00EE4608" w:rsidTr="00D1774C">
        <w:trPr>
          <w:trHeight w:val="330"/>
        </w:trPr>
        <w:tc>
          <w:tcPr>
            <w:tcW w:w="2985" w:type="pct"/>
            <w:gridSpan w:val="7"/>
            <w:tcBorders>
              <w:top w:val="single" w:sz="4" w:space="0" w:color="auto"/>
              <w:left w:val="single" w:sz="8" w:space="0" w:color="auto"/>
              <w:bottom w:val="single" w:sz="4" w:space="0" w:color="auto"/>
              <w:right w:val="nil"/>
            </w:tcBorders>
            <w:shd w:val="clear" w:color="auto" w:fill="auto"/>
            <w:noWrap/>
            <w:vAlign w:val="bottom"/>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xml:space="preserve">TΜΗΜΑ : </w:t>
            </w:r>
          </w:p>
        </w:tc>
        <w:tc>
          <w:tcPr>
            <w:tcW w:w="960" w:type="pct"/>
            <w:tcBorders>
              <w:top w:val="nil"/>
              <w:left w:val="nil"/>
              <w:bottom w:val="single" w:sz="4" w:space="0" w:color="auto"/>
              <w:right w:val="nil"/>
            </w:tcBorders>
            <w:shd w:val="clear" w:color="auto" w:fill="auto"/>
            <w:noWrap/>
            <w:vAlign w:val="bottom"/>
            <w:hideMark/>
          </w:tcPr>
          <w:p w:rsidR="006D52AC" w:rsidRPr="00EE4608" w:rsidRDefault="006D52AC" w:rsidP="00DC5DBB">
            <w:pPr>
              <w:spacing w:after="0" w:line="240" w:lineRule="auto"/>
              <w:jc w:val="right"/>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ΘΕΣΗ :</w:t>
            </w:r>
          </w:p>
        </w:tc>
        <w:tc>
          <w:tcPr>
            <w:tcW w:w="1055" w:type="pct"/>
            <w:gridSpan w:val="3"/>
            <w:tcBorders>
              <w:top w:val="single" w:sz="4" w:space="0" w:color="auto"/>
              <w:left w:val="nil"/>
              <w:bottom w:val="single" w:sz="4" w:space="0" w:color="auto"/>
              <w:right w:val="nil"/>
            </w:tcBorders>
            <w:shd w:val="clear" w:color="auto" w:fill="auto"/>
            <w:noWrap/>
            <w:vAlign w:val="bottom"/>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xml:space="preserve"> Προσωπικό Γραφείου</w:t>
            </w:r>
          </w:p>
        </w:tc>
      </w:tr>
      <w:tr w:rsidR="006D52AC" w:rsidRPr="00EE4608" w:rsidTr="00D1774C">
        <w:trPr>
          <w:trHeight w:val="330"/>
        </w:trPr>
        <w:tc>
          <w:tcPr>
            <w:tcW w:w="2985" w:type="pct"/>
            <w:gridSpan w:val="7"/>
            <w:tcBorders>
              <w:top w:val="single" w:sz="4" w:space="0" w:color="auto"/>
              <w:left w:val="single" w:sz="8" w:space="0" w:color="auto"/>
              <w:bottom w:val="single" w:sz="4" w:space="0" w:color="auto"/>
              <w:right w:val="nil"/>
            </w:tcBorders>
            <w:shd w:val="clear" w:color="auto" w:fill="auto"/>
            <w:noWrap/>
            <w:vAlign w:val="bottom"/>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ΕΙΔΙΚΟΤΗΤΑ :</w:t>
            </w:r>
          </w:p>
        </w:tc>
        <w:tc>
          <w:tcPr>
            <w:tcW w:w="960" w:type="pct"/>
            <w:tcBorders>
              <w:top w:val="nil"/>
              <w:left w:val="nil"/>
              <w:bottom w:val="single" w:sz="4" w:space="0" w:color="auto"/>
              <w:right w:val="nil"/>
            </w:tcBorders>
            <w:shd w:val="clear" w:color="auto" w:fill="auto"/>
            <w:noWrap/>
            <w:vAlign w:val="bottom"/>
            <w:hideMark/>
          </w:tcPr>
          <w:p w:rsidR="006D52AC" w:rsidRPr="00EE4608" w:rsidRDefault="006D52AC" w:rsidP="00DC5DBB">
            <w:pPr>
              <w:spacing w:after="0" w:line="240" w:lineRule="auto"/>
              <w:jc w:val="right"/>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ΚΩΔΙΚΟΣ ΕΙΔΙΚ. :</w:t>
            </w:r>
          </w:p>
        </w:tc>
        <w:tc>
          <w:tcPr>
            <w:tcW w:w="1055" w:type="pct"/>
            <w:gridSpan w:val="3"/>
            <w:tcBorders>
              <w:top w:val="single" w:sz="4" w:space="0" w:color="auto"/>
              <w:left w:val="nil"/>
              <w:bottom w:val="single" w:sz="4" w:space="0" w:color="auto"/>
              <w:right w:val="nil"/>
            </w:tcBorders>
            <w:shd w:val="clear" w:color="auto" w:fill="auto"/>
            <w:noWrap/>
            <w:vAlign w:val="bottom"/>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r>
      <w:tr w:rsidR="006D52AC" w:rsidRPr="00EE4608" w:rsidTr="00D1774C">
        <w:trPr>
          <w:trHeight w:val="300"/>
        </w:trPr>
        <w:tc>
          <w:tcPr>
            <w:tcW w:w="377" w:type="pct"/>
            <w:tcBorders>
              <w:top w:val="nil"/>
              <w:left w:val="single" w:sz="8" w:space="0" w:color="auto"/>
              <w:bottom w:val="nil"/>
              <w:right w:val="nil"/>
            </w:tcBorders>
            <w:shd w:val="clear" w:color="auto" w:fill="auto"/>
            <w:noWrap/>
            <w:vAlign w:val="bottom"/>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544" w:type="pct"/>
            <w:gridSpan w:val="2"/>
            <w:tcBorders>
              <w:top w:val="nil"/>
              <w:left w:val="nil"/>
              <w:bottom w:val="nil"/>
              <w:right w:val="nil"/>
            </w:tcBorders>
            <w:shd w:val="clear" w:color="auto" w:fill="auto"/>
            <w:noWrap/>
            <w:vAlign w:val="bottom"/>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p>
        </w:tc>
        <w:tc>
          <w:tcPr>
            <w:tcW w:w="481" w:type="pct"/>
            <w:tcBorders>
              <w:top w:val="nil"/>
              <w:left w:val="nil"/>
              <w:bottom w:val="nil"/>
              <w:right w:val="nil"/>
            </w:tcBorders>
            <w:shd w:val="clear" w:color="auto" w:fill="auto"/>
            <w:noWrap/>
            <w:vAlign w:val="bottom"/>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p>
        </w:tc>
        <w:tc>
          <w:tcPr>
            <w:tcW w:w="406" w:type="pct"/>
            <w:tcBorders>
              <w:top w:val="nil"/>
              <w:left w:val="nil"/>
              <w:bottom w:val="nil"/>
              <w:right w:val="nil"/>
            </w:tcBorders>
            <w:shd w:val="clear" w:color="auto" w:fill="auto"/>
            <w:noWrap/>
            <w:vAlign w:val="bottom"/>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p>
        </w:tc>
        <w:tc>
          <w:tcPr>
            <w:tcW w:w="300" w:type="pct"/>
            <w:tcBorders>
              <w:top w:val="nil"/>
              <w:left w:val="nil"/>
              <w:bottom w:val="nil"/>
              <w:right w:val="nil"/>
            </w:tcBorders>
            <w:shd w:val="clear" w:color="auto" w:fill="auto"/>
            <w:noWrap/>
            <w:vAlign w:val="bottom"/>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p>
        </w:tc>
        <w:tc>
          <w:tcPr>
            <w:tcW w:w="877" w:type="pct"/>
            <w:tcBorders>
              <w:top w:val="nil"/>
              <w:left w:val="nil"/>
              <w:bottom w:val="nil"/>
              <w:right w:val="nil"/>
            </w:tcBorders>
            <w:shd w:val="clear" w:color="auto" w:fill="auto"/>
            <w:noWrap/>
            <w:vAlign w:val="bottom"/>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p>
        </w:tc>
        <w:tc>
          <w:tcPr>
            <w:tcW w:w="960" w:type="pct"/>
            <w:tcBorders>
              <w:top w:val="nil"/>
              <w:left w:val="nil"/>
              <w:bottom w:val="nil"/>
              <w:right w:val="nil"/>
            </w:tcBorders>
            <w:shd w:val="clear" w:color="auto" w:fill="auto"/>
            <w:noWrap/>
            <w:vAlign w:val="bottom"/>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p>
        </w:tc>
        <w:tc>
          <w:tcPr>
            <w:tcW w:w="234" w:type="pct"/>
            <w:tcBorders>
              <w:top w:val="nil"/>
              <w:left w:val="nil"/>
              <w:bottom w:val="nil"/>
              <w:right w:val="nil"/>
            </w:tcBorders>
            <w:shd w:val="clear" w:color="auto" w:fill="auto"/>
            <w:noWrap/>
            <w:vAlign w:val="bottom"/>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p>
        </w:tc>
        <w:tc>
          <w:tcPr>
            <w:tcW w:w="234" w:type="pct"/>
            <w:tcBorders>
              <w:top w:val="nil"/>
              <w:left w:val="nil"/>
              <w:bottom w:val="nil"/>
              <w:right w:val="nil"/>
            </w:tcBorders>
            <w:shd w:val="clear" w:color="auto" w:fill="auto"/>
            <w:noWrap/>
            <w:vAlign w:val="bottom"/>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p>
        </w:tc>
        <w:tc>
          <w:tcPr>
            <w:tcW w:w="587" w:type="pct"/>
            <w:tcBorders>
              <w:top w:val="nil"/>
              <w:left w:val="nil"/>
              <w:bottom w:val="single" w:sz="8" w:space="0" w:color="auto"/>
              <w:right w:val="single" w:sz="8" w:space="0" w:color="auto"/>
            </w:tcBorders>
            <w:shd w:val="clear" w:color="auto" w:fill="auto"/>
            <w:noWrap/>
            <w:vAlign w:val="bottom"/>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r>
      <w:tr w:rsidR="006D52AC" w:rsidRPr="00EE4608" w:rsidTr="00D1774C">
        <w:trPr>
          <w:trHeight w:val="765"/>
        </w:trPr>
        <w:tc>
          <w:tcPr>
            <w:tcW w:w="1808" w:type="pct"/>
            <w:gridSpan w:val="5"/>
            <w:tcBorders>
              <w:top w:val="single" w:sz="8" w:space="0" w:color="auto"/>
              <w:left w:val="single" w:sz="8" w:space="0" w:color="auto"/>
              <w:bottom w:val="single" w:sz="8" w:space="0" w:color="auto"/>
              <w:right w:val="single" w:sz="4" w:space="0" w:color="auto"/>
            </w:tcBorders>
            <w:shd w:val="clear" w:color="000000" w:fill="969696"/>
            <w:vAlign w:val="center"/>
            <w:hideMark/>
          </w:tcPr>
          <w:p w:rsidR="006D52AC" w:rsidRPr="00EE4608" w:rsidRDefault="006D52AC" w:rsidP="00DC5DBB">
            <w:pPr>
              <w:spacing w:after="0" w:line="240" w:lineRule="auto"/>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ΒΛΑΠΤΙΚΟΙ ΠΑΡΑΓΟΝΤΕΣ</w:t>
            </w:r>
          </w:p>
        </w:tc>
        <w:tc>
          <w:tcPr>
            <w:tcW w:w="300" w:type="pct"/>
            <w:tcBorders>
              <w:top w:val="single" w:sz="8" w:space="0" w:color="auto"/>
              <w:left w:val="nil"/>
              <w:bottom w:val="single" w:sz="8" w:space="0" w:color="auto"/>
              <w:right w:val="single" w:sz="4" w:space="0" w:color="auto"/>
            </w:tcBorders>
            <w:shd w:val="clear" w:color="000000" w:fill="969696"/>
            <w:vAlign w:val="center"/>
            <w:hideMark/>
          </w:tcPr>
          <w:p w:rsidR="006D52AC" w:rsidRPr="00EE4608" w:rsidRDefault="006D52AC" w:rsidP="00DC5DBB">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Α/Α</w:t>
            </w:r>
          </w:p>
        </w:tc>
        <w:tc>
          <w:tcPr>
            <w:tcW w:w="877" w:type="pct"/>
            <w:tcBorders>
              <w:top w:val="single" w:sz="8" w:space="0" w:color="auto"/>
              <w:left w:val="nil"/>
              <w:bottom w:val="single" w:sz="8" w:space="0" w:color="auto"/>
              <w:right w:val="single" w:sz="4" w:space="0" w:color="auto"/>
            </w:tcBorders>
            <w:shd w:val="clear" w:color="000000" w:fill="969696"/>
            <w:vAlign w:val="center"/>
            <w:hideMark/>
          </w:tcPr>
          <w:p w:rsidR="006D52AC" w:rsidRPr="00EE4608" w:rsidRDefault="006D52AC" w:rsidP="00DC5DBB">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ΑΝΑΓΝΩΡΙΣΗ ΚΙΝΔΥΝΟΥ</w:t>
            </w:r>
          </w:p>
        </w:tc>
        <w:tc>
          <w:tcPr>
            <w:tcW w:w="960" w:type="pct"/>
            <w:tcBorders>
              <w:top w:val="single" w:sz="8" w:space="0" w:color="auto"/>
              <w:left w:val="nil"/>
              <w:bottom w:val="single" w:sz="8" w:space="0" w:color="auto"/>
              <w:right w:val="single" w:sz="4" w:space="0" w:color="auto"/>
            </w:tcBorders>
            <w:shd w:val="clear" w:color="000000" w:fill="969696"/>
            <w:vAlign w:val="center"/>
            <w:hideMark/>
          </w:tcPr>
          <w:p w:rsidR="006D52AC" w:rsidRPr="00EE4608" w:rsidRDefault="006D52AC" w:rsidP="00DC5DBB">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ΠΗΓΕΣ ΚΙΝΔΥΝΟΥ/ ΑΙΤΙΕΣ</w:t>
            </w:r>
          </w:p>
        </w:tc>
        <w:tc>
          <w:tcPr>
            <w:tcW w:w="1055" w:type="pct"/>
            <w:gridSpan w:val="3"/>
            <w:tcBorders>
              <w:top w:val="single" w:sz="8" w:space="0" w:color="auto"/>
              <w:left w:val="nil"/>
              <w:bottom w:val="single" w:sz="8" w:space="0" w:color="auto"/>
              <w:right w:val="single" w:sz="8" w:space="0" w:color="000000"/>
            </w:tcBorders>
            <w:shd w:val="clear" w:color="000000" w:fill="969696"/>
            <w:vAlign w:val="center"/>
            <w:hideMark/>
          </w:tcPr>
          <w:p w:rsidR="006D52AC" w:rsidRPr="00EE4608" w:rsidRDefault="006D52AC" w:rsidP="00DC5DBB">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ΠΡΟΤΕΙΝΟΜΕΝΑ ΜΕΤΡΑ</w:t>
            </w:r>
          </w:p>
        </w:tc>
      </w:tr>
      <w:tr w:rsidR="006D52AC" w:rsidRPr="00EE4608" w:rsidTr="00D1774C">
        <w:trPr>
          <w:trHeight w:val="765"/>
        </w:trPr>
        <w:tc>
          <w:tcPr>
            <w:tcW w:w="2108" w:type="pct"/>
            <w:gridSpan w:val="6"/>
            <w:tcBorders>
              <w:top w:val="nil"/>
              <w:left w:val="single" w:sz="8" w:space="0" w:color="auto"/>
              <w:bottom w:val="single" w:sz="8" w:space="0" w:color="auto"/>
              <w:right w:val="single" w:sz="4" w:space="0" w:color="000000"/>
            </w:tcBorders>
            <w:shd w:val="clear" w:color="000000" w:fill="969696"/>
            <w:vAlign w:val="center"/>
            <w:hideMark/>
          </w:tcPr>
          <w:p w:rsidR="006D52AC" w:rsidRPr="00EE4608" w:rsidRDefault="006D52AC" w:rsidP="00DC5DBB">
            <w:pPr>
              <w:spacing w:after="0" w:line="240" w:lineRule="auto"/>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ΚΙΝΔΥΝΟΙ ΓΙΑ ΤΗΝ ΑΣΦΑΛΕΙΑ - ΑΤΥΧΗΜΑΤΙΚΟΙ ΚΙΝΔΥΝΟΙ</w:t>
            </w:r>
          </w:p>
        </w:tc>
        <w:tc>
          <w:tcPr>
            <w:tcW w:w="877" w:type="pct"/>
            <w:tcBorders>
              <w:top w:val="nil"/>
              <w:left w:val="nil"/>
              <w:bottom w:val="single" w:sz="8" w:space="0" w:color="auto"/>
              <w:right w:val="single" w:sz="4" w:space="0" w:color="auto"/>
            </w:tcBorders>
            <w:shd w:val="clear" w:color="000000" w:fill="969696"/>
            <w:vAlign w:val="bottom"/>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8" w:space="0" w:color="auto"/>
              <w:right w:val="nil"/>
            </w:tcBorders>
            <w:shd w:val="clear" w:color="000000" w:fill="969696"/>
            <w:vAlign w:val="bottom"/>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8" w:space="0" w:color="auto"/>
              <w:left w:val="single" w:sz="4" w:space="0" w:color="auto"/>
              <w:bottom w:val="single" w:sz="8" w:space="0" w:color="auto"/>
              <w:right w:val="single" w:sz="8" w:space="0" w:color="000000"/>
            </w:tcBorders>
            <w:shd w:val="clear" w:color="000000" w:fill="969696"/>
            <w:vAlign w:val="center"/>
            <w:hideMark/>
          </w:tcPr>
          <w:p w:rsidR="006D52AC" w:rsidRPr="00EE4608" w:rsidRDefault="006D52AC" w:rsidP="00DC5DBB">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 </w:t>
            </w:r>
          </w:p>
        </w:tc>
      </w:tr>
      <w:tr w:rsidR="006D52AC" w:rsidRPr="00EE4608" w:rsidTr="00D1774C">
        <w:trPr>
          <w:trHeight w:val="443"/>
        </w:trPr>
        <w:tc>
          <w:tcPr>
            <w:tcW w:w="377" w:type="pct"/>
            <w:vMerge w:val="restart"/>
            <w:tcBorders>
              <w:top w:val="nil"/>
              <w:left w:val="single" w:sz="8" w:space="0" w:color="auto"/>
              <w:bottom w:val="single" w:sz="4" w:space="0" w:color="auto"/>
              <w:right w:val="single" w:sz="4" w:space="0" w:color="auto"/>
            </w:tcBorders>
            <w:shd w:val="clear" w:color="000000" w:fill="C0C0C0"/>
            <w:textDirection w:val="btLr"/>
            <w:vAlign w:val="center"/>
            <w:hideMark/>
          </w:tcPr>
          <w:p w:rsidR="006D52AC" w:rsidRPr="00EE4608" w:rsidRDefault="006D52AC"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Πτώσεις από</w:t>
            </w:r>
          </w:p>
        </w:tc>
        <w:tc>
          <w:tcPr>
            <w:tcW w:w="1431" w:type="pct"/>
            <w:gridSpan w:val="4"/>
            <w:tcBorders>
              <w:top w:val="nil"/>
              <w:left w:val="nil"/>
              <w:bottom w:val="single" w:sz="4" w:space="0" w:color="auto"/>
              <w:right w:val="single" w:sz="4" w:space="0" w:color="auto"/>
            </w:tcBorders>
            <w:shd w:val="clear" w:color="auto" w:fill="auto"/>
            <w:noWrap/>
            <w:vAlign w:val="center"/>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Ύψος</w:t>
            </w:r>
          </w:p>
        </w:tc>
        <w:tc>
          <w:tcPr>
            <w:tcW w:w="300" w:type="pct"/>
            <w:tcBorders>
              <w:top w:val="nil"/>
              <w:left w:val="nil"/>
              <w:bottom w:val="single" w:sz="4" w:space="0" w:color="auto"/>
              <w:right w:val="single" w:sz="4" w:space="0" w:color="auto"/>
            </w:tcBorders>
            <w:shd w:val="clear" w:color="auto" w:fill="auto"/>
            <w:noWrap/>
            <w:vAlign w:val="center"/>
            <w:hideMark/>
          </w:tcPr>
          <w:p w:rsidR="006D52AC" w:rsidRPr="00EE4608" w:rsidRDefault="006D52AC"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1</w:t>
            </w:r>
          </w:p>
        </w:tc>
        <w:tc>
          <w:tcPr>
            <w:tcW w:w="877" w:type="pct"/>
            <w:tcBorders>
              <w:top w:val="nil"/>
              <w:left w:val="nil"/>
              <w:bottom w:val="single" w:sz="4" w:space="0" w:color="auto"/>
              <w:right w:val="single" w:sz="4" w:space="0" w:color="auto"/>
            </w:tcBorders>
            <w:shd w:val="clear" w:color="auto" w:fill="auto"/>
            <w:vAlign w:val="center"/>
            <w:hideMark/>
          </w:tcPr>
          <w:p w:rsidR="006D52AC" w:rsidRPr="00EE4608" w:rsidRDefault="006D52AC" w:rsidP="00DC5DBB">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 </w:t>
            </w:r>
          </w:p>
        </w:tc>
        <w:tc>
          <w:tcPr>
            <w:tcW w:w="960" w:type="pct"/>
            <w:tcBorders>
              <w:top w:val="nil"/>
              <w:left w:val="nil"/>
              <w:bottom w:val="single" w:sz="4" w:space="0" w:color="auto"/>
              <w:right w:val="single" w:sz="4" w:space="0" w:color="auto"/>
            </w:tcBorders>
            <w:shd w:val="clear" w:color="auto" w:fill="auto"/>
            <w:vAlign w:val="center"/>
            <w:hideMark/>
          </w:tcPr>
          <w:p w:rsidR="006D52AC" w:rsidRPr="00EE4608" w:rsidRDefault="006D52AC"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8" w:space="0" w:color="auto"/>
              <w:left w:val="nil"/>
              <w:bottom w:val="single" w:sz="8" w:space="0" w:color="auto"/>
              <w:right w:val="single" w:sz="8" w:space="0" w:color="000000"/>
            </w:tcBorders>
            <w:shd w:val="clear" w:color="auto" w:fill="auto"/>
            <w:vAlign w:val="center"/>
            <w:hideMark/>
          </w:tcPr>
          <w:p w:rsidR="006D52AC" w:rsidRPr="00EE4608" w:rsidRDefault="006D52AC" w:rsidP="00DC5DBB">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 </w:t>
            </w:r>
          </w:p>
        </w:tc>
      </w:tr>
      <w:tr w:rsidR="006D52AC" w:rsidRPr="00EE4608" w:rsidTr="00D1774C">
        <w:trPr>
          <w:trHeight w:val="2391"/>
        </w:trPr>
        <w:tc>
          <w:tcPr>
            <w:tcW w:w="377" w:type="pct"/>
            <w:vMerge/>
            <w:tcBorders>
              <w:top w:val="nil"/>
              <w:left w:val="single" w:sz="8" w:space="0" w:color="auto"/>
              <w:bottom w:val="single" w:sz="4" w:space="0" w:color="auto"/>
              <w:right w:val="single" w:sz="4" w:space="0" w:color="auto"/>
            </w:tcBorders>
            <w:vAlign w:val="center"/>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p>
        </w:tc>
        <w:tc>
          <w:tcPr>
            <w:tcW w:w="1431" w:type="pct"/>
            <w:gridSpan w:val="4"/>
            <w:tcBorders>
              <w:top w:val="single" w:sz="4" w:space="0" w:color="auto"/>
              <w:left w:val="nil"/>
              <w:bottom w:val="single" w:sz="4" w:space="0" w:color="auto"/>
              <w:right w:val="single" w:sz="4" w:space="0" w:color="auto"/>
            </w:tcBorders>
            <w:shd w:val="clear" w:color="auto" w:fill="auto"/>
            <w:vAlign w:val="center"/>
            <w:hideMark/>
          </w:tcPr>
          <w:p w:rsidR="006D52AC" w:rsidRPr="00EE4608" w:rsidRDefault="006D52AC"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Ίδιο επίπεδο/ ανισόπεδη επιφάνεια (γλίστρημα, εμπόδια)</w:t>
            </w:r>
          </w:p>
        </w:tc>
        <w:tc>
          <w:tcPr>
            <w:tcW w:w="300" w:type="pct"/>
            <w:tcBorders>
              <w:top w:val="nil"/>
              <w:left w:val="nil"/>
              <w:bottom w:val="single" w:sz="4" w:space="0" w:color="auto"/>
              <w:right w:val="single" w:sz="4" w:space="0" w:color="auto"/>
            </w:tcBorders>
            <w:shd w:val="clear" w:color="auto" w:fill="auto"/>
            <w:noWrap/>
            <w:vAlign w:val="center"/>
            <w:hideMark/>
          </w:tcPr>
          <w:p w:rsidR="006D52AC" w:rsidRPr="00EE4608" w:rsidRDefault="006D52AC"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2</w:t>
            </w:r>
          </w:p>
        </w:tc>
        <w:tc>
          <w:tcPr>
            <w:tcW w:w="877" w:type="pct"/>
            <w:tcBorders>
              <w:top w:val="nil"/>
              <w:left w:val="nil"/>
              <w:bottom w:val="single" w:sz="4" w:space="0" w:color="auto"/>
              <w:right w:val="single" w:sz="4" w:space="0" w:color="auto"/>
            </w:tcBorders>
            <w:shd w:val="clear" w:color="auto" w:fill="auto"/>
            <w:vAlign w:val="center"/>
            <w:hideMark/>
          </w:tcPr>
          <w:p w:rsidR="006D52AC" w:rsidRPr="00EE4608" w:rsidRDefault="006D52AC"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NAI</w:t>
            </w:r>
          </w:p>
        </w:tc>
        <w:tc>
          <w:tcPr>
            <w:tcW w:w="960" w:type="pct"/>
            <w:tcBorders>
              <w:top w:val="nil"/>
              <w:left w:val="nil"/>
              <w:bottom w:val="single" w:sz="4" w:space="0" w:color="auto"/>
              <w:right w:val="single" w:sz="4" w:space="0" w:color="auto"/>
            </w:tcBorders>
            <w:shd w:val="clear" w:color="auto" w:fill="auto"/>
            <w:vAlign w:val="center"/>
            <w:hideMark/>
          </w:tcPr>
          <w:p w:rsidR="006D52AC" w:rsidRPr="00EE4608" w:rsidRDefault="006D52AC"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Κίνδυνος ολισθήματος</w:t>
            </w:r>
          </w:p>
        </w:tc>
        <w:tc>
          <w:tcPr>
            <w:tcW w:w="1055" w:type="pct"/>
            <w:gridSpan w:val="3"/>
            <w:tcBorders>
              <w:top w:val="single" w:sz="4" w:space="0" w:color="auto"/>
              <w:left w:val="nil"/>
              <w:bottom w:val="single" w:sz="4" w:space="0" w:color="auto"/>
              <w:right w:val="single" w:sz="8" w:space="0" w:color="000000"/>
            </w:tcBorders>
            <w:shd w:val="clear" w:color="auto" w:fill="auto"/>
            <w:vAlign w:val="bottom"/>
            <w:hideMark/>
          </w:tcPr>
          <w:p w:rsidR="006D52AC" w:rsidRPr="00EE4608" w:rsidRDefault="006D52AC"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•Κατάλληλα βιομηχανικά δάπεδα από αντιολισθητικά υλικά και σε καλή κατάσταση .                                                                                        •Τακτικός καθαρισμός του δαπέδου                                                                                                                       •Χρήση αντιολισθητικών υποδημάτων εργασίας</w:t>
            </w:r>
          </w:p>
        </w:tc>
      </w:tr>
      <w:tr w:rsidR="000C7BE7" w:rsidRPr="00EE4608" w:rsidTr="00D1774C">
        <w:trPr>
          <w:trHeight w:val="557"/>
        </w:trPr>
        <w:tc>
          <w:tcPr>
            <w:tcW w:w="377" w:type="pct"/>
            <w:vMerge/>
            <w:tcBorders>
              <w:top w:val="nil"/>
              <w:left w:val="single" w:sz="8" w:space="0" w:color="auto"/>
              <w:bottom w:val="single" w:sz="4" w:space="0" w:color="auto"/>
              <w:right w:val="single" w:sz="4" w:space="0" w:color="auto"/>
            </w:tcBorders>
            <w:vAlign w:val="center"/>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p>
        </w:tc>
        <w:tc>
          <w:tcPr>
            <w:tcW w:w="1431" w:type="pct"/>
            <w:gridSpan w:val="4"/>
            <w:tcBorders>
              <w:top w:val="single" w:sz="4" w:space="0" w:color="auto"/>
              <w:left w:val="nil"/>
              <w:bottom w:val="single" w:sz="4" w:space="0" w:color="auto"/>
              <w:right w:val="single" w:sz="4" w:space="0" w:color="auto"/>
            </w:tcBorders>
            <w:shd w:val="clear" w:color="auto" w:fill="808080" w:themeFill="background1" w:themeFillShade="80"/>
            <w:vAlign w:val="center"/>
          </w:tcPr>
          <w:p w:rsidR="000C7BE7" w:rsidRPr="00EE4608" w:rsidRDefault="000C7BE7" w:rsidP="003B2081">
            <w:pPr>
              <w:spacing w:after="0" w:line="240" w:lineRule="auto"/>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ΒΛΑΠΤΙΚΟΙ ΠΑΡΑΓΟΝΤΕΣ</w:t>
            </w:r>
          </w:p>
        </w:tc>
        <w:tc>
          <w:tcPr>
            <w:tcW w:w="300" w:type="pct"/>
            <w:tcBorders>
              <w:top w:val="nil"/>
              <w:left w:val="nil"/>
              <w:bottom w:val="single" w:sz="4" w:space="0" w:color="auto"/>
              <w:right w:val="single" w:sz="4" w:space="0" w:color="auto"/>
            </w:tcBorders>
            <w:shd w:val="clear" w:color="auto" w:fill="808080" w:themeFill="background1" w:themeFillShade="80"/>
            <w:noWrap/>
            <w:vAlign w:val="center"/>
          </w:tcPr>
          <w:p w:rsidR="000C7BE7" w:rsidRPr="00EE4608" w:rsidRDefault="000C7BE7" w:rsidP="003B2081">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Α/Α</w:t>
            </w:r>
          </w:p>
        </w:tc>
        <w:tc>
          <w:tcPr>
            <w:tcW w:w="877" w:type="pct"/>
            <w:tcBorders>
              <w:top w:val="nil"/>
              <w:left w:val="nil"/>
              <w:bottom w:val="single" w:sz="4" w:space="0" w:color="auto"/>
              <w:right w:val="single" w:sz="4" w:space="0" w:color="auto"/>
            </w:tcBorders>
            <w:shd w:val="clear" w:color="auto" w:fill="808080" w:themeFill="background1" w:themeFillShade="80"/>
            <w:vAlign w:val="center"/>
          </w:tcPr>
          <w:p w:rsidR="000C7BE7" w:rsidRPr="00EE4608" w:rsidRDefault="000C7BE7" w:rsidP="003B2081">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ΑΝΑΓΝΩΡΙΣΗ ΚΙΝΔΥΝΟΥ</w:t>
            </w:r>
          </w:p>
        </w:tc>
        <w:tc>
          <w:tcPr>
            <w:tcW w:w="960" w:type="pct"/>
            <w:tcBorders>
              <w:top w:val="nil"/>
              <w:left w:val="nil"/>
              <w:bottom w:val="single" w:sz="4" w:space="0" w:color="auto"/>
              <w:right w:val="single" w:sz="4" w:space="0" w:color="auto"/>
            </w:tcBorders>
            <w:shd w:val="clear" w:color="auto" w:fill="808080" w:themeFill="background1" w:themeFillShade="80"/>
            <w:vAlign w:val="center"/>
          </w:tcPr>
          <w:p w:rsidR="000C7BE7" w:rsidRPr="00EE4608" w:rsidRDefault="000C7BE7" w:rsidP="003B2081">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ΠΗΓΕΣ ΚΙΝΔΥΝΟΥ/ ΑΙΤΙΕΣ</w:t>
            </w:r>
          </w:p>
        </w:tc>
        <w:tc>
          <w:tcPr>
            <w:tcW w:w="1055" w:type="pct"/>
            <w:gridSpan w:val="3"/>
            <w:tcBorders>
              <w:top w:val="single" w:sz="4" w:space="0" w:color="auto"/>
              <w:left w:val="nil"/>
              <w:bottom w:val="single" w:sz="4" w:space="0" w:color="auto"/>
              <w:right w:val="single" w:sz="8" w:space="0" w:color="000000"/>
            </w:tcBorders>
            <w:shd w:val="clear" w:color="auto" w:fill="808080" w:themeFill="background1" w:themeFillShade="80"/>
            <w:vAlign w:val="center"/>
          </w:tcPr>
          <w:p w:rsidR="000C7BE7" w:rsidRPr="00EE4608" w:rsidRDefault="000C7BE7" w:rsidP="003B2081">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ΠΡΟΤΕΙΝΟΜΕΝΑ ΜΕΤΡΑ</w:t>
            </w:r>
          </w:p>
        </w:tc>
      </w:tr>
      <w:tr w:rsidR="000C7BE7" w:rsidRPr="00EE4608" w:rsidTr="00D1774C">
        <w:trPr>
          <w:trHeight w:val="1125"/>
        </w:trPr>
        <w:tc>
          <w:tcPr>
            <w:tcW w:w="377" w:type="pct"/>
            <w:vMerge/>
            <w:tcBorders>
              <w:top w:val="nil"/>
              <w:left w:val="single" w:sz="8" w:space="0" w:color="auto"/>
              <w:bottom w:val="single" w:sz="4" w:space="0" w:color="auto"/>
              <w:right w:val="single" w:sz="4" w:space="0" w:color="auto"/>
            </w:tcBorders>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p>
        </w:tc>
        <w:tc>
          <w:tcPr>
            <w:tcW w:w="1431" w:type="pct"/>
            <w:gridSpan w:val="4"/>
            <w:tcBorders>
              <w:top w:val="single" w:sz="4" w:space="0" w:color="auto"/>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Κεκλιμένο επίπεδο/ ράμπα ή σκαλοπάτια</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3</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NAI</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Κίνδυνος πτώσης κατά την εργασία ή κίνηση σε κεκλιμένο επίπεδο/ ράμπα ή σκαλοπάτια</w:t>
            </w:r>
          </w:p>
        </w:tc>
        <w:tc>
          <w:tcPr>
            <w:tcW w:w="1055" w:type="pct"/>
            <w:gridSpan w:val="3"/>
            <w:tcBorders>
              <w:top w:val="single" w:sz="4"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•Κατάλληλος φωτισμός.                                                                                                                                                           •Κατάλληλη γεωμετρία/ κλίση κεκλιμένου επίπεδου και σκάλας.                                                                                    •Αντιολισθητικές επιφάνειες και σε καλή κατάσταση.</w:t>
            </w:r>
          </w:p>
        </w:tc>
      </w:tr>
      <w:tr w:rsidR="000C7BE7" w:rsidRPr="00EE4608" w:rsidTr="00D1774C">
        <w:trPr>
          <w:trHeight w:val="514"/>
        </w:trPr>
        <w:tc>
          <w:tcPr>
            <w:tcW w:w="377" w:type="pct"/>
            <w:vMerge w:val="restart"/>
            <w:tcBorders>
              <w:top w:val="nil"/>
              <w:left w:val="single" w:sz="8" w:space="0" w:color="auto"/>
              <w:bottom w:val="single" w:sz="4" w:space="0" w:color="auto"/>
              <w:right w:val="single" w:sz="4" w:space="0" w:color="auto"/>
            </w:tcBorders>
            <w:shd w:val="clear" w:color="000000" w:fill="C0C0C0"/>
            <w:textDirection w:val="btLr"/>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Χτύπημα από</w:t>
            </w:r>
          </w:p>
        </w:tc>
        <w:tc>
          <w:tcPr>
            <w:tcW w:w="1431" w:type="pct"/>
            <w:gridSpan w:val="4"/>
            <w:tcBorders>
              <w:top w:val="single" w:sz="4" w:space="0" w:color="auto"/>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Εκτοξευόμενο υλικό εξοπλισμού/ θραύσμα ή αντικείμενο</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4</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4"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r>
      <w:tr w:rsidR="000C7BE7" w:rsidRPr="00EE4608" w:rsidTr="00D1774C">
        <w:trPr>
          <w:trHeight w:val="321"/>
        </w:trPr>
        <w:tc>
          <w:tcPr>
            <w:tcW w:w="377" w:type="pct"/>
            <w:vMerge/>
            <w:tcBorders>
              <w:top w:val="nil"/>
              <w:left w:val="single" w:sz="8" w:space="0" w:color="auto"/>
              <w:bottom w:val="single" w:sz="4" w:space="0" w:color="auto"/>
              <w:right w:val="single" w:sz="4" w:space="0" w:color="auto"/>
            </w:tcBorders>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p>
        </w:tc>
        <w:tc>
          <w:tcPr>
            <w:tcW w:w="1431" w:type="pct"/>
            <w:gridSpan w:val="4"/>
            <w:tcBorders>
              <w:top w:val="single" w:sz="4" w:space="0" w:color="auto"/>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Ρεύμα υγρού/ αερίου υπό πίεση</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5</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4"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r>
      <w:tr w:rsidR="000C7BE7" w:rsidRPr="00EE4608" w:rsidTr="00D1774C">
        <w:trPr>
          <w:trHeight w:val="1155"/>
        </w:trPr>
        <w:tc>
          <w:tcPr>
            <w:tcW w:w="377" w:type="pct"/>
            <w:vMerge/>
            <w:tcBorders>
              <w:top w:val="nil"/>
              <w:left w:val="single" w:sz="8" w:space="0" w:color="auto"/>
              <w:bottom w:val="single" w:sz="4" w:space="0" w:color="auto"/>
              <w:right w:val="single" w:sz="4" w:space="0" w:color="auto"/>
            </w:tcBorders>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p>
        </w:tc>
        <w:tc>
          <w:tcPr>
            <w:tcW w:w="1431" w:type="pct"/>
            <w:gridSpan w:val="4"/>
            <w:tcBorders>
              <w:top w:val="single" w:sz="4" w:space="0" w:color="auto"/>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Πτώση αντικειμένου</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6</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NAI</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Κίνδυνος τραυματισμού από πτώση ή μετακίνηση φακέλων/ βιβλίων</w:t>
            </w:r>
          </w:p>
        </w:tc>
        <w:tc>
          <w:tcPr>
            <w:tcW w:w="1055" w:type="pct"/>
            <w:gridSpan w:val="3"/>
            <w:tcBorders>
              <w:top w:val="single" w:sz="4"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•Ασφαλής τοποθέτηση και στερέωση εργαλείων και υλικών .                                                                                            •Μετά το τέλος της εργασίας, τα εργαλεία πρέπει να τοποθετούνται στη θέση τους.</w:t>
            </w:r>
            <w:r w:rsidRPr="00EE4608">
              <w:rPr>
                <w:rFonts w:ascii="Times New Roman" w:eastAsia="Times New Roman" w:hAnsi="Times New Roman" w:cs="Times New Roman"/>
                <w:sz w:val="18"/>
                <w:szCs w:val="18"/>
                <w:lang w:eastAsia="el-GR"/>
              </w:rPr>
              <w:br/>
              <w:t>• Χρήση κατάλληλων ΜΑΠ (ενισχυμένα υποδήματα).</w:t>
            </w:r>
          </w:p>
        </w:tc>
      </w:tr>
      <w:tr w:rsidR="000C7BE7" w:rsidRPr="00EE4608" w:rsidTr="00D1774C">
        <w:trPr>
          <w:trHeight w:val="1245"/>
        </w:trPr>
        <w:tc>
          <w:tcPr>
            <w:tcW w:w="377" w:type="pct"/>
            <w:vMerge/>
            <w:tcBorders>
              <w:top w:val="nil"/>
              <w:left w:val="single" w:sz="8" w:space="0" w:color="auto"/>
              <w:bottom w:val="single" w:sz="4" w:space="0" w:color="auto"/>
              <w:right w:val="single" w:sz="4" w:space="0" w:color="auto"/>
            </w:tcBorders>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p>
        </w:tc>
        <w:tc>
          <w:tcPr>
            <w:tcW w:w="1431" w:type="pct"/>
            <w:gridSpan w:val="4"/>
            <w:tcBorders>
              <w:top w:val="single" w:sz="4" w:space="0" w:color="auto"/>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Πρόσκρουση ατόμου σε σταθερό αντικείμενο</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7</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NAI</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Κίνδυνος τραυματισμού από παραπάτημα (περδούκλωμα) σε εμπόδια, καλώδια κλπ.</w:t>
            </w:r>
          </w:p>
        </w:tc>
        <w:tc>
          <w:tcPr>
            <w:tcW w:w="1055" w:type="pct"/>
            <w:gridSpan w:val="3"/>
            <w:tcBorders>
              <w:top w:val="single" w:sz="4"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•Κανόνες ασφαλούς μεταφοράς αντικειμένων.</w:t>
            </w:r>
            <w:r w:rsidRPr="00EE4608">
              <w:rPr>
                <w:rFonts w:ascii="Times New Roman" w:eastAsia="Times New Roman" w:hAnsi="Times New Roman" w:cs="Times New Roman"/>
                <w:sz w:val="18"/>
                <w:szCs w:val="18"/>
                <w:lang w:eastAsia="el-GR"/>
              </w:rPr>
              <w:br/>
              <w:t>• Η μεταφορά να γίνεται με τα κατάλληλα μέσα (πχ καρότσι).</w:t>
            </w:r>
            <w:r w:rsidRPr="00EE4608">
              <w:rPr>
                <w:rFonts w:ascii="Times New Roman" w:eastAsia="Times New Roman" w:hAnsi="Times New Roman" w:cs="Times New Roman"/>
                <w:sz w:val="18"/>
                <w:szCs w:val="18"/>
                <w:lang w:eastAsia="el-GR"/>
              </w:rPr>
              <w:br/>
              <w:t>• Χρήση κατάλληλων ΜΑΠ (π.χ. ενισχυμένα υποδήματα).</w:t>
            </w:r>
          </w:p>
        </w:tc>
      </w:tr>
      <w:tr w:rsidR="000C7BE7" w:rsidRPr="00EE4608" w:rsidTr="00D1774C">
        <w:trPr>
          <w:trHeight w:val="878"/>
        </w:trPr>
        <w:tc>
          <w:tcPr>
            <w:tcW w:w="377" w:type="pct"/>
            <w:vMerge/>
            <w:tcBorders>
              <w:top w:val="nil"/>
              <w:left w:val="single" w:sz="8" w:space="0" w:color="auto"/>
              <w:bottom w:val="single" w:sz="4" w:space="0" w:color="auto"/>
              <w:right w:val="single" w:sz="4" w:space="0" w:color="auto"/>
            </w:tcBorders>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p>
        </w:tc>
        <w:tc>
          <w:tcPr>
            <w:tcW w:w="1431" w:type="pct"/>
            <w:gridSpan w:val="4"/>
            <w:tcBorders>
              <w:top w:val="single" w:sz="4" w:space="0" w:color="auto"/>
              <w:left w:val="nil"/>
              <w:bottom w:val="single" w:sz="4" w:space="0" w:color="auto"/>
              <w:right w:val="single" w:sz="4" w:space="0" w:color="000000"/>
            </w:tcBorders>
            <w:shd w:val="clear" w:color="auto" w:fill="auto"/>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Επαφή με ανώμαλη/ αιχμηρή επιφάνεια ή αντικείμενο</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8</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NAI</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Κίνδυνος τραυματισμού από αιχμηρό αντικείμενο/ ακμή επιφάνειας</w:t>
            </w:r>
          </w:p>
        </w:tc>
        <w:tc>
          <w:tcPr>
            <w:tcW w:w="1055" w:type="pct"/>
            <w:gridSpan w:val="3"/>
            <w:tcBorders>
              <w:top w:val="single" w:sz="4"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•Χρήση κατάλληλων ΜΑΠ (ενισχυμένα υποδήματα).</w:t>
            </w:r>
          </w:p>
        </w:tc>
      </w:tr>
      <w:tr w:rsidR="000C7BE7" w:rsidRPr="00EE4608" w:rsidTr="00D1774C">
        <w:trPr>
          <w:trHeight w:val="397"/>
        </w:trPr>
        <w:tc>
          <w:tcPr>
            <w:tcW w:w="377" w:type="pct"/>
            <w:vMerge/>
            <w:tcBorders>
              <w:top w:val="nil"/>
              <w:left w:val="single" w:sz="8" w:space="0" w:color="auto"/>
              <w:bottom w:val="single" w:sz="4" w:space="0" w:color="auto"/>
              <w:right w:val="single" w:sz="4" w:space="0" w:color="auto"/>
            </w:tcBorders>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p>
        </w:tc>
        <w:tc>
          <w:tcPr>
            <w:tcW w:w="1431" w:type="pct"/>
            <w:gridSpan w:val="4"/>
            <w:tcBorders>
              <w:top w:val="single" w:sz="4" w:space="0" w:color="auto"/>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Κινούμενο όχημα/ μη σταθερό μηχάνημα</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9</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4"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r>
      <w:tr w:rsidR="000C7BE7" w:rsidRPr="00EE4608" w:rsidTr="00D1774C">
        <w:trPr>
          <w:trHeight w:val="1170"/>
        </w:trPr>
        <w:tc>
          <w:tcPr>
            <w:tcW w:w="377" w:type="pct"/>
            <w:vMerge w:val="restart"/>
            <w:tcBorders>
              <w:top w:val="nil"/>
              <w:left w:val="single" w:sz="8" w:space="0" w:color="auto"/>
              <w:bottom w:val="single" w:sz="4" w:space="0" w:color="auto"/>
              <w:right w:val="single" w:sz="4" w:space="0" w:color="auto"/>
            </w:tcBorders>
            <w:shd w:val="clear" w:color="000000" w:fill="C0C0C0"/>
            <w:textDirection w:val="btLr"/>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xml:space="preserve">Χρήση εξοπλισμού </w:t>
            </w:r>
          </w:p>
        </w:tc>
        <w:tc>
          <w:tcPr>
            <w:tcW w:w="1431" w:type="pct"/>
            <w:gridSpan w:val="4"/>
            <w:tcBorders>
              <w:top w:val="single" w:sz="4" w:space="0" w:color="auto"/>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Εργαλεία χειρός (π.χ. κατσαβίδι, κλειδί)</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10</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NAI</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Κίνδυνος τραυματισμού από εργαλεία χειρός (π.χ. χαρτοκόπτη)</w:t>
            </w:r>
          </w:p>
        </w:tc>
        <w:tc>
          <w:tcPr>
            <w:tcW w:w="1055" w:type="pct"/>
            <w:gridSpan w:val="3"/>
            <w:tcBorders>
              <w:top w:val="single" w:sz="4"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Κανόνες ασφαλείας χρήσης εργαλείων.</w:t>
            </w:r>
            <w:r w:rsidRPr="00EE4608">
              <w:rPr>
                <w:rFonts w:ascii="Times New Roman" w:eastAsia="Times New Roman" w:hAnsi="Times New Roman" w:cs="Times New Roman"/>
                <w:sz w:val="18"/>
                <w:szCs w:val="18"/>
                <w:lang w:eastAsia="el-GR"/>
              </w:rPr>
              <w:br/>
              <w:t xml:space="preserve">• Κατάλληλα και </w:t>
            </w:r>
            <w:proofErr w:type="spellStart"/>
            <w:r w:rsidRPr="00EE4608">
              <w:rPr>
                <w:rFonts w:ascii="Times New Roman" w:eastAsia="Times New Roman" w:hAnsi="Times New Roman" w:cs="Times New Roman"/>
                <w:sz w:val="18"/>
                <w:szCs w:val="18"/>
                <w:lang w:eastAsia="el-GR"/>
              </w:rPr>
              <w:t>καλοσυντηρημένα</w:t>
            </w:r>
            <w:proofErr w:type="spellEnd"/>
            <w:r w:rsidRPr="00EE4608">
              <w:rPr>
                <w:rFonts w:ascii="Times New Roman" w:eastAsia="Times New Roman" w:hAnsi="Times New Roman" w:cs="Times New Roman"/>
                <w:sz w:val="18"/>
                <w:szCs w:val="18"/>
                <w:lang w:eastAsia="el-GR"/>
              </w:rPr>
              <w:t xml:space="preserve"> εργαλεία.</w:t>
            </w:r>
            <w:r w:rsidRPr="00EE4608">
              <w:rPr>
                <w:rFonts w:ascii="Times New Roman" w:eastAsia="Times New Roman" w:hAnsi="Times New Roman" w:cs="Times New Roman"/>
                <w:sz w:val="18"/>
                <w:szCs w:val="18"/>
                <w:lang w:eastAsia="el-GR"/>
              </w:rPr>
              <w:br/>
              <w:t xml:space="preserve">• Τα εργαλεία πρέπει να χρησιμοποιούνται μόνο για το σκοπό </w:t>
            </w:r>
            <w:r w:rsidRPr="00EE4608">
              <w:rPr>
                <w:rFonts w:ascii="Times New Roman" w:eastAsia="Times New Roman" w:hAnsi="Times New Roman" w:cs="Times New Roman"/>
                <w:sz w:val="18"/>
                <w:szCs w:val="18"/>
                <w:lang w:eastAsia="el-GR"/>
              </w:rPr>
              <w:lastRenderedPageBreak/>
              <w:t>που προορίζονται.</w:t>
            </w:r>
          </w:p>
        </w:tc>
      </w:tr>
      <w:tr w:rsidR="000C7BE7" w:rsidRPr="00EE4608" w:rsidTr="00D1774C">
        <w:trPr>
          <w:trHeight w:val="804"/>
        </w:trPr>
        <w:tc>
          <w:tcPr>
            <w:tcW w:w="377" w:type="pct"/>
            <w:vMerge/>
            <w:tcBorders>
              <w:top w:val="nil"/>
              <w:left w:val="single" w:sz="8" w:space="0" w:color="auto"/>
              <w:bottom w:val="single" w:sz="4" w:space="0" w:color="auto"/>
              <w:right w:val="single" w:sz="4" w:space="0" w:color="auto"/>
            </w:tcBorders>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p>
        </w:tc>
        <w:tc>
          <w:tcPr>
            <w:tcW w:w="1431" w:type="pct"/>
            <w:gridSpan w:val="4"/>
            <w:tcBorders>
              <w:top w:val="single" w:sz="4" w:space="0" w:color="auto"/>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Κινούμενα μέρη εργαλείων ισχύος π.χ. αλυσοπρίονο, φορητός τροχός (μπλέξιμο/ τράβηγμα, χτύπημα/ κόψιμο)</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11</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8" w:space="0" w:color="auto"/>
              <w:left w:val="nil"/>
              <w:bottom w:val="single" w:sz="8"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 </w:t>
            </w:r>
          </w:p>
        </w:tc>
      </w:tr>
      <w:tr w:rsidR="000C7BE7" w:rsidRPr="00EE4608" w:rsidTr="00D1774C">
        <w:trPr>
          <w:trHeight w:val="1150"/>
        </w:trPr>
        <w:tc>
          <w:tcPr>
            <w:tcW w:w="377" w:type="pct"/>
            <w:vMerge/>
            <w:tcBorders>
              <w:top w:val="nil"/>
              <w:left w:val="single" w:sz="8" w:space="0" w:color="auto"/>
              <w:bottom w:val="single" w:sz="4" w:space="0" w:color="auto"/>
              <w:right w:val="single" w:sz="4" w:space="0" w:color="auto"/>
            </w:tcBorders>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p>
        </w:tc>
        <w:tc>
          <w:tcPr>
            <w:tcW w:w="1431" w:type="pct"/>
            <w:gridSpan w:val="4"/>
            <w:tcBorders>
              <w:top w:val="single" w:sz="4" w:space="0" w:color="auto"/>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Κινούμενα μέρη σταθερών μηχανημάτων π.χ. κορδέλα (μπλέξιμο/ τράβηγμα, χτύπημα/ κόψιμο, παγίδευση)</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12</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8" w:space="0" w:color="auto"/>
              <w:left w:val="nil"/>
              <w:bottom w:val="single" w:sz="8"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 </w:t>
            </w:r>
          </w:p>
        </w:tc>
      </w:tr>
      <w:tr w:rsidR="004C0FF0" w:rsidRPr="00EE4608" w:rsidTr="00D1774C">
        <w:trPr>
          <w:trHeight w:val="548"/>
        </w:trPr>
        <w:tc>
          <w:tcPr>
            <w:tcW w:w="377" w:type="pct"/>
            <w:tcBorders>
              <w:top w:val="nil"/>
              <w:left w:val="single" w:sz="8" w:space="0" w:color="auto"/>
              <w:bottom w:val="single" w:sz="4" w:space="0" w:color="auto"/>
              <w:right w:val="single" w:sz="4" w:space="0" w:color="auto"/>
            </w:tcBorders>
            <w:shd w:val="clear" w:color="auto" w:fill="808080" w:themeFill="background1" w:themeFillShade="80"/>
            <w:vAlign w:val="center"/>
          </w:tcPr>
          <w:p w:rsidR="004C0FF0" w:rsidRPr="00EE4608" w:rsidRDefault="004C0FF0" w:rsidP="003B2081">
            <w:pPr>
              <w:spacing w:after="0" w:line="240" w:lineRule="auto"/>
              <w:rPr>
                <w:rFonts w:ascii="Times New Roman" w:eastAsia="Times New Roman" w:hAnsi="Times New Roman" w:cs="Times New Roman"/>
                <w:sz w:val="18"/>
                <w:szCs w:val="18"/>
                <w:lang w:eastAsia="el-GR"/>
              </w:rPr>
            </w:pPr>
          </w:p>
        </w:tc>
        <w:tc>
          <w:tcPr>
            <w:tcW w:w="1431" w:type="pct"/>
            <w:gridSpan w:val="4"/>
            <w:tcBorders>
              <w:top w:val="single" w:sz="4" w:space="0" w:color="auto"/>
              <w:left w:val="nil"/>
              <w:bottom w:val="single" w:sz="4" w:space="0" w:color="auto"/>
              <w:right w:val="single" w:sz="4" w:space="0" w:color="auto"/>
            </w:tcBorders>
            <w:shd w:val="clear" w:color="auto" w:fill="808080" w:themeFill="background1" w:themeFillShade="80"/>
            <w:vAlign w:val="center"/>
          </w:tcPr>
          <w:p w:rsidR="004C0FF0" w:rsidRPr="00EE4608" w:rsidRDefault="004C0FF0" w:rsidP="003B2081">
            <w:pPr>
              <w:spacing w:after="0" w:line="240" w:lineRule="auto"/>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ΒΛΑΠΤΙΚΟΙ ΠΑΡΑΓΟΝΤΕΣ</w:t>
            </w:r>
          </w:p>
        </w:tc>
        <w:tc>
          <w:tcPr>
            <w:tcW w:w="300" w:type="pct"/>
            <w:tcBorders>
              <w:top w:val="nil"/>
              <w:left w:val="nil"/>
              <w:bottom w:val="single" w:sz="4" w:space="0" w:color="auto"/>
              <w:right w:val="single" w:sz="4" w:space="0" w:color="auto"/>
            </w:tcBorders>
            <w:shd w:val="clear" w:color="auto" w:fill="808080" w:themeFill="background1" w:themeFillShade="80"/>
            <w:noWrap/>
            <w:vAlign w:val="center"/>
          </w:tcPr>
          <w:p w:rsidR="004C0FF0" w:rsidRPr="00EE4608" w:rsidRDefault="004C0FF0" w:rsidP="003B2081">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Α/Α</w:t>
            </w:r>
          </w:p>
        </w:tc>
        <w:tc>
          <w:tcPr>
            <w:tcW w:w="877" w:type="pct"/>
            <w:tcBorders>
              <w:top w:val="nil"/>
              <w:left w:val="nil"/>
              <w:bottom w:val="single" w:sz="4" w:space="0" w:color="auto"/>
              <w:right w:val="single" w:sz="4" w:space="0" w:color="auto"/>
            </w:tcBorders>
            <w:shd w:val="clear" w:color="auto" w:fill="808080" w:themeFill="background1" w:themeFillShade="80"/>
            <w:vAlign w:val="center"/>
          </w:tcPr>
          <w:p w:rsidR="004C0FF0" w:rsidRPr="00EE4608" w:rsidRDefault="004C0FF0" w:rsidP="003B2081">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ΑΝΑΓΝΩΡΙΣΗ ΚΙΝΔΥΝΟΥ</w:t>
            </w:r>
          </w:p>
        </w:tc>
        <w:tc>
          <w:tcPr>
            <w:tcW w:w="960" w:type="pct"/>
            <w:tcBorders>
              <w:top w:val="nil"/>
              <w:left w:val="nil"/>
              <w:bottom w:val="single" w:sz="4" w:space="0" w:color="auto"/>
              <w:right w:val="single" w:sz="4" w:space="0" w:color="auto"/>
            </w:tcBorders>
            <w:shd w:val="clear" w:color="auto" w:fill="808080" w:themeFill="background1" w:themeFillShade="80"/>
            <w:vAlign w:val="center"/>
          </w:tcPr>
          <w:p w:rsidR="004C0FF0" w:rsidRPr="00EE4608" w:rsidRDefault="004C0FF0" w:rsidP="003B2081">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ΠΗΓΕΣ ΚΙΝΔΥΝΟΥ/ ΑΙΤΙΕΣ</w:t>
            </w:r>
          </w:p>
        </w:tc>
        <w:tc>
          <w:tcPr>
            <w:tcW w:w="1055" w:type="pct"/>
            <w:gridSpan w:val="3"/>
            <w:tcBorders>
              <w:top w:val="single" w:sz="4" w:space="0" w:color="auto"/>
              <w:left w:val="nil"/>
              <w:bottom w:val="single" w:sz="4" w:space="0" w:color="auto"/>
              <w:right w:val="single" w:sz="8" w:space="0" w:color="000000"/>
            </w:tcBorders>
            <w:shd w:val="clear" w:color="auto" w:fill="808080" w:themeFill="background1" w:themeFillShade="80"/>
            <w:vAlign w:val="center"/>
          </w:tcPr>
          <w:p w:rsidR="004C0FF0" w:rsidRPr="00EE4608" w:rsidRDefault="004C0FF0" w:rsidP="003B2081">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ΠΡΟΤΕΙΝΟΜΕΝΑ ΜΕΤΡΑ</w:t>
            </w:r>
          </w:p>
        </w:tc>
      </w:tr>
      <w:tr w:rsidR="000C7BE7" w:rsidRPr="00EE4608" w:rsidTr="00D1774C">
        <w:trPr>
          <w:trHeight w:val="344"/>
        </w:trPr>
        <w:tc>
          <w:tcPr>
            <w:tcW w:w="1808"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Μέσα ή πάνω σε κινούμενο όχημα (κακός χειρισμός ή απώλεια ελέγχου)</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13</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8" w:space="0" w:color="auto"/>
              <w:left w:val="nil"/>
              <w:bottom w:val="single" w:sz="8"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 </w:t>
            </w:r>
          </w:p>
        </w:tc>
      </w:tr>
      <w:tr w:rsidR="000C7BE7" w:rsidRPr="00EE4608" w:rsidTr="00D1774C">
        <w:trPr>
          <w:trHeight w:val="6559"/>
        </w:trPr>
        <w:tc>
          <w:tcPr>
            <w:tcW w:w="1808"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Επαφή με ηλεκτρισμό (ηλεκτροπληξία, έγκαυμα)</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14</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NAI</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Ηλεκτροπληξία από ανασφαλείς ηλεκτρικές εγκαταστάσεις                                     Κίνδυνος τραυματισμού κατά τη συντήρηση και επισκευή του εξοπλισμού εργασίας</w:t>
            </w:r>
          </w:p>
        </w:tc>
        <w:tc>
          <w:tcPr>
            <w:tcW w:w="1055" w:type="pct"/>
            <w:gridSpan w:val="3"/>
            <w:tcBorders>
              <w:top w:val="single" w:sz="4"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Τήρηση του προτύπου ΕΛΟΤ HD 384.</w:t>
            </w:r>
            <w:r w:rsidRPr="00EE4608">
              <w:rPr>
                <w:rFonts w:ascii="Times New Roman" w:eastAsia="Times New Roman" w:hAnsi="Times New Roman" w:cs="Times New Roman"/>
                <w:sz w:val="18"/>
                <w:szCs w:val="18"/>
                <w:lang w:eastAsia="el-GR"/>
              </w:rPr>
              <w:br/>
              <w:t>• Τήρηση κανόνων ασφάλειας και συντήρησης ηλεκτρικών εγκαταστάσεων.</w:t>
            </w:r>
            <w:r w:rsidRPr="00EE4608">
              <w:rPr>
                <w:rFonts w:ascii="Times New Roman" w:eastAsia="Times New Roman" w:hAnsi="Times New Roman" w:cs="Times New Roman"/>
                <w:sz w:val="18"/>
                <w:szCs w:val="18"/>
                <w:lang w:eastAsia="el-GR"/>
              </w:rPr>
              <w:br/>
              <w:t>• Διατήρηση των ηλεκτρολογικών πινάκων κλειδωμένων με τα ειδικού τύπου κλειδιά, ενώ το άνοιγμά τους θα πρέπει να γίνεται μόνο από κατάλληλο προσωπικό.</w:t>
            </w:r>
            <w:r w:rsidRPr="00EE4608">
              <w:rPr>
                <w:rFonts w:ascii="Times New Roman" w:eastAsia="Times New Roman" w:hAnsi="Times New Roman" w:cs="Times New Roman"/>
                <w:sz w:val="18"/>
                <w:szCs w:val="18"/>
                <w:lang w:eastAsia="el-GR"/>
              </w:rPr>
              <w:br/>
              <w:t>• Τήρηση αρχείου συντήρησης ηλεκτρικών εγκαταστάσεων                                                                                        • Κατάλληλα και σε καλή κατάσταση ηλεκτρικά εργαλεία και μηχανήματα.</w:t>
            </w:r>
            <w:r w:rsidRPr="00EE4608">
              <w:rPr>
                <w:rFonts w:ascii="Times New Roman" w:eastAsia="Times New Roman" w:hAnsi="Times New Roman" w:cs="Times New Roman"/>
                <w:sz w:val="18"/>
                <w:szCs w:val="18"/>
                <w:lang w:eastAsia="el-GR"/>
              </w:rPr>
              <w:br/>
              <w:t>• Ηλεκτρικά σύρματα, καλώδια και πρίζες σε καλή κατάσταση.</w:t>
            </w:r>
            <w:r w:rsidRPr="00EE4608">
              <w:rPr>
                <w:rFonts w:ascii="Times New Roman" w:eastAsia="Times New Roman" w:hAnsi="Times New Roman" w:cs="Times New Roman"/>
                <w:sz w:val="18"/>
                <w:szCs w:val="18"/>
                <w:lang w:eastAsia="el-GR"/>
              </w:rPr>
              <w:br/>
              <w:t>• Πρίζες, διακλαδώσεις, διακόπτες και εξαρτήματα καλυμμένα.</w:t>
            </w:r>
          </w:p>
        </w:tc>
      </w:tr>
      <w:tr w:rsidR="000C7BE7" w:rsidRPr="00EE4608" w:rsidTr="00D1774C">
        <w:trPr>
          <w:trHeight w:val="287"/>
        </w:trPr>
        <w:tc>
          <w:tcPr>
            <w:tcW w:w="1808"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Επαφή με πολύ θερμή/ ψυχρή επιφάνεια ή ανοιχτή φλόγα</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15</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4"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r>
      <w:tr w:rsidR="000C7BE7" w:rsidRPr="00EE4608" w:rsidTr="00D1774C">
        <w:trPr>
          <w:trHeight w:val="416"/>
        </w:trPr>
        <w:tc>
          <w:tcPr>
            <w:tcW w:w="1808"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Πυρκαγιά</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16</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NAI</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Κίνδυνος πρόκλησης πυρκαγιάς από ανασφαλείς ηλεκτρικές εγκαταστάσεις</w:t>
            </w:r>
          </w:p>
        </w:tc>
        <w:tc>
          <w:tcPr>
            <w:tcW w:w="1055" w:type="pct"/>
            <w:gridSpan w:val="3"/>
            <w:tcBorders>
              <w:top w:val="single" w:sz="4" w:space="0" w:color="auto"/>
              <w:left w:val="nil"/>
              <w:bottom w:val="single" w:sz="4" w:space="0" w:color="auto"/>
              <w:right w:val="single" w:sz="8" w:space="0" w:color="000000"/>
            </w:tcBorders>
            <w:shd w:val="clear" w:color="auto" w:fill="auto"/>
            <w:vAlign w:val="center"/>
            <w:hideMark/>
          </w:tcPr>
          <w:p w:rsidR="000C7BE7" w:rsidRPr="00EE4608" w:rsidRDefault="000C7BE7" w:rsidP="004C0FF0">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Επαρκής αριθμός πυροσβεστήρων.</w:t>
            </w:r>
            <w:r w:rsidRPr="00EE4608">
              <w:rPr>
                <w:rFonts w:ascii="Times New Roman" w:eastAsia="Times New Roman" w:hAnsi="Times New Roman" w:cs="Times New Roman"/>
                <w:sz w:val="18"/>
                <w:szCs w:val="18"/>
                <w:lang w:eastAsia="el-GR"/>
              </w:rPr>
              <w:br/>
              <w:t>• Κατάλληλο σύστημα πυρανίχνευσης/ πυρόσβεσης.</w:t>
            </w:r>
            <w:r w:rsidRPr="00EE4608">
              <w:rPr>
                <w:rFonts w:ascii="Times New Roman" w:eastAsia="Times New Roman" w:hAnsi="Times New Roman" w:cs="Times New Roman"/>
                <w:sz w:val="18"/>
                <w:szCs w:val="18"/>
                <w:lang w:eastAsia="el-GR"/>
              </w:rPr>
              <w:br/>
              <w:t>• Σήμανση θέσης</w:t>
            </w:r>
            <w:r w:rsidR="004C0FF0">
              <w:rPr>
                <w:rFonts w:ascii="Times New Roman" w:eastAsia="Times New Roman" w:hAnsi="Times New Roman" w:cs="Times New Roman"/>
                <w:sz w:val="18"/>
                <w:szCs w:val="18"/>
                <w:lang w:eastAsia="el-GR"/>
              </w:rPr>
              <w:t xml:space="preserve"> πυροσβεστήρων και </w:t>
            </w:r>
            <w:r w:rsidRPr="00EE4608">
              <w:rPr>
                <w:rFonts w:ascii="Times New Roman" w:eastAsia="Times New Roman" w:hAnsi="Times New Roman" w:cs="Times New Roman"/>
                <w:sz w:val="18"/>
                <w:szCs w:val="18"/>
                <w:lang w:eastAsia="el-GR"/>
              </w:rPr>
              <w:t xml:space="preserve"> ά</w:t>
            </w:r>
            <w:r w:rsidR="004C0FF0">
              <w:rPr>
                <w:rFonts w:ascii="Times New Roman" w:eastAsia="Times New Roman" w:hAnsi="Times New Roman" w:cs="Times New Roman"/>
                <w:sz w:val="18"/>
                <w:szCs w:val="18"/>
                <w:lang w:eastAsia="el-GR"/>
              </w:rPr>
              <w:t>λλων μέσων. Τ</w:t>
            </w:r>
            <w:r w:rsidRPr="00EE4608">
              <w:rPr>
                <w:rFonts w:ascii="Times New Roman" w:eastAsia="Times New Roman" w:hAnsi="Times New Roman" w:cs="Times New Roman"/>
                <w:sz w:val="18"/>
                <w:szCs w:val="18"/>
                <w:lang w:eastAsia="el-GR"/>
              </w:rPr>
              <w:t>οποθέτηση αυτών σε προσιτά και εμφανή μέρη.</w:t>
            </w:r>
            <w:r w:rsidRPr="00EE4608">
              <w:rPr>
                <w:rFonts w:ascii="Times New Roman" w:eastAsia="Times New Roman" w:hAnsi="Times New Roman" w:cs="Times New Roman"/>
                <w:sz w:val="18"/>
                <w:szCs w:val="18"/>
                <w:lang w:eastAsia="el-GR"/>
              </w:rPr>
              <w:br/>
            </w:r>
            <w:r w:rsidRPr="00EE4608">
              <w:rPr>
                <w:rFonts w:ascii="Times New Roman" w:eastAsia="Times New Roman" w:hAnsi="Times New Roman" w:cs="Times New Roman"/>
                <w:sz w:val="18"/>
                <w:szCs w:val="18"/>
                <w:lang w:eastAsia="el-GR"/>
              </w:rPr>
              <w:lastRenderedPageBreak/>
              <w:t>• Ανάρτηση πινακίδων σε εμφανή σημεία του χώρου με οδηγίες πρόληψης πυρκαγιάς και του τρόπους ενέργειας του προσωπικού σε περίπτωση έναρξης πυρκαγιάς.</w:t>
            </w:r>
            <w:r w:rsidRPr="00EE4608">
              <w:rPr>
                <w:rFonts w:ascii="Times New Roman" w:eastAsia="Times New Roman" w:hAnsi="Times New Roman" w:cs="Times New Roman"/>
                <w:sz w:val="18"/>
                <w:szCs w:val="18"/>
                <w:lang w:eastAsia="el-GR"/>
              </w:rPr>
              <w:br/>
              <w:t>• Σαφείς οδηγίες έκτακτης ανάγκης.</w:t>
            </w:r>
            <w:r w:rsidRPr="00EE4608">
              <w:rPr>
                <w:rFonts w:ascii="Times New Roman" w:eastAsia="Times New Roman" w:hAnsi="Times New Roman" w:cs="Times New Roman"/>
                <w:sz w:val="18"/>
                <w:szCs w:val="18"/>
                <w:lang w:eastAsia="el-GR"/>
              </w:rPr>
              <w:br/>
              <w:t>• Εκπαί</w:t>
            </w:r>
            <w:r w:rsidR="004C0FF0">
              <w:rPr>
                <w:rFonts w:ascii="Times New Roman" w:eastAsia="Times New Roman" w:hAnsi="Times New Roman" w:cs="Times New Roman"/>
                <w:sz w:val="18"/>
                <w:szCs w:val="18"/>
                <w:lang w:eastAsia="el-GR"/>
              </w:rPr>
              <w:t xml:space="preserve">δευση του προσωπικού στη χρήση </w:t>
            </w:r>
            <w:r w:rsidRPr="00EE4608">
              <w:rPr>
                <w:rFonts w:ascii="Times New Roman" w:eastAsia="Times New Roman" w:hAnsi="Times New Roman" w:cs="Times New Roman"/>
                <w:sz w:val="18"/>
                <w:szCs w:val="18"/>
                <w:lang w:eastAsia="el-GR"/>
              </w:rPr>
              <w:t xml:space="preserve"> των μέσων πυρόσβεσης.</w:t>
            </w:r>
          </w:p>
        </w:tc>
      </w:tr>
      <w:tr w:rsidR="004C0FF0" w:rsidRPr="00EE4608" w:rsidTr="00D1774C">
        <w:trPr>
          <w:trHeight w:val="699"/>
        </w:trPr>
        <w:tc>
          <w:tcPr>
            <w:tcW w:w="377" w:type="pct"/>
            <w:tcBorders>
              <w:top w:val="nil"/>
              <w:left w:val="single" w:sz="8" w:space="0" w:color="auto"/>
              <w:bottom w:val="single" w:sz="4" w:space="0" w:color="auto"/>
              <w:right w:val="single" w:sz="4" w:space="0" w:color="auto"/>
            </w:tcBorders>
            <w:shd w:val="clear" w:color="auto" w:fill="808080" w:themeFill="background1" w:themeFillShade="80"/>
            <w:vAlign w:val="center"/>
          </w:tcPr>
          <w:p w:rsidR="004C0FF0" w:rsidRPr="00EE4608" w:rsidRDefault="004C0FF0" w:rsidP="003B2081">
            <w:pPr>
              <w:spacing w:after="0" w:line="240" w:lineRule="auto"/>
              <w:rPr>
                <w:rFonts w:ascii="Times New Roman" w:eastAsia="Times New Roman" w:hAnsi="Times New Roman" w:cs="Times New Roman"/>
                <w:sz w:val="18"/>
                <w:szCs w:val="18"/>
                <w:lang w:eastAsia="el-GR"/>
              </w:rPr>
            </w:pPr>
          </w:p>
        </w:tc>
        <w:tc>
          <w:tcPr>
            <w:tcW w:w="1431" w:type="pct"/>
            <w:gridSpan w:val="4"/>
            <w:tcBorders>
              <w:top w:val="single" w:sz="4" w:space="0" w:color="auto"/>
              <w:left w:val="nil"/>
              <w:bottom w:val="single" w:sz="4" w:space="0" w:color="auto"/>
              <w:right w:val="single" w:sz="4" w:space="0" w:color="auto"/>
            </w:tcBorders>
            <w:shd w:val="clear" w:color="auto" w:fill="808080" w:themeFill="background1" w:themeFillShade="80"/>
            <w:vAlign w:val="center"/>
          </w:tcPr>
          <w:p w:rsidR="004C0FF0" w:rsidRPr="00EE4608" w:rsidRDefault="004C0FF0" w:rsidP="003B2081">
            <w:pPr>
              <w:spacing w:after="0" w:line="240" w:lineRule="auto"/>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ΒΛΑΠΤΙΚΟΙ ΠΑΡΑΓΟΝΤΕΣ</w:t>
            </w:r>
          </w:p>
        </w:tc>
        <w:tc>
          <w:tcPr>
            <w:tcW w:w="300" w:type="pct"/>
            <w:tcBorders>
              <w:top w:val="nil"/>
              <w:left w:val="nil"/>
              <w:bottom w:val="single" w:sz="4" w:space="0" w:color="auto"/>
              <w:right w:val="single" w:sz="4" w:space="0" w:color="auto"/>
            </w:tcBorders>
            <w:shd w:val="clear" w:color="auto" w:fill="808080" w:themeFill="background1" w:themeFillShade="80"/>
            <w:noWrap/>
            <w:vAlign w:val="center"/>
          </w:tcPr>
          <w:p w:rsidR="004C0FF0" w:rsidRPr="00EE4608" w:rsidRDefault="004C0FF0" w:rsidP="003B2081">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Α/Α</w:t>
            </w:r>
          </w:p>
        </w:tc>
        <w:tc>
          <w:tcPr>
            <w:tcW w:w="877" w:type="pct"/>
            <w:tcBorders>
              <w:top w:val="nil"/>
              <w:left w:val="nil"/>
              <w:bottom w:val="single" w:sz="4" w:space="0" w:color="auto"/>
              <w:right w:val="single" w:sz="4" w:space="0" w:color="auto"/>
            </w:tcBorders>
            <w:shd w:val="clear" w:color="auto" w:fill="808080" w:themeFill="background1" w:themeFillShade="80"/>
            <w:vAlign w:val="center"/>
          </w:tcPr>
          <w:p w:rsidR="004C0FF0" w:rsidRPr="00EE4608" w:rsidRDefault="004C0FF0" w:rsidP="003B2081">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ΑΝΑΓΝΩΡΙΣΗ ΚΙΝΔΥΝΟΥ</w:t>
            </w:r>
          </w:p>
        </w:tc>
        <w:tc>
          <w:tcPr>
            <w:tcW w:w="960" w:type="pct"/>
            <w:tcBorders>
              <w:top w:val="nil"/>
              <w:left w:val="nil"/>
              <w:bottom w:val="single" w:sz="4" w:space="0" w:color="auto"/>
              <w:right w:val="single" w:sz="4" w:space="0" w:color="auto"/>
            </w:tcBorders>
            <w:shd w:val="clear" w:color="auto" w:fill="808080" w:themeFill="background1" w:themeFillShade="80"/>
            <w:vAlign w:val="center"/>
          </w:tcPr>
          <w:p w:rsidR="004C0FF0" w:rsidRPr="00EE4608" w:rsidRDefault="004C0FF0" w:rsidP="003B2081">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ΠΗΓΕΣ ΚΙΝΔΥΝΟΥ/ ΑΙΤΙΕΣ</w:t>
            </w:r>
          </w:p>
        </w:tc>
        <w:tc>
          <w:tcPr>
            <w:tcW w:w="1055" w:type="pct"/>
            <w:gridSpan w:val="3"/>
            <w:tcBorders>
              <w:top w:val="single" w:sz="4" w:space="0" w:color="auto"/>
              <w:left w:val="nil"/>
              <w:bottom w:val="single" w:sz="4" w:space="0" w:color="auto"/>
              <w:right w:val="single" w:sz="8" w:space="0" w:color="000000"/>
            </w:tcBorders>
            <w:shd w:val="clear" w:color="auto" w:fill="808080" w:themeFill="background1" w:themeFillShade="80"/>
            <w:vAlign w:val="center"/>
          </w:tcPr>
          <w:p w:rsidR="004C0FF0" w:rsidRPr="00EE4608" w:rsidRDefault="004C0FF0" w:rsidP="003B2081">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ΠΡΟΤΕΙΝΟΜΕΝΑ ΜΕΤΡΑ</w:t>
            </w:r>
          </w:p>
        </w:tc>
      </w:tr>
      <w:tr w:rsidR="000C7BE7" w:rsidRPr="00EE4608" w:rsidTr="00D1774C">
        <w:trPr>
          <w:trHeight w:val="274"/>
        </w:trPr>
        <w:tc>
          <w:tcPr>
            <w:tcW w:w="1808"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Έκρηξη</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17</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8" w:space="0" w:color="auto"/>
              <w:left w:val="nil"/>
              <w:bottom w:val="single" w:sz="8"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 </w:t>
            </w:r>
          </w:p>
        </w:tc>
      </w:tr>
      <w:tr w:rsidR="000C7BE7" w:rsidRPr="00EE4608" w:rsidTr="00D1774C">
        <w:trPr>
          <w:trHeight w:val="250"/>
        </w:trPr>
        <w:tc>
          <w:tcPr>
            <w:tcW w:w="1808"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Εγκλωβισμός - ασφυξία (έλλειψη οξυγόνου)</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18</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8" w:space="0" w:color="auto"/>
              <w:left w:val="nil"/>
              <w:bottom w:val="single" w:sz="8"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 </w:t>
            </w:r>
          </w:p>
        </w:tc>
      </w:tr>
      <w:tr w:rsidR="000C7BE7" w:rsidRPr="00EE4608" w:rsidTr="00D1774C">
        <w:trPr>
          <w:trHeight w:val="383"/>
        </w:trPr>
        <w:tc>
          <w:tcPr>
            <w:tcW w:w="1808"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Επικίνδυνες ουσίες που εκλύονται λόγω διαρροής (π.χ. διαβρωτικές, ερεθιστικές, τοξικές, ατμοί/ αέρια, σκόνες, κλπ.)</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19</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8" w:space="0" w:color="auto"/>
              <w:left w:val="nil"/>
              <w:bottom w:val="single" w:sz="8"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 </w:t>
            </w:r>
          </w:p>
        </w:tc>
      </w:tr>
      <w:tr w:rsidR="000C7BE7" w:rsidRPr="00EE4608" w:rsidTr="00D1774C">
        <w:trPr>
          <w:trHeight w:val="449"/>
        </w:trPr>
        <w:tc>
          <w:tcPr>
            <w:tcW w:w="1808" w:type="pct"/>
            <w:gridSpan w:val="5"/>
            <w:tcBorders>
              <w:top w:val="single" w:sz="4" w:space="0" w:color="auto"/>
              <w:left w:val="single" w:sz="8" w:space="0" w:color="auto"/>
              <w:bottom w:val="single" w:sz="8" w:space="0" w:color="auto"/>
              <w:right w:val="single" w:sz="4" w:space="0" w:color="auto"/>
            </w:tcBorders>
            <w:shd w:val="clear" w:color="000000" w:fill="C0C0C0"/>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Σωματική βία/ επίθεση από άνθρωπο ή ζώο</w:t>
            </w:r>
          </w:p>
        </w:tc>
        <w:tc>
          <w:tcPr>
            <w:tcW w:w="300" w:type="pct"/>
            <w:tcBorders>
              <w:top w:val="nil"/>
              <w:left w:val="nil"/>
              <w:bottom w:val="single" w:sz="8"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20</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8"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8" w:space="0" w:color="auto"/>
              <w:left w:val="nil"/>
              <w:bottom w:val="single" w:sz="8"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 </w:t>
            </w:r>
          </w:p>
        </w:tc>
      </w:tr>
      <w:tr w:rsidR="000C7BE7" w:rsidRPr="00EE4608" w:rsidTr="00D1774C">
        <w:trPr>
          <w:trHeight w:val="412"/>
        </w:trPr>
        <w:tc>
          <w:tcPr>
            <w:tcW w:w="5000" w:type="pct"/>
            <w:gridSpan w:val="11"/>
            <w:tcBorders>
              <w:top w:val="single" w:sz="8" w:space="0" w:color="auto"/>
              <w:left w:val="single" w:sz="8" w:space="0" w:color="auto"/>
              <w:bottom w:val="single" w:sz="8" w:space="0" w:color="auto"/>
              <w:right w:val="nil"/>
            </w:tcBorders>
            <w:shd w:val="clear" w:color="000000" w:fill="969696"/>
            <w:vAlign w:val="center"/>
            <w:hideMark/>
          </w:tcPr>
          <w:p w:rsidR="000C7BE7" w:rsidRPr="00EE4608" w:rsidRDefault="000C7BE7" w:rsidP="00DC5DBB">
            <w:pPr>
              <w:spacing w:after="0" w:line="240" w:lineRule="auto"/>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ΚΙΝΔΥΝΟΙ ΓΙΑ ΤΗΝ ΥΓΕΙΑ ΑΠΟ ΣΥΝΕΧΗ ΕΚΘΕΣΗ</w:t>
            </w:r>
          </w:p>
        </w:tc>
      </w:tr>
      <w:tr w:rsidR="000C7BE7" w:rsidRPr="00EE4608" w:rsidTr="00D1774C">
        <w:trPr>
          <w:trHeight w:val="405"/>
        </w:trPr>
        <w:tc>
          <w:tcPr>
            <w:tcW w:w="791" w:type="pct"/>
            <w:gridSpan w:val="2"/>
            <w:vMerge w:val="restart"/>
            <w:tcBorders>
              <w:top w:val="nil"/>
              <w:left w:val="single" w:sz="8" w:space="0" w:color="auto"/>
              <w:bottom w:val="single" w:sz="4" w:space="0" w:color="auto"/>
              <w:right w:val="single" w:sz="4" w:space="0" w:color="auto"/>
            </w:tcBorders>
            <w:shd w:val="clear" w:color="000000" w:fill="C0C0C0"/>
            <w:textDirection w:val="btLr"/>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Τακτική έκθεση σε βλαπτικούς παράγοντες παράγονται κατά τη διάρκεια εργασιών</w:t>
            </w:r>
          </w:p>
        </w:tc>
        <w:tc>
          <w:tcPr>
            <w:tcW w:w="1017" w:type="pct"/>
            <w:gridSpan w:val="3"/>
            <w:tcBorders>
              <w:top w:val="single" w:sz="8" w:space="0" w:color="auto"/>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Τοξικό νέφος</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21</w:t>
            </w:r>
          </w:p>
        </w:tc>
        <w:tc>
          <w:tcPr>
            <w:tcW w:w="877" w:type="pct"/>
            <w:tcBorders>
              <w:top w:val="nil"/>
              <w:left w:val="nil"/>
              <w:bottom w:val="nil"/>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8"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r>
      <w:tr w:rsidR="000C7BE7" w:rsidRPr="00EE4608" w:rsidTr="00D1774C">
        <w:trPr>
          <w:trHeight w:val="585"/>
        </w:trPr>
        <w:tc>
          <w:tcPr>
            <w:tcW w:w="791" w:type="pct"/>
            <w:gridSpan w:val="2"/>
            <w:vMerge/>
            <w:tcBorders>
              <w:top w:val="nil"/>
              <w:left w:val="single" w:sz="8" w:space="0" w:color="auto"/>
              <w:bottom w:val="single" w:sz="4" w:space="0" w:color="auto"/>
              <w:right w:val="single" w:sz="4" w:space="0" w:color="auto"/>
            </w:tcBorders>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p>
        </w:tc>
        <w:tc>
          <w:tcPr>
            <w:tcW w:w="1017" w:type="pct"/>
            <w:gridSpan w:val="3"/>
            <w:tcBorders>
              <w:top w:val="single" w:sz="4" w:space="0" w:color="auto"/>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Καπνοί/ καυσαέρια</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22</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8"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r>
      <w:tr w:rsidR="000C7BE7" w:rsidRPr="00EE4608" w:rsidTr="00D1774C">
        <w:trPr>
          <w:trHeight w:val="506"/>
        </w:trPr>
        <w:tc>
          <w:tcPr>
            <w:tcW w:w="791" w:type="pct"/>
            <w:gridSpan w:val="2"/>
            <w:vMerge/>
            <w:tcBorders>
              <w:top w:val="nil"/>
              <w:left w:val="single" w:sz="8" w:space="0" w:color="auto"/>
              <w:bottom w:val="single" w:sz="4" w:space="0" w:color="auto"/>
              <w:right w:val="single" w:sz="4" w:space="0" w:color="auto"/>
            </w:tcBorders>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p>
        </w:tc>
        <w:tc>
          <w:tcPr>
            <w:tcW w:w="1017" w:type="pct"/>
            <w:gridSpan w:val="3"/>
            <w:tcBorders>
              <w:top w:val="single" w:sz="4" w:space="0" w:color="auto"/>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Ατμοί/ αέρια</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23</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8"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r>
      <w:tr w:rsidR="000C7BE7" w:rsidRPr="00EE4608" w:rsidTr="00D1774C">
        <w:trPr>
          <w:trHeight w:val="414"/>
        </w:trPr>
        <w:tc>
          <w:tcPr>
            <w:tcW w:w="791" w:type="pct"/>
            <w:gridSpan w:val="2"/>
            <w:vMerge/>
            <w:tcBorders>
              <w:top w:val="nil"/>
              <w:left w:val="single" w:sz="8" w:space="0" w:color="auto"/>
              <w:bottom w:val="single" w:sz="4" w:space="0" w:color="auto"/>
              <w:right w:val="single" w:sz="4" w:space="0" w:color="auto"/>
            </w:tcBorders>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p>
        </w:tc>
        <w:tc>
          <w:tcPr>
            <w:tcW w:w="1017" w:type="pct"/>
            <w:gridSpan w:val="3"/>
            <w:tcBorders>
              <w:top w:val="single" w:sz="4" w:space="0" w:color="auto"/>
              <w:left w:val="nil"/>
              <w:bottom w:val="single" w:sz="4" w:space="0" w:color="auto"/>
              <w:right w:val="single" w:sz="4" w:space="0" w:color="000000"/>
            </w:tcBorders>
            <w:shd w:val="clear" w:color="auto" w:fill="auto"/>
            <w:noWrap/>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Σκόνες</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24</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8"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r>
      <w:tr w:rsidR="000C7BE7" w:rsidRPr="00EE4608" w:rsidTr="00D1774C">
        <w:trPr>
          <w:trHeight w:val="533"/>
        </w:trPr>
        <w:tc>
          <w:tcPr>
            <w:tcW w:w="791" w:type="pct"/>
            <w:gridSpan w:val="2"/>
            <w:vMerge/>
            <w:tcBorders>
              <w:top w:val="nil"/>
              <w:left w:val="single" w:sz="8" w:space="0" w:color="auto"/>
              <w:bottom w:val="single" w:sz="4" w:space="0" w:color="auto"/>
              <w:right w:val="single" w:sz="4" w:space="0" w:color="auto"/>
            </w:tcBorders>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p>
        </w:tc>
        <w:tc>
          <w:tcPr>
            <w:tcW w:w="1017" w:type="pct"/>
            <w:gridSpan w:val="3"/>
            <w:tcBorders>
              <w:top w:val="single" w:sz="4" w:space="0" w:color="auto"/>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Άλλες επικίνδυνες ουσίες</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25</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8"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r>
      <w:tr w:rsidR="000C7BE7" w:rsidRPr="00EE4608" w:rsidTr="00D1774C">
        <w:trPr>
          <w:trHeight w:val="930"/>
        </w:trPr>
        <w:tc>
          <w:tcPr>
            <w:tcW w:w="1808"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Θόρυβος</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26</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NAI</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Δυσχέρεια νοητικής εργασίας και επικοινωνίας</w:t>
            </w:r>
          </w:p>
        </w:tc>
        <w:tc>
          <w:tcPr>
            <w:tcW w:w="1055" w:type="pct"/>
            <w:gridSpan w:val="3"/>
            <w:tcBorders>
              <w:top w:val="single" w:sz="4"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Τακτική συντήρηση μηχανών σύμφωνα με τις οδηγίες του κατασκευαστή/ προμηθευτή.</w:t>
            </w:r>
            <w:r w:rsidRPr="00EE4608">
              <w:rPr>
                <w:rFonts w:ascii="Times New Roman" w:eastAsia="Times New Roman" w:hAnsi="Times New Roman" w:cs="Times New Roman"/>
                <w:sz w:val="18"/>
                <w:szCs w:val="18"/>
                <w:lang w:eastAsia="el-GR"/>
              </w:rPr>
              <w:br/>
              <w:t>• Απομόνωση των πηγών υψηλού θορύβου στην πηγή τους</w:t>
            </w:r>
          </w:p>
        </w:tc>
      </w:tr>
      <w:tr w:rsidR="000C7BE7" w:rsidRPr="00EE4608" w:rsidTr="00D1774C">
        <w:trPr>
          <w:trHeight w:val="227"/>
        </w:trPr>
        <w:tc>
          <w:tcPr>
            <w:tcW w:w="1808"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Δονήσεις</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27</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8"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r>
      <w:tr w:rsidR="000C7BE7" w:rsidRPr="00EE4608" w:rsidTr="00D1774C">
        <w:trPr>
          <w:trHeight w:val="600"/>
        </w:trPr>
        <w:tc>
          <w:tcPr>
            <w:tcW w:w="1808"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Ακτινοβολίες</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28</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NAI</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Έκθεση σε ηλεκτρομαγνητική ακτινοβολία από οθόνες οπτικής απεικόνισης</w:t>
            </w:r>
          </w:p>
        </w:tc>
        <w:tc>
          <w:tcPr>
            <w:tcW w:w="1055" w:type="pct"/>
            <w:gridSpan w:val="3"/>
            <w:tcBorders>
              <w:top w:val="single" w:sz="8"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Χρήση οθονών καινούργιας τεχνολογίας     • Διαλλείματα ξεκούρασης</w:t>
            </w:r>
          </w:p>
        </w:tc>
      </w:tr>
      <w:tr w:rsidR="000C7BE7" w:rsidRPr="00EE4608" w:rsidTr="00D1774C">
        <w:trPr>
          <w:trHeight w:val="205"/>
        </w:trPr>
        <w:tc>
          <w:tcPr>
            <w:tcW w:w="1808"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Φωτισμός</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29</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8"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r>
      <w:tr w:rsidR="000C7BE7" w:rsidRPr="00EE4608" w:rsidTr="00D1774C">
        <w:trPr>
          <w:trHeight w:val="324"/>
        </w:trPr>
        <w:tc>
          <w:tcPr>
            <w:tcW w:w="1808"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Μικροκλίμα (θερμοκρασία, σχετική υγρασία, ταχύτητα αέρα, κλπ)</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30</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c>
          <w:tcPr>
            <w:tcW w:w="1055" w:type="pct"/>
            <w:gridSpan w:val="3"/>
            <w:tcBorders>
              <w:top w:val="single" w:sz="8"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w:t>
            </w:r>
          </w:p>
        </w:tc>
      </w:tr>
      <w:tr w:rsidR="000C7BE7" w:rsidRPr="00EE4608" w:rsidTr="00D1774C">
        <w:trPr>
          <w:trHeight w:val="2952"/>
        </w:trPr>
        <w:tc>
          <w:tcPr>
            <w:tcW w:w="1808"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proofErr w:type="spellStart"/>
            <w:r w:rsidRPr="00EE4608">
              <w:rPr>
                <w:rFonts w:ascii="Times New Roman" w:eastAsia="Times New Roman" w:hAnsi="Times New Roman" w:cs="Times New Roman"/>
                <w:sz w:val="18"/>
                <w:szCs w:val="18"/>
                <w:lang w:eastAsia="el-GR"/>
              </w:rPr>
              <w:lastRenderedPageBreak/>
              <w:t>Μυοσκελετικές</w:t>
            </w:r>
            <w:proofErr w:type="spellEnd"/>
            <w:r w:rsidRPr="00EE4608">
              <w:rPr>
                <w:rFonts w:ascii="Times New Roman" w:eastAsia="Times New Roman" w:hAnsi="Times New Roman" w:cs="Times New Roman"/>
                <w:sz w:val="18"/>
                <w:szCs w:val="18"/>
                <w:lang w:eastAsia="el-GR"/>
              </w:rPr>
              <w:t xml:space="preserve"> καταπονήσεις (καθιστική εργασία, μονότονα επαναλαμβανόμενες κινήσεις, βίαιες και απότομες κινήσεις, χειρωνακτικός χειρισμός φορτίων)</w:t>
            </w:r>
          </w:p>
        </w:tc>
        <w:tc>
          <w:tcPr>
            <w:tcW w:w="300" w:type="pct"/>
            <w:tcBorders>
              <w:top w:val="nil"/>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31</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NAI</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proofErr w:type="spellStart"/>
            <w:r w:rsidRPr="00EE4608">
              <w:rPr>
                <w:rFonts w:ascii="Times New Roman" w:eastAsia="Times New Roman" w:hAnsi="Times New Roman" w:cs="Times New Roman"/>
                <w:sz w:val="18"/>
                <w:szCs w:val="18"/>
                <w:lang w:eastAsia="el-GR"/>
              </w:rPr>
              <w:t>Μυοσκελετικά</w:t>
            </w:r>
            <w:proofErr w:type="spellEnd"/>
            <w:r w:rsidRPr="00EE4608">
              <w:rPr>
                <w:rFonts w:ascii="Times New Roman" w:eastAsia="Times New Roman" w:hAnsi="Times New Roman" w:cs="Times New Roman"/>
                <w:sz w:val="18"/>
                <w:szCs w:val="18"/>
                <w:lang w:eastAsia="el-GR"/>
              </w:rPr>
              <w:t xml:space="preserve"> προβλήματα από ακατάλληλη / στατική στάση εργασίας</w:t>
            </w:r>
          </w:p>
        </w:tc>
        <w:tc>
          <w:tcPr>
            <w:tcW w:w="1055" w:type="pct"/>
            <w:gridSpan w:val="3"/>
            <w:tcBorders>
              <w:top w:val="single" w:sz="8"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•Εργονομική διαρρύθμιση θέσεων εργασίας.</w:t>
            </w:r>
            <w:r w:rsidRPr="00EE4608">
              <w:rPr>
                <w:rFonts w:ascii="Times New Roman" w:eastAsia="Times New Roman" w:hAnsi="Times New Roman" w:cs="Times New Roman"/>
                <w:sz w:val="18"/>
                <w:szCs w:val="18"/>
                <w:lang w:eastAsia="el-GR"/>
              </w:rPr>
              <w:br/>
              <w:t>• Ασφαλείς μέθοδοι εργασίας.</w:t>
            </w:r>
            <w:r w:rsidRPr="00EE4608">
              <w:rPr>
                <w:rFonts w:ascii="Times New Roman" w:eastAsia="Times New Roman" w:hAnsi="Times New Roman" w:cs="Times New Roman"/>
                <w:sz w:val="18"/>
                <w:szCs w:val="18"/>
                <w:lang w:eastAsia="el-GR"/>
              </w:rPr>
              <w:br/>
              <w:t>• Εναλλαγή στάσεων εργασίας και κίνηση/ περπάτημα σε τακτά χρονικά διαστήματα.</w:t>
            </w:r>
            <w:r w:rsidRPr="00EE4608">
              <w:rPr>
                <w:rFonts w:ascii="Times New Roman" w:eastAsia="Times New Roman" w:hAnsi="Times New Roman" w:cs="Times New Roman"/>
                <w:sz w:val="18"/>
                <w:szCs w:val="18"/>
                <w:lang w:eastAsia="el-GR"/>
              </w:rPr>
              <w:br/>
              <w:t>• Εναλλαγή δραστηριοτήτων ή μικρά διαλείμματα σε περίπτωση μονότονης ή επαναλαμβανόμενης εργασίας.</w:t>
            </w:r>
          </w:p>
        </w:tc>
      </w:tr>
      <w:tr w:rsidR="000C7BE7" w:rsidRPr="00EE4608" w:rsidTr="00D1774C">
        <w:trPr>
          <w:trHeight w:val="406"/>
        </w:trPr>
        <w:tc>
          <w:tcPr>
            <w:tcW w:w="1808" w:type="pct"/>
            <w:gridSpan w:val="5"/>
            <w:tcBorders>
              <w:top w:val="single" w:sz="4" w:space="0" w:color="auto"/>
              <w:left w:val="single" w:sz="8" w:space="0" w:color="auto"/>
              <w:bottom w:val="nil"/>
              <w:right w:val="single" w:sz="4" w:space="0" w:color="auto"/>
            </w:tcBorders>
            <w:shd w:val="clear" w:color="000000" w:fill="C0C0C0"/>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Βιολογικοί παράγοντες (π.χ. βακτηρίδια, μύκητες, ιοί, κλπ)</w:t>
            </w:r>
          </w:p>
        </w:tc>
        <w:tc>
          <w:tcPr>
            <w:tcW w:w="300" w:type="pct"/>
            <w:tcBorders>
              <w:top w:val="nil"/>
              <w:left w:val="nil"/>
              <w:bottom w:val="nil"/>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32</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NAI</w:t>
            </w:r>
          </w:p>
        </w:tc>
        <w:tc>
          <w:tcPr>
            <w:tcW w:w="960" w:type="pct"/>
            <w:tcBorders>
              <w:top w:val="nil"/>
              <w:left w:val="nil"/>
              <w:bottom w:val="nil"/>
              <w:right w:val="single" w:sz="4" w:space="0" w:color="auto"/>
            </w:tcBorders>
            <w:shd w:val="thinReverseDiagStripe" w:color="FFFFFF"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xml:space="preserve">Κίνδυνος ανάπτυξης βακτηριδίων (π.χ. </w:t>
            </w:r>
            <w:proofErr w:type="spellStart"/>
            <w:r w:rsidRPr="00EE4608">
              <w:rPr>
                <w:rFonts w:ascii="Times New Roman" w:eastAsia="Times New Roman" w:hAnsi="Times New Roman" w:cs="Times New Roman"/>
                <w:sz w:val="18"/>
                <w:szCs w:val="18"/>
                <w:lang w:eastAsia="el-GR"/>
              </w:rPr>
              <w:t>λεγιονέλλα</w:t>
            </w:r>
            <w:proofErr w:type="spellEnd"/>
            <w:r w:rsidRPr="00EE4608">
              <w:rPr>
                <w:rFonts w:ascii="Times New Roman" w:eastAsia="Times New Roman" w:hAnsi="Times New Roman" w:cs="Times New Roman"/>
                <w:sz w:val="18"/>
                <w:szCs w:val="18"/>
                <w:lang w:eastAsia="el-GR"/>
              </w:rPr>
              <w:t>) μέσω των συστημάτων κλιματισμού.</w:t>
            </w:r>
          </w:p>
        </w:tc>
        <w:tc>
          <w:tcPr>
            <w:tcW w:w="1055" w:type="pct"/>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Συχνός καθαρισμός των κλιματιστικών και περιοδική αντικατάσταση των φίλτρων τους (μία φορά το χρόνο).</w:t>
            </w:r>
          </w:p>
        </w:tc>
      </w:tr>
      <w:tr w:rsidR="00D1774C" w:rsidRPr="00EE4608" w:rsidTr="00D1774C">
        <w:trPr>
          <w:trHeight w:val="1125"/>
        </w:trPr>
        <w:tc>
          <w:tcPr>
            <w:tcW w:w="377" w:type="pct"/>
            <w:tcBorders>
              <w:top w:val="nil"/>
              <w:left w:val="single" w:sz="8" w:space="0" w:color="auto"/>
              <w:bottom w:val="single" w:sz="4" w:space="0" w:color="auto"/>
              <w:right w:val="single" w:sz="4" w:space="0" w:color="auto"/>
            </w:tcBorders>
            <w:shd w:val="clear" w:color="auto" w:fill="808080" w:themeFill="background1" w:themeFillShade="80"/>
            <w:vAlign w:val="center"/>
          </w:tcPr>
          <w:p w:rsidR="00D1774C" w:rsidRPr="00EE4608" w:rsidRDefault="00D1774C" w:rsidP="003B2081">
            <w:pPr>
              <w:spacing w:after="0" w:line="240" w:lineRule="auto"/>
              <w:rPr>
                <w:rFonts w:ascii="Times New Roman" w:eastAsia="Times New Roman" w:hAnsi="Times New Roman" w:cs="Times New Roman"/>
                <w:sz w:val="18"/>
                <w:szCs w:val="18"/>
                <w:lang w:eastAsia="el-GR"/>
              </w:rPr>
            </w:pPr>
          </w:p>
        </w:tc>
        <w:tc>
          <w:tcPr>
            <w:tcW w:w="1430" w:type="pct"/>
            <w:gridSpan w:val="4"/>
            <w:tcBorders>
              <w:top w:val="single" w:sz="4" w:space="0" w:color="auto"/>
              <w:left w:val="nil"/>
              <w:bottom w:val="single" w:sz="4" w:space="0" w:color="auto"/>
              <w:right w:val="single" w:sz="4" w:space="0" w:color="auto"/>
            </w:tcBorders>
            <w:shd w:val="clear" w:color="auto" w:fill="808080" w:themeFill="background1" w:themeFillShade="80"/>
            <w:vAlign w:val="center"/>
          </w:tcPr>
          <w:p w:rsidR="00D1774C" w:rsidRPr="00EE4608" w:rsidRDefault="00D1774C" w:rsidP="003B2081">
            <w:pPr>
              <w:spacing w:after="0" w:line="240" w:lineRule="auto"/>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ΒΛΑΠΤΙΚΟΙ ΠΑΡΑΓΟΝΤΕΣ</w:t>
            </w:r>
          </w:p>
        </w:tc>
        <w:tc>
          <w:tcPr>
            <w:tcW w:w="300" w:type="pct"/>
            <w:tcBorders>
              <w:top w:val="nil"/>
              <w:left w:val="nil"/>
              <w:bottom w:val="single" w:sz="4" w:space="0" w:color="auto"/>
              <w:right w:val="single" w:sz="4" w:space="0" w:color="auto"/>
            </w:tcBorders>
            <w:shd w:val="clear" w:color="auto" w:fill="808080" w:themeFill="background1" w:themeFillShade="80"/>
            <w:noWrap/>
            <w:vAlign w:val="center"/>
          </w:tcPr>
          <w:p w:rsidR="00D1774C" w:rsidRPr="00EE4608" w:rsidRDefault="00D1774C" w:rsidP="003B2081">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Α/Α</w:t>
            </w:r>
          </w:p>
        </w:tc>
        <w:tc>
          <w:tcPr>
            <w:tcW w:w="877" w:type="pct"/>
            <w:tcBorders>
              <w:top w:val="nil"/>
              <w:left w:val="nil"/>
              <w:bottom w:val="single" w:sz="4" w:space="0" w:color="auto"/>
              <w:right w:val="single" w:sz="4" w:space="0" w:color="auto"/>
            </w:tcBorders>
            <w:shd w:val="clear" w:color="auto" w:fill="808080" w:themeFill="background1" w:themeFillShade="80"/>
            <w:vAlign w:val="center"/>
          </w:tcPr>
          <w:p w:rsidR="00D1774C" w:rsidRPr="00EE4608" w:rsidRDefault="00D1774C" w:rsidP="003B2081">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ΑΝΑΓΝΩΡΙΣΗ ΚΙΝΔΥΝΟΥ</w:t>
            </w:r>
          </w:p>
        </w:tc>
        <w:tc>
          <w:tcPr>
            <w:tcW w:w="960" w:type="pct"/>
            <w:tcBorders>
              <w:top w:val="nil"/>
              <w:left w:val="nil"/>
              <w:bottom w:val="single" w:sz="4" w:space="0" w:color="auto"/>
              <w:right w:val="single" w:sz="4" w:space="0" w:color="auto"/>
            </w:tcBorders>
            <w:shd w:val="clear" w:color="auto" w:fill="808080" w:themeFill="background1" w:themeFillShade="80"/>
            <w:vAlign w:val="center"/>
          </w:tcPr>
          <w:p w:rsidR="00D1774C" w:rsidRPr="00EE4608" w:rsidRDefault="00D1774C" w:rsidP="003B2081">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ΠΗΓΕΣ ΚΙΝΔΥΝΟΥ/ ΑΙΤΙΕΣ</w:t>
            </w:r>
          </w:p>
        </w:tc>
        <w:tc>
          <w:tcPr>
            <w:tcW w:w="1055" w:type="pct"/>
            <w:gridSpan w:val="3"/>
            <w:tcBorders>
              <w:top w:val="single" w:sz="4" w:space="0" w:color="auto"/>
              <w:left w:val="nil"/>
              <w:bottom w:val="single" w:sz="4" w:space="0" w:color="auto"/>
              <w:right w:val="single" w:sz="8" w:space="0" w:color="000000"/>
            </w:tcBorders>
            <w:shd w:val="clear" w:color="auto" w:fill="808080" w:themeFill="background1" w:themeFillShade="80"/>
            <w:vAlign w:val="center"/>
          </w:tcPr>
          <w:p w:rsidR="00D1774C" w:rsidRPr="00EE4608" w:rsidRDefault="00D1774C" w:rsidP="003B2081">
            <w:pPr>
              <w:spacing w:after="0" w:line="240" w:lineRule="auto"/>
              <w:jc w:val="center"/>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ΠΡΟΤΕΙΝΟΜΕΝΑ ΜΕΤΡΑ</w:t>
            </w:r>
          </w:p>
        </w:tc>
      </w:tr>
      <w:tr w:rsidR="000C7BE7" w:rsidRPr="00EE4608" w:rsidTr="00D1774C">
        <w:trPr>
          <w:trHeight w:val="520"/>
        </w:trPr>
        <w:tc>
          <w:tcPr>
            <w:tcW w:w="5000" w:type="pct"/>
            <w:gridSpan w:val="11"/>
            <w:tcBorders>
              <w:top w:val="single" w:sz="8" w:space="0" w:color="auto"/>
              <w:left w:val="single" w:sz="8" w:space="0" w:color="auto"/>
              <w:bottom w:val="single" w:sz="8" w:space="0" w:color="auto"/>
              <w:right w:val="nil"/>
            </w:tcBorders>
            <w:shd w:val="clear" w:color="000000" w:fill="969696"/>
            <w:vAlign w:val="center"/>
            <w:hideMark/>
          </w:tcPr>
          <w:p w:rsidR="000C7BE7" w:rsidRPr="00EE4608" w:rsidRDefault="000C7BE7" w:rsidP="00DC5DBB">
            <w:pPr>
              <w:spacing w:after="0" w:line="240" w:lineRule="auto"/>
              <w:rPr>
                <w:rFonts w:ascii="Times New Roman" w:eastAsia="Times New Roman" w:hAnsi="Times New Roman" w:cs="Times New Roman"/>
                <w:b/>
                <w:bCs/>
                <w:sz w:val="18"/>
                <w:szCs w:val="18"/>
                <w:lang w:eastAsia="el-GR"/>
              </w:rPr>
            </w:pPr>
            <w:r w:rsidRPr="00EE4608">
              <w:rPr>
                <w:rFonts w:ascii="Times New Roman" w:eastAsia="Times New Roman" w:hAnsi="Times New Roman" w:cs="Times New Roman"/>
                <w:b/>
                <w:bCs/>
                <w:sz w:val="18"/>
                <w:szCs w:val="18"/>
                <w:lang w:eastAsia="el-GR"/>
              </w:rPr>
              <w:t xml:space="preserve"> ΕΡΓΟΝΟΜΙΚΟΙ/ ΕΓΚΑΡΣΙΟΙ ΚΙΝΔΥΝΟΙ</w:t>
            </w:r>
          </w:p>
        </w:tc>
      </w:tr>
      <w:tr w:rsidR="000C7BE7" w:rsidRPr="00EE4608" w:rsidTr="00D1774C">
        <w:trPr>
          <w:trHeight w:val="1905"/>
        </w:trPr>
        <w:tc>
          <w:tcPr>
            <w:tcW w:w="1808" w:type="pct"/>
            <w:gridSpan w:val="5"/>
            <w:tcBorders>
              <w:top w:val="single" w:sz="8" w:space="0" w:color="auto"/>
              <w:left w:val="single" w:sz="8" w:space="0" w:color="auto"/>
              <w:bottom w:val="nil"/>
              <w:right w:val="single" w:sz="4" w:space="0" w:color="000000"/>
            </w:tcBorders>
            <w:shd w:val="clear" w:color="000000" w:fill="C0C0C0"/>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Οργανωτικοί παράγοντες (πνευματική/ σωματική κόπωση)</w:t>
            </w:r>
          </w:p>
        </w:tc>
        <w:tc>
          <w:tcPr>
            <w:tcW w:w="300" w:type="pct"/>
            <w:tcBorders>
              <w:top w:val="nil"/>
              <w:left w:val="nil"/>
              <w:bottom w:val="nil"/>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33</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NAI</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Μη επαρκής χώρος εργασίας            Πίεση χρόνου             Απουσία ή ελλιπής εκπαίδευση στις νέες τεχνολογίες                Κακή συνεργασία με συναδέλφους και προϊσταμένους</w:t>
            </w:r>
          </w:p>
        </w:tc>
        <w:tc>
          <w:tcPr>
            <w:tcW w:w="1055" w:type="pct"/>
            <w:gridSpan w:val="3"/>
            <w:tcBorders>
              <w:top w:val="single" w:sz="8"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xml:space="preserve">  • Σαφείς οδηγίες εργασίας                                                                                                                                      • Καθορισμός αρμοδιοτήτων.                                                                                                                                    • Σωστός προγραμματισμός.</w:t>
            </w:r>
            <w:r w:rsidRPr="00EE4608">
              <w:rPr>
                <w:rFonts w:ascii="Times New Roman" w:eastAsia="Times New Roman" w:hAnsi="Times New Roman" w:cs="Times New Roman"/>
                <w:sz w:val="18"/>
                <w:szCs w:val="18"/>
                <w:lang w:eastAsia="el-GR"/>
              </w:rPr>
              <w:br/>
              <w:t>• Καταμερισμός αρμοδιοτήτων και ρόλων.</w:t>
            </w:r>
          </w:p>
        </w:tc>
      </w:tr>
      <w:tr w:rsidR="000C7BE7" w:rsidRPr="00EE4608" w:rsidTr="00D1774C">
        <w:trPr>
          <w:trHeight w:val="994"/>
        </w:trPr>
        <w:tc>
          <w:tcPr>
            <w:tcW w:w="1808"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Ψυχολογικοί παράγοντες (π.χ. άγχος, προσβλητική συμπεριφορά, κλπ)</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34</w:t>
            </w:r>
          </w:p>
        </w:tc>
        <w:tc>
          <w:tcPr>
            <w:tcW w:w="877"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NAI</w:t>
            </w:r>
          </w:p>
        </w:tc>
        <w:tc>
          <w:tcPr>
            <w:tcW w:w="960" w:type="pct"/>
            <w:tcBorders>
              <w:top w:val="nil"/>
              <w:left w:val="nil"/>
              <w:bottom w:val="single" w:sz="4"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Κίνδυνος επιθετικής-βίαιης συμπεριφοράς/ άσκησης σωματικής βίας</w:t>
            </w:r>
          </w:p>
        </w:tc>
        <w:tc>
          <w:tcPr>
            <w:tcW w:w="1055" w:type="pct"/>
            <w:gridSpan w:val="3"/>
            <w:tcBorders>
              <w:top w:val="single" w:sz="4" w:space="0" w:color="auto"/>
              <w:left w:val="nil"/>
              <w:bottom w:val="single" w:sz="4"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Σωστή οργάνωση της εργασίας.                                                                                                                               • Αρμονική συνεργασία.</w:t>
            </w:r>
          </w:p>
        </w:tc>
      </w:tr>
      <w:tr w:rsidR="000C7BE7" w:rsidRPr="00EE4608" w:rsidTr="00D1774C">
        <w:trPr>
          <w:trHeight w:val="70"/>
        </w:trPr>
        <w:tc>
          <w:tcPr>
            <w:tcW w:w="1808" w:type="pct"/>
            <w:gridSpan w:val="5"/>
            <w:tcBorders>
              <w:top w:val="single" w:sz="4" w:space="0" w:color="auto"/>
              <w:left w:val="single" w:sz="8" w:space="0" w:color="auto"/>
              <w:bottom w:val="single" w:sz="8" w:space="0" w:color="auto"/>
              <w:right w:val="single" w:sz="4" w:space="0" w:color="auto"/>
            </w:tcBorders>
            <w:shd w:val="clear" w:color="000000" w:fill="C0C0C0"/>
            <w:vAlign w:val="center"/>
            <w:hideMark/>
          </w:tcPr>
          <w:p w:rsidR="000C7BE7" w:rsidRPr="00EE4608" w:rsidRDefault="000C7BE7" w:rsidP="00DC5DBB">
            <w:pPr>
              <w:spacing w:after="0" w:line="240" w:lineRule="auto"/>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Εργονομικοί παράγοντες (π.χ. ακατάλληλος εξοπλισμός, προβληματική διάταξη παραγωγικής διαδικασίας, κλπ)</w:t>
            </w:r>
          </w:p>
        </w:tc>
        <w:tc>
          <w:tcPr>
            <w:tcW w:w="300" w:type="pct"/>
            <w:tcBorders>
              <w:top w:val="nil"/>
              <w:left w:val="nil"/>
              <w:bottom w:val="single" w:sz="8" w:space="0" w:color="auto"/>
              <w:right w:val="single" w:sz="4" w:space="0" w:color="auto"/>
            </w:tcBorders>
            <w:shd w:val="clear" w:color="auto" w:fill="auto"/>
            <w:noWrap/>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35</w:t>
            </w:r>
          </w:p>
        </w:tc>
        <w:tc>
          <w:tcPr>
            <w:tcW w:w="877" w:type="pct"/>
            <w:tcBorders>
              <w:top w:val="nil"/>
              <w:left w:val="nil"/>
              <w:bottom w:val="single" w:sz="8"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NAI</w:t>
            </w:r>
          </w:p>
        </w:tc>
        <w:tc>
          <w:tcPr>
            <w:tcW w:w="960" w:type="pct"/>
            <w:tcBorders>
              <w:top w:val="nil"/>
              <w:left w:val="nil"/>
              <w:bottom w:val="single" w:sz="8" w:space="0" w:color="auto"/>
              <w:right w:val="single" w:sz="4" w:space="0" w:color="auto"/>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Καταπόνηση της σπονδυλικής στήλης, του αυχένα, των ώμων, των καρπών και των αγκώνων από τη χρήση οθόνης οπτικής απεικόνισης</w:t>
            </w:r>
          </w:p>
        </w:tc>
        <w:tc>
          <w:tcPr>
            <w:tcW w:w="1055" w:type="pct"/>
            <w:gridSpan w:val="3"/>
            <w:tcBorders>
              <w:top w:val="nil"/>
              <w:left w:val="nil"/>
              <w:bottom w:val="single" w:sz="8" w:space="0" w:color="auto"/>
              <w:right w:val="single" w:sz="8" w:space="0" w:color="000000"/>
            </w:tcBorders>
            <w:shd w:val="clear" w:color="auto" w:fill="auto"/>
            <w:vAlign w:val="center"/>
            <w:hideMark/>
          </w:tcPr>
          <w:p w:rsidR="000C7BE7" w:rsidRPr="00EE4608" w:rsidRDefault="000C7BE7" w:rsidP="00DC5DBB">
            <w:pPr>
              <w:spacing w:after="0" w:line="240" w:lineRule="auto"/>
              <w:jc w:val="center"/>
              <w:rPr>
                <w:rFonts w:ascii="Times New Roman" w:eastAsia="Times New Roman" w:hAnsi="Times New Roman" w:cs="Times New Roman"/>
                <w:sz w:val="18"/>
                <w:szCs w:val="18"/>
                <w:lang w:eastAsia="el-GR"/>
              </w:rPr>
            </w:pPr>
            <w:r w:rsidRPr="00EE4608">
              <w:rPr>
                <w:rFonts w:ascii="Times New Roman" w:eastAsia="Times New Roman" w:hAnsi="Times New Roman" w:cs="Times New Roman"/>
                <w:sz w:val="18"/>
                <w:szCs w:val="18"/>
                <w:lang w:eastAsia="el-GR"/>
              </w:rPr>
              <w:t>• Εργονομικός σχεδιασμός των ΜΑΠ και προστασία από τους κινδύνους.</w:t>
            </w:r>
            <w:r w:rsidRPr="00EE4608">
              <w:rPr>
                <w:rFonts w:ascii="Times New Roman" w:eastAsia="Times New Roman" w:hAnsi="Times New Roman" w:cs="Times New Roman"/>
                <w:sz w:val="18"/>
                <w:szCs w:val="18"/>
                <w:lang w:eastAsia="el-GR"/>
              </w:rPr>
              <w:br/>
              <w:t>• Διατήρηση των ΜΑΠ σε καλή κατάσταση.</w:t>
            </w:r>
            <w:r w:rsidRPr="00EE4608">
              <w:rPr>
                <w:rFonts w:ascii="Times New Roman" w:eastAsia="Times New Roman" w:hAnsi="Times New Roman" w:cs="Times New Roman"/>
                <w:sz w:val="18"/>
                <w:szCs w:val="18"/>
                <w:lang w:eastAsia="el-GR"/>
              </w:rPr>
              <w:br/>
              <w:t>• Συντήρηση και έλεγχος των ΜΑΠ σε τακτά χρονικά διαστήματα, επισκευή και αντικατάσταση σε κατάλληλο χρόνο.</w:t>
            </w:r>
            <w:r w:rsidRPr="00EE4608">
              <w:rPr>
                <w:rFonts w:ascii="Times New Roman" w:eastAsia="Times New Roman" w:hAnsi="Times New Roman" w:cs="Times New Roman"/>
                <w:sz w:val="18"/>
                <w:szCs w:val="18"/>
                <w:lang w:eastAsia="el-GR"/>
              </w:rPr>
              <w:br/>
              <w:t>• Τήρηση των οδηγιών του κατασκευαστή.</w:t>
            </w:r>
            <w:r w:rsidRPr="00EE4608">
              <w:rPr>
                <w:rFonts w:ascii="Times New Roman" w:eastAsia="Times New Roman" w:hAnsi="Times New Roman" w:cs="Times New Roman"/>
                <w:sz w:val="18"/>
                <w:szCs w:val="18"/>
                <w:lang w:eastAsia="el-GR"/>
              </w:rPr>
              <w:br/>
              <w:t>• Ατομικός εξοπλισμός, για κάθε εργαζόμενο.</w:t>
            </w:r>
            <w:r w:rsidRPr="00EE4608">
              <w:rPr>
                <w:rFonts w:ascii="Times New Roman" w:eastAsia="Times New Roman" w:hAnsi="Times New Roman" w:cs="Times New Roman"/>
                <w:sz w:val="18"/>
                <w:szCs w:val="18"/>
                <w:lang w:eastAsia="el-GR"/>
              </w:rPr>
              <w:br/>
              <w:t xml:space="preserve">• Επιλογή του εξοπλισμού σε συνεργασία με τους εργαζόμενους με </w:t>
            </w:r>
            <w:r w:rsidRPr="00EE4608">
              <w:rPr>
                <w:rFonts w:ascii="Times New Roman" w:eastAsia="Times New Roman" w:hAnsi="Times New Roman" w:cs="Times New Roman"/>
                <w:sz w:val="18"/>
                <w:szCs w:val="18"/>
                <w:lang w:eastAsia="el-GR"/>
              </w:rPr>
              <w:lastRenderedPageBreak/>
              <w:t>βάση τις συγκεκριμένες κάθε φορά συνθήκες και ανάγκες και τη σωματομετρία του κάθε εργαζόμενου.</w:t>
            </w:r>
          </w:p>
        </w:tc>
      </w:tr>
    </w:tbl>
    <w:p w:rsidR="006D52AC" w:rsidRDefault="006D52AC" w:rsidP="006D52AC">
      <w:pPr>
        <w:rPr>
          <w:rFonts w:ascii="Arial Narrow" w:eastAsia="Times New Roman" w:hAnsi="Arial Narrow" w:cs="Arial"/>
          <w:sz w:val="24"/>
          <w:szCs w:val="24"/>
          <w:lang w:eastAsia="el-GR"/>
        </w:rPr>
      </w:pPr>
    </w:p>
    <w:p w:rsidR="006D52AC" w:rsidRDefault="006D52AC" w:rsidP="006D52AC">
      <w:pPr>
        <w:rPr>
          <w:rFonts w:ascii="Arial Narrow" w:eastAsia="Times New Roman" w:hAnsi="Arial Narrow" w:cs="Arial"/>
          <w:sz w:val="24"/>
          <w:szCs w:val="24"/>
          <w:lang w:eastAsia="el-GR"/>
        </w:rPr>
      </w:pPr>
    </w:p>
    <w:p w:rsidR="006D52AC" w:rsidRDefault="006D52AC" w:rsidP="006D52AC">
      <w:pPr>
        <w:rPr>
          <w:rFonts w:ascii="Arial Narrow" w:eastAsia="Times New Roman" w:hAnsi="Arial Narrow" w:cs="Arial"/>
          <w:sz w:val="24"/>
          <w:szCs w:val="24"/>
          <w:lang w:eastAsia="el-GR"/>
        </w:rPr>
      </w:pPr>
    </w:p>
    <w:p w:rsidR="006D52AC" w:rsidRDefault="006D52AC" w:rsidP="006D52AC">
      <w:pPr>
        <w:rPr>
          <w:rFonts w:ascii="Arial Narrow" w:eastAsia="Times New Roman" w:hAnsi="Arial Narrow" w:cs="Arial"/>
          <w:sz w:val="24"/>
          <w:szCs w:val="24"/>
          <w:lang w:eastAsia="el-GR"/>
        </w:rPr>
      </w:pPr>
    </w:p>
    <w:p w:rsidR="006D52AC" w:rsidRDefault="006D52AC" w:rsidP="006D52AC">
      <w:pPr>
        <w:rPr>
          <w:rFonts w:ascii="Arial Narrow" w:eastAsia="Times New Roman" w:hAnsi="Arial Narrow" w:cs="Arial"/>
          <w:sz w:val="24"/>
          <w:szCs w:val="24"/>
          <w:lang w:eastAsia="el-GR"/>
        </w:rPr>
      </w:pPr>
    </w:p>
    <w:p w:rsidR="00D1774C" w:rsidRDefault="00D1774C" w:rsidP="006D52AC">
      <w:pPr>
        <w:rPr>
          <w:rFonts w:ascii="Times New Roman" w:eastAsia="Times New Roman" w:hAnsi="Times New Roman" w:cs="Times New Roman"/>
          <w:b/>
          <w:sz w:val="28"/>
          <w:szCs w:val="24"/>
          <w:u w:val="single"/>
          <w:lang w:eastAsia="el-GR"/>
        </w:rPr>
      </w:pPr>
    </w:p>
    <w:p w:rsidR="006D52AC" w:rsidRPr="00837F62" w:rsidRDefault="006D52AC" w:rsidP="006D52AC">
      <w:pPr>
        <w:rPr>
          <w:rFonts w:ascii="Times New Roman" w:eastAsia="Times New Roman" w:hAnsi="Times New Roman" w:cs="Times New Roman"/>
          <w:b/>
          <w:sz w:val="28"/>
          <w:szCs w:val="24"/>
          <w:lang w:eastAsia="el-GR"/>
        </w:rPr>
      </w:pPr>
      <w:r w:rsidRPr="00837F62">
        <w:rPr>
          <w:rFonts w:ascii="Times New Roman" w:eastAsia="Times New Roman" w:hAnsi="Times New Roman" w:cs="Times New Roman"/>
          <w:b/>
          <w:sz w:val="28"/>
          <w:szCs w:val="24"/>
          <w:u w:val="single"/>
          <w:lang w:eastAsia="el-GR"/>
        </w:rPr>
        <w:t xml:space="preserve">ΘΕΣΗ ΕΡΓΑΣΙΑΣ </w:t>
      </w:r>
      <w:r w:rsidRPr="00837F62">
        <w:rPr>
          <w:rFonts w:ascii="Times New Roman" w:eastAsia="Times New Roman" w:hAnsi="Times New Roman" w:cs="Times New Roman"/>
          <w:b/>
          <w:sz w:val="28"/>
          <w:szCs w:val="24"/>
          <w:lang w:eastAsia="el-GR"/>
        </w:rPr>
        <w:t xml:space="preserve">: ΠΩΛΗΤΕΣ ΠΡΑΤΗΡΙΟΥ – ΤΑΜΙΕΣ </w:t>
      </w:r>
    </w:p>
    <w:p w:rsidR="006D52AC" w:rsidRDefault="006D52AC" w:rsidP="006D52AC">
      <w:pPr>
        <w:tabs>
          <w:tab w:val="left" w:pos="5400"/>
        </w:tabs>
        <w:rPr>
          <w:rFonts w:ascii="Times New Roman" w:eastAsia="Times New Roman" w:hAnsi="Times New Roman" w:cs="Times New Roman"/>
          <w:sz w:val="28"/>
          <w:szCs w:val="24"/>
          <w:lang w:eastAsia="el-GR"/>
        </w:rPr>
      </w:pPr>
    </w:p>
    <w:tbl>
      <w:tblPr>
        <w:tblW w:w="5053" w:type="pct"/>
        <w:tblLayout w:type="fixed"/>
        <w:tblLook w:val="04A0" w:firstRow="1" w:lastRow="0" w:firstColumn="1" w:lastColumn="0" w:noHBand="0" w:noVBand="1"/>
      </w:tblPr>
      <w:tblGrid>
        <w:gridCol w:w="605"/>
        <w:gridCol w:w="951"/>
        <w:gridCol w:w="400"/>
        <w:gridCol w:w="444"/>
        <w:gridCol w:w="706"/>
        <w:gridCol w:w="9"/>
        <w:gridCol w:w="518"/>
        <w:gridCol w:w="9"/>
        <w:gridCol w:w="1424"/>
        <w:gridCol w:w="9"/>
        <w:gridCol w:w="1560"/>
        <w:gridCol w:w="152"/>
        <w:gridCol w:w="6"/>
        <w:gridCol w:w="386"/>
        <w:gridCol w:w="382"/>
        <w:gridCol w:w="961"/>
        <w:gridCol w:w="90"/>
      </w:tblGrid>
      <w:tr w:rsidR="006D52AC" w:rsidRPr="00A410D9" w:rsidTr="00742BC2">
        <w:trPr>
          <w:trHeight w:val="345"/>
        </w:trPr>
        <w:tc>
          <w:tcPr>
            <w:tcW w:w="5000" w:type="pct"/>
            <w:gridSpan w:val="17"/>
            <w:tcBorders>
              <w:top w:val="single" w:sz="8" w:space="0" w:color="auto"/>
              <w:left w:val="single" w:sz="8" w:space="0" w:color="auto"/>
              <w:bottom w:val="nil"/>
              <w:right w:val="single" w:sz="8" w:space="0" w:color="000000"/>
            </w:tcBorders>
            <w:shd w:val="clear" w:color="auto" w:fill="auto"/>
            <w:noWrap/>
            <w:vAlign w:val="bottom"/>
            <w:hideMark/>
          </w:tcPr>
          <w:p w:rsidR="006D52AC" w:rsidRPr="00A410D9" w:rsidRDefault="006D52AC" w:rsidP="00DC5DBB">
            <w:pPr>
              <w:spacing w:after="0" w:line="240" w:lineRule="auto"/>
              <w:jc w:val="center"/>
              <w:rPr>
                <w:rFonts w:ascii="Times New Roman" w:eastAsia="Times New Roman" w:hAnsi="Times New Roman" w:cs="Times New Roman"/>
                <w:sz w:val="18"/>
                <w:szCs w:val="18"/>
                <w:u w:val="single"/>
                <w:lang w:eastAsia="el-GR"/>
              </w:rPr>
            </w:pPr>
            <w:r w:rsidRPr="00A410D9">
              <w:rPr>
                <w:rFonts w:ascii="Times New Roman" w:eastAsia="Times New Roman" w:hAnsi="Times New Roman" w:cs="Times New Roman"/>
                <w:sz w:val="18"/>
                <w:szCs w:val="18"/>
                <w:u w:val="single"/>
                <w:lang w:eastAsia="el-GR"/>
              </w:rPr>
              <w:t>ΕΝΤΥΠΟ ΑΝΑΓΝΩΡΙΣΗΣ ΚΙΝΔΥΝΟΥ</w:t>
            </w:r>
          </w:p>
        </w:tc>
      </w:tr>
      <w:tr w:rsidR="006D52AC" w:rsidRPr="00A410D9" w:rsidTr="00742BC2">
        <w:trPr>
          <w:trHeight w:val="480"/>
        </w:trPr>
        <w:tc>
          <w:tcPr>
            <w:tcW w:w="2947" w:type="pct"/>
            <w:gridSpan w:val="10"/>
            <w:tcBorders>
              <w:top w:val="nil"/>
              <w:left w:val="single" w:sz="8" w:space="0" w:color="auto"/>
              <w:bottom w:val="single" w:sz="4" w:space="0" w:color="auto"/>
              <w:right w:val="nil"/>
            </w:tcBorders>
            <w:shd w:val="clear" w:color="auto" w:fill="auto"/>
            <w:noWrap/>
            <w:vAlign w:val="bottom"/>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xml:space="preserve">ΔΙΕΥΘΥΝΣΗ : </w:t>
            </w:r>
          </w:p>
        </w:tc>
        <w:tc>
          <w:tcPr>
            <w:tcW w:w="906" w:type="pct"/>
            <w:tcBorders>
              <w:top w:val="nil"/>
              <w:left w:val="nil"/>
              <w:bottom w:val="single" w:sz="4" w:space="0" w:color="auto"/>
              <w:right w:val="nil"/>
            </w:tcBorders>
            <w:shd w:val="clear" w:color="auto" w:fill="auto"/>
            <w:noWrap/>
            <w:vAlign w:val="bottom"/>
            <w:hideMark/>
          </w:tcPr>
          <w:p w:rsidR="006D52AC" w:rsidRPr="00A410D9" w:rsidRDefault="006D52AC" w:rsidP="00DC5DBB">
            <w:pPr>
              <w:spacing w:after="0" w:line="240" w:lineRule="auto"/>
              <w:jc w:val="right"/>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ΗΜΕΡΟΜΗΝΙΑ :</w:t>
            </w:r>
          </w:p>
        </w:tc>
        <w:tc>
          <w:tcPr>
            <w:tcW w:w="1147" w:type="pct"/>
            <w:gridSpan w:val="6"/>
            <w:tcBorders>
              <w:top w:val="nil"/>
              <w:left w:val="nil"/>
              <w:bottom w:val="single" w:sz="4" w:space="0" w:color="auto"/>
              <w:right w:val="single" w:sz="8" w:space="0" w:color="000000"/>
            </w:tcBorders>
            <w:shd w:val="clear" w:color="auto" w:fill="auto"/>
            <w:noWrap/>
            <w:vAlign w:val="bottom"/>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r>
      <w:tr w:rsidR="006D52AC" w:rsidRPr="00A410D9" w:rsidTr="00742BC2">
        <w:trPr>
          <w:trHeight w:val="330"/>
        </w:trPr>
        <w:tc>
          <w:tcPr>
            <w:tcW w:w="2947" w:type="pct"/>
            <w:gridSpan w:val="10"/>
            <w:tcBorders>
              <w:top w:val="single" w:sz="4" w:space="0" w:color="auto"/>
              <w:left w:val="single" w:sz="8" w:space="0" w:color="auto"/>
              <w:bottom w:val="single" w:sz="4" w:space="0" w:color="auto"/>
              <w:right w:val="nil"/>
            </w:tcBorders>
            <w:shd w:val="clear" w:color="auto" w:fill="auto"/>
            <w:noWrap/>
            <w:vAlign w:val="bottom"/>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xml:space="preserve">TΜΗΜΑ : </w:t>
            </w:r>
          </w:p>
        </w:tc>
        <w:tc>
          <w:tcPr>
            <w:tcW w:w="906" w:type="pct"/>
            <w:tcBorders>
              <w:top w:val="nil"/>
              <w:left w:val="nil"/>
              <w:bottom w:val="single" w:sz="4" w:space="0" w:color="auto"/>
              <w:right w:val="nil"/>
            </w:tcBorders>
            <w:shd w:val="clear" w:color="auto" w:fill="auto"/>
            <w:noWrap/>
            <w:vAlign w:val="bottom"/>
            <w:hideMark/>
          </w:tcPr>
          <w:p w:rsidR="006D52AC" w:rsidRPr="00A410D9" w:rsidRDefault="006D52AC" w:rsidP="00DC5DBB">
            <w:pPr>
              <w:spacing w:after="0" w:line="240" w:lineRule="auto"/>
              <w:jc w:val="right"/>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ΘΕΣΗ :</w:t>
            </w:r>
          </w:p>
        </w:tc>
        <w:tc>
          <w:tcPr>
            <w:tcW w:w="1147" w:type="pct"/>
            <w:gridSpan w:val="6"/>
            <w:tcBorders>
              <w:top w:val="single" w:sz="4" w:space="0" w:color="auto"/>
              <w:left w:val="nil"/>
              <w:bottom w:val="single" w:sz="4" w:space="0" w:color="auto"/>
              <w:right w:val="single" w:sz="8" w:space="0" w:color="000000"/>
            </w:tcBorders>
            <w:shd w:val="clear" w:color="auto" w:fill="auto"/>
            <w:noWrap/>
            <w:vAlign w:val="bottom"/>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Πωλητές - Ταμίες</w:t>
            </w:r>
          </w:p>
        </w:tc>
      </w:tr>
      <w:tr w:rsidR="006D52AC" w:rsidRPr="00A410D9" w:rsidTr="00742BC2">
        <w:trPr>
          <w:trHeight w:val="330"/>
        </w:trPr>
        <w:tc>
          <w:tcPr>
            <w:tcW w:w="2947" w:type="pct"/>
            <w:gridSpan w:val="10"/>
            <w:tcBorders>
              <w:top w:val="single" w:sz="4" w:space="0" w:color="auto"/>
              <w:left w:val="single" w:sz="8" w:space="0" w:color="auto"/>
              <w:bottom w:val="single" w:sz="4" w:space="0" w:color="auto"/>
              <w:right w:val="nil"/>
            </w:tcBorders>
            <w:shd w:val="clear" w:color="auto" w:fill="auto"/>
            <w:noWrap/>
            <w:vAlign w:val="bottom"/>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xml:space="preserve">ΕΙΔΙΚΟΤΗΤΑ : </w:t>
            </w:r>
          </w:p>
        </w:tc>
        <w:tc>
          <w:tcPr>
            <w:tcW w:w="906" w:type="pct"/>
            <w:tcBorders>
              <w:top w:val="nil"/>
              <w:left w:val="nil"/>
              <w:bottom w:val="single" w:sz="4" w:space="0" w:color="auto"/>
              <w:right w:val="nil"/>
            </w:tcBorders>
            <w:shd w:val="clear" w:color="auto" w:fill="auto"/>
            <w:noWrap/>
            <w:vAlign w:val="bottom"/>
            <w:hideMark/>
          </w:tcPr>
          <w:p w:rsidR="006D52AC" w:rsidRPr="00A410D9" w:rsidRDefault="006D52AC" w:rsidP="00DC5DBB">
            <w:pPr>
              <w:spacing w:after="0" w:line="240" w:lineRule="auto"/>
              <w:jc w:val="right"/>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ΚΩΔΙΚΟΣ ΕΙΔΙΚ. :</w:t>
            </w:r>
          </w:p>
        </w:tc>
        <w:tc>
          <w:tcPr>
            <w:tcW w:w="1147" w:type="pct"/>
            <w:gridSpan w:val="6"/>
            <w:tcBorders>
              <w:top w:val="single" w:sz="4" w:space="0" w:color="auto"/>
              <w:left w:val="nil"/>
              <w:bottom w:val="single" w:sz="4" w:space="0" w:color="auto"/>
              <w:right w:val="single" w:sz="8" w:space="0" w:color="000000"/>
            </w:tcBorders>
            <w:shd w:val="clear" w:color="auto" w:fill="auto"/>
            <w:noWrap/>
            <w:vAlign w:val="bottom"/>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r>
      <w:tr w:rsidR="006D52AC" w:rsidRPr="00A410D9" w:rsidTr="00742BC2">
        <w:trPr>
          <w:trHeight w:val="300"/>
        </w:trPr>
        <w:tc>
          <w:tcPr>
            <w:tcW w:w="352" w:type="pct"/>
            <w:tcBorders>
              <w:top w:val="nil"/>
              <w:left w:val="single" w:sz="8" w:space="0" w:color="auto"/>
              <w:bottom w:val="nil"/>
              <w:right w:val="nil"/>
            </w:tcBorders>
            <w:shd w:val="clear" w:color="auto" w:fill="auto"/>
            <w:noWrap/>
            <w:vAlign w:val="bottom"/>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552" w:type="pct"/>
            <w:tcBorders>
              <w:top w:val="nil"/>
              <w:left w:val="nil"/>
              <w:bottom w:val="nil"/>
              <w:right w:val="nil"/>
            </w:tcBorders>
            <w:shd w:val="clear" w:color="auto" w:fill="auto"/>
            <w:noWrap/>
            <w:vAlign w:val="bottom"/>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p>
        </w:tc>
        <w:tc>
          <w:tcPr>
            <w:tcW w:w="490" w:type="pct"/>
            <w:gridSpan w:val="2"/>
            <w:tcBorders>
              <w:top w:val="nil"/>
              <w:left w:val="nil"/>
              <w:bottom w:val="nil"/>
              <w:right w:val="nil"/>
            </w:tcBorders>
            <w:shd w:val="clear" w:color="auto" w:fill="auto"/>
            <w:noWrap/>
            <w:vAlign w:val="bottom"/>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p>
        </w:tc>
        <w:tc>
          <w:tcPr>
            <w:tcW w:w="415" w:type="pct"/>
            <w:gridSpan w:val="2"/>
            <w:tcBorders>
              <w:top w:val="nil"/>
              <w:left w:val="nil"/>
              <w:bottom w:val="nil"/>
              <w:right w:val="nil"/>
            </w:tcBorders>
            <w:shd w:val="clear" w:color="auto" w:fill="auto"/>
            <w:noWrap/>
            <w:vAlign w:val="bottom"/>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p>
        </w:tc>
        <w:tc>
          <w:tcPr>
            <w:tcW w:w="306" w:type="pct"/>
            <w:gridSpan w:val="2"/>
            <w:tcBorders>
              <w:top w:val="nil"/>
              <w:left w:val="nil"/>
              <w:bottom w:val="nil"/>
              <w:right w:val="nil"/>
            </w:tcBorders>
            <w:shd w:val="clear" w:color="auto" w:fill="auto"/>
            <w:noWrap/>
            <w:vAlign w:val="bottom"/>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p>
        </w:tc>
        <w:tc>
          <w:tcPr>
            <w:tcW w:w="832" w:type="pct"/>
            <w:gridSpan w:val="2"/>
            <w:tcBorders>
              <w:top w:val="nil"/>
              <w:left w:val="nil"/>
              <w:bottom w:val="nil"/>
              <w:right w:val="nil"/>
            </w:tcBorders>
            <w:shd w:val="clear" w:color="auto" w:fill="auto"/>
            <w:noWrap/>
            <w:vAlign w:val="bottom"/>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p>
        </w:tc>
        <w:tc>
          <w:tcPr>
            <w:tcW w:w="906" w:type="pct"/>
            <w:tcBorders>
              <w:top w:val="nil"/>
              <w:left w:val="nil"/>
              <w:bottom w:val="nil"/>
              <w:right w:val="nil"/>
            </w:tcBorders>
            <w:shd w:val="clear" w:color="auto" w:fill="auto"/>
            <w:noWrap/>
            <w:vAlign w:val="bottom"/>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p>
        </w:tc>
        <w:tc>
          <w:tcPr>
            <w:tcW w:w="315" w:type="pct"/>
            <w:gridSpan w:val="3"/>
            <w:tcBorders>
              <w:top w:val="nil"/>
              <w:left w:val="nil"/>
              <w:bottom w:val="nil"/>
              <w:right w:val="nil"/>
            </w:tcBorders>
            <w:shd w:val="clear" w:color="auto" w:fill="auto"/>
            <w:noWrap/>
            <w:vAlign w:val="bottom"/>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p>
        </w:tc>
        <w:tc>
          <w:tcPr>
            <w:tcW w:w="222" w:type="pct"/>
            <w:tcBorders>
              <w:top w:val="nil"/>
              <w:left w:val="nil"/>
              <w:bottom w:val="nil"/>
              <w:right w:val="nil"/>
            </w:tcBorders>
            <w:shd w:val="clear" w:color="auto" w:fill="auto"/>
            <w:noWrap/>
            <w:vAlign w:val="bottom"/>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p>
        </w:tc>
        <w:tc>
          <w:tcPr>
            <w:tcW w:w="611" w:type="pct"/>
            <w:gridSpan w:val="2"/>
            <w:tcBorders>
              <w:top w:val="nil"/>
              <w:left w:val="nil"/>
              <w:bottom w:val="nil"/>
              <w:right w:val="single" w:sz="8" w:space="0" w:color="auto"/>
            </w:tcBorders>
            <w:shd w:val="clear" w:color="auto" w:fill="auto"/>
            <w:noWrap/>
            <w:vAlign w:val="bottom"/>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r>
      <w:tr w:rsidR="006D52AC" w:rsidRPr="00A410D9" w:rsidTr="00742BC2">
        <w:trPr>
          <w:trHeight w:val="765"/>
        </w:trPr>
        <w:tc>
          <w:tcPr>
            <w:tcW w:w="1809" w:type="pct"/>
            <w:gridSpan w:val="6"/>
            <w:tcBorders>
              <w:top w:val="single" w:sz="8" w:space="0" w:color="auto"/>
              <w:left w:val="single" w:sz="8" w:space="0" w:color="auto"/>
              <w:bottom w:val="single" w:sz="8" w:space="0" w:color="auto"/>
              <w:right w:val="single" w:sz="4" w:space="0" w:color="auto"/>
            </w:tcBorders>
            <w:shd w:val="clear" w:color="000000" w:fill="969696"/>
            <w:vAlign w:val="center"/>
            <w:hideMark/>
          </w:tcPr>
          <w:p w:rsidR="006D52AC" w:rsidRPr="00A410D9" w:rsidRDefault="006D52AC" w:rsidP="00DC5DBB">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306" w:type="pct"/>
            <w:gridSpan w:val="2"/>
            <w:tcBorders>
              <w:top w:val="single" w:sz="8" w:space="0" w:color="auto"/>
              <w:left w:val="nil"/>
              <w:bottom w:val="single" w:sz="8" w:space="0" w:color="auto"/>
              <w:right w:val="single" w:sz="4" w:space="0" w:color="auto"/>
            </w:tcBorders>
            <w:shd w:val="clear" w:color="000000" w:fill="969696"/>
            <w:vAlign w:val="center"/>
            <w:hideMark/>
          </w:tcPr>
          <w:p w:rsidR="006D52AC" w:rsidRPr="00A410D9" w:rsidRDefault="006D52AC" w:rsidP="00DC5DBB">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32" w:type="pct"/>
            <w:gridSpan w:val="2"/>
            <w:tcBorders>
              <w:top w:val="single" w:sz="8" w:space="0" w:color="auto"/>
              <w:left w:val="nil"/>
              <w:bottom w:val="single" w:sz="8" w:space="0" w:color="auto"/>
              <w:right w:val="single" w:sz="4" w:space="0" w:color="auto"/>
            </w:tcBorders>
            <w:shd w:val="clear" w:color="000000" w:fill="969696"/>
            <w:vAlign w:val="center"/>
            <w:hideMark/>
          </w:tcPr>
          <w:p w:rsidR="006D52AC" w:rsidRPr="00A410D9" w:rsidRDefault="006D52AC" w:rsidP="00DC5DBB">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906" w:type="pct"/>
            <w:tcBorders>
              <w:top w:val="single" w:sz="8" w:space="0" w:color="auto"/>
              <w:left w:val="nil"/>
              <w:bottom w:val="single" w:sz="8" w:space="0" w:color="auto"/>
              <w:right w:val="single" w:sz="4" w:space="0" w:color="auto"/>
            </w:tcBorders>
            <w:shd w:val="clear" w:color="000000" w:fill="969696"/>
            <w:vAlign w:val="center"/>
            <w:hideMark/>
          </w:tcPr>
          <w:p w:rsidR="006D52AC" w:rsidRPr="00A410D9" w:rsidRDefault="006D52AC" w:rsidP="00DC5DBB">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147" w:type="pct"/>
            <w:gridSpan w:val="6"/>
            <w:tcBorders>
              <w:top w:val="single" w:sz="8" w:space="0" w:color="auto"/>
              <w:left w:val="nil"/>
              <w:bottom w:val="single" w:sz="8" w:space="0" w:color="auto"/>
              <w:right w:val="single" w:sz="8" w:space="0" w:color="000000"/>
            </w:tcBorders>
            <w:shd w:val="clear" w:color="000000" w:fill="969696"/>
            <w:vAlign w:val="center"/>
            <w:hideMark/>
          </w:tcPr>
          <w:p w:rsidR="006D52AC" w:rsidRPr="00A410D9" w:rsidRDefault="006D52AC" w:rsidP="00DC5DBB">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6D52AC" w:rsidRPr="00A410D9" w:rsidTr="00742BC2">
        <w:trPr>
          <w:trHeight w:val="765"/>
        </w:trPr>
        <w:tc>
          <w:tcPr>
            <w:tcW w:w="2115" w:type="pct"/>
            <w:gridSpan w:val="8"/>
            <w:tcBorders>
              <w:top w:val="nil"/>
              <w:left w:val="single" w:sz="8" w:space="0" w:color="auto"/>
              <w:bottom w:val="single" w:sz="8" w:space="0" w:color="auto"/>
              <w:right w:val="single" w:sz="4" w:space="0" w:color="000000"/>
            </w:tcBorders>
            <w:shd w:val="clear" w:color="000000" w:fill="969696"/>
            <w:vAlign w:val="center"/>
            <w:hideMark/>
          </w:tcPr>
          <w:p w:rsidR="006D52AC" w:rsidRPr="00A410D9" w:rsidRDefault="006D52AC" w:rsidP="00DC5DBB">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ΚΙΝΔΥΝΟΙ ΓΙΑ ΤΗΝ ΑΣΦΑΛΕΙΑ - ΑΤΥΧΗΜΑΤΙΚΟΙ ΚΙΝΔΥΝΟΙ</w:t>
            </w:r>
          </w:p>
        </w:tc>
        <w:tc>
          <w:tcPr>
            <w:tcW w:w="832" w:type="pct"/>
            <w:gridSpan w:val="2"/>
            <w:tcBorders>
              <w:top w:val="nil"/>
              <w:left w:val="nil"/>
              <w:bottom w:val="single" w:sz="8" w:space="0" w:color="auto"/>
              <w:right w:val="single" w:sz="4" w:space="0" w:color="auto"/>
            </w:tcBorders>
            <w:shd w:val="clear" w:color="000000" w:fill="969696"/>
            <w:vAlign w:val="bottom"/>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06" w:type="pct"/>
            <w:tcBorders>
              <w:top w:val="nil"/>
              <w:left w:val="nil"/>
              <w:bottom w:val="single" w:sz="8" w:space="0" w:color="auto"/>
              <w:right w:val="nil"/>
            </w:tcBorders>
            <w:shd w:val="clear" w:color="000000" w:fill="969696"/>
            <w:vAlign w:val="bottom"/>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147" w:type="pct"/>
            <w:gridSpan w:val="6"/>
            <w:tcBorders>
              <w:top w:val="single" w:sz="8" w:space="0" w:color="auto"/>
              <w:left w:val="single" w:sz="4" w:space="0" w:color="auto"/>
              <w:bottom w:val="single" w:sz="8" w:space="0" w:color="auto"/>
              <w:right w:val="single" w:sz="8" w:space="0" w:color="000000"/>
            </w:tcBorders>
            <w:shd w:val="clear" w:color="000000" w:fill="969696"/>
            <w:vAlign w:val="center"/>
            <w:hideMark/>
          </w:tcPr>
          <w:p w:rsidR="006D52AC" w:rsidRPr="00A410D9" w:rsidRDefault="006D52AC" w:rsidP="00DC5DBB">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 </w:t>
            </w:r>
          </w:p>
        </w:tc>
      </w:tr>
      <w:tr w:rsidR="006D52AC" w:rsidRPr="00A410D9" w:rsidTr="00742BC2">
        <w:trPr>
          <w:trHeight w:val="257"/>
        </w:trPr>
        <w:tc>
          <w:tcPr>
            <w:tcW w:w="352" w:type="pct"/>
            <w:vMerge w:val="restart"/>
            <w:tcBorders>
              <w:top w:val="nil"/>
              <w:left w:val="single" w:sz="8" w:space="0" w:color="auto"/>
              <w:bottom w:val="single" w:sz="4" w:space="0" w:color="auto"/>
              <w:right w:val="single" w:sz="4" w:space="0" w:color="auto"/>
            </w:tcBorders>
            <w:shd w:val="clear" w:color="000000" w:fill="C0C0C0"/>
            <w:textDirection w:val="btLr"/>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Πτώσεις από</w:t>
            </w:r>
          </w:p>
        </w:tc>
        <w:tc>
          <w:tcPr>
            <w:tcW w:w="1457" w:type="pct"/>
            <w:gridSpan w:val="5"/>
            <w:tcBorders>
              <w:top w:val="nil"/>
              <w:left w:val="nil"/>
              <w:bottom w:val="single" w:sz="4" w:space="0" w:color="auto"/>
              <w:right w:val="single" w:sz="4" w:space="0" w:color="auto"/>
            </w:tcBorders>
            <w:shd w:val="clear" w:color="auto" w:fill="auto"/>
            <w:noWrap/>
            <w:vAlign w:val="center"/>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Ύψος</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1</w:t>
            </w:r>
          </w:p>
        </w:tc>
        <w:tc>
          <w:tcPr>
            <w:tcW w:w="832" w:type="pct"/>
            <w:gridSpan w:val="2"/>
            <w:tcBorders>
              <w:top w:val="nil"/>
              <w:left w:val="nil"/>
              <w:bottom w:val="single" w:sz="4" w:space="0" w:color="auto"/>
              <w:right w:val="single" w:sz="4" w:space="0" w:color="auto"/>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06" w:type="pct"/>
            <w:tcBorders>
              <w:top w:val="nil"/>
              <w:left w:val="nil"/>
              <w:bottom w:val="single" w:sz="4" w:space="0" w:color="auto"/>
              <w:right w:val="single" w:sz="4" w:space="0" w:color="auto"/>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147" w:type="pct"/>
            <w:gridSpan w:val="6"/>
            <w:tcBorders>
              <w:top w:val="single" w:sz="8" w:space="0" w:color="auto"/>
              <w:left w:val="nil"/>
              <w:bottom w:val="single" w:sz="8" w:space="0" w:color="auto"/>
              <w:right w:val="single" w:sz="8" w:space="0" w:color="000000"/>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 </w:t>
            </w:r>
          </w:p>
        </w:tc>
      </w:tr>
      <w:tr w:rsidR="006D52AC" w:rsidRPr="00A410D9" w:rsidTr="00742BC2">
        <w:trPr>
          <w:trHeight w:val="1065"/>
        </w:trPr>
        <w:tc>
          <w:tcPr>
            <w:tcW w:w="352" w:type="pct"/>
            <w:vMerge/>
            <w:tcBorders>
              <w:top w:val="nil"/>
              <w:left w:val="single" w:sz="8" w:space="0" w:color="auto"/>
              <w:bottom w:val="single" w:sz="4" w:space="0" w:color="auto"/>
              <w:right w:val="single" w:sz="4" w:space="0" w:color="auto"/>
            </w:tcBorders>
            <w:vAlign w:val="center"/>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Ίδιο επίπεδο/ ανισόπεδη επιφάνεια (γλίστρημα, εμπόδια)</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2</w:t>
            </w:r>
          </w:p>
        </w:tc>
        <w:tc>
          <w:tcPr>
            <w:tcW w:w="832" w:type="pct"/>
            <w:gridSpan w:val="2"/>
            <w:tcBorders>
              <w:top w:val="nil"/>
              <w:left w:val="nil"/>
              <w:bottom w:val="single" w:sz="4" w:space="0" w:color="auto"/>
              <w:right w:val="single" w:sz="4" w:space="0" w:color="auto"/>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ΝΑΙ</w:t>
            </w:r>
          </w:p>
        </w:tc>
        <w:tc>
          <w:tcPr>
            <w:tcW w:w="906" w:type="pct"/>
            <w:tcBorders>
              <w:top w:val="nil"/>
              <w:left w:val="nil"/>
              <w:bottom w:val="single" w:sz="4" w:space="0" w:color="auto"/>
              <w:right w:val="single" w:sz="4" w:space="0" w:color="auto"/>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Κίνδυνος ολισθήματος από σουσάμια , υγρά κτλ</w:t>
            </w:r>
          </w:p>
        </w:tc>
        <w:tc>
          <w:tcPr>
            <w:tcW w:w="1147" w:type="pct"/>
            <w:gridSpan w:val="6"/>
            <w:tcBorders>
              <w:top w:val="single" w:sz="4" w:space="0" w:color="auto"/>
              <w:left w:val="nil"/>
              <w:bottom w:val="single" w:sz="4" w:space="0" w:color="auto"/>
              <w:right w:val="single" w:sz="8" w:space="0" w:color="000000"/>
            </w:tcBorders>
            <w:shd w:val="clear" w:color="auto" w:fill="auto"/>
            <w:vAlign w:val="bottom"/>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•Κατάλληλα βιομηχανικά δάπεδα από αντιολισθητικά υλικά και σε καλή κατάσταση .                                                                                        •Τακτικός καθαρισμός του δαπέδου                                                                                                                       •Χρήση αντιολισθητικών υποδημάτων εργασίας</w:t>
            </w:r>
          </w:p>
        </w:tc>
      </w:tr>
      <w:tr w:rsidR="006D52AC" w:rsidRPr="00A410D9" w:rsidTr="00742BC2">
        <w:trPr>
          <w:trHeight w:val="487"/>
        </w:trPr>
        <w:tc>
          <w:tcPr>
            <w:tcW w:w="352" w:type="pct"/>
            <w:vMerge/>
            <w:tcBorders>
              <w:top w:val="nil"/>
              <w:left w:val="single" w:sz="8" w:space="0" w:color="auto"/>
              <w:bottom w:val="single" w:sz="4" w:space="0" w:color="auto"/>
              <w:right w:val="single" w:sz="4" w:space="0" w:color="auto"/>
            </w:tcBorders>
            <w:vAlign w:val="center"/>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Κεκλιμένο επίπεδο/ ράμπα ή σκαλοπάτια</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3</w:t>
            </w:r>
          </w:p>
        </w:tc>
        <w:tc>
          <w:tcPr>
            <w:tcW w:w="832" w:type="pct"/>
            <w:gridSpan w:val="2"/>
            <w:tcBorders>
              <w:top w:val="nil"/>
              <w:left w:val="nil"/>
              <w:bottom w:val="single" w:sz="4" w:space="0" w:color="auto"/>
              <w:right w:val="single" w:sz="4" w:space="0" w:color="auto"/>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06" w:type="pct"/>
            <w:tcBorders>
              <w:top w:val="nil"/>
              <w:left w:val="nil"/>
              <w:bottom w:val="single" w:sz="4" w:space="0" w:color="auto"/>
              <w:right w:val="single" w:sz="4" w:space="0" w:color="auto"/>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147" w:type="pct"/>
            <w:gridSpan w:val="6"/>
            <w:tcBorders>
              <w:top w:val="single" w:sz="8" w:space="0" w:color="auto"/>
              <w:left w:val="nil"/>
              <w:bottom w:val="single" w:sz="8" w:space="0" w:color="auto"/>
              <w:right w:val="single" w:sz="8" w:space="0" w:color="000000"/>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 </w:t>
            </w:r>
          </w:p>
        </w:tc>
      </w:tr>
      <w:tr w:rsidR="006D52AC" w:rsidRPr="00A410D9" w:rsidTr="00742BC2">
        <w:trPr>
          <w:trHeight w:val="518"/>
        </w:trPr>
        <w:tc>
          <w:tcPr>
            <w:tcW w:w="352" w:type="pct"/>
            <w:vMerge w:val="restart"/>
            <w:tcBorders>
              <w:top w:val="nil"/>
              <w:left w:val="single" w:sz="8" w:space="0" w:color="auto"/>
              <w:bottom w:val="single" w:sz="4" w:space="0" w:color="auto"/>
              <w:right w:val="single" w:sz="4" w:space="0" w:color="auto"/>
            </w:tcBorders>
            <w:shd w:val="clear" w:color="000000" w:fill="C0C0C0"/>
            <w:textDirection w:val="btLr"/>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Χτύπημα από</w:t>
            </w: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Εκτοξευόμενο υλικό εξοπλισμού/ θραύσμα ή αντικείμενο</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4</w:t>
            </w:r>
          </w:p>
        </w:tc>
        <w:tc>
          <w:tcPr>
            <w:tcW w:w="832" w:type="pct"/>
            <w:gridSpan w:val="2"/>
            <w:tcBorders>
              <w:top w:val="nil"/>
              <w:left w:val="nil"/>
              <w:bottom w:val="single" w:sz="4" w:space="0" w:color="auto"/>
              <w:right w:val="single" w:sz="4" w:space="0" w:color="auto"/>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06" w:type="pct"/>
            <w:tcBorders>
              <w:top w:val="nil"/>
              <w:left w:val="nil"/>
              <w:bottom w:val="single" w:sz="4" w:space="0" w:color="auto"/>
              <w:right w:val="single" w:sz="4" w:space="0" w:color="auto"/>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147" w:type="pct"/>
            <w:gridSpan w:val="6"/>
            <w:tcBorders>
              <w:top w:val="single" w:sz="8" w:space="0" w:color="auto"/>
              <w:left w:val="nil"/>
              <w:bottom w:val="single" w:sz="8" w:space="0" w:color="auto"/>
              <w:right w:val="single" w:sz="8" w:space="0" w:color="000000"/>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 </w:t>
            </w:r>
          </w:p>
        </w:tc>
      </w:tr>
      <w:tr w:rsidR="006D52AC" w:rsidRPr="00A410D9" w:rsidTr="00742BC2">
        <w:trPr>
          <w:trHeight w:val="429"/>
        </w:trPr>
        <w:tc>
          <w:tcPr>
            <w:tcW w:w="352" w:type="pct"/>
            <w:vMerge/>
            <w:tcBorders>
              <w:top w:val="nil"/>
              <w:left w:val="single" w:sz="8" w:space="0" w:color="auto"/>
              <w:bottom w:val="single" w:sz="4" w:space="0" w:color="auto"/>
              <w:right w:val="single" w:sz="4" w:space="0" w:color="auto"/>
            </w:tcBorders>
            <w:vAlign w:val="center"/>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p>
        </w:tc>
        <w:tc>
          <w:tcPr>
            <w:tcW w:w="1457" w:type="pct"/>
            <w:gridSpan w:val="5"/>
            <w:tcBorders>
              <w:top w:val="single" w:sz="4" w:space="0" w:color="auto"/>
              <w:left w:val="nil"/>
              <w:bottom w:val="single" w:sz="4" w:space="0" w:color="auto"/>
              <w:right w:val="single" w:sz="4" w:space="0" w:color="auto"/>
            </w:tcBorders>
            <w:shd w:val="clear" w:color="auto" w:fill="auto"/>
            <w:noWrap/>
            <w:vAlign w:val="center"/>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Ρεύμα υγρού/ αερίου υπό πίεση</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5</w:t>
            </w:r>
          </w:p>
        </w:tc>
        <w:tc>
          <w:tcPr>
            <w:tcW w:w="832" w:type="pct"/>
            <w:gridSpan w:val="2"/>
            <w:tcBorders>
              <w:top w:val="nil"/>
              <w:left w:val="nil"/>
              <w:bottom w:val="single" w:sz="4" w:space="0" w:color="auto"/>
              <w:right w:val="single" w:sz="4" w:space="0" w:color="auto"/>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06" w:type="pct"/>
            <w:tcBorders>
              <w:top w:val="nil"/>
              <w:left w:val="nil"/>
              <w:bottom w:val="single" w:sz="4" w:space="0" w:color="auto"/>
              <w:right w:val="single" w:sz="4" w:space="0" w:color="auto"/>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147" w:type="pct"/>
            <w:gridSpan w:val="6"/>
            <w:tcBorders>
              <w:top w:val="single" w:sz="8" w:space="0" w:color="auto"/>
              <w:left w:val="nil"/>
              <w:bottom w:val="single" w:sz="8" w:space="0" w:color="auto"/>
              <w:right w:val="single" w:sz="8" w:space="0" w:color="000000"/>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 </w:t>
            </w:r>
          </w:p>
        </w:tc>
      </w:tr>
      <w:tr w:rsidR="006D52AC" w:rsidRPr="00A410D9" w:rsidTr="00742BC2">
        <w:trPr>
          <w:trHeight w:val="2866"/>
        </w:trPr>
        <w:tc>
          <w:tcPr>
            <w:tcW w:w="352" w:type="pct"/>
            <w:vMerge/>
            <w:tcBorders>
              <w:top w:val="nil"/>
              <w:left w:val="single" w:sz="8" w:space="0" w:color="auto"/>
              <w:bottom w:val="single" w:sz="4" w:space="0" w:color="auto"/>
              <w:right w:val="single" w:sz="4" w:space="0" w:color="auto"/>
            </w:tcBorders>
            <w:vAlign w:val="center"/>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Πτώση αντικειμένου</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6</w:t>
            </w:r>
          </w:p>
        </w:tc>
        <w:tc>
          <w:tcPr>
            <w:tcW w:w="832" w:type="pct"/>
            <w:gridSpan w:val="2"/>
            <w:tcBorders>
              <w:top w:val="nil"/>
              <w:left w:val="nil"/>
              <w:bottom w:val="single" w:sz="4" w:space="0" w:color="auto"/>
              <w:right w:val="single" w:sz="4" w:space="0" w:color="auto"/>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ΝΑΙ</w:t>
            </w:r>
          </w:p>
        </w:tc>
        <w:tc>
          <w:tcPr>
            <w:tcW w:w="906" w:type="pct"/>
            <w:tcBorders>
              <w:top w:val="nil"/>
              <w:left w:val="nil"/>
              <w:bottom w:val="single" w:sz="4" w:space="0" w:color="auto"/>
              <w:right w:val="single" w:sz="4" w:space="0" w:color="auto"/>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Κίνδυνος τραυματισμού από πτώση ή μετακίνηση τελάρων</w:t>
            </w:r>
          </w:p>
        </w:tc>
        <w:tc>
          <w:tcPr>
            <w:tcW w:w="1147" w:type="pct"/>
            <w:gridSpan w:val="6"/>
            <w:tcBorders>
              <w:top w:val="single" w:sz="4" w:space="0" w:color="auto"/>
              <w:left w:val="nil"/>
              <w:bottom w:val="single" w:sz="4" w:space="0" w:color="auto"/>
              <w:right w:val="single" w:sz="8" w:space="0" w:color="000000"/>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•Ασφαλής τοποθέτηση και στερέωση εργαλείων και υλικών .                                                                                            •Μετά το τέλος της εργασίας, τα εργαλεία πρέπει να τοποθετούνται στη θέση τους.</w:t>
            </w:r>
            <w:r w:rsidRPr="00A410D9">
              <w:rPr>
                <w:rFonts w:ascii="Times New Roman" w:eastAsia="Times New Roman" w:hAnsi="Times New Roman" w:cs="Times New Roman"/>
                <w:sz w:val="18"/>
                <w:szCs w:val="18"/>
                <w:lang w:eastAsia="el-GR"/>
              </w:rPr>
              <w:br/>
              <w:t>• Χρήση κατάλληλων ΜΑΠ (ενισχυμένα υποδήματα).</w:t>
            </w:r>
          </w:p>
        </w:tc>
      </w:tr>
      <w:tr w:rsidR="006D52AC" w:rsidRPr="00A410D9" w:rsidTr="00742BC2">
        <w:trPr>
          <w:trHeight w:val="1170"/>
        </w:trPr>
        <w:tc>
          <w:tcPr>
            <w:tcW w:w="352" w:type="pct"/>
            <w:vMerge/>
            <w:tcBorders>
              <w:top w:val="nil"/>
              <w:left w:val="single" w:sz="8" w:space="0" w:color="auto"/>
              <w:bottom w:val="single" w:sz="4" w:space="0" w:color="auto"/>
              <w:right w:val="single" w:sz="4" w:space="0" w:color="auto"/>
            </w:tcBorders>
            <w:vAlign w:val="center"/>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rsidR="006D52AC" w:rsidRPr="00A410D9" w:rsidRDefault="006D52A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Πρόσκρουση ατόμου σε σταθερό αντικείμενο</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7</w:t>
            </w:r>
          </w:p>
        </w:tc>
        <w:tc>
          <w:tcPr>
            <w:tcW w:w="832" w:type="pct"/>
            <w:gridSpan w:val="2"/>
            <w:tcBorders>
              <w:top w:val="nil"/>
              <w:left w:val="nil"/>
              <w:bottom w:val="single" w:sz="4" w:space="0" w:color="auto"/>
              <w:right w:val="single" w:sz="4" w:space="0" w:color="auto"/>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ΝΑΙ</w:t>
            </w:r>
          </w:p>
        </w:tc>
        <w:tc>
          <w:tcPr>
            <w:tcW w:w="906" w:type="pct"/>
            <w:tcBorders>
              <w:top w:val="nil"/>
              <w:left w:val="nil"/>
              <w:bottom w:val="single" w:sz="4" w:space="0" w:color="auto"/>
              <w:right w:val="single" w:sz="4" w:space="0" w:color="auto"/>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Κίνδυνος τραυματισμού από παραπάτημα (περδούκλωμα) σε εμπόδια, καλώδια κλπ.</w:t>
            </w:r>
          </w:p>
        </w:tc>
        <w:tc>
          <w:tcPr>
            <w:tcW w:w="1147" w:type="pct"/>
            <w:gridSpan w:val="6"/>
            <w:tcBorders>
              <w:top w:val="single" w:sz="4" w:space="0" w:color="auto"/>
              <w:left w:val="nil"/>
              <w:bottom w:val="single" w:sz="4" w:space="0" w:color="auto"/>
              <w:right w:val="single" w:sz="8" w:space="0" w:color="000000"/>
            </w:tcBorders>
            <w:shd w:val="clear" w:color="auto" w:fill="auto"/>
            <w:vAlign w:val="center"/>
            <w:hideMark/>
          </w:tcPr>
          <w:p w:rsidR="006D52AC" w:rsidRPr="00A410D9" w:rsidRDefault="006D52A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•Κανόνες ασφαλούς μεταφοράς αντικειμένων.</w:t>
            </w:r>
            <w:r w:rsidRPr="00A410D9">
              <w:rPr>
                <w:rFonts w:ascii="Times New Roman" w:eastAsia="Times New Roman" w:hAnsi="Times New Roman" w:cs="Times New Roman"/>
                <w:sz w:val="18"/>
                <w:szCs w:val="18"/>
                <w:lang w:eastAsia="el-GR"/>
              </w:rPr>
              <w:br/>
              <w:t>• Η μεταφορά να γίνεται με τα κατάλληλα μέσα (πχ καρότσι).</w:t>
            </w:r>
            <w:r w:rsidRPr="00A410D9">
              <w:rPr>
                <w:rFonts w:ascii="Times New Roman" w:eastAsia="Times New Roman" w:hAnsi="Times New Roman" w:cs="Times New Roman"/>
                <w:sz w:val="18"/>
                <w:szCs w:val="18"/>
                <w:lang w:eastAsia="el-GR"/>
              </w:rPr>
              <w:br/>
              <w:t>• Χρήση κατάλληλων ΜΑΠ (π.χ. ενισχυμένα υποδήματα).</w:t>
            </w:r>
          </w:p>
        </w:tc>
      </w:tr>
      <w:tr w:rsidR="00D1774C" w:rsidRPr="00A410D9" w:rsidTr="00742BC2">
        <w:trPr>
          <w:trHeight w:val="689"/>
        </w:trPr>
        <w:tc>
          <w:tcPr>
            <w:tcW w:w="352" w:type="pct"/>
            <w:vMerge/>
            <w:tcBorders>
              <w:top w:val="nil"/>
              <w:left w:val="single" w:sz="8" w:space="0" w:color="auto"/>
              <w:bottom w:val="single" w:sz="4" w:space="0" w:color="auto"/>
              <w:right w:val="single" w:sz="4" w:space="0" w:color="auto"/>
            </w:tcBorders>
            <w:vAlign w:val="center"/>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p>
        </w:tc>
        <w:tc>
          <w:tcPr>
            <w:tcW w:w="1457" w:type="pct"/>
            <w:gridSpan w:val="5"/>
            <w:tcBorders>
              <w:top w:val="single" w:sz="4" w:space="0" w:color="auto"/>
              <w:left w:val="nil"/>
              <w:bottom w:val="single" w:sz="4" w:space="0" w:color="auto"/>
              <w:right w:val="single" w:sz="4" w:space="0" w:color="000000"/>
            </w:tcBorders>
            <w:shd w:val="clear" w:color="auto" w:fill="808080" w:themeFill="background1" w:themeFillShade="80"/>
            <w:vAlign w:val="center"/>
          </w:tcPr>
          <w:p w:rsidR="00D1774C" w:rsidRPr="00A410D9" w:rsidRDefault="00D1774C"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306" w:type="pct"/>
            <w:gridSpan w:val="2"/>
            <w:tcBorders>
              <w:top w:val="nil"/>
              <w:left w:val="nil"/>
              <w:bottom w:val="single" w:sz="4" w:space="0" w:color="auto"/>
              <w:right w:val="single" w:sz="4" w:space="0" w:color="auto"/>
            </w:tcBorders>
            <w:shd w:val="clear" w:color="auto" w:fill="808080" w:themeFill="background1" w:themeFillShade="80"/>
            <w:noWrap/>
            <w:vAlign w:val="center"/>
          </w:tcPr>
          <w:p w:rsidR="00D1774C" w:rsidRPr="00A410D9" w:rsidRDefault="00D1774C"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32" w:type="pct"/>
            <w:gridSpan w:val="2"/>
            <w:tcBorders>
              <w:top w:val="nil"/>
              <w:left w:val="nil"/>
              <w:bottom w:val="single" w:sz="4" w:space="0" w:color="auto"/>
              <w:right w:val="single" w:sz="4" w:space="0" w:color="auto"/>
            </w:tcBorders>
            <w:shd w:val="clear" w:color="auto" w:fill="808080" w:themeFill="background1" w:themeFillShade="80"/>
            <w:vAlign w:val="center"/>
          </w:tcPr>
          <w:p w:rsidR="00D1774C" w:rsidRPr="00A410D9" w:rsidRDefault="00D1774C"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906" w:type="pct"/>
            <w:tcBorders>
              <w:top w:val="nil"/>
              <w:left w:val="nil"/>
              <w:bottom w:val="single" w:sz="4" w:space="0" w:color="auto"/>
              <w:right w:val="single" w:sz="4" w:space="0" w:color="auto"/>
            </w:tcBorders>
            <w:shd w:val="clear" w:color="auto" w:fill="808080" w:themeFill="background1" w:themeFillShade="80"/>
            <w:vAlign w:val="center"/>
          </w:tcPr>
          <w:p w:rsidR="00D1774C" w:rsidRPr="00A410D9" w:rsidRDefault="00D1774C"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147" w:type="pct"/>
            <w:gridSpan w:val="6"/>
            <w:tcBorders>
              <w:top w:val="single" w:sz="8" w:space="0" w:color="auto"/>
              <w:left w:val="nil"/>
              <w:bottom w:val="single" w:sz="8" w:space="0" w:color="auto"/>
              <w:right w:val="single" w:sz="8" w:space="0" w:color="000000"/>
            </w:tcBorders>
            <w:shd w:val="clear" w:color="auto" w:fill="808080" w:themeFill="background1" w:themeFillShade="80"/>
            <w:vAlign w:val="center"/>
          </w:tcPr>
          <w:p w:rsidR="00D1774C" w:rsidRPr="00A410D9" w:rsidRDefault="00D1774C"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D1774C" w:rsidRPr="00A410D9" w:rsidTr="00742BC2">
        <w:trPr>
          <w:trHeight w:val="960"/>
        </w:trPr>
        <w:tc>
          <w:tcPr>
            <w:tcW w:w="352" w:type="pct"/>
            <w:vMerge/>
            <w:tcBorders>
              <w:top w:val="nil"/>
              <w:left w:val="single" w:sz="8" w:space="0" w:color="auto"/>
              <w:bottom w:val="single" w:sz="4" w:space="0" w:color="auto"/>
              <w:right w:val="single" w:sz="4" w:space="0" w:color="auto"/>
            </w:tcBorders>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p>
        </w:tc>
        <w:tc>
          <w:tcPr>
            <w:tcW w:w="1457" w:type="pct"/>
            <w:gridSpan w:val="5"/>
            <w:tcBorders>
              <w:top w:val="single" w:sz="4" w:space="0" w:color="auto"/>
              <w:left w:val="nil"/>
              <w:bottom w:val="single" w:sz="4" w:space="0" w:color="auto"/>
              <w:right w:val="single" w:sz="4" w:space="0" w:color="000000"/>
            </w:tcBorders>
            <w:shd w:val="clear" w:color="auto" w:fill="auto"/>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Επαφή με ανώμαλη/ αιχμηρή επιφάνεια ή αντικείμενο</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8</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ΝΑΙ</w:t>
            </w:r>
          </w:p>
        </w:tc>
        <w:tc>
          <w:tcPr>
            <w:tcW w:w="906" w:type="pct"/>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Κίνδυνος τραυματισμού από αιχμηρό αντικείμενο/ ακμή επιφάνειας</w:t>
            </w:r>
          </w:p>
        </w:tc>
        <w:tc>
          <w:tcPr>
            <w:tcW w:w="1147" w:type="pct"/>
            <w:gridSpan w:val="6"/>
            <w:tcBorders>
              <w:top w:val="single" w:sz="8" w:space="0" w:color="auto"/>
              <w:left w:val="nil"/>
              <w:bottom w:val="single" w:sz="8"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•Μετά το τέλος της εργασίας, τα εργαλεία πρέπει να τοποθετούνται στη θέση τους.</w:t>
            </w:r>
            <w:r w:rsidRPr="00A410D9">
              <w:rPr>
                <w:rFonts w:ascii="Times New Roman" w:eastAsia="Times New Roman" w:hAnsi="Times New Roman" w:cs="Times New Roman"/>
                <w:sz w:val="18"/>
                <w:szCs w:val="18"/>
                <w:lang w:eastAsia="el-GR"/>
              </w:rPr>
              <w:br/>
              <w:t xml:space="preserve">• Χρήση κατάλληλων ΜΑΠ </w:t>
            </w:r>
          </w:p>
        </w:tc>
      </w:tr>
      <w:tr w:rsidR="00D1774C" w:rsidRPr="00A410D9" w:rsidTr="00742BC2">
        <w:trPr>
          <w:trHeight w:val="355"/>
        </w:trPr>
        <w:tc>
          <w:tcPr>
            <w:tcW w:w="352" w:type="pct"/>
            <w:vMerge/>
            <w:tcBorders>
              <w:top w:val="nil"/>
              <w:left w:val="single" w:sz="8" w:space="0" w:color="auto"/>
              <w:bottom w:val="single" w:sz="4" w:space="0" w:color="auto"/>
              <w:right w:val="single" w:sz="4" w:space="0" w:color="auto"/>
            </w:tcBorders>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Κινούμενο όχημα/ μη σταθερό μηχάνημα</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9</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06" w:type="pct"/>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147" w:type="pct"/>
            <w:gridSpan w:val="6"/>
            <w:tcBorders>
              <w:top w:val="single" w:sz="8" w:space="0" w:color="auto"/>
              <w:left w:val="nil"/>
              <w:bottom w:val="single" w:sz="8"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 </w:t>
            </w:r>
          </w:p>
        </w:tc>
      </w:tr>
      <w:tr w:rsidR="00D1774C" w:rsidRPr="00A410D9" w:rsidTr="00742BC2">
        <w:trPr>
          <w:trHeight w:val="1110"/>
        </w:trPr>
        <w:tc>
          <w:tcPr>
            <w:tcW w:w="352" w:type="pct"/>
            <w:vMerge w:val="restart"/>
            <w:tcBorders>
              <w:top w:val="nil"/>
              <w:left w:val="single" w:sz="8" w:space="0" w:color="auto"/>
              <w:bottom w:val="single" w:sz="4" w:space="0" w:color="auto"/>
              <w:right w:val="single" w:sz="4" w:space="0" w:color="auto"/>
            </w:tcBorders>
            <w:shd w:val="clear" w:color="000000" w:fill="C0C0C0"/>
            <w:textDirection w:val="btLr"/>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xml:space="preserve">Χρήση εξοπλισμού </w:t>
            </w: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Εργαλεία χειρός (π.χ. κατσαβίδι, κλειδί)</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10</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ΝΑΙ</w:t>
            </w:r>
          </w:p>
        </w:tc>
        <w:tc>
          <w:tcPr>
            <w:tcW w:w="906" w:type="pct"/>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Κίνδυνος τραυματισμού από εργαλεία χειρός (π.χ. χαρτοκόπτη)</w:t>
            </w:r>
          </w:p>
        </w:tc>
        <w:tc>
          <w:tcPr>
            <w:tcW w:w="1147" w:type="pct"/>
            <w:gridSpan w:val="6"/>
            <w:tcBorders>
              <w:top w:val="single" w:sz="4"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Κανόνες ασφαλείας χρήσης εργαλείων.</w:t>
            </w:r>
            <w:r w:rsidRPr="00A410D9">
              <w:rPr>
                <w:rFonts w:ascii="Times New Roman" w:eastAsia="Times New Roman" w:hAnsi="Times New Roman" w:cs="Times New Roman"/>
                <w:sz w:val="18"/>
                <w:szCs w:val="18"/>
                <w:lang w:eastAsia="el-GR"/>
              </w:rPr>
              <w:br/>
              <w:t xml:space="preserve">• Κατάλληλα και </w:t>
            </w:r>
            <w:proofErr w:type="spellStart"/>
            <w:r w:rsidRPr="00A410D9">
              <w:rPr>
                <w:rFonts w:ascii="Times New Roman" w:eastAsia="Times New Roman" w:hAnsi="Times New Roman" w:cs="Times New Roman"/>
                <w:sz w:val="18"/>
                <w:szCs w:val="18"/>
                <w:lang w:eastAsia="el-GR"/>
              </w:rPr>
              <w:t>καλοσυντηρημένα</w:t>
            </w:r>
            <w:proofErr w:type="spellEnd"/>
            <w:r w:rsidRPr="00A410D9">
              <w:rPr>
                <w:rFonts w:ascii="Times New Roman" w:eastAsia="Times New Roman" w:hAnsi="Times New Roman" w:cs="Times New Roman"/>
                <w:sz w:val="18"/>
                <w:szCs w:val="18"/>
                <w:lang w:eastAsia="el-GR"/>
              </w:rPr>
              <w:t xml:space="preserve"> εργαλεία.</w:t>
            </w:r>
            <w:r w:rsidRPr="00A410D9">
              <w:rPr>
                <w:rFonts w:ascii="Times New Roman" w:eastAsia="Times New Roman" w:hAnsi="Times New Roman" w:cs="Times New Roman"/>
                <w:sz w:val="18"/>
                <w:szCs w:val="18"/>
                <w:lang w:eastAsia="el-GR"/>
              </w:rPr>
              <w:br/>
              <w:t>• Τα εργαλεία πρέπει να χρησιμοποιούνται μόνο για το σκοπό που προορίζονται.</w:t>
            </w:r>
          </w:p>
        </w:tc>
      </w:tr>
      <w:tr w:rsidR="00D1774C" w:rsidRPr="00A410D9" w:rsidTr="00742BC2">
        <w:trPr>
          <w:trHeight w:val="876"/>
        </w:trPr>
        <w:tc>
          <w:tcPr>
            <w:tcW w:w="352" w:type="pct"/>
            <w:vMerge/>
            <w:tcBorders>
              <w:top w:val="nil"/>
              <w:left w:val="single" w:sz="8" w:space="0" w:color="auto"/>
              <w:bottom w:val="single" w:sz="4" w:space="0" w:color="auto"/>
              <w:right w:val="single" w:sz="4" w:space="0" w:color="auto"/>
            </w:tcBorders>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Κινούμενα μέρη εργαλείων ισχύος π.χ. αλυσοπρίονο, φορητός τροχός (μπλέξιμο/ τράβηγμα, χτύπημα/ κόψιμο)</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11</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06" w:type="pct"/>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147" w:type="pct"/>
            <w:gridSpan w:val="6"/>
            <w:tcBorders>
              <w:top w:val="single" w:sz="8" w:space="0" w:color="auto"/>
              <w:left w:val="nil"/>
              <w:bottom w:val="single" w:sz="8"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 </w:t>
            </w:r>
          </w:p>
        </w:tc>
      </w:tr>
      <w:tr w:rsidR="00D1774C" w:rsidRPr="00A410D9" w:rsidTr="00742BC2">
        <w:trPr>
          <w:trHeight w:val="704"/>
        </w:trPr>
        <w:tc>
          <w:tcPr>
            <w:tcW w:w="352" w:type="pct"/>
            <w:vMerge/>
            <w:tcBorders>
              <w:top w:val="nil"/>
              <w:left w:val="single" w:sz="8" w:space="0" w:color="auto"/>
              <w:bottom w:val="single" w:sz="4" w:space="0" w:color="auto"/>
              <w:right w:val="single" w:sz="4" w:space="0" w:color="auto"/>
            </w:tcBorders>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Κινούμενα μέρη σταθερών μηχανημάτων π.χ. κορδέλα (μπλέξιμο/ τράβηγμα, χτύπημα/ κόψιμο, παγίδευση)</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12</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06" w:type="pct"/>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147" w:type="pct"/>
            <w:gridSpan w:val="6"/>
            <w:tcBorders>
              <w:top w:val="single" w:sz="8" w:space="0" w:color="auto"/>
              <w:left w:val="nil"/>
              <w:bottom w:val="single" w:sz="8"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 </w:t>
            </w:r>
          </w:p>
        </w:tc>
      </w:tr>
      <w:tr w:rsidR="00D1774C" w:rsidRPr="00A410D9" w:rsidTr="00742BC2">
        <w:trPr>
          <w:trHeight w:val="418"/>
        </w:trPr>
        <w:tc>
          <w:tcPr>
            <w:tcW w:w="1809" w:type="pct"/>
            <w:gridSpan w:val="6"/>
            <w:tcBorders>
              <w:top w:val="single" w:sz="4" w:space="0" w:color="auto"/>
              <w:left w:val="single" w:sz="8" w:space="0" w:color="auto"/>
              <w:bottom w:val="single" w:sz="4" w:space="0" w:color="auto"/>
              <w:right w:val="single" w:sz="4" w:space="0" w:color="auto"/>
            </w:tcBorders>
            <w:shd w:val="clear" w:color="000000" w:fill="C0C0C0"/>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Μέσα ή πάνω σε κινούμενο όχημα (κακός χειρισμός ή απώλεια ελέγχου)</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13</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06" w:type="pct"/>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147" w:type="pct"/>
            <w:gridSpan w:val="6"/>
            <w:tcBorders>
              <w:top w:val="single" w:sz="8" w:space="0" w:color="auto"/>
              <w:left w:val="nil"/>
              <w:bottom w:val="single" w:sz="8"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 </w:t>
            </w:r>
          </w:p>
        </w:tc>
      </w:tr>
      <w:tr w:rsidR="00D1774C" w:rsidRPr="00A410D9" w:rsidTr="00742BC2">
        <w:trPr>
          <w:trHeight w:val="7208"/>
        </w:trPr>
        <w:tc>
          <w:tcPr>
            <w:tcW w:w="1809" w:type="pct"/>
            <w:gridSpan w:val="6"/>
            <w:tcBorders>
              <w:top w:val="single" w:sz="4" w:space="0" w:color="auto"/>
              <w:left w:val="single" w:sz="8" w:space="0" w:color="auto"/>
              <w:bottom w:val="single" w:sz="4" w:space="0" w:color="auto"/>
              <w:right w:val="single" w:sz="4" w:space="0" w:color="auto"/>
            </w:tcBorders>
            <w:shd w:val="clear" w:color="000000" w:fill="C0C0C0"/>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lastRenderedPageBreak/>
              <w:t>Επαφή με ηλεκτρισμό (ηλεκτροπληξία, έγκαυμα)</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14</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ΝΑΙ</w:t>
            </w:r>
          </w:p>
        </w:tc>
        <w:tc>
          <w:tcPr>
            <w:tcW w:w="906" w:type="pct"/>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Ηλεκτροπληξία από ανασφαλείς ηλεκτρικές εγκαταστάσεις                                     Κίνδυνος τραυματισμού κατά τη συντήρηση και επισκευή του εξοπλισμού εργασίας</w:t>
            </w:r>
          </w:p>
        </w:tc>
        <w:tc>
          <w:tcPr>
            <w:tcW w:w="1147" w:type="pct"/>
            <w:gridSpan w:val="6"/>
            <w:tcBorders>
              <w:top w:val="single" w:sz="4"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Τήρηση του προτύπου ΕΛΟΤ HD 384.</w:t>
            </w:r>
            <w:r w:rsidRPr="00A410D9">
              <w:rPr>
                <w:rFonts w:ascii="Times New Roman" w:eastAsia="Times New Roman" w:hAnsi="Times New Roman" w:cs="Times New Roman"/>
                <w:sz w:val="18"/>
                <w:szCs w:val="18"/>
                <w:lang w:eastAsia="el-GR"/>
              </w:rPr>
              <w:br/>
              <w:t>• Τήρηση κανόνων ασφάλειας και συντήρησης ηλεκτρικών εγκαταστάσεων.</w:t>
            </w:r>
            <w:r w:rsidRPr="00A410D9">
              <w:rPr>
                <w:rFonts w:ascii="Times New Roman" w:eastAsia="Times New Roman" w:hAnsi="Times New Roman" w:cs="Times New Roman"/>
                <w:sz w:val="18"/>
                <w:szCs w:val="18"/>
                <w:lang w:eastAsia="el-GR"/>
              </w:rPr>
              <w:br/>
              <w:t>• Διατήρηση των ηλεκτρολογικών πινάκων κλειδωμένων με τα ειδικού τύπου κλειδιά, ενώ το άνοιγμά τους θα πρέπει να γίνεται μόνο από κατάλληλο προσωπικό.</w:t>
            </w:r>
            <w:r w:rsidRPr="00A410D9">
              <w:rPr>
                <w:rFonts w:ascii="Times New Roman" w:eastAsia="Times New Roman" w:hAnsi="Times New Roman" w:cs="Times New Roman"/>
                <w:sz w:val="18"/>
                <w:szCs w:val="18"/>
                <w:lang w:eastAsia="el-GR"/>
              </w:rPr>
              <w:br/>
              <w:t>• Τήρηση αρχείου συντήρησης ηλεκτρικών εγκαταστάσεων                                                                                        • Κατάλληλα και σε καλή κατάσταση ηλεκτρικά εργαλεία και μηχανήματα.</w:t>
            </w:r>
            <w:r w:rsidRPr="00A410D9">
              <w:rPr>
                <w:rFonts w:ascii="Times New Roman" w:eastAsia="Times New Roman" w:hAnsi="Times New Roman" w:cs="Times New Roman"/>
                <w:sz w:val="18"/>
                <w:szCs w:val="18"/>
                <w:lang w:eastAsia="el-GR"/>
              </w:rPr>
              <w:br/>
              <w:t>• Ηλεκτρικά σύρματα, καλώδια και πρίζες σε καλή κατάσταση.</w:t>
            </w:r>
            <w:r w:rsidRPr="00A410D9">
              <w:rPr>
                <w:rFonts w:ascii="Times New Roman" w:eastAsia="Times New Roman" w:hAnsi="Times New Roman" w:cs="Times New Roman"/>
                <w:sz w:val="18"/>
                <w:szCs w:val="18"/>
                <w:lang w:eastAsia="el-GR"/>
              </w:rPr>
              <w:br/>
              <w:t>• Πρίζες, διακλαδώσεις, διακόπτες και εξαρτήματα καλυμμένα.</w:t>
            </w:r>
          </w:p>
        </w:tc>
      </w:tr>
      <w:tr w:rsidR="00D1774C" w:rsidRPr="00A410D9" w:rsidTr="00742BC2">
        <w:trPr>
          <w:trHeight w:val="765"/>
        </w:trPr>
        <w:tc>
          <w:tcPr>
            <w:tcW w:w="1809" w:type="pct"/>
            <w:gridSpan w:val="6"/>
            <w:tcBorders>
              <w:top w:val="single" w:sz="8" w:space="0" w:color="auto"/>
              <w:left w:val="single" w:sz="8" w:space="0" w:color="auto"/>
              <w:bottom w:val="single" w:sz="8" w:space="0" w:color="auto"/>
              <w:right w:val="single" w:sz="4" w:space="0" w:color="auto"/>
            </w:tcBorders>
            <w:shd w:val="clear" w:color="000000" w:fill="969696"/>
            <w:vAlign w:val="center"/>
            <w:hideMark/>
          </w:tcPr>
          <w:p w:rsidR="00D1774C" w:rsidRPr="00A410D9" w:rsidRDefault="00D1774C"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306" w:type="pct"/>
            <w:gridSpan w:val="2"/>
            <w:tcBorders>
              <w:top w:val="single" w:sz="8" w:space="0" w:color="auto"/>
              <w:left w:val="nil"/>
              <w:bottom w:val="single" w:sz="8" w:space="0" w:color="auto"/>
              <w:right w:val="single" w:sz="4" w:space="0" w:color="auto"/>
            </w:tcBorders>
            <w:shd w:val="clear" w:color="000000" w:fill="969696"/>
            <w:vAlign w:val="center"/>
            <w:hideMark/>
          </w:tcPr>
          <w:p w:rsidR="00D1774C" w:rsidRPr="00A410D9" w:rsidRDefault="00D1774C"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32" w:type="pct"/>
            <w:gridSpan w:val="2"/>
            <w:tcBorders>
              <w:top w:val="single" w:sz="8" w:space="0" w:color="auto"/>
              <w:left w:val="nil"/>
              <w:bottom w:val="single" w:sz="8" w:space="0" w:color="auto"/>
              <w:right w:val="single" w:sz="4" w:space="0" w:color="auto"/>
            </w:tcBorders>
            <w:shd w:val="clear" w:color="000000" w:fill="969696"/>
            <w:vAlign w:val="center"/>
            <w:hideMark/>
          </w:tcPr>
          <w:p w:rsidR="00D1774C" w:rsidRPr="00A410D9" w:rsidRDefault="00D1774C"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906" w:type="pct"/>
            <w:tcBorders>
              <w:top w:val="single" w:sz="8" w:space="0" w:color="auto"/>
              <w:left w:val="nil"/>
              <w:bottom w:val="single" w:sz="8" w:space="0" w:color="auto"/>
              <w:right w:val="single" w:sz="4" w:space="0" w:color="auto"/>
            </w:tcBorders>
            <w:shd w:val="clear" w:color="000000" w:fill="969696"/>
            <w:vAlign w:val="center"/>
            <w:hideMark/>
          </w:tcPr>
          <w:p w:rsidR="00D1774C" w:rsidRPr="00A410D9" w:rsidRDefault="00D1774C"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147" w:type="pct"/>
            <w:gridSpan w:val="6"/>
            <w:tcBorders>
              <w:top w:val="single" w:sz="8" w:space="0" w:color="auto"/>
              <w:left w:val="nil"/>
              <w:bottom w:val="single" w:sz="8" w:space="0" w:color="auto"/>
              <w:right w:val="single" w:sz="8" w:space="0" w:color="000000"/>
            </w:tcBorders>
            <w:shd w:val="clear" w:color="000000" w:fill="969696"/>
            <w:vAlign w:val="center"/>
            <w:hideMark/>
          </w:tcPr>
          <w:p w:rsidR="00D1774C" w:rsidRPr="00A410D9" w:rsidRDefault="00D1774C"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D1774C" w:rsidRPr="00A410D9" w:rsidTr="00742BC2">
        <w:trPr>
          <w:trHeight w:val="1410"/>
        </w:trPr>
        <w:tc>
          <w:tcPr>
            <w:tcW w:w="1809" w:type="pct"/>
            <w:gridSpan w:val="6"/>
            <w:tcBorders>
              <w:top w:val="single" w:sz="4" w:space="0" w:color="auto"/>
              <w:left w:val="single" w:sz="8" w:space="0" w:color="auto"/>
              <w:bottom w:val="single" w:sz="4" w:space="0" w:color="auto"/>
              <w:right w:val="single" w:sz="4" w:space="0" w:color="auto"/>
            </w:tcBorders>
            <w:shd w:val="clear" w:color="000000" w:fill="C0C0C0"/>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Επαφή με πολύ θερμή/ ψυχρή επιφάνεια ή ανοιχτή φλόγα</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15</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ΝΑΙ</w:t>
            </w:r>
          </w:p>
        </w:tc>
        <w:tc>
          <w:tcPr>
            <w:tcW w:w="906" w:type="pct"/>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xml:space="preserve">Κίνδυνος εγκαυμάτων από </w:t>
            </w:r>
            <w:proofErr w:type="spellStart"/>
            <w:r w:rsidRPr="00A410D9">
              <w:rPr>
                <w:rFonts w:ascii="Times New Roman" w:eastAsia="Times New Roman" w:hAnsi="Times New Roman" w:cs="Times New Roman"/>
                <w:sz w:val="18"/>
                <w:szCs w:val="18"/>
                <w:lang w:eastAsia="el-GR"/>
              </w:rPr>
              <w:t>μικρο</w:t>
            </w:r>
            <w:proofErr w:type="spellEnd"/>
            <w:r w:rsidRPr="00A410D9">
              <w:rPr>
                <w:rFonts w:ascii="Times New Roman" w:eastAsia="Times New Roman" w:hAnsi="Times New Roman" w:cs="Times New Roman"/>
                <w:sz w:val="18"/>
                <w:szCs w:val="18"/>
                <w:lang w:eastAsia="el-GR"/>
              </w:rPr>
              <w:t>-</w:t>
            </w:r>
            <w:proofErr w:type="spellStart"/>
            <w:r w:rsidRPr="00A410D9">
              <w:rPr>
                <w:rFonts w:ascii="Times New Roman" w:eastAsia="Times New Roman" w:hAnsi="Times New Roman" w:cs="Times New Roman"/>
                <w:sz w:val="18"/>
                <w:szCs w:val="18"/>
                <w:lang w:eastAsia="el-GR"/>
              </w:rPr>
              <w:t>φουρνάκια</w:t>
            </w:r>
            <w:proofErr w:type="spellEnd"/>
            <w:r w:rsidRPr="00A410D9">
              <w:rPr>
                <w:rFonts w:ascii="Times New Roman" w:eastAsia="Times New Roman" w:hAnsi="Times New Roman" w:cs="Times New Roman"/>
                <w:sz w:val="18"/>
                <w:szCs w:val="18"/>
                <w:lang w:eastAsia="el-GR"/>
              </w:rPr>
              <w:t>, τοστιέρες κτλ</w:t>
            </w:r>
          </w:p>
        </w:tc>
        <w:tc>
          <w:tcPr>
            <w:tcW w:w="1147" w:type="pct"/>
            <w:gridSpan w:val="6"/>
            <w:tcBorders>
              <w:top w:val="single" w:sz="4"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Χρήση κατάλληλων ΜΑΠ (πυρίμαχα γάντια).</w:t>
            </w:r>
            <w:r w:rsidRPr="00A410D9">
              <w:rPr>
                <w:rFonts w:ascii="Times New Roman" w:eastAsia="Times New Roman" w:hAnsi="Times New Roman" w:cs="Times New Roman"/>
                <w:sz w:val="18"/>
                <w:szCs w:val="18"/>
                <w:lang w:eastAsia="el-GR"/>
              </w:rPr>
              <w:br/>
              <w:t>• Εισαγωγή και εξαγωγή των τελάρων από 2 άτομα.</w:t>
            </w:r>
            <w:r w:rsidRPr="00A410D9">
              <w:rPr>
                <w:rFonts w:ascii="Times New Roman" w:eastAsia="Times New Roman" w:hAnsi="Times New Roman" w:cs="Times New Roman"/>
                <w:sz w:val="18"/>
                <w:szCs w:val="18"/>
                <w:lang w:eastAsia="el-GR"/>
              </w:rPr>
              <w:br/>
              <w:t>• Αποφυγή ανοίγματος του φούρνου κατά τη διάρκεια λειτουργίας του</w:t>
            </w:r>
          </w:p>
        </w:tc>
      </w:tr>
      <w:tr w:rsidR="00D1774C" w:rsidRPr="00A410D9" w:rsidTr="00742BC2">
        <w:trPr>
          <w:trHeight w:val="3135"/>
        </w:trPr>
        <w:tc>
          <w:tcPr>
            <w:tcW w:w="1809" w:type="pct"/>
            <w:gridSpan w:val="6"/>
            <w:tcBorders>
              <w:top w:val="single" w:sz="4" w:space="0" w:color="auto"/>
              <w:left w:val="single" w:sz="8" w:space="0" w:color="auto"/>
              <w:bottom w:val="single" w:sz="4" w:space="0" w:color="auto"/>
              <w:right w:val="single" w:sz="4" w:space="0" w:color="auto"/>
            </w:tcBorders>
            <w:shd w:val="clear" w:color="000000" w:fill="C0C0C0"/>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Πυρκαγιά</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16</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ΝΑΙ</w:t>
            </w:r>
          </w:p>
        </w:tc>
        <w:tc>
          <w:tcPr>
            <w:tcW w:w="906" w:type="pct"/>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Κίνδυνος πρόκλησης πυρκαγιάς από ανασφαλείς ηλεκτρικές εγκαταστάσεις</w:t>
            </w:r>
          </w:p>
        </w:tc>
        <w:tc>
          <w:tcPr>
            <w:tcW w:w="1147" w:type="pct"/>
            <w:gridSpan w:val="6"/>
            <w:tcBorders>
              <w:top w:val="single" w:sz="4"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Επαρκής αριθμός πυροσβεστήρων.</w:t>
            </w:r>
            <w:r w:rsidRPr="00A410D9">
              <w:rPr>
                <w:rFonts w:ascii="Times New Roman" w:eastAsia="Times New Roman" w:hAnsi="Times New Roman" w:cs="Times New Roman"/>
                <w:sz w:val="18"/>
                <w:szCs w:val="18"/>
                <w:lang w:eastAsia="el-GR"/>
              </w:rPr>
              <w:br/>
              <w:t>• Κατάλληλο σύστημα πυρανίχνευσης/ πυρόσβεσης.</w:t>
            </w:r>
            <w:r w:rsidRPr="00A410D9">
              <w:rPr>
                <w:rFonts w:ascii="Times New Roman" w:eastAsia="Times New Roman" w:hAnsi="Times New Roman" w:cs="Times New Roman"/>
                <w:sz w:val="18"/>
                <w:szCs w:val="18"/>
                <w:lang w:eastAsia="el-GR"/>
              </w:rPr>
              <w:br/>
              <w:t>• Σήμανση θέσης των πυροσβεστήρων και των άλλων πιθανών μέσων και τοποθέτηση αυτών σε προσιτά και εμφανή μέρη.</w:t>
            </w:r>
            <w:r w:rsidRPr="00A410D9">
              <w:rPr>
                <w:rFonts w:ascii="Times New Roman" w:eastAsia="Times New Roman" w:hAnsi="Times New Roman" w:cs="Times New Roman"/>
                <w:sz w:val="18"/>
                <w:szCs w:val="18"/>
                <w:lang w:eastAsia="el-GR"/>
              </w:rPr>
              <w:br/>
              <w:t xml:space="preserve">• Ανάρτηση πινακίδων σε εμφανή σημεία του χώρου με οδηγίες πρόληψης πυρκαγιάς και του τρόπους ενέργειας του προσωπικού σε </w:t>
            </w:r>
            <w:r w:rsidRPr="00A410D9">
              <w:rPr>
                <w:rFonts w:ascii="Times New Roman" w:eastAsia="Times New Roman" w:hAnsi="Times New Roman" w:cs="Times New Roman"/>
                <w:sz w:val="18"/>
                <w:szCs w:val="18"/>
                <w:lang w:eastAsia="el-GR"/>
              </w:rPr>
              <w:lastRenderedPageBreak/>
              <w:t>περίπτωση έναρξης πυρκαγιάς.</w:t>
            </w:r>
            <w:r w:rsidRPr="00A410D9">
              <w:rPr>
                <w:rFonts w:ascii="Times New Roman" w:eastAsia="Times New Roman" w:hAnsi="Times New Roman" w:cs="Times New Roman"/>
                <w:sz w:val="18"/>
                <w:szCs w:val="18"/>
                <w:lang w:eastAsia="el-GR"/>
              </w:rPr>
              <w:br/>
              <w:t>• Σαφείς οδηγίες έκτακτης ανάγκης.</w:t>
            </w:r>
            <w:r w:rsidRPr="00A410D9">
              <w:rPr>
                <w:rFonts w:ascii="Times New Roman" w:eastAsia="Times New Roman" w:hAnsi="Times New Roman" w:cs="Times New Roman"/>
                <w:sz w:val="18"/>
                <w:szCs w:val="18"/>
                <w:lang w:eastAsia="el-GR"/>
              </w:rPr>
              <w:br/>
              <w:t>• Εκπαίδευση του προσωπικού στη χρήση πυροσβεστήρων και των μέσων πυρόσβεσης.</w:t>
            </w:r>
          </w:p>
        </w:tc>
      </w:tr>
      <w:tr w:rsidR="00D1774C" w:rsidRPr="00A410D9" w:rsidTr="00742BC2">
        <w:trPr>
          <w:trHeight w:val="193"/>
        </w:trPr>
        <w:tc>
          <w:tcPr>
            <w:tcW w:w="1809" w:type="pct"/>
            <w:gridSpan w:val="6"/>
            <w:tcBorders>
              <w:top w:val="single" w:sz="4" w:space="0" w:color="auto"/>
              <w:left w:val="single" w:sz="8" w:space="0" w:color="auto"/>
              <w:bottom w:val="single" w:sz="4" w:space="0" w:color="auto"/>
              <w:right w:val="single" w:sz="4" w:space="0" w:color="auto"/>
            </w:tcBorders>
            <w:shd w:val="clear" w:color="000000" w:fill="C0C0C0"/>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lastRenderedPageBreak/>
              <w:t>Έκρηξη</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17</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06" w:type="pct"/>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147" w:type="pct"/>
            <w:gridSpan w:val="6"/>
            <w:tcBorders>
              <w:top w:val="single" w:sz="4"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r>
      <w:tr w:rsidR="00D1774C" w:rsidRPr="00A410D9" w:rsidTr="00742BC2">
        <w:trPr>
          <w:trHeight w:val="2520"/>
        </w:trPr>
        <w:tc>
          <w:tcPr>
            <w:tcW w:w="1809" w:type="pct"/>
            <w:gridSpan w:val="6"/>
            <w:tcBorders>
              <w:top w:val="single" w:sz="4" w:space="0" w:color="auto"/>
              <w:left w:val="single" w:sz="8" w:space="0" w:color="auto"/>
              <w:bottom w:val="single" w:sz="4" w:space="0" w:color="auto"/>
              <w:right w:val="single" w:sz="4" w:space="0" w:color="auto"/>
            </w:tcBorders>
            <w:shd w:val="clear" w:color="000000" w:fill="C0C0C0"/>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Εγκλωβισμός - ασφυξία (έλλειψη οξυγόνου)</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18</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ΝΑΙ</w:t>
            </w:r>
          </w:p>
        </w:tc>
        <w:tc>
          <w:tcPr>
            <w:tcW w:w="906" w:type="pct"/>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Κίνδυνος εγκλωβισμού εντός ψυκτικών θαλάμων</w:t>
            </w:r>
          </w:p>
        </w:tc>
        <w:tc>
          <w:tcPr>
            <w:tcW w:w="1147" w:type="pct"/>
            <w:gridSpan w:val="6"/>
            <w:tcBorders>
              <w:top w:val="single" w:sz="4"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Οι θήρες των ψυκτικών θαλάμων να είναι εφοδιασμένες με μηχανισμό ανοίγματος εκ των έσω για την αποφυγή εγκλωβισμού.</w:t>
            </w:r>
            <w:r w:rsidRPr="00A410D9">
              <w:rPr>
                <w:rFonts w:ascii="Times New Roman" w:eastAsia="Times New Roman" w:hAnsi="Times New Roman" w:cs="Times New Roman"/>
                <w:sz w:val="18"/>
                <w:szCs w:val="18"/>
                <w:lang w:eastAsia="el-GR"/>
              </w:rPr>
              <w:br w:type="page"/>
              <w:t>• Φωτισμός ασφαλείας με το άνοιγμα της θύρας του ψυκτικού θαλάμου.</w:t>
            </w:r>
            <w:r w:rsidRPr="00A410D9">
              <w:rPr>
                <w:rFonts w:ascii="Times New Roman" w:eastAsia="Times New Roman" w:hAnsi="Times New Roman" w:cs="Times New Roman"/>
                <w:sz w:val="18"/>
                <w:szCs w:val="18"/>
                <w:lang w:eastAsia="el-GR"/>
              </w:rPr>
              <w:br w:type="page"/>
              <w:t>• Τοποθέτηση αισθητήρων ανίχνευσης κίνησης εντός του ψυκτικού θαλάμου ώστε να μην σβήνει ο φωτισμός ασφαλείας σε περίπτωση εγκλωβισμού.</w:t>
            </w:r>
            <w:r w:rsidRPr="00A410D9">
              <w:rPr>
                <w:rFonts w:ascii="Times New Roman" w:eastAsia="Times New Roman" w:hAnsi="Times New Roman" w:cs="Times New Roman"/>
                <w:sz w:val="18"/>
                <w:szCs w:val="18"/>
                <w:lang w:eastAsia="el-GR"/>
              </w:rPr>
              <w:br w:type="page"/>
              <w:t>• Εγκατάσταση ηχητικού συναγερμού στο εσωτερικό του ψυκτικού θαλάμου.</w:t>
            </w:r>
          </w:p>
        </w:tc>
      </w:tr>
      <w:tr w:rsidR="00D1774C" w:rsidRPr="00A410D9" w:rsidTr="00742BC2">
        <w:trPr>
          <w:trHeight w:val="745"/>
        </w:trPr>
        <w:tc>
          <w:tcPr>
            <w:tcW w:w="1809" w:type="pct"/>
            <w:gridSpan w:val="6"/>
            <w:tcBorders>
              <w:top w:val="single" w:sz="4" w:space="0" w:color="auto"/>
              <w:left w:val="single" w:sz="8" w:space="0" w:color="auto"/>
              <w:bottom w:val="single" w:sz="4" w:space="0" w:color="auto"/>
              <w:right w:val="single" w:sz="4" w:space="0" w:color="auto"/>
            </w:tcBorders>
            <w:shd w:val="clear" w:color="000000" w:fill="C0C0C0"/>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Επικίνδυνες ουσίες που εκλύονται λόγω διαρροής (π.χ. διαβρωτικές, ερεθιστικές, τοξικές, ατμοί/ αέρια, σκόνες, κλπ.)</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19</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06" w:type="pct"/>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147" w:type="pct"/>
            <w:gridSpan w:val="6"/>
            <w:tcBorders>
              <w:top w:val="single" w:sz="8" w:space="0" w:color="auto"/>
              <w:left w:val="nil"/>
              <w:bottom w:val="single" w:sz="8"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 </w:t>
            </w:r>
          </w:p>
        </w:tc>
      </w:tr>
      <w:tr w:rsidR="00742BC2" w:rsidRPr="00A410D9" w:rsidTr="00742BC2">
        <w:trPr>
          <w:gridAfter w:val="1"/>
          <w:wAfter w:w="52" w:type="pct"/>
          <w:trHeight w:val="765"/>
        </w:trPr>
        <w:tc>
          <w:tcPr>
            <w:tcW w:w="1804" w:type="pct"/>
            <w:gridSpan w:val="5"/>
            <w:tcBorders>
              <w:top w:val="single" w:sz="8" w:space="0" w:color="auto"/>
              <w:left w:val="single" w:sz="8" w:space="0" w:color="auto"/>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306" w:type="pct"/>
            <w:gridSpan w:val="2"/>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32" w:type="pct"/>
            <w:gridSpan w:val="2"/>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999" w:type="pct"/>
            <w:gridSpan w:val="3"/>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007" w:type="pct"/>
            <w:gridSpan w:val="4"/>
            <w:tcBorders>
              <w:top w:val="single" w:sz="8" w:space="0" w:color="auto"/>
              <w:left w:val="nil"/>
              <w:bottom w:val="single" w:sz="8" w:space="0" w:color="auto"/>
              <w:right w:val="single" w:sz="8" w:space="0" w:color="000000"/>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D1774C" w:rsidRPr="00A410D9" w:rsidTr="00742BC2">
        <w:trPr>
          <w:trHeight w:val="264"/>
        </w:trPr>
        <w:tc>
          <w:tcPr>
            <w:tcW w:w="1809" w:type="pct"/>
            <w:gridSpan w:val="6"/>
            <w:tcBorders>
              <w:top w:val="single" w:sz="4" w:space="0" w:color="auto"/>
              <w:left w:val="single" w:sz="8" w:space="0" w:color="auto"/>
              <w:bottom w:val="single" w:sz="8" w:space="0" w:color="auto"/>
              <w:right w:val="single" w:sz="4" w:space="0" w:color="auto"/>
            </w:tcBorders>
            <w:shd w:val="clear" w:color="000000" w:fill="C0C0C0"/>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Σωματική βία/ επίθεση από άνθρωπο ή ζώο</w:t>
            </w:r>
          </w:p>
        </w:tc>
        <w:tc>
          <w:tcPr>
            <w:tcW w:w="306" w:type="pct"/>
            <w:gridSpan w:val="2"/>
            <w:tcBorders>
              <w:top w:val="nil"/>
              <w:left w:val="nil"/>
              <w:bottom w:val="single" w:sz="8"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20</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06" w:type="pct"/>
            <w:tcBorders>
              <w:top w:val="nil"/>
              <w:left w:val="nil"/>
              <w:bottom w:val="single" w:sz="8"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147" w:type="pct"/>
            <w:gridSpan w:val="6"/>
            <w:tcBorders>
              <w:top w:val="single" w:sz="8" w:space="0" w:color="auto"/>
              <w:left w:val="nil"/>
              <w:bottom w:val="single" w:sz="8"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 </w:t>
            </w:r>
          </w:p>
        </w:tc>
      </w:tr>
      <w:tr w:rsidR="00D1774C" w:rsidRPr="00A410D9" w:rsidTr="00742BC2">
        <w:trPr>
          <w:trHeight w:val="654"/>
        </w:trPr>
        <w:tc>
          <w:tcPr>
            <w:tcW w:w="5000" w:type="pct"/>
            <w:gridSpan w:val="17"/>
            <w:tcBorders>
              <w:top w:val="single" w:sz="8" w:space="0" w:color="auto"/>
              <w:left w:val="single" w:sz="8" w:space="0" w:color="auto"/>
              <w:bottom w:val="single" w:sz="8" w:space="0" w:color="auto"/>
              <w:right w:val="single" w:sz="8" w:space="0" w:color="000000"/>
            </w:tcBorders>
            <w:shd w:val="clear" w:color="000000" w:fill="969696"/>
            <w:vAlign w:val="center"/>
            <w:hideMark/>
          </w:tcPr>
          <w:p w:rsidR="00D1774C" w:rsidRPr="00A410D9" w:rsidRDefault="00D1774C" w:rsidP="00DC5DBB">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ΚΙΝΔΥΝΟΙ ΓΙΑ ΤΗΝ ΥΓΕΙΑ ΑΠΟ ΣΥΝΕΧΗ ΕΚΘΕΣΗ</w:t>
            </w:r>
          </w:p>
        </w:tc>
      </w:tr>
      <w:tr w:rsidR="00D1774C" w:rsidRPr="00A410D9" w:rsidTr="00742BC2">
        <w:trPr>
          <w:trHeight w:val="436"/>
        </w:trPr>
        <w:tc>
          <w:tcPr>
            <w:tcW w:w="1136" w:type="pct"/>
            <w:gridSpan w:val="3"/>
            <w:vMerge w:val="restart"/>
            <w:tcBorders>
              <w:top w:val="nil"/>
              <w:left w:val="single" w:sz="8" w:space="0" w:color="auto"/>
              <w:bottom w:val="single" w:sz="4" w:space="0" w:color="auto"/>
              <w:right w:val="single" w:sz="4" w:space="0" w:color="auto"/>
            </w:tcBorders>
            <w:shd w:val="clear" w:color="000000" w:fill="C0C0C0"/>
            <w:textDirection w:val="btLr"/>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Τακτική έκθεση σε βλαπτικούς παράγοντες παράγονται κατά τη διάρκεια εργασιών</w:t>
            </w:r>
          </w:p>
        </w:tc>
        <w:tc>
          <w:tcPr>
            <w:tcW w:w="673" w:type="pct"/>
            <w:gridSpan w:val="3"/>
            <w:tcBorders>
              <w:top w:val="single" w:sz="8" w:space="0" w:color="auto"/>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Τοξικό νέφος</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21</w:t>
            </w:r>
          </w:p>
        </w:tc>
        <w:tc>
          <w:tcPr>
            <w:tcW w:w="832" w:type="pct"/>
            <w:gridSpan w:val="2"/>
            <w:tcBorders>
              <w:top w:val="nil"/>
              <w:left w:val="nil"/>
              <w:bottom w:val="nil"/>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97" w:type="pct"/>
            <w:gridSpan w:val="3"/>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056" w:type="pct"/>
            <w:gridSpan w:val="4"/>
            <w:tcBorders>
              <w:top w:val="single" w:sz="8"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r>
      <w:tr w:rsidR="00D1774C" w:rsidRPr="00A410D9" w:rsidTr="00742BC2">
        <w:trPr>
          <w:trHeight w:val="375"/>
        </w:trPr>
        <w:tc>
          <w:tcPr>
            <w:tcW w:w="1136" w:type="pct"/>
            <w:gridSpan w:val="3"/>
            <w:vMerge/>
            <w:tcBorders>
              <w:top w:val="nil"/>
              <w:left w:val="single" w:sz="8" w:space="0" w:color="auto"/>
              <w:bottom w:val="single" w:sz="4" w:space="0" w:color="auto"/>
              <w:right w:val="single" w:sz="4" w:space="0" w:color="auto"/>
            </w:tcBorders>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p>
        </w:tc>
        <w:tc>
          <w:tcPr>
            <w:tcW w:w="673" w:type="pct"/>
            <w:gridSpan w:val="3"/>
            <w:tcBorders>
              <w:top w:val="single" w:sz="4" w:space="0" w:color="auto"/>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Καπνοί/ καυσαέρια</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22</w:t>
            </w:r>
          </w:p>
        </w:tc>
        <w:tc>
          <w:tcPr>
            <w:tcW w:w="832" w:type="pct"/>
            <w:gridSpan w:val="2"/>
            <w:tcBorders>
              <w:top w:val="single" w:sz="4" w:space="0" w:color="auto"/>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97" w:type="pct"/>
            <w:gridSpan w:val="3"/>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056" w:type="pct"/>
            <w:gridSpan w:val="4"/>
            <w:tcBorders>
              <w:top w:val="single" w:sz="8"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r>
      <w:tr w:rsidR="00D1774C" w:rsidRPr="00A410D9" w:rsidTr="00742BC2">
        <w:trPr>
          <w:trHeight w:val="341"/>
        </w:trPr>
        <w:tc>
          <w:tcPr>
            <w:tcW w:w="1136" w:type="pct"/>
            <w:gridSpan w:val="3"/>
            <w:vMerge/>
            <w:tcBorders>
              <w:top w:val="nil"/>
              <w:left w:val="single" w:sz="8" w:space="0" w:color="auto"/>
              <w:bottom w:val="single" w:sz="4" w:space="0" w:color="auto"/>
              <w:right w:val="single" w:sz="4" w:space="0" w:color="auto"/>
            </w:tcBorders>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p>
        </w:tc>
        <w:tc>
          <w:tcPr>
            <w:tcW w:w="673" w:type="pct"/>
            <w:gridSpan w:val="3"/>
            <w:tcBorders>
              <w:top w:val="single" w:sz="4" w:space="0" w:color="auto"/>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Ατμοί/ αέρια</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23</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97" w:type="pct"/>
            <w:gridSpan w:val="3"/>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056" w:type="pct"/>
            <w:gridSpan w:val="4"/>
            <w:tcBorders>
              <w:top w:val="single" w:sz="8"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r>
      <w:tr w:rsidR="00D1774C" w:rsidRPr="00A410D9" w:rsidTr="00742BC2">
        <w:trPr>
          <w:trHeight w:val="317"/>
        </w:trPr>
        <w:tc>
          <w:tcPr>
            <w:tcW w:w="1136" w:type="pct"/>
            <w:gridSpan w:val="3"/>
            <w:vMerge/>
            <w:tcBorders>
              <w:top w:val="nil"/>
              <w:left w:val="single" w:sz="8" w:space="0" w:color="auto"/>
              <w:bottom w:val="single" w:sz="4" w:space="0" w:color="auto"/>
              <w:right w:val="single" w:sz="4" w:space="0" w:color="auto"/>
            </w:tcBorders>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p>
        </w:tc>
        <w:tc>
          <w:tcPr>
            <w:tcW w:w="673" w:type="pct"/>
            <w:gridSpan w:val="3"/>
            <w:tcBorders>
              <w:top w:val="single" w:sz="4" w:space="0" w:color="auto"/>
              <w:left w:val="nil"/>
              <w:bottom w:val="single" w:sz="4" w:space="0" w:color="auto"/>
              <w:right w:val="single" w:sz="4" w:space="0" w:color="000000"/>
            </w:tcBorders>
            <w:shd w:val="clear" w:color="auto" w:fill="auto"/>
            <w:noWrap/>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Σκόνες</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24</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97" w:type="pct"/>
            <w:gridSpan w:val="3"/>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056" w:type="pct"/>
            <w:gridSpan w:val="4"/>
            <w:tcBorders>
              <w:top w:val="single" w:sz="8"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r>
      <w:tr w:rsidR="00D1774C" w:rsidRPr="00A410D9" w:rsidTr="00742BC2">
        <w:trPr>
          <w:trHeight w:val="614"/>
        </w:trPr>
        <w:tc>
          <w:tcPr>
            <w:tcW w:w="1136" w:type="pct"/>
            <w:gridSpan w:val="3"/>
            <w:vMerge/>
            <w:tcBorders>
              <w:top w:val="nil"/>
              <w:left w:val="single" w:sz="8" w:space="0" w:color="auto"/>
              <w:bottom w:val="single" w:sz="4" w:space="0" w:color="auto"/>
              <w:right w:val="single" w:sz="4" w:space="0" w:color="auto"/>
            </w:tcBorders>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p>
        </w:tc>
        <w:tc>
          <w:tcPr>
            <w:tcW w:w="673" w:type="pct"/>
            <w:gridSpan w:val="3"/>
            <w:tcBorders>
              <w:top w:val="single" w:sz="4" w:space="0" w:color="auto"/>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Άλλες επικίνδυνες ουσίες</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25</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97" w:type="pct"/>
            <w:gridSpan w:val="3"/>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056" w:type="pct"/>
            <w:gridSpan w:val="4"/>
            <w:tcBorders>
              <w:top w:val="single" w:sz="8"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r>
      <w:tr w:rsidR="00D1774C" w:rsidRPr="00A410D9" w:rsidTr="00742BC2">
        <w:trPr>
          <w:trHeight w:val="339"/>
        </w:trPr>
        <w:tc>
          <w:tcPr>
            <w:tcW w:w="1809" w:type="pct"/>
            <w:gridSpan w:val="6"/>
            <w:tcBorders>
              <w:top w:val="single" w:sz="4" w:space="0" w:color="auto"/>
              <w:left w:val="single" w:sz="8" w:space="0" w:color="auto"/>
              <w:bottom w:val="single" w:sz="4" w:space="0" w:color="auto"/>
              <w:right w:val="single" w:sz="4" w:space="0" w:color="auto"/>
            </w:tcBorders>
            <w:shd w:val="clear" w:color="000000" w:fill="C0C0C0"/>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Θόρυβος</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26</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97" w:type="pct"/>
            <w:gridSpan w:val="3"/>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056" w:type="pct"/>
            <w:gridSpan w:val="4"/>
            <w:tcBorders>
              <w:top w:val="single" w:sz="8"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r>
      <w:tr w:rsidR="00D1774C" w:rsidRPr="00A410D9" w:rsidTr="00742BC2">
        <w:trPr>
          <w:trHeight w:val="384"/>
        </w:trPr>
        <w:tc>
          <w:tcPr>
            <w:tcW w:w="1809" w:type="pct"/>
            <w:gridSpan w:val="6"/>
            <w:tcBorders>
              <w:top w:val="single" w:sz="4" w:space="0" w:color="auto"/>
              <w:left w:val="single" w:sz="8" w:space="0" w:color="auto"/>
              <w:bottom w:val="single" w:sz="4" w:space="0" w:color="auto"/>
              <w:right w:val="single" w:sz="4" w:space="0" w:color="auto"/>
            </w:tcBorders>
            <w:shd w:val="clear" w:color="000000" w:fill="C0C0C0"/>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Δονήσεις</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27</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97" w:type="pct"/>
            <w:gridSpan w:val="3"/>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056" w:type="pct"/>
            <w:gridSpan w:val="4"/>
            <w:tcBorders>
              <w:top w:val="single" w:sz="8"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r>
      <w:tr w:rsidR="00D1774C" w:rsidRPr="00A410D9" w:rsidTr="00742BC2">
        <w:trPr>
          <w:trHeight w:val="420"/>
        </w:trPr>
        <w:tc>
          <w:tcPr>
            <w:tcW w:w="1809" w:type="pct"/>
            <w:gridSpan w:val="6"/>
            <w:tcBorders>
              <w:top w:val="single" w:sz="4" w:space="0" w:color="auto"/>
              <w:left w:val="single" w:sz="8" w:space="0" w:color="auto"/>
              <w:bottom w:val="single" w:sz="4" w:space="0" w:color="auto"/>
              <w:right w:val="single" w:sz="4" w:space="0" w:color="auto"/>
            </w:tcBorders>
            <w:shd w:val="clear" w:color="000000" w:fill="C0C0C0"/>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Ακτινοβολίες</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28</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97" w:type="pct"/>
            <w:gridSpan w:val="3"/>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056" w:type="pct"/>
            <w:gridSpan w:val="4"/>
            <w:tcBorders>
              <w:top w:val="single" w:sz="8"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r>
      <w:tr w:rsidR="00D1774C" w:rsidRPr="00A410D9" w:rsidTr="00742BC2">
        <w:trPr>
          <w:trHeight w:val="399"/>
        </w:trPr>
        <w:tc>
          <w:tcPr>
            <w:tcW w:w="1809" w:type="pct"/>
            <w:gridSpan w:val="6"/>
            <w:tcBorders>
              <w:top w:val="single" w:sz="4" w:space="0" w:color="auto"/>
              <w:left w:val="single" w:sz="8" w:space="0" w:color="auto"/>
              <w:bottom w:val="single" w:sz="4" w:space="0" w:color="auto"/>
              <w:right w:val="single" w:sz="4" w:space="0" w:color="auto"/>
            </w:tcBorders>
            <w:shd w:val="clear" w:color="000000" w:fill="C0C0C0"/>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lastRenderedPageBreak/>
              <w:t>Φωτισμός</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29</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97" w:type="pct"/>
            <w:gridSpan w:val="3"/>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056" w:type="pct"/>
            <w:gridSpan w:val="4"/>
            <w:tcBorders>
              <w:top w:val="single" w:sz="8"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r>
      <w:tr w:rsidR="00D1774C" w:rsidRPr="00A410D9" w:rsidTr="00742BC2">
        <w:trPr>
          <w:trHeight w:val="483"/>
        </w:trPr>
        <w:tc>
          <w:tcPr>
            <w:tcW w:w="1809" w:type="pct"/>
            <w:gridSpan w:val="6"/>
            <w:tcBorders>
              <w:top w:val="single" w:sz="4" w:space="0" w:color="auto"/>
              <w:left w:val="single" w:sz="8" w:space="0" w:color="auto"/>
              <w:bottom w:val="single" w:sz="4" w:space="0" w:color="auto"/>
              <w:right w:val="single" w:sz="4" w:space="0" w:color="auto"/>
            </w:tcBorders>
            <w:shd w:val="clear" w:color="000000" w:fill="C0C0C0"/>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Μικροκλίμα (θερμοκρασία, σχετική υγρασία, ταχύτητα αέρα, κλπ)</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30</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97" w:type="pct"/>
            <w:gridSpan w:val="3"/>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056" w:type="pct"/>
            <w:gridSpan w:val="4"/>
            <w:tcBorders>
              <w:top w:val="single" w:sz="8"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r>
      <w:tr w:rsidR="00D1774C" w:rsidRPr="00A410D9" w:rsidTr="00742BC2">
        <w:trPr>
          <w:trHeight w:val="6574"/>
        </w:trPr>
        <w:tc>
          <w:tcPr>
            <w:tcW w:w="1809" w:type="pct"/>
            <w:gridSpan w:val="6"/>
            <w:tcBorders>
              <w:top w:val="single" w:sz="4" w:space="0" w:color="auto"/>
              <w:left w:val="single" w:sz="8" w:space="0" w:color="auto"/>
              <w:bottom w:val="single" w:sz="4" w:space="0" w:color="auto"/>
              <w:right w:val="single" w:sz="4" w:space="0" w:color="auto"/>
            </w:tcBorders>
            <w:shd w:val="clear" w:color="000000" w:fill="C0C0C0"/>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proofErr w:type="spellStart"/>
            <w:r w:rsidRPr="00A410D9">
              <w:rPr>
                <w:rFonts w:ascii="Times New Roman" w:eastAsia="Times New Roman" w:hAnsi="Times New Roman" w:cs="Times New Roman"/>
                <w:sz w:val="18"/>
                <w:szCs w:val="18"/>
                <w:lang w:eastAsia="el-GR"/>
              </w:rPr>
              <w:t>Μυοσκελετικές</w:t>
            </w:r>
            <w:proofErr w:type="spellEnd"/>
            <w:r w:rsidRPr="00A410D9">
              <w:rPr>
                <w:rFonts w:ascii="Times New Roman" w:eastAsia="Times New Roman" w:hAnsi="Times New Roman" w:cs="Times New Roman"/>
                <w:sz w:val="18"/>
                <w:szCs w:val="18"/>
                <w:lang w:eastAsia="el-GR"/>
              </w:rPr>
              <w:t xml:space="preserve"> καταπονήσεις (καθιστική εργασία, μονότονα επαναλαμβανόμενες κινήσεις, βίαιες και απότομες κινήσεις, χειρωνακτικός χειρισμός φορτίων)</w:t>
            </w:r>
          </w:p>
        </w:tc>
        <w:tc>
          <w:tcPr>
            <w:tcW w:w="306" w:type="pct"/>
            <w:gridSpan w:val="2"/>
            <w:tcBorders>
              <w:top w:val="nil"/>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31</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ΝΑΙ</w:t>
            </w:r>
          </w:p>
        </w:tc>
        <w:tc>
          <w:tcPr>
            <w:tcW w:w="997" w:type="pct"/>
            <w:gridSpan w:val="3"/>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proofErr w:type="spellStart"/>
            <w:r w:rsidRPr="00A410D9">
              <w:rPr>
                <w:rFonts w:ascii="Times New Roman" w:eastAsia="Times New Roman" w:hAnsi="Times New Roman" w:cs="Times New Roman"/>
                <w:sz w:val="18"/>
                <w:szCs w:val="18"/>
                <w:lang w:eastAsia="el-GR"/>
              </w:rPr>
              <w:t>Μυοσκελετικά</w:t>
            </w:r>
            <w:proofErr w:type="spellEnd"/>
            <w:r w:rsidRPr="00A410D9">
              <w:rPr>
                <w:rFonts w:ascii="Times New Roman" w:eastAsia="Times New Roman" w:hAnsi="Times New Roman" w:cs="Times New Roman"/>
                <w:sz w:val="18"/>
                <w:szCs w:val="18"/>
                <w:lang w:eastAsia="el-GR"/>
              </w:rPr>
              <w:t xml:space="preserve"> προβλήματα από ακατάλληλη / στατική στάση εργασίας</w:t>
            </w:r>
          </w:p>
        </w:tc>
        <w:tc>
          <w:tcPr>
            <w:tcW w:w="1056" w:type="pct"/>
            <w:gridSpan w:val="4"/>
            <w:tcBorders>
              <w:top w:val="single" w:sz="4"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Κανόνες μεταφοράς φορτίων - εκπαίδευση στον τρόπο ανύψωσης και μεταφοράς φορτίων.</w:t>
            </w:r>
            <w:r w:rsidRPr="00A410D9">
              <w:rPr>
                <w:rFonts w:ascii="Times New Roman" w:eastAsia="Times New Roman" w:hAnsi="Times New Roman" w:cs="Times New Roman"/>
                <w:sz w:val="18"/>
                <w:szCs w:val="18"/>
                <w:lang w:eastAsia="el-GR"/>
              </w:rPr>
              <w:br/>
              <w:t>• Χρήση μηχανικών μέσων μεταφοράς φορτίων.</w:t>
            </w:r>
            <w:r w:rsidRPr="00A410D9">
              <w:rPr>
                <w:rFonts w:ascii="Times New Roman" w:eastAsia="Times New Roman" w:hAnsi="Times New Roman" w:cs="Times New Roman"/>
                <w:sz w:val="18"/>
                <w:szCs w:val="18"/>
                <w:lang w:eastAsia="el-GR"/>
              </w:rPr>
              <w:br/>
              <w:t>• Η ανύψωση και μεταφορά βαριών φορτίων να γίνεται από δύο άτομα                                                        •Εργονομική διαρρύθμιση θέσεων εργασίας.</w:t>
            </w:r>
            <w:r w:rsidRPr="00A410D9">
              <w:rPr>
                <w:rFonts w:ascii="Times New Roman" w:eastAsia="Times New Roman" w:hAnsi="Times New Roman" w:cs="Times New Roman"/>
                <w:sz w:val="18"/>
                <w:szCs w:val="18"/>
                <w:lang w:eastAsia="el-GR"/>
              </w:rPr>
              <w:br/>
              <w:t>• Ασφαλείς μέθοδοι εργασίας.</w:t>
            </w:r>
            <w:r w:rsidRPr="00A410D9">
              <w:rPr>
                <w:rFonts w:ascii="Times New Roman" w:eastAsia="Times New Roman" w:hAnsi="Times New Roman" w:cs="Times New Roman"/>
                <w:sz w:val="18"/>
                <w:szCs w:val="18"/>
                <w:lang w:eastAsia="el-GR"/>
              </w:rPr>
              <w:br/>
              <w:t>• Εναλλαγή στάσεων εργασίας και κίνηση/ περπάτημα σε τακτά χρονικά διαστήματα.</w:t>
            </w:r>
            <w:r w:rsidRPr="00A410D9">
              <w:rPr>
                <w:rFonts w:ascii="Times New Roman" w:eastAsia="Times New Roman" w:hAnsi="Times New Roman" w:cs="Times New Roman"/>
                <w:sz w:val="18"/>
                <w:szCs w:val="18"/>
                <w:lang w:eastAsia="el-GR"/>
              </w:rPr>
              <w:br/>
              <w:t>• Εναλλαγή δραστηριοτήτων ή μικρά διαλείμματα σε περίπτωση μονότονης ή επαναλαμβανόμενης εργασίας.</w:t>
            </w:r>
          </w:p>
        </w:tc>
      </w:tr>
      <w:tr w:rsidR="00D1774C" w:rsidRPr="00A410D9" w:rsidTr="00742BC2">
        <w:trPr>
          <w:trHeight w:val="831"/>
        </w:trPr>
        <w:tc>
          <w:tcPr>
            <w:tcW w:w="1809" w:type="pct"/>
            <w:gridSpan w:val="6"/>
            <w:tcBorders>
              <w:top w:val="single" w:sz="4" w:space="0" w:color="auto"/>
              <w:left w:val="single" w:sz="8" w:space="0" w:color="auto"/>
              <w:bottom w:val="nil"/>
              <w:right w:val="single" w:sz="4" w:space="0" w:color="auto"/>
            </w:tcBorders>
            <w:shd w:val="clear" w:color="000000" w:fill="C0C0C0"/>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Βιολογικοί παράγοντες (π.χ. βακτηρίδια, μύκητες, ιοί, κλπ)</w:t>
            </w:r>
          </w:p>
        </w:tc>
        <w:tc>
          <w:tcPr>
            <w:tcW w:w="306" w:type="pct"/>
            <w:gridSpan w:val="2"/>
            <w:tcBorders>
              <w:top w:val="nil"/>
              <w:left w:val="nil"/>
              <w:bottom w:val="nil"/>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32</w:t>
            </w:r>
          </w:p>
        </w:tc>
        <w:tc>
          <w:tcPr>
            <w:tcW w:w="832" w:type="pct"/>
            <w:gridSpan w:val="2"/>
            <w:tcBorders>
              <w:top w:val="nil"/>
              <w:left w:val="nil"/>
              <w:bottom w:val="nil"/>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997" w:type="pct"/>
            <w:gridSpan w:val="3"/>
            <w:tcBorders>
              <w:top w:val="nil"/>
              <w:left w:val="nil"/>
              <w:bottom w:val="nil"/>
              <w:right w:val="single" w:sz="4" w:space="0" w:color="auto"/>
            </w:tcBorders>
            <w:shd w:val="thinReverseDiagStripe" w:color="FFFFFF"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c>
          <w:tcPr>
            <w:tcW w:w="1056" w:type="pct"/>
            <w:gridSpan w:val="4"/>
            <w:tcBorders>
              <w:top w:val="single" w:sz="8"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w:t>
            </w:r>
          </w:p>
        </w:tc>
      </w:tr>
      <w:tr w:rsidR="00D1774C" w:rsidRPr="00A410D9" w:rsidTr="00742BC2">
        <w:trPr>
          <w:trHeight w:val="765"/>
        </w:trPr>
        <w:tc>
          <w:tcPr>
            <w:tcW w:w="1809" w:type="pct"/>
            <w:gridSpan w:val="6"/>
            <w:tcBorders>
              <w:top w:val="single" w:sz="8" w:space="0" w:color="auto"/>
              <w:left w:val="single" w:sz="8" w:space="0" w:color="auto"/>
              <w:bottom w:val="single" w:sz="8" w:space="0" w:color="auto"/>
              <w:right w:val="single" w:sz="4" w:space="0" w:color="auto"/>
            </w:tcBorders>
            <w:shd w:val="clear" w:color="000000" w:fill="969696"/>
            <w:vAlign w:val="center"/>
            <w:hideMark/>
          </w:tcPr>
          <w:p w:rsidR="00D1774C" w:rsidRPr="00A410D9" w:rsidRDefault="00D1774C"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306" w:type="pct"/>
            <w:gridSpan w:val="2"/>
            <w:tcBorders>
              <w:top w:val="single" w:sz="8" w:space="0" w:color="auto"/>
              <w:left w:val="nil"/>
              <w:bottom w:val="single" w:sz="8" w:space="0" w:color="auto"/>
              <w:right w:val="single" w:sz="4" w:space="0" w:color="auto"/>
            </w:tcBorders>
            <w:shd w:val="clear" w:color="000000" w:fill="969696"/>
            <w:vAlign w:val="center"/>
            <w:hideMark/>
          </w:tcPr>
          <w:p w:rsidR="00D1774C" w:rsidRPr="00A410D9" w:rsidRDefault="00D1774C"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32" w:type="pct"/>
            <w:gridSpan w:val="2"/>
            <w:tcBorders>
              <w:top w:val="single" w:sz="8" w:space="0" w:color="auto"/>
              <w:left w:val="nil"/>
              <w:bottom w:val="single" w:sz="8" w:space="0" w:color="auto"/>
              <w:right w:val="single" w:sz="4" w:space="0" w:color="auto"/>
            </w:tcBorders>
            <w:shd w:val="clear" w:color="000000" w:fill="969696"/>
            <w:vAlign w:val="center"/>
            <w:hideMark/>
          </w:tcPr>
          <w:p w:rsidR="00D1774C" w:rsidRPr="00A410D9" w:rsidRDefault="00D1774C"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997" w:type="pct"/>
            <w:gridSpan w:val="3"/>
            <w:tcBorders>
              <w:top w:val="single" w:sz="8" w:space="0" w:color="auto"/>
              <w:left w:val="nil"/>
              <w:bottom w:val="single" w:sz="8" w:space="0" w:color="auto"/>
              <w:right w:val="single" w:sz="4" w:space="0" w:color="auto"/>
            </w:tcBorders>
            <w:shd w:val="clear" w:color="000000" w:fill="969696"/>
            <w:vAlign w:val="center"/>
            <w:hideMark/>
          </w:tcPr>
          <w:p w:rsidR="00D1774C" w:rsidRPr="00A410D9" w:rsidRDefault="00D1774C"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056" w:type="pct"/>
            <w:gridSpan w:val="4"/>
            <w:tcBorders>
              <w:top w:val="single" w:sz="8" w:space="0" w:color="auto"/>
              <w:left w:val="nil"/>
              <w:bottom w:val="single" w:sz="8" w:space="0" w:color="auto"/>
              <w:right w:val="single" w:sz="8" w:space="0" w:color="000000"/>
            </w:tcBorders>
            <w:shd w:val="clear" w:color="000000" w:fill="969696"/>
            <w:vAlign w:val="center"/>
            <w:hideMark/>
          </w:tcPr>
          <w:p w:rsidR="00D1774C" w:rsidRPr="00A410D9" w:rsidRDefault="00D1774C"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D1774C" w:rsidRPr="00A410D9" w:rsidTr="00742BC2">
        <w:trPr>
          <w:trHeight w:val="720"/>
        </w:trPr>
        <w:tc>
          <w:tcPr>
            <w:tcW w:w="5000" w:type="pct"/>
            <w:gridSpan w:val="17"/>
            <w:tcBorders>
              <w:top w:val="single" w:sz="8" w:space="0" w:color="auto"/>
              <w:left w:val="single" w:sz="8" w:space="0" w:color="auto"/>
              <w:bottom w:val="single" w:sz="8" w:space="0" w:color="auto"/>
              <w:right w:val="single" w:sz="8" w:space="0" w:color="000000"/>
            </w:tcBorders>
            <w:shd w:val="clear" w:color="000000" w:fill="969696"/>
            <w:vAlign w:val="center"/>
            <w:hideMark/>
          </w:tcPr>
          <w:p w:rsidR="00D1774C" w:rsidRPr="00A410D9" w:rsidRDefault="00D1774C" w:rsidP="00DC5DBB">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 xml:space="preserve"> ΕΡΓΟΝΟΜΙΚΟΙ/ ΕΓΚΑΡΣΙΟΙ ΚΙΝΔΥΝΟΙ</w:t>
            </w:r>
          </w:p>
        </w:tc>
      </w:tr>
      <w:tr w:rsidR="00D1774C" w:rsidRPr="00A410D9" w:rsidTr="00742BC2">
        <w:trPr>
          <w:trHeight w:val="2115"/>
        </w:trPr>
        <w:tc>
          <w:tcPr>
            <w:tcW w:w="1809" w:type="pct"/>
            <w:gridSpan w:val="6"/>
            <w:tcBorders>
              <w:top w:val="single" w:sz="8" w:space="0" w:color="auto"/>
              <w:left w:val="single" w:sz="8" w:space="0" w:color="auto"/>
              <w:bottom w:val="nil"/>
              <w:right w:val="single" w:sz="4" w:space="0" w:color="000000"/>
            </w:tcBorders>
            <w:shd w:val="clear" w:color="000000" w:fill="C0C0C0"/>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Οργανωτικοί παράγοντες (πνευματική/ σωματική κόπωση)</w:t>
            </w:r>
          </w:p>
        </w:tc>
        <w:tc>
          <w:tcPr>
            <w:tcW w:w="306" w:type="pct"/>
            <w:gridSpan w:val="2"/>
            <w:tcBorders>
              <w:top w:val="nil"/>
              <w:left w:val="nil"/>
              <w:bottom w:val="nil"/>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33</w:t>
            </w:r>
          </w:p>
        </w:tc>
        <w:tc>
          <w:tcPr>
            <w:tcW w:w="832" w:type="pct"/>
            <w:gridSpan w:val="2"/>
            <w:tcBorders>
              <w:top w:val="single" w:sz="4" w:space="0" w:color="auto"/>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ΝΑΙ</w:t>
            </w:r>
          </w:p>
        </w:tc>
        <w:tc>
          <w:tcPr>
            <w:tcW w:w="997" w:type="pct"/>
            <w:gridSpan w:val="3"/>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xml:space="preserve">Έντονος ρυθμός εργασίας     </w:t>
            </w:r>
          </w:p>
        </w:tc>
        <w:tc>
          <w:tcPr>
            <w:tcW w:w="1056" w:type="pct"/>
            <w:gridSpan w:val="4"/>
            <w:tcBorders>
              <w:top w:val="single" w:sz="8"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xml:space="preserve">  • Σαφείς οδηγίες εργασίας                                                                                                                                      • Καθορισμός αρμοδιοτήτων.                                                                                                                                    • Σωστός προγραμματισμός.</w:t>
            </w:r>
            <w:r w:rsidRPr="00A410D9">
              <w:rPr>
                <w:rFonts w:ascii="Times New Roman" w:eastAsia="Times New Roman" w:hAnsi="Times New Roman" w:cs="Times New Roman"/>
                <w:sz w:val="18"/>
                <w:szCs w:val="18"/>
                <w:lang w:eastAsia="el-GR"/>
              </w:rPr>
              <w:br/>
              <w:t>• Καταμερισμός αρμοδιοτήτων και ρόλων.</w:t>
            </w:r>
          </w:p>
        </w:tc>
      </w:tr>
      <w:tr w:rsidR="00D1774C" w:rsidRPr="00A410D9" w:rsidTr="00742BC2">
        <w:trPr>
          <w:trHeight w:val="1155"/>
        </w:trPr>
        <w:tc>
          <w:tcPr>
            <w:tcW w:w="1809" w:type="pct"/>
            <w:gridSpan w:val="6"/>
            <w:tcBorders>
              <w:top w:val="single" w:sz="4" w:space="0" w:color="auto"/>
              <w:left w:val="single" w:sz="8" w:space="0" w:color="auto"/>
              <w:bottom w:val="single" w:sz="4" w:space="0" w:color="auto"/>
              <w:right w:val="single" w:sz="4" w:space="0" w:color="auto"/>
            </w:tcBorders>
            <w:shd w:val="clear" w:color="000000" w:fill="C0C0C0"/>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Ψυχολογικοί παράγοντες (π.χ. άγχος, προσβλητική συμπεριφορά, κλπ)</w:t>
            </w:r>
          </w:p>
        </w:tc>
        <w:tc>
          <w:tcPr>
            <w:tcW w:w="306" w:type="pct"/>
            <w:gridSpan w:val="2"/>
            <w:tcBorders>
              <w:top w:val="single" w:sz="4" w:space="0" w:color="auto"/>
              <w:left w:val="nil"/>
              <w:bottom w:val="single" w:sz="4"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34</w:t>
            </w:r>
          </w:p>
        </w:tc>
        <w:tc>
          <w:tcPr>
            <w:tcW w:w="832" w:type="pct"/>
            <w:gridSpan w:val="2"/>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ΝΑΙ</w:t>
            </w:r>
          </w:p>
        </w:tc>
        <w:tc>
          <w:tcPr>
            <w:tcW w:w="997" w:type="pct"/>
            <w:gridSpan w:val="3"/>
            <w:tcBorders>
              <w:top w:val="nil"/>
              <w:left w:val="nil"/>
              <w:bottom w:val="single" w:sz="4"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Πίεση χρόνου                      Κακή συνεργασία με συναδέλφους και προϊσταμένους</w:t>
            </w:r>
          </w:p>
        </w:tc>
        <w:tc>
          <w:tcPr>
            <w:tcW w:w="1056" w:type="pct"/>
            <w:gridSpan w:val="4"/>
            <w:tcBorders>
              <w:top w:val="single" w:sz="4" w:space="0" w:color="auto"/>
              <w:left w:val="nil"/>
              <w:bottom w:val="single" w:sz="4"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Σωστή οργάνωση της εργασίας.                                                                                                                               • Αρμονική συνεργασία.</w:t>
            </w:r>
          </w:p>
        </w:tc>
      </w:tr>
      <w:tr w:rsidR="00D1774C" w:rsidRPr="00A410D9" w:rsidTr="00742BC2">
        <w:trPr>
          <w:trHeight w:val="2730"/>
        </w:trPr>
        <w:tc>
          <w:tcPr>
            <w:tcW w:w="1809" w:type="pct"/>
            <w:gridSpan w:val="6"/>
            <w:tcBorders>
              <w:top w:val="single" w:sz="4" w:space="0" w:color="auto"/>
              <w:left w:val="single" w:sz="8" w:space="0" w:color="auto"/>
              <w:bottom w:val="single" w:sz="8" w:space="0" w:color="auto"/>
              <w:right w:val="single" w:sz="4" w:space="0" w:color="auto"/>
            </w:tcBorders>
            <w:shd w:val="clear" w:color="000000" w:fill="C0C0C0"/>
            <w:vAlign w:val="center"/>
            <w:hideMark/>
          </w:tcPr>
          <w:p w:rsidR="00D1774C" w:rsidRPr="00A410D9" w:rsidRDefault="00D1774C" w:rsidP="00DC5DBB">
            <w:pPr>
              <w:spacing w:after="0" w:line="240" w:lineRule="auto"/>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lastRenderedPageBreak/>
              <w:t>Εργονομικοί παράγοντες (π.χ. ακατάλληλος εξοπλισμός, προβληματική διάταξη παραγωγικής διαδικασίας, κλπ)</w:t>
            </w:r>
          </w:p>
        </w:tc>
        <w:tc>
          <w:tcPr>
            <w:tcW w:w="306" w:type="pct"/>
            <w:gridSpan w:val="2"/>
            <w:tcBorders>
              <w:top w:val="nil"/>
              <w:left w:val="nil"/>
              <w:bottom w:val="single" w:sz="8" w:space="0" w:color="auto"/>
              <w:right w:val="single" w:sz="4" w:space="0" w:color="auto"/>
            </w:tcBorders>
            <w:shd w:val="clear" w:color="auto" w:fill="auto"/>
            <w:noWrap/>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35</w:t>
            </w:r>
          </w:p>
        </w:tc>
        <w:tc>
          <w:tcPr>
            <w:tcW w:w="832" w:type="pct"/>
            <w:gridSpan w:val="2"/>
            <w:tcBorders>
              <w:top w:val="nil"/>
              <w:left w:val="nil"/>
              <w:bottom w:val="single" w:sz="8"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ΝΑΙ</w:t>
            </w:r>
          </w:p>
        </w:tc>
        <w:tc>
          <w:tcPr>
            <w:tcW w:w="997" w:type="pct"/>
            <w:gridSpan w:val="3"/>
            <w:tcBorders>
              <w:top w:val="nil"/>
              <w:left w:val="nil"/>
              <w:bottom w:val="single" w:sz="8" w:space="0" w:color="auto"/>
              <w:right w:val="single" w:sz="4" w:space="0" w:color="auto"/>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Έλλειψη άνεσης και ενόχληση κατά την εργασία λόγω των μέσων ατομικής προστασίας/ ανεπαρκής προστασία</w:t>
            </w:r>
          </w:p>
        </w:tc>
        <w:tc>
          <w:tcPr>
            <w:tcW w:w="1056" w:type="pct"/>
            <w:gridSpan w:val="4"/>
            <w:tcBorders>
              <w:top w:val="nil"/>
              <w:left w:val="nil"/>
              <w:bottom w:val="single" w:sz="8" w:space="0" w:color="auto"/>
              <w:right w:val="single" w:sz="8" w:space="0" w:color="000000"/>
            </w:tcBorders>
            <w:shd w:val="clear" w:color="auto" w:fill="auto"/>
            <w:vAlign w:val="center"/>
            <w:hideMark/>
          </w:tcPr>
          <w:p w:rsidR="00D1774C" w:rsidRPr="00A410D9" w:rsidRDefault="00D1774C" w:rsidP="00DC5DBB">
            <w:pPr>
              <w:spacing w:after="0" w:line="240" w:lineRule="auto"/>
              <w:jc w:val="center"/>
              <w:rPr>
                <w:rFonts w:ascii="Times New Roman" w:eastAsia="Times New Roman" w:hAnsi="Times New Roman" w:cs="Times New Roman"/>
                <w:sz w:val="18"/>
                <w:szCs w:val="18"/>
                <w:lang w:eastAsia="el-GR"/>
              </w:rPr>
            </w:pPr>
            <w:r w:rsidRPr="00A410D9">
              <w:rPr>
                <w:rFonts w:ascii="Times New Roman" w:eastAsia="Times New Roman" w:hAnsi="Times New Roman" w:cs="Times New Roman"/>
                <w:sz w:val="18"/>
                <w:szCs w:val="18"/>
                <w:lang w:eastAsia="el-GR"/>
              </w:rPr>
              <w:t>• Εργονομικός σχεδιασμός των ΜΑΠ και προστασία από τους κινδύνους.</w:t>
            </w:r>
            <w:r w:rsidRPr="00A410D9">
              <w:rPr>
                <w:rFonts w:ascii="Times New Roman" w:eastAsia="Times New Roman" w:hAnsi="Times New Roman" w:cs="Times New Roman"/>
                <w:sz w:val="18"/>
                <w:szCs w:val="18"/>
                <w:lang w:eastAsia="el-GR"/>
              </w:rPr>
              <w:br/>
              <w:t>• Διατήρηση των ΜΑΠ σε καλή κατάσταση.</w:t>
            </w:r>
            <w:r w:rsidRPr="00A410D9">
              <w:rPr>
                <w:rFonts w:ascii="Times New Roman" w:eastAsia="Times New Roman" w:hAnsi="Times New Roman" w:cs="Times New Roman"/>
                <w:sz w:val="18"/>
                <w:szCs w:val="18"/>
                <w:lang w:eastAsia="el-GR"/>
              </w:rPr>
              <w:br/>
              <w:t>• Συντήρηση και έλεγχος των ΜΑΠ σε τακτά χρονικά διαστήματα, επισκευή και αντικατάσταση σε κατάλληλο χρόνο.</w:t>
            </w:r>
            <w:r w:rsidRPr="00A410D9">
              <w:rPr>
                <w:rFonts w:ascii="Times New Roman" w:eastAsia="Times New Roman" w:hAnsi="Times New Roman" w:cs="Times New Roman"/>
                <w:sz w:val="18"/>
                <w:szCs w:val="18"/>
                <w:lang w:eastAsia="el-GR"/>
              </w:rPr>
              <w:br/>
              <w:t>• Τήρηση των οδηγιών του κατασκευαστή.</w:t>
            </w:r>
            <w:r w:rsidRPr="00A410D9">
              <w:rPr>
                <w:rFonts w:ascii="Times New Roman" w:eastAsia="Times New Roman" w:hAnsi="Times New Roman" w:cs="Times New Roman"/>
                <w:sz w:val="18"/>
                <w:szCs w:val="18"/>
                <w:lang w:eastAsia="el-GR"/>
              </w:rPr>
              <w:br/>
              <w:t>• Ατομικός εξοπλισμός, για κάθε εργαζόμενο.</w:t>
            </w:r>
            <w:r w:rsidRPr="00A410D9">
              <w:rPr>
                <w:rFonts w:ascii="Times New Roman" w:eastAsia="Times New Roman" w:hAnsi="Times New Roman" w:cs="Times New Roman"/>
                <w:sz w:val="18"/>
                <w:szCs w:val="18"/>
                <w:lang w:eastAsia="el-GR"/>
              </w:rPr>
              <w:br/>
              <w:t>• Επιλογή του εξοπλισμού σε συνεργασία με τους εργαζόμενους με βάση τις συγκεκριμένες κάθε φορά συνθήκες και ανάγκες και τη σωματομετρία του κάθε εργαζόμενου.</w:t>
            </w:r>
          </w:p>
        </w:tc>
      </w:tr>
    </w:tbl>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742BC2" w:rsidRDefault="00742BC2" w:rsidP="006D52AC">
      <w:pPr>
        <w:rPr>
          <w:rFonts w:ascii="Times New Roman" w:eastAsia="Times New Roman" w:hAnsi="Times New Roman" w:cs="Times New Roman"/>
          <w:sz w:val="28"/>
          <w:szCs w:val="24"/>
          <w:lang w:eastAsia="el-GR"/>
        </w:rPr>
      </w:pPr>
    </w:p>
    <w:p w:rsidR="006D52AC" w:rsidRPr="00837F62" w:rsidRDefault="006D52AC" w:rsidP="006D52AC">
      <w:pPr>
        <w:rPr>
          <w:rFonts w:ascii="Times New Roman" w:hAnsi="Times New Roman" w:cs="Times New Roman"/>
          <w:b/>
          <w:sz w:val="28"/>
        </w:rPr>
      </w:pPr>
      <w:r w:rsidRPr="00837F62">
        <w:rPr>
          <w:rFonts w:ascii="Times New Roman" w:hAnsi="Times New Roman" w:cs="Times New Roman"/>
          <w:b/>
          <w:sz w:val="28"/>
          <w:u w:val="single"/>
        </w:rPr>
        <w:t>ΘΕΣΗ ΕΡΓΑΣΙΑΣ:</w:t>
      </w:r>
      <w:r w:rsidRPr="00837F62">
        <w:rPr>
          <w:rFonts w:ascii="Times New Roman" w:hAnsi="Times New Roman" w:cs="Times New Roman"/>
          <w:sz w:val="28"/>
        </w:rPr>
        <w:t xml:space="preserve"> </w:t>
      </w:r>
      <w:r>
        <w:rPr>
          <w:rFonts w:ascii="Times New Roman" w:hAnsi="Times New Roman" w:cs="Times New Roman"/>
          <w:b/>
          <w:sz w:val="28"/>
        </w:rPr>
        <w:t>ΥΠΕΥΘΥΝΟΣ  ΚΑΙ  ΕΡΓΑΤΕΣ ΑΡΤΟΠΟΙΙΑΣ</w:t>
      </w:r>
    </w:p>
    <w:p w:rsidR="006D52AC" w:rsidRPr="00837F62" w:rsidRDefault="006D52AC" w:rsidP="006D52AC">
      <w:pPr>
        <w:rPr>
          <w:rFonts w:ascii="Times New Roman" w:hAnsi="Times New Roman" w:cs="Times New Roman"/>
          <w:b/>
          <w:sz w:val="28"/>
        </w:rPr>
      </w:pPr>
    </w:p>
    <w:tbl>
      <w:tblPr>
        <w:tblpPr w:leftFromText="180" w:rightFromText="180" w:vertAnchor="text" w:tblpY="1"/>
        <w:tblOverlap w:val="never"/>
        <w:tblW w:w="5469" w:type="pct"/>
        <w:tblLayout w:type="fixed"/>
        <w:tblLook w:val="04A0" w:firstRow="1" w:lastRow="0" w:firstColumn="1" w:lastColumn="0" w:noHBand="0" w:noVBand="1"/>
      </w:tblPr>
      <w:tblGrid>
        <w:gridCol w:w="430"/>
        <w:gridCol w:w="948"/>
        <w:gridCol w:w="842"/>
        <w:gridCol w:w="720"/>
        <w:gridCol w:w="6"/>
        <w:gridCol w:w="528"/>
        <w:gridCol w:w="34"/>
        <w:gridCol w:w="1400"/>
        <w:gridCol w:w="19"/>
        <w:gridCol w:w="1663"/>
        <w:gridCol w:w="37"/>
        <w:gridCol w:w="574"/>
        <w:gridCol w:w="610"/>
        <w:gridCol w:w="1510"/>
      </w:tblGrid>
      <w:tr w:rsidR="006D52AC" w:rsidRPr="00325C15" w:rsidTr="00742BC2">
        <w:trPr>
          <w:trHeight w:val="345"/>
        </w:trPr>
        <w:tc>
          <w:tcPr>
            <w:tcW w:w="5000" w:type="pct"/>
            <w:gridSpan w:val="14"/>
            <w:tcBorders>
              <w:top w:val="single" w:sz="8" w:space="0" w:color="auto"/>
              <w:left w:val="single" w:sz="8" w:space="0" w:color="auto"/>
              <w:bottom w:val="nil"/>
              <w:right w:val="single" w:sz="8" w:space="0" w:color="000000"/>
            </w:tcBorders>
            <w:shd w:val="clear" w:color="auto" w:fill="auto"/>
            <w:noWrap/>
            <w:vAlign w:val="bottom"/>
            <w:hideMark/>
          </w:tcPr>
          <w:p w:rsidR="006D52AC" w:rsidRPr="00325C15" w:rsidRDefault="006D52AC" w:rsidP="00DC5DBB">
            <w:pPr>
              <w:spacing w:after="0" w:line="240" w:lineRule="auto"/>
              <w:jc w:val="center"/>
              <w:rPr>
                <w:rFonts w:ascii="Times New Roman" w:eastAsia="Times New Roman" w:hAnsi="Times New Roman" w:cs="Times New Roman"/>
                <w:sz w:val="18"/>
                <w:szCs w:val="18"/>
                <w:u w:val="single"/>
                <w:lang w:eastAsia="el-GR"/>
              </w:rPr>
            </w:pPr>
            <w:r w:rsidRPr="00325C15">
              <w:rPr>
                <w:rFonts w:ascii="Times New Roman" w:eastAsia="Times New Roman" w:hAnsi="Times New Roman" w:cs="Times New Roman"/>
                <w:sz w:val="18"/>
                <w:szCs w:val="18"/>
                <w:u w:val="single"/>
                <w:lang w:eastAsia="el-GR"/>
              </w:rPr>
              <w:t>ΕΝΤΥΠΟ ΑΝΑΓΝΩΡΙΣΗΣ ΚΙΝΔΥΝΟΥ</w:t>
            </w:r>
          </w:p>
        </w:tc>
      </w:tr>
      <w:tr w:rsidR="006D52AC" w:rsidRPr="00325C15" w:rsidTr="00742BC2">
        <w:trPr>
          <w:trHeight w:val="480"/>
        </w:trPr>
        <w:tc>
          <w:tcPr>
            <w:tcW w:w="2632" w:type="pct"/>
            <w:gridSpan w:val="8"/>
            <w:tcBorders>
              <w:top w:val="nil"/>
              <w:left w:val="single" w:sz="8" w:space="0" w:color="auto"/>
              <w:bottom w:val="single" w:sz="4" w:space="0" w:color="auto"/>
              <w:right w:val="nil"/>
            </w:tcBorders>
            <w:shd w:val="clear" w:color="auto" w:fill="auto"/>
            <w:noWrap/>
            <w:vAlign w:val="bottom"/>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xml:space="preserve">ΔΙΕΥΘΥΝΣΗ : </w:t>
            </w:r>
          </w:p>
        </w:tc>
        <w:tc>
          <w:tcPr>
            <w:tcW w:w="902" w:type="pct"/>
            <w:gridSpan w:val="2"/>
            <w:tcBorders>
              <w:top w:val="nil"/>
              <w:left w:val="nil"/>
              <w:bottom w:val="single" w:sz="4" w:space="0" w:color="auto"/>
              <w:right w:val="nil"/>
            </w:tcBorders>
            <w:shd w:val="clear" w:color="auto" w:fill="auto"/>
            <w:noWrap/>
            <w:vAlign w:val="bottom"/>
            <w:hideMark/>
          </w:tcPr>
          <w:p w:rsidR="006D52AC" w:rsidRPr="00325C15" w:rsidRDefault="006D52AC" w:rsidP="00DC5DBB">
            <w:pPr>
              <w:spacing w:after="0" w:line="240" w:lineRule="auto"/>
              <w:jc w:val="right"/>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ΗΜΕΡΟΜΗΝΙΑ :</w:t>
            </w:r>
          </w:p>
        </w:tc>
        <w:tc>
          <w:tcPr>
            <w:tcW w:w="1466" w:type="pct"/>
            <w:gridSpan w:val="4"/>
            <w:tcBorders>
              <w:top w:val="nil"/>
              <w:left w:val="nil"/>
              <w:bottom w:val="single" w:sz="4" w:space="0" w:color="auto"/>
              <w:right w:val="single" w:sz="8" w:space="0" w:color="000000"/>
            </w:tcBorders>
            <w:shd w:val="clear" w:color="auto" w:fill="auto"/>
            <w:noWrap/>
            <w:vAlign w:val="bottom"/>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r>
      <w:tr w:rsidR="006D52AC" w:rsidRPr="00325C15" w:rsidTr="00742BC2">
        <w:trPr>
          <w:trHeight w:val="330"/>
        </w:trPr>
        <w:tc>
          <w:tcPr>
            <w:tcW w:w="2632" w:type="pct"/>
            <w:gridSpan w:val="8"/>
            <w:tcBorders>
              <w:top w:val="single" w:sz="4" w:space="0" w:color="auto"/>
              <w:left w:val="single" w:sz="8" w:space="0" w:color="auto"/>
              <w:bottom w:val="single" w:sz="4" w:space="0" w:color="auto"/>
              <w:right w:val="nil"/>
            </w:tcBorders>
            <w:shd w:val="clear" w:color="auto" w:fill="auto"/>
            <w:noWrap/>
            <w:vAlign w:val="bottom"/>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xml:space="preserve">TΜΗΜΑ : </w:t>
            </w:r>
          </w:p>
        </w:tc>
        <w:tc>
          <w:tcPr>
            <w:tcW w:w="902" w:type="pct"/>
            <w:gridSpan w:val="2"/>
            <w:tcBorders>
              <w:top w:val="nil"/>
              <w:left w:val="nil"/>
              <w:bottom w:val="single" w:sz="4" w:space="0" w:color="auto"/>
              <w:right w:val="nil"/>
            </w:tcBorders>
            <w:shd w:val="clear" w:color="auto" w:fill="auto"/>
            <w:noWrap/>
            <w:vAlign w:val="bottom"/>
            <w:hideMark/>
          </w:tcPr>
          <w:p w:rsidR="006D52AC" w:rsidRPr="00325C15" w:rsidRDefault="006D52AC" w:rsidP="00DC5DBB">
            <w:pPr>
              <w:spacing w:after="0" w:line="240" w:lineRule="auto"/>
              <w:jc w:val="right"/>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ΘΕΣΗ :</w:t>
            </w:r>
          </w:p>
        </w:tc>
        <w:tc>
          <w:tcPr>
            <w:tcW w:w="1466" w:type="pct"/>
            <w:gridSpan w:val="4"/>
            <w:tcBorders>
              <w:top w:val="single" w:sz="4" w:space="0" w:color="auto"/>
              <w:left w:val="nil"/>
              <w:bottom w:val="single" w:sz="4" w:space="0" w:color="auto"/>
              <w:right w:val="single" w:sz="8" w:space="0" w:color="000000"/>
            </w:tcBorders>
            <w:shd w:val="clear" w:color="auto" w:fill="auto"/>
            <w:noWrap/>
            <w:vAlign w:val="bottom"/>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Υπεύθυνος και εργάτες αρτοποιίας</w:t>
            </w:r>
          </w:p>
        </w:tc>
      </w:tr>
      <w:tr w:rsidR="006D52AC" w:rsidRPr="00325C15" w:rsidTr="00742BC2">
        <w:trPr>
          <w:trHeight w:val="330"/>
        </w:trPr>
        <w:tc>
          <w:tcPr>
            <w:tcW w:w="2632" w:type="pct"/>
            <w:gridSpan w:val="8"/>
            <w:tcBorders>
              <w:top w:val="single" w:sz="4" w:space="0" w:color="auto"/>
              <w:left w:val="single" w:sz="8" w:space="0" w:color="auto"/>
              <w:bottom w:val="single" w:sz="4" w:space="0" w:color="auto"/>
              <w:right w:val="nil"/>
            </w:tcBorders>
            <w:shd w:val="clear" w:color="auto" w:fill="auto"/>
            <w:noWrap/>
            <w:vAlign w:val="bottom"/>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xml:space="preserve">ΕΙΔΙΚΟΤΗΤΑ : </w:t>
            </w:r>
          </w:p>
        </w:tc>
        <w:tc>
          <w:tcPr>
            <w:tcW w:w="902" w:type="pct"/>
            <w:gridSpan w:val="2"/>
            <w:tcBorders>
              <w:top w:val="nil"/>
              <w:left w:val="nil"/>
              <w:bottom w:val="single" w:sz="4" w:space="0" w:color="auto"/>
              <w:right w:val="nil"/>
            </w:tcBorders>
            <w:shd w:val="clear" w:color="auto" w:fill="auto"/>
            <w:noWrap/>
            <w:vAlign w:val="bottom"/>
            <w:hideMark/>
          </w:tcPr>
          <w:p w:rsidR="006D52AC" w:rsidRPr="00325C15" w:rsidRDefault="006D52AC" w:rsidP="00DC5DBB">
            <w:pPr>
              <w:spacing w:after="0" w:line="240" w:lineRule="auto"/>
              <w:jc w:val="right"/>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ΚΩΔΙΚΟΣ ΕΙΔΙΚ. :</w:t>
            </w:r>
          </w:p>
        </w:tc>
        <w:tc>
          <w:tcPr>
            <w:tcW w:w="1466" w:type="pct"/>
            <w:gridSpan w:val="4"/>
            <w:tcBorders>
              <w:top w:val="single" w:sz="4" w:space="0" w:color="auto"/>
              <w:left w:val="nil"/>
              <w:bottom w:val="single" w:sz="4" w:space="0" w:color="auto"/>
              <w:right w:val="single" w:sz="8" w:space="0" w:color="000000"/>
            </w:tcBorders>
            <w:shd w:val="clear" w:color="auto" w:fill="auto"/>
            <w:noWrap/>
            <w:vAlign w:val="bottom"/>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r>
      <w:tr w:rsidR="006D52AC" w:rsidRPr="00325C15" w:rsidTr="00742BC2">
        <w:trPr>
          <w:trHeight w:val="300"/>
        </w:trPr>
        <w:tc>
          <w:tcPr>
            <w:tcW w:w="231" w:type="pct"/>
            <w:tcBorders>
              <w:top w:val="nil"/>
              <w:left w:val="single" w:sz="8" w:space="0" w:color="auto"/>
              <w:bottom w:val="nil"/>
              <w:right w:val="nil"/>
            </w:tcBorders>
            <w:shd w:val="clear" w:color="auto" w:fill="auto"/>
            <w:noWrap/>
            <w:vAlign w:val="bottom"/>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509" w:type="pct"/>
            <w:tcBorders>
              <w:top w:val="nil"/>
              <w:left w:val="nil"/>
              <w:bottom w:val="nil"/>
              <w:right w:val="nil"/>
            </w:tcBorders>
            <w:shd w:val="clear" w:color="auto" w:fill="auto"/>
            <w:noWrap/>
            <w:vAlign w:val="bottom"/>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452" w:type="pct"/>
            <w:tcBorders>
              <w:top w:val="nil"/>
              <w:left w:val="nil"/>
              <w:bottom w:val="nil"/>
              <w:right w:val="nil"/>
            </w:tcBorders>
            <w:shd w:val="clear" w:color="auto" w:fill="auto"/>
            <w:noWrap/>
            <w:vAlign w:val="bottom"/>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389" w:type="pct"/>
            <w:gridSpan w:val="2"/>
            <w:tcBorders>
              <w:top w:val="nil"/>
              <w:left w:val="nil"/>
              <w:bottom w:val="nil"/>
              <w:right w:val="nil"/>
            </w:tcBorders>
            <w:shd w:val="clear" w:color="auto" w:fill="auto"/>
            <w:noWrap/>
            <w:vAlign w:val="bottom"/>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282" w:type="pct"/>
            <w:tcBorders>
              <w:top w:val="nil"/>
              <w:left w:val="nil"/>
              <w:bottom w:val="nil"/>
              <w:right w:val="nil"/>
            </w:tcBorders>
            <w:shd w:val="clear" w:color="auto" w:fill="auto"/>
            <w:noWrap/>
            <w:vAlign w:val="bottom"/>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769" w:type="pct"/>
            <w:gridSpan w:val="2"/>
            <w:tcBorders>
              <w:top w:val="nil"/>
              <w:left w:val="nil"/>
              <w:bottom w:val="nil"/>
              <w:right w:val="nil"/>
            </w:tcBorders>
            <w:shd w:val="clear" w:color="auto" w:fill="auto"/>
            <w:noWrap/>
            <w:vAlign w:val="bottom"/>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902" w:type="pct"/>
            <w:gridSpan w:val="2"/>
            <w:tcBorders>
              <w:top w:val="nil"/>
              <w:left w:val="nil"/>
              <w:bottom w:val="nil"/>
              <w:right w:val="nil"/>
            </w:tcBorders>
            <w:shd w:val="clear" w:color="auto" w:fill="auto"/>
            <w:noWrap/>
            <w:vAlign w:val="bottom"/>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328" w:type="pct"/>
            <w:gridSpan w:val="2"/>
            <w:tcBorders>
              <w:top w:val="nil"/>
              <w:left w:val="nil"/>
              <w:bottom w:val="nil"/>
              <w:right w:val="nil"/>
            </w:tcBorders>
            <w:shd w:val="clear" w:color="auto" w:fill="auto"/>
            <w:noWrap/>
            <w:vAlign w:val="bottom"/>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327" w:type="pct"/>
            <w:tcBorders>
              <w:top w:val="nil"/>
              <w:left w:val="nil"/>
              <w:bottom w:val="nil"/>
              <w:right w:val="nil"/>
            </w:tcBorders>
            <w:shd w:val="clear" w:color="auto" w:fill="auto"/>
            <w:noWrap/>
            <w:vAlign w:val="bottom"/>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810" w:type="pct"/>
            <w:tcBorders>
              <w:top w:val="nil"/>
              <w:left w:val="nil"/>
              <w:bottom w:val="nil"/>
              <w:right w:val="single" w:sz="8" w:space="0" w:color="auto"/>
            </w:tcBorders>
            <w:shd w:val="clear" w:color="auto" w:fill="auto"/>
            <w:noWrap/>
            <w:vAlign w:val="bottom"/>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r>
      <w:tr w:rsidR="006D52AC" w:rsidRPr="00325C15" w:rsidTr="00742BC2">
        <w:trPr>
          <w:trHeight w:val="765"/>
        </w:trPr>
        <w:tc>
          <w:tcPr>
            <w:tcW w:w="1581" w:type="pct"/>
            <w:gridSpan w:val="5"/>
            <w:tcBorders>
              <w:top w:val="single" w:sz="8" w:space="0" w:color="auto"/>
              <w:left w:val="single" w:sz="8" w:space="0" w:color="auto"/>
              <w:bottom w:val="single" w:sz="8" w:space="0" w:color="auto"/>
              <w:right w:val="single" w:sz="4" w:space="0" w:color="auto"/>
            </w:tcBorders>
            <w:shd w:val="clear" w:color="000000" w:fill="969696"/>
            <w:vAlign w:val="center"/>
            <w:hideMark/>
          </w:tcPr>
          <w:p w:rsidR="006D52AC" w:rsidRPr="00325C15" w:rsidRDefault="006D52AC" w:rsidP="00DC5DBB">
            <w:pPr>
              <w:spacing w:after="0" w:line="240" w:lineRule="auto"/>
              <w:rPr>
                <w:rFonts w:ascii="Times New Roman" w:eastAsia="Times New Roman" w:hAnsi="Times New Roman" w:cs="Times New Roman"/>
                <w:b/>
                <w:bCs/>
                <w:sz w:val="18"/>
                <w:szCs w:val="18"/>
                <w:lang w:eastAsia="el-GR"/>
              </w:rPr>
            </w:pPr>
            <w:r w:rsidRPr="00325C15">
              <w:rPr>
                <w:rFonts w:ascii="Times New Roman" w:eastAsia="Times New Roman" w:hAnsi="Times New Roman" w:cs="Times New Roman"/>
                <w:b/>
                <w:bCs/>
                <w:sz w:val="18"/>
                <w:szCs w:val="18"/>
                <w:lang w:eastAsia="el-GR"/>
              </w:rPr>
              <w:t>ΒΛΑΠΤΙΚΟΙ ΠΑΡΑΓΟΝΤΕΣ</w:t>
            </w:r>
          </w:p>
        </w:tc>
        <w:tc>
          <w:tcPr>
            <w:tcW w:w="282" w:type="pct"/>
            <w:tcBorders>
              <w:top w:val="single" w:sz="8" w:space="0" w:color="auto"/>
              <w:left w:val="nil"/>
              <w:bottom w:val="single" w:sz="8" w:space="0" w:color="auto"/>
              <w:right w:val="single" w:sz="4" w:space="0" w:color="auto"/>
            </w:tcBorders>
            <w:shd w:val="clear" w:color="000000" w:fill="969696"/>
            <w:vAlign w:val="center"/>
            <w:hideMark/>
          </w:tcPr>
          <w:p w:rsidR="006D52AC" w:rsidRPr="00325C15" w:rsidRDefault="006D52AC" w:rsidP="00DC5DBB">
            <w:pPr>
              <w:spacing w:after="0" w:line="240" w:lineRule="auto"/>
              <w:jc w:val="center"/>
              <w:rPr>
                <w:rFonts w:ascii="Times New Roman" w:eastAsia="Times New Roman" w:hAnsi="Times New Roman" w:cs="Times New Roman"/>
                <w:b/>
                <w:bCs/>
                <w:sz w:val="18"/>
                <w:szCs w:val="18"/>
                <w:lang w:eastAsia="el-GR"/>
              </w:rPr>
            </w:pPr>
            <w:r w:rsidRPr="00325C15">
              <w:rPr>
                <w:rFonts w:ascii="Times New Roman" w:eastAsia="Times New Roman" w:hAnsi="Times New Roman" w:cs="Times New Roman"/>
                <w:b/>
                <w:bCs/>
                <w:sz w:val="18"/>
                <w:szCs w:val="18"/>
                <w:lang w:eastAsia="el-GR"/>
              </w:rPr>
              <w:t>Α/Α</w:t>
            </w:r>
          </w:p>
        </w:tc>
        <w:tc>
          <w:tcPr>
            <w:tcW w:w="769" w:type="pct"/>
            <w:gridSpan w:val="2"/>
            <w:tcBorders>
              <w:top w:val="single" w:sz="8" w:space="0" w:color="auto"/>
              <w:left w:val="nil"/>
              <w:bottom w:val="single" w:sz="8" w:space="0" w:color="auto"/>
              <w:right w:val="single" w:sz="4" w:space="0" w:color="auto"/>
            </w:tcBorders>
            <w:shd w:val="clear" w:color="000000" w:fill="969696"/>
            <w:vAlign w:val="center"/>
            <w:hideMark/>
          </w:tcPr>
          <w:p w:rsidR="006D52AC" w:rsidRPr="00325C15" w:rsidRDefault="006D52AC" w:rsidP="00DC5DBB">
            <w:pPr>
              <w:spacing w:after="0" w:line="240" w:lineRule="auto"/>
              <w:jc w:val="center"/>
              <w:rPr>
                <w:rFonts w:ascii="Times New Roman" w:eastAsia="Times New Roman" w:hAnsi="Times New Roman" w:cs="Times New Roman"/>
                <w:b/>
                <w:bCs/>
                <w:sz w:val="18"/>
                <w:szCs w:val="18"/>
                <w:lang w:eastAsia="el-GR"/>
              </w:rPr>
            </w:pPr>
            <w:r w:rsidRPr="00325C15">
              <w:rPr>
                <w:rFonts w:ascii="Times New Roman" w:eastAsia="Times New Roman" w:hAnsi="Times New Roman" w:cs="Times New Roman"/>
                <w:b/>
                <w:bCs/>
                <w:sz w:val="18"/>
                <w:szCs w:val="18"/>
                <w:lang w:eastAsia="el-GR"/>
              </w:rPr>
              <w:t>ΑΝΑΓΝΩΡΙΣΗ ΚΙΝΔΥΝΟΥ</w:t>
            </w:r>
          </w:p>
        </w:tc>
        <w:tc>
          <w:tcPr>
            <w:tcW w:w="902" w:type="pct"/>
            <w:gridSpan w:val="2"/>
            <w:tcBorders>
              <w:top w:val="single" w:sz="8" w:space="0" w:color="auto"/>
              <w:left w:val="nil"/>
              <w:bottom w:val="single" w:sz="8" w:space="0" w:color="auto"/>
              <w:right w:val="single" w:sz="4" w:space="0" w:color="auto"/>
            </w:tcBorders>
            <w:shd w:val="clear" w:color="000000" w:fill="969696"/>
            <w:vAlign w:val="center"/>
            <w:hideMark/>
          </w:tcPr>
          <w:p w:rsidR="006D52AC" w:rsidRPr="00325C15" w:rsidRDefault="006D52AC" w:rsidP="00DC5DBB">
            <w:pPr>
              <w:spacing w:after="0" w:line="240" w:lineRule="auto"/>
              <w:jc w:val="center"/>
              <w:rPr>
                <w:rFonts w:ascii="Times New Roman" w:eastAsia="Times New Roman" w:hAnsi="Times New Roman" w:cs="Times New Roman"/>
                <w:b/>
                <w:bCs/>
                <w:sz w:val="18"/>
                <w:szCs w:val="18"/>
                <w:lang w:eastAsia="el-GR"/>
              </w:rPr>
            </w:pPr>
            <w:r w:rsidRPr="00325C15">
              <w:rPr>
                <w:rFonts w:ascii="Times New Roman" w:eastAsia="Times New Roman" w:hAnsi="Times New Roman" w:cs="Times New Roman"/>
                <w:b/>
                <w:bCs/>
                <w:sz w:val="18"/>
                <w:szCs w:val="18"/>
                <w:lang w:eastAsia="el-GR"/>
              </w:rPr>
              <w:t>ΠΗΓΕΣ ΚΙΝΔΥΝΟΥ/ ΑΙΤΙΕΣ</w:t>
            </w:r>
          </w:p>
        </w:tc>
        <w:tc>
          <w:tcPr>
            <w:tcW w:w="1466" w:type="pct"/>
            <w:gridSpan w:val="4"/>
            <w:tcBorders>
              <w:top w:val="single" w:sz="8" w:space="0" w:color="auto"/>
              <w:left w:val="nil"/>
              <w:bottom w:val="single" w:sz="8" w:space="0" w:color="auto"/>
              <w:right w:val="single" w:sz="8" w:space="0" w:color="000000"/>
            </w:tcBorders>
            <w:shd w:val="clear" w:color="000000" w:fill="969696"/>
            <w:vAlign w:val="center"/>
            <w:hideMark/>
          </w:tcPr>
          <w:p w:rsidR="006D52AC" w:rsidRPr="00325C15" w:rsidRDefault="006D52AC" w:rsidP="00DC5DBB">
            <w:pPr>
              <w:spacing w:after="0" w:line="240" w:lineRule="auto"/>
              <w:jc w:val="center"/>
              <w:rPr>
                <w:rFonts w:ascii="Times New Roman" w:eastAsia="Times New Roman" w:hAnsi="Times New Roman" w:cs="Times New Roman"/>
                <w:b/>
                <w:bCs/>
                <w:sz w:val="18"/>
                <w:szCs w:val="18"/>
                <w:lang w:eastAsia="el-GR"/>
              </w:rPr>
            </w:pPr>
            <w:r w:rsidRPr="00325C15">
              <w:rPr>
                <w:rFonts w:ascii="Times New Roman" w:eastAsia="Times New Roman" w:hAnsi="Times New Roman" w:cs="Times New Roman"/>
                <w:b/>
                <w:bCs/>
                <w:sz w:val="18"/>
                <w:szCs w:val="18"/>
                <w:lang w:eastAsia="el-GR"/>
              </w:rPr>
              <w:t>ΠΡΟΤΕΙΝΟΜΕΝΑ ΜΕΤΡΑ</w:t>
            </w:r>
          </w:p>
        </w:tc>
      </w:tr>
      <w:tr w:rsidR="006D52AC" w:rsidRPr="00325C15" w:rsidTr="00742BC2">
        <w:trPr>
          <w:trHeight w:val="765"/>
        </w:trPr>
        <w:tc>
          <w:tcPr>
            <w:tcW w:w="1864" w:type="pct"/>
            <w:gridSpan w:val="6"/>
            <w:tcBorders>
              <w:top w:val="nil"/>
              <w:left w:val="single" w:sz="8" w:space="0" w:color="auto"/>
              <w:bottom w:val="single" w:sz="8" w:space="0" w:color="auto"/>
              <w:right w:val="single" w:sz="4" w:space="0" w:color="000000"/>
            </w:tcBorders>
            <w:shd w:val="clear" w:color="000000" w:fill="969696"/>
            <w:vAlign w:val="center"/>
            <w:hideMark/>
          </w:tcPr>
          <w:p w:rsidR="006D52AC" w:rsidRPr="00325C15" w:rsidRDefault="006D52AC" w:rsidP="00DC5DBB">
            <w:pPr>
              <w:spacing w:after="0" w:line="240" w:lineRule="auto"/>
              <w:rPr>
                <w:rFonts w:ascii="Times New Roman" w:eastAsia="Times New Roman" w:hAnsi="Times New Roman" w:cs="Times New Roman"/>
                <w:b/>
                <w:bCs/>
                <w:sz w:val="18"/>
                <w:szCs w:val="18"/>
                <w:lang w:eastAsia="el-GR"/>
              </w:rPr>
            </w:pPr>
            <w:r w:rsidRPr="00325C15">
              <w:rPr>
                <w:rFonts w:ascii="Times New Roman" w:eastAsia="Times New Roman" w:hAnsi="Times New Roman" w:cs="Times New Roman"/>
                <w:b/>
                <w:bCs/>
                <w:sz w:val="18"/>
                <w:szCs w:val="18"/>
                <w:lang w:eastAsia="el-GR"/>
              </w:rPr>
              <w:t>ΚΙΝΔΥΝΟΙ ΓΙΑ ΤΗΝ ΑΣΦΑΛΕΙΑ - ΑΤΥΧΗΜΑΤΙΚΟΙ ΚΙΝΔΥΝΟΙ</w:t>
            </w:r>
          </w:p>
        </w:tc>
        <w:tc>
          <w:tcPr>
            <w:tcW w:w="769" w:type="pct"/>
            <w:gridSpan w:val="2"/>
            <w:tcBorders>
              <w:top w:val="nil"/>
              <w:left w:val="nil"/>
              <w:bottom w:val="single" w:sz="8" w:space="0" w:color="auto"/>
              <w:right w:val="single" w:sz="4" w:space="0" w:color="auto"/>
            </w:tcBorders>
            <w:shd w:val="clear" w:color="000000" w:fill="969696"/>
            <w:vAlign w:val="bottom"/>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902" w:type="pct"/>
            <w:gridSpan w:val="2"/>
            <w:tcBorders>
              <w:top w:val="nil"/>
              <w:left w:val="nil"/>
              <w:bottom w:val="single" w:sz="8" w:space="0" w:color="auto"/>
              <w:right w:val="nil"/>
            </w:tcBorders>
            <w:shd w:val="clear" w:color="000000" w:fill="969696"/>
            <w:vAlign w:val="bottom"/>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1466" w:type="pct"/>
            <w:gridSpan w:val="4"/>
            <w:tcBorders>
              <w:top w:val="single" w:sz="8" w:space="0" w:color="auto"/>
              <w:left w:val="single" w:sz="4" w:space="0" w:color="auto"/>
              <w:bottom w:val="single" w:sz="8" w:space="0" w:color="auto"/>
              <w:right w:val="single" w:sz="8" w:space="0" w:color="000000"/>
            </w:tcBorders>
            <w:shd w:val="clear" w:color="000000" w:fill="969696"/>
            <w:vAlign w:val="bottom"/>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r>
      <w:tr w:rsidR="006D52AC" w:rsidRPr="00325C15" w:rsidTr="00742BC2">
        <w:trPr>
          <w:trHeight w:val="645"/>
        </w:trPr>
        <w:tc>
          <w:tcPr>
            <w:tcW w:w="231" w:type="pct"/>
            <w:vMerge w:val="restart"/>
            <w:tcBorders>
              <w:top w:val="nil"/>
              <w:left w:val="single" w:sz="8" w:space="0" w:color="auto"/>
              <w:bottom w:val="single" w:sz="4" w:space="0" w:color="auto"/>
              <w:right w:val="single" w:sz="4" w:space="0" w:color="auto"/>
            </w:tcBorders>
            <w:shd w:val="clear" w:color="000000" w:fill="C0C0C0"/>
            <w:textDirection w:val="btLr"/>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lastRenderedPageBreak/>
              <w:t>Πτώσεις από</w:t>
            </w:r>
          </w:p>
        </w:tc>
        <w:tc>
          <w:tcPr>
            <w:tcW w:w="1350" w:type="pct"/>
            <w:gridSpan w:val="4"/>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Ύψος</w:t>
            </w:r>
          </w:p>
        </w:tc>
        <w:tc>
          <w:tcPr>
            <w:tcW w:w="282" w:type="pct"/>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1</w:t>
            </w:r>
          </w:p>
        </w:tc>
        <w:tc>
          <w:tcPr>
            <w:tcW w:w="769"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Εργασία ή κίνηση σε ύψος</w:t>
            </w:r>
          </w:p>
        </w:tc>
        <w:tc>
          <w:tcPr>
            <w:tcW w:w="1466" w:type="pct"/>
            <w:gridSpan w:val="4"/>
            <w:tcBorders>
              <w:top w:val="single" w:sz="8"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Προστατευτικά κιγκλιδώματα</w:t>
            </w:r>
          </w:p>
        </w:tc>
      </w:tr>
      <w:tr w:rsidR="006D52AC" w:rsidRPr="00325C15" w:rsidTr="00742BC2">
        <w:trPr>
          <w:trHeight w:val="960"/>
        </w:trPr>
        <w:tc>
          <w:tcPr>
            <w:tcW w:w="231" w:type="pct"/>
            <w:vMerge/>
            <w:tcBorders>
              <w:top w:val="nil"/>
              <w:left w:val="single" w:sz="8" w:space="0" w:color="auto"/>
              <w:bottom w:val="single" w:sz="4" w:space="0" w:color="auto"/>
              <w:right w:val="single" w:sz="4" w:space="0" w:color="auto"/>
            </w:tcBorders>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1350" w:type="pct"/>
            <w:gridSpan w:val="4"/>
            <w:tcBorders>
              <w:top w:val="single" w:sz="4" w:space="0" w:color="auto"/>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Ίδιο επίπεδο/ ανισόπεδη επιφάνεια (γλίστρημα, εμπόδια)</w:t>
            </w:r>
          </w:p>
        </w:tc>
        <w:tc>
          <w:tcPr>
            <w:tcW w:w="282" w:type="pct"/>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2</w:t>
            </w:r>
          </w:p>
        </w:tc>
        <w:tc>
          <w:tcPr>
            <w:tcW w:w="769"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Κίνδυνος ολισθήματος από αλεύρι, υγρά, λάδια κλπ</w:t>
            </w:r>
          </w:p>
        </w:tc>
        <w:tc>
          <w:tcPr>
            <w:tcW w:w="1466" w:type="pct"/>
            <w:gridSpan w:val="4"/>
            <w:tcBorders>
              <w:top w:val="single" w:sz="4" w:space="0" w:color="auto"/>
              <w:left w:val="nil"/>
              <w:bottom w:val="single" w:sz="4" w:space="0" w:color="auto"/>
              <w:right w:val="single" w:sz="8" w:space="0" w:color="000000"/>
            </w:tcBorders>
            <w:shd w:val="clear" w:color="auto" w:fill="auto"/>
            <w:vAlign w:val="bottom"/>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•Κατάλληλα βιομηχανικά δάπεδα από αντιολισθητικά υλικά και σε καλή κατάσταση .                                                                                        •Τακτικός καθαρισμός του δαπέδου                                                                                                                       •Χρήση αντιολισθητικών υποδημάτων εργασίας</w:t>
            </w:r>
          </w:p>
        </w:tc>
      </w:tr>
      <w:tr w:rsidR="006D52AC" w:rsidRPr="00325C15" w:rsidTr="00742BC2">
        <w:trPr>
          <w:trHeight w:val="1050"/>
        </w:trPr>
        <w:tc>
          <w:tcPr>
            <w:tcW w:w="231" w:type="pct"/>
            <w:vMerge/>
            <w:tcBorders>
              <w:top w:val="nil"/>
              <w:left w:val="single" w:sz="8" w:space="0" w:color="auto"/>
              <w:bottom w:val="single" w:sz="4" w:space="0" w:color="auto"/>
              <w:right w:val="single" w:sz="4" w:space="0" w:color="auto"/>
            </w:tcBorders>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1350" w:type="pct"/>
            <w:gridSpan w:val="4"/>
            <w:tcBorders>
              <w:top w:val="single" w:sz="4" w:space="0" w:color="auto"/>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Κεκλιμένο επίπεδο/ ράμπα ή σκαλοπάτια</w:t>
            </w:r>
          </w:p>
        </w:tc>
        <w:tc>
          <w:tcPr>
            <w:tcW w:w="282" w:type="pct"/>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3</w:t>
            </w:r>
          </w:p>
        </w:tc>
        <w:tc>
          <w:tcPr>
            <w:tcW w:w="769"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Κίνδυνος πτώσης κατά την εργασία ή κίνηση σε κεκλιμένο επίπεδο/ ράμπα ή σκαλοπάτια</w:t>
            </w:r>
          </w:p>
        </w:tc>
        <w:tc>
          <w:tcPr>
            <w:tcW w:w="1466" w:type="pct"/>
            <w:gridSpan w:val="4"/>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•Κατάλληλος φωτισμός.                                                                                                                                                           •Κατάλληλη γεωμετρία/ κλίση κεκλιμένου επίπεδου και σκάλας.                                                                                    •Αντιολισθητικές επιφάνειες και σε καλή κατάσταση.</w:t>
            </w:r>
          </w:p>
        </w:tc>
      </w:tr>
      <w:tr w:rsidR="006D52AC" w:rsidRPr="00325C15" w:rsidTr="00742BC2">
        <w:trPr>
          <w:trHeight w:val="633"/>
        </w:trPr>
        <w:tc>
          <w:tcPr>
            <w:tcW w:w="231" w:type="pct"/>
            <w:vMerge w:val="restart"/>
            <w:tcBorders>
              <w:top w:val="nil"/>
              <w:left w:val="single" w:sz="8" w:space="0" w:color="auto"/>
              <w:bottom w:val="single" w:sz="4" w:space="0" w:color="auto"/>
              <w:right w:val="single" w:sz="4" w:space="0" w:color="auto"/>
            </w:tcBorders>
            <w:shd w:val="clear" w:color="000000" w:fill="C0C0C0"/>
            <w:textDirection w:val="btLr"/>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Χτύπημα από</w:t>
            </w:r>
          </w:p>
        </w:tc>
        <w:tc>
          <w:tcPr>
            <w:tcW w:w="1350" w:type="pct"/>
            <w:gridSpan w:val="4"/>
            <w:tcBorders>
              <w:top w:val="single" w:sz="4" w:space="0" w:color="auto"/>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Εκτοξευόμενο υλικό εξοπλισμού/ θραύσμα ή αντικείμενο</w:t>
            </w:r>
          </w:p>
        </w:tc>
        <w:tc>
          <w:tcPr>
            <w:tcW w:w="282" w:type="pct"/>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4</w:t>
            </w:r>
          </w:p>
        </w:tc>
        <w:tc>
          <w:tcPr>
            <w:tcW w:w="769"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1466" w:type="pct"/>
            <w:gridSpan w:val="4"/>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r>
      <w:tr w:rsidR="006D52AC" w:rsidRPr="00325C15" w:rsidTr="00742BC2">
        <w:trPr>
          <w:trHeight w:val="345"/>
        </w:trPr>
        <w:tc>
          <w:tcPr>
            <w:tcW w:w="231" w:type="pct"/>
            <w:vMerge/>
            <w:tcBorders>
              <w:top w:val="nil"/>
              <w:left w:val="single" w:sz="8" w:space="0" w:color="auto"/>
              <w:bottom w:val="single" w:sz="4" w:space="0" w:color="auto"/>
              <w:right w:val="single" w:sz="4" w:space="0" w:color="auto"/>
            </w:tcBorders>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1350" w:type="pct"/>
            <w:gridSpan w:val="4"/>
            <w:tcBorders>
              <w:top w:val="single" w:sz="4" w:space="0" w:color="auto"/>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Ρεύμα υγρού/ αερίου υπό πίεση</w:t>
            </w:r>
          </w:p>
        </w:tc>
        <w:tc>
          <w:tcPr>
            <w:tcW w:w="282" w:type="pct"/>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5</w:t>
            </w:r>
          </w:p>
        </w:tc>
        <w:tc>
          <w:tcPr>
            <w:tcW w:w="769"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1466" w:type="pct"/>
            <w:gridSpan w:val="4"/>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r>
      <w:tr w:rsidR="006D52AC" w:rsidRPr="00325C15" w:rsidTr="00742BC2">
        <w:trPr>
          <w:trHeight w:val="1230"/>
        </w:trPr>
        <w:tc>
          <w:tcPr>
            <w:tcW w:w="231" w:type="pct"/>
            <w:vMerge/>
            <w:tcBorders>
              <w:top w:val="nil"/>
              <w:left w:val="single" w:sz="8" w:space="0" w:color="auto"/>
              <w:bottom w:val="single" w:sz="4" w:space="0" w:color="auto"/>
              <w:right w:val="single" w:sz="4" w:space="0" w:color="auto"/>
            </w:tcBorders>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1350" w:type="pct"/>
            <w:gridSpan w:val="4"/>
            <w:tcBorders>
              <w:top w:val="single" w:sz="4" w:space="0" w:color="auto"/>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Πτώση αντικειμένου</w:t>
            </w:r>
          </w:p>
        </w:tc>
        <w:tc>
          <w:tcPr>
            <w:tcW w:w="282" w:type="pct"/>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6</w:t>
            </w:r>
          </w:p>
        </w:tc>
        <w:tc>
          <w:tcPr>
            <w:tcW w:w="769"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Κίνδυνος τραυματισμού από πτώση εργαλείων και υλικών</w:t>
            </w:r>
          </w:p>
        </w:tc>
        <w:tc>
          <w:tcPr>
            <w:tcW w:w="1466" w:type="pct"/>
            <w:gridSpan w:val="4"/>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•Ασφαλής τοποθέτηση και στερέωση εργαλείων και υλικών .                                                                                            •Μετά το τέλος της εργασίας, τα εργαλεία πρέπει να τοποθετούνται στη θέση τους.</w:t>
            </w:r>
            <w:r w:rsidRPr="00325C15">
              <w:rPr>
                <w:rFonts w:ascii="Times New Roman" w:eastAsia="Times New Roman" w:hAnsi="Times New Roman" w:cs="Times New Roman"/>
                <w:sz w:val="18"/>
                <w:szCs w:val="18"/>
                <w:lang w:eastAsia="el-GR"/>
              </w:rPr>
              <w:br/>
              <w:t>• Χρήση κατάλληλων ΜΑΠ (ενισχυμένα υποδήματα).</w:t>
            </w:r>
          </w:p>
        </w:tc>
      </w:tr>
      <w:tr w:rsidR="006D52AC" w:rsidRPr="00325C15" w:rsidTr="00742BC2">
        <w:trPr>
          <w:trHeight w:val="1035"/>
        </w:trPr>
        <w:tc>
          <w:tcPr>
            <w:tcW w:w="231" w:type="pct"/>
            <w:vMerge/>
            <w:tcBorders>
              <w:top w:val="nil"/>
              <w:left w:val="single" w:sz="8" w:space="0" w:color="auto"/>
              <w:bottom w:val="single" w:sz="4" w:space="0" w:color="auto"/>
              <w:right w:val="single" w:sz="4" w:space="0" w:color="auto"/>
            </w:tcBorders>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1350" w:type="pct"/>
            <w:gridSpan w:val="4"/>
            <w:tcBorders>
              <w:top w:val="single" w:sz="4" w:space="0" w:color="auto"/>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Πρόσκρουση ατόμου σε σταθερό αντικείμενο</w:t>
            </w:r>
          </w:p>
        </w:tc>
        <w:tc>
          <w:tcPr>
            <w:tcW w:w="282" w:type="pct"/>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7</w:t>
            </w:r>
          </w:p>
        </w:tc>
        <w:tc>
          <w:tcPr>
            <w:tcW w:w="769"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Κίνδυνος τραυματισμού κατά τη μεταφορά φορτίων (π.χ. τελάρων, σάκων)</w:t>
            </w:r>
          </w:p>
        </w:tc>
        <w:tc>
          <w:tcPr>
            <w:tcW w:w="1466" w:type="pct"/>
            <w:gridSpan w:val="4"/>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•Κανόνες ασφαλούς μεταφοράς αντικειμένων.</w:t>
            </w:r>
            <w:r w:rsidRPr="00325C15">
              <w:rPr>
                <w:rFonts w:ascii="Times New Roman" w:eastAsia="Times New Roman" w:hAnsi="Times New Roman" w:cs="Times New Roman"/>
                <w:sz w:val="18"/>
                <w:szCs w:val="18"/>
                <w:lang w:eastAsia="el-GR"/>
              </w:rPr>
              <w:br/>
              <w:t>• Η μεταφορά να γίνεται με τα κατάλληλα μέσα (πχ καρότσι).</w:t>
            </w:r>
            <w:r w:rsidRPr="00325C15">
              <w:rPr>
                <w:rFonts w:ascii="Times New Roman" w:eastAsia="Times New Roman" w:hAnsi="Times New Roman" w:cs="Times New Roman"/>
                <w:sz w:val="18"/>
                <w:szCs w:val="18"/>
                <w:lang w:eastAsia="el-GR"/>
              </w:rPr>
              <w:br/>
              <w:t>• Χρήση κατάλληλων ΜΑΠ (π.χ. ενισχυμένα υποδήματα).</w:t>
            </w:r>
          </w:p>
        </w:tc>
      </w:tr>
      <w:tr w:rsidR="006D52AC" w:rsidRPr="00325C15" w:rsidTr="00742BC2">
        <w:trPr>
          <w:trHeight w:val="460"/>
        </w:trPr>
        <w:tc>
          <w:tcPr>
            <w:tcW w:w="231" w:type="pct"/>
            <w:vMerge/>
            <w:tcBorders>
              <w:top w:val="nil"/>
              <w:left w:val="single" w:sz="8" w:space="0" w:color="auto"/>
              <w:bottom w:val="single" w:sz="4" w:space="0" w:color="auto"/>
              <w:right w:val="single" w:sz="4" w:space="0" w:color="auto"/>
            </w:tcBorders>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1350" w:type="pct"/>
            <w:gridSpan w:val="4"/>
            <w:tcBorders>
              <w:top w:val="single" w:sz="4" w:space="0" w:color="auto"/>
              <w:left w:val="nil"/>
              <w:bottom w:val="single" w:sz="4" w:space="0" w:color="auto"/>
              <w:right w:val="single" w:sz="4" w:space="0" w:color="000000"/>
            </w:tcBorders>
            <w:shd w:val="clear" w:color="auto" w:fill="auto"/>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Επαφή με ανώμαλη/ αιχμηρή επιφάνεια ή αντικείμενο</w:t>
            </w:r>
          </w:p>
        </w:tc>
        <w:tc>
          <w:tcPr>
            <w:tcW w:w="282" w:type="pct"/>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8</w:t>
            </w:r>
          </w:p>
        </w:tc>
        <w:tc>
          <w:tcPr>
            <w:tcW w:w="769"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1466" w:type="pct"/>
            <w:gridSpan w:val="4"/>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r>
      <w:tr w:rsidR="006D52AC" w:rsidRPr="00325C15" w:rsidTr="00742BC2">
        <w:trPr>
          <w:trHeight w:val="1620"/>
        </w:trPr>
        <w:tc>
          <w:tcPr>
            <w:tcW w:w="231" w:type="pct"/>
            <w:vMerge/>
            <w:tcBorders>
              <w:top w:val="nil"/>
              <w:left w:val="single" w:sz="8" w:space="0" w:color="auto"/>
              <w:bottom w:val="single" w:sz="4" w:space="0" w:color="auto"/>
              <w:right w:val="single" w:sz="4" w:space="0" w:color="auto"/>
            </w:tcBorders>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1350" w:type="pct"/>
            <w:gridSpan w:val="4"/>
            <w:tcBorders>
              <w:top w:val="single" w:sz="4" w:space="0" w:color="auto"/>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Κινούμενο όχημα/ μη σταθερό μηχάνημα</w:t>
            </w:r>
          </w:p>
        </w:tc>
        <w:tc>
          <w:tcPr>
            <w:tcW w:w="282" w:type="pct"/>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9</w:t>
            </w:r>
          </w:p>
        </w:tc>
        <w:tc>
          <w:tcPr>
            <w:tcW w:w="769"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Κίνδυνος τραυματισμού από κινούμενο περονοφόρο όχημα / καρότσι μεταφοράς φορτίων</w:t>
            </w:r>
          </w:p>
        </w:tc>
        <w:tc>
          <w:tcPr>
            <w:tcW w:w="1466" w:type="pct"/>
            <w:gridSpan w:val="4"/>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•Οριοθετημένοι και με σήμανση διάδρομοι κυκλοφορίας οχημάτων.</w:t>
            </w:r>
            <w:r w:rsidRPr="00325C15">
              <w:rPr>
                <w:rFonts w:ascii="Times New Roman" w:eastAsia="Times New Roman" w:hAnsi="Times New Roman" w:cs="Times New Roman"/>
                <w:sz w:val="18"/>
                <w:szCs w:val="18"/>
                <w:lang w:eastAsia="el-GR"/>
              </w:rPr>
              <w:br/>
              <w:t>•Χρήση κατάλληλων ΜΑΠ (ενισχυμένα υποδήματα).</w:t>
            </w:r>
          </w:p>
        </w:tc>
      </w:tr>
      <w:tr w:rsidR="00742BC2" w:rsidRPr="00A410D9" w:rsidTr="00742BC2">
        <w:trPr>
          <w:trHeight w:val="765"/>
        </w:trPr>
        <w:tc>
          <w:tcPr>
            <w:tcW w:w="1578" w:type="pct"/>
            <w:gridSpan w:val="4"/>
            <w:tcBorders>
              <w:top w:val="single" w:sz="8" w:space="0" w:color="auto"/>
              <w:left w:val="single" w:sz="8" w:space="0" w:color="auto"/>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304" w:type="pct"/>
            <w:gridSpan w:val="3"/>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761" w:type="pct"/>
            <w:gridSpan w:val="2"/>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912" w:type="pct"/>
            <w:gridSpan w:val="2"/>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444" w:type="pct"/>
            <w:gridSpan w:val="3"/>
            <w:tcBorders>
              <w:top w:val="single" w:sz="8" w:space="0" w:color="auto"/>
              <w:left w:val="nil"/>
              <w:bottom w:val="single" w:sz="8" w:space="0" w:color="auto"/>
              <w:right w:val="single" w:sz="8" w:space="0" w:color="000000"/>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bl>
    <w:tbl>
      <w:tblPr>
        <w:tblW w:w="5469" w:type="pct"/>
        <w:tblLayout w:type="fixed"/>
        <w:tblLook w:val="04A0" w:firstRow="1" w:lastRow="0" w:firstColumn="1" w:lastColumn="0" w:noHBand="0" w:noVBand="1"/>
      </w:tblPr>
      <w:tblGrid>
        <w:gridCol w:w="430"/>
        <w:gridCol w:w="943"/>
        <w:gridCol w:w="1426"/>
        <w:gridCol w:w="138"/>
        <w:gridCol w:w="7"/>
        <w:gridCol w:w="425"/>
        <w:gridCol w:w="101"/>
        <w:gridCol w:w="34"/>
        <w:gridCol w:w="1407"/>
        <w:gridCol w:w="21"/>
        <w:gridCol w:w="1661"/>
        <w:gridCol w:w="45"/>
        <w:gridCol w:w="2683"/>
      </w:tblGrid>
      <w:tr w:rsidR="006D52AC" w:rsidRPr="00325C15" w:rsidTr="00742BC2">
        <w:trPr>
          <w:trHeight w:val="945"/>
        </w:trPr>
        <w:tc>
          <w:tcPr>
            <w:tcW w:w="231" w:type="pct"/>
            <w:vMerge w:val="restart"/>
            <w:tcBorders>
              <w:top w:val="nil"/>
              <w:left w:val="single" w:sz="8" w:space="0" w:color="auto"/>
              <w:bottom w:val="single" w:sz="4" w:space="0" w:color="auto"/>
              <w:right w:val="single" w:sz="4" w:space="0" w:color="auto"/>
            </w:tcBorders>
            <w:shd w:val="clear" w:color="000000" w:fill="C0C0C0"/>
            <w:textDirection w:val="btLr"/>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xml:space="preserve">Χρήση εξοπλισμού </w:t>
            </w:r>
          </w:p>
        </w:tc>
        <w:tc>
          <w:tcPr>
            <w:tcW w:w="1349" w:type="pct"/>
            <w:gridSpan w:val="4"/>
            <w:tcBorders>
              <w:top w:val="single" w:sz="4" w:space="0" w:color="auto"/>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Εργαλεία χειρός (π.χ. κατσαβίδι, κλειδί)</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10</w:t>
            </w:r>
          </w:p>
        </w:tc>
        <w:tc>
          <w:tcPr>
            <w:tcW w:w="77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Κίνδυνος τραυματισμού από εργαλεία χειρός</w:t>
            </w:r>
          </w:p>
        </w:tc>
        <w:tc>
          <w:tcPr>
            <w:tcW w:w="1463" w:type="pct"/>
            <w:gridSpan w:val="2"/>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Κανόνες ασφαλείας χρήσης εργαλείων.</w:t>
            </w:r>
            <w:r w:rsidRPr="00325C15">
              <w:rPr>
                <w:rFonts w:ascii="Times New Roman" w:eastAsia="Times New Roman" w:hAnsi="Times New Roman" w:cs="Times New Roman"/>
                <w:sz w:val="18"/>
                <w:szCs w:val="18"/>
                <w:lang w:eastAsia="el-GR"/>
              </w:rPr>
              <w:br/>
              <w:t>• Κατάλληλα και αυτοσυντηρημένα εργαλεία.</w:t>
            </w:r>
            <w:r w:rsidRPr="00325C15">
              <w:rPr>
                <w:rFonts w:ascii="Times New Roman" w:eastAsia="Times New Roman" w:hAnsi="Times New Roman" w:cs="Times New Roman"/>
                <w:sz w:val="18"/>
                <w:szCs w:val="18"/>
                <w:lang w:eastAsia="el-GR"/>
              </w:rPr>
              <w:br/>
              <w:t>• Τα εργαλεία πρέπει να χρησιμοποιούνται μόνο για το σκοπό που προορίζονται.</w:t>
            </w:r>
          </w:p>
        </w:tc>
      </w:tr>
      <w:tr w:rsidR="006D52AC" w:rsidRPr="00325C15" w:rsidTr="00742BC2">
        <w:trPr>
          <w:trHeight w:val="2205"/>
        </w:trPr>
        <w:tc>
          <w:tcPr>
            <w:tcW w:w="231" w:type="pct"/>
            <w:vMerge/>
            <w:tcBorders>
              <w:top w:val="nil"/>
              <w:left w:val="single" w:sz="8" w:space="0" w:color="auto"/>
              <w:bottom w:val="single" w:sz="4" w:space="0" w:color="auto"/>
              <w:right w:val="single" w:sz="4" w:space="0" w:color="auto"/>
            </w:tcBorders>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1349" w:type="pct"/>
            <w:gridSpan w:val="4"/>
            <w:tcBorders>
              <w:top w:val="single" w:sz="4" w:space="0" w:color="auto"/>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Κινούμενα μέρη εργαλείων ισχύος π.χ. αλυσοπρίονο, φορητός τροχός (μπλέξιμο/ τράβηγμα, χτύπημα/ κόψιμο)</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11</w:t>
            </w:r>
          </w:p>
        </w:tc>
        <w:tc>
          <w:tcPr>
            <w:tcW w:w="77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xml:space="preserve">Κίνδυνος τραυματισμού από πιάσιμο ρουχισμού, μανικιών, κοσμημάτων, μαλλιών σε περιστρεφόμενα μέρη των μηχανών (π.χ. στη </w:t>
            </w:r>
            <w:proofErr w:type="spellStart"/>
            <w:r w:rsidRPr="00325C15">
              <w:rPr>
                <w:rFonts w:ascii="Times New Roman" w:eastAsia="Times New Roman" w:hAnsi="Times New Roman" w:cs="Times New Roman"/>
                <w:sz w:val="18"/>
                <w:szCs w:val="18"/>
                <w:lang w:eastAsia="el-GR"/>
              </w:rPr>
              <w:t>σφολιατομηχανή</w:t>
            </w:r>
            <w:proofErr w:type="spellEnd"/>
            <w:r w:rsidRPr="00325C15">
              <w:rPr>
                <w:rFonts w:ascii="Times New Roman" w:eastAsia="Times New Roman" w:hAnsi="Times New Roman" w:cs="Times New Roman"/>
                <w:sz w:val="18"/>
                <w:szCs w:val="18"/>
                <w:lang w:eastAsia="el-GR"/>
              </w:rPr>
              <w:t xml:space="preserve">, στο </w:t>
            </w:r>
            <w:proofErr w:type="spellStart"/>
            <w:r w:rsidRPr="00325C15">
              <w:rPr>
                <w:rFonts w:ascii="Times New Roman" w:eastAsia="Times New Roman" w:hAnsi="Times New Roman" w:cs="Times New Roman"/>
                <w:sz w:val="18"/>
                <w:szCs w:val="18"/>
                <w:lang w:eastAsia="el-GR"/>
              </w:rPr>
              <w:t>στρογγυλοποιητή</w:t>
            </w:r>
            <w:proofErr w:type="spellEnd"/>
            <w:r w:rsidRPr="00325C15">
              <w:rPr>
                <w:rFonts w:ascii="Times New Roman" w:eastAsia="Times New Roman" w:hAnsi="Times New Roman" w:cs="Times New Roman"/>
                <w:sz w:val="18"/>
                <w:szCs w:val="18"/>
                <w:lang w:eastAsia="el-GR"/>
              </w:rPr>
              <w:t xml:space="preserve"> </w:t>
            </w:r>
            <w:r w:rsidRPr="00325C15">
              <w:rPr>
                <w:rFonts w:ascii="Times New Roman" w:eastAsia="Times New Roman" w:hAnsi="Times New Roman" w:cs="Times New Roman"/>
                <w:sz w:val="18"/>
                <w:szCs w:val="18"/>
                <w:lang w:eastAsia="el-GR"/>
              </w:rPr>
              <w:lastRenderedPageBreak/>
              <w:t>ζύμης)</w:t>
            </w:r>
          </w:p>
        </w:tc>
        <w:tc>
          <w:tcPr>
            <w:tcW w:w="1463" w:type="pct"/>
            <w:gridSpan w:val="2"/>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lastRenderedPageBreak/>
              <w:t>• Κατάλληλος ρουχισμός (εφαρμοστά ρούχα, δεμένα μαλλιά, όχι κοσμήματα).</w:t>
            </w:r>
            <w:r w:rsidRPr="00325C15">
              <w:rPr>
                <w:rFonts w:ascii="Times New Roman" w:eastAsia="Times New Roman" w:hAnsi="Times New Roman" w:cs="Times New Roman"/>
                <w:sz w:val="18"/>
                <w:szCs w:val="18"/>
                <w:lang w:eastAsia="el-GR"/>
              </w:rPr>
              <w:br/>
              <w:t>• Προφυλακτήρες και προστατευτικά καλύμματα σε καλή κατάσταση και πάντα στη θέση τους.</w:t>
            </w:r>
            <w:r w:rsidRPr="00325C15">
              <w:rPr>
                <w:rFonts w:ascii="Times New Roman" w:eastAsia="Times New Roman" w:hAnsi="Times New Roman" w:cs="Times New Roman"/>
                <w:sz w:val="18"/>
                <w:szCs w:val="18"/>
                <w:lang w:eastAsia="el-GR"/>
              </w:rPr>
              <w:br/>
              <w:t>• Διακόπτες ασφάλειας ευδιάκριτοι, κατάλληλου μεγέθους και χρώματος .</w:t>
            </w:r>
          </w:p>
        </w:tc>
      </w:tr>
      <w:tr w:rsidR="006D52AC" w:rsidRPr="00325C15" w:rsidTr="00742BC2">
        <w:trPr>
          <w:trHeight w:val="1935"/>
        </w:trPr>
        <w:tc>
          <w:tcPr>
            <w:tcW w:w="231" w:type="pct"/>
            <w:vMerge/>
            <w:tcBorders>
              <w:top w:val="nil"/>
              <w:left w:val="single" w:sz="8" w:space="0" w:color="auto"/>
              <w:bottom w:val="single" w:sz="4" w:space="0" w:color="auto"/>
              <w:right w:val="single" w:sz="4" w:space="0" w:color="auto"/>
            </w:tcBorders>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1349" w:type="pct"/>
            <w:gridSpan w:val="4"/>
            <w:tcBorders>
              <w:top w:val="single" w:sz="4" w:space="0" w:color="auto"/>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Κινούμενα μέρη σταθερών μηχανημάτων π.χ. κορδέλα (μπλέξιμο/ τράβηγμα, χτύπημα/ κόψιμο, παγίδευση)</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12</w:t>
            </w:r>
          </w:p>
        </w:tc>
        <w:tc>
          <w:tcPr>
            <w:tcW w:w="77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Κίνδυνος τραυματισμού από ακάλυπτα κινούμενα μέρη</w:t>
            </w:r>
          </w:p>
        </w:tc>
        <w:tc>
          <w:tcPr>
            <w:tcW w:w="1463" w:type="pct"/>
            <w:gridSpan w:val="2"/>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Προφυλακτήρες και προστατευτικά καλύμματα σε καλή κατάσταση και πάντα στη θέση τους.</w:t>
            </w:r>
            <w:r w:rsidRPr="00325C15">
              <w:rPr>
                <w:rFonts w:ascii="Times New Roman" w:eastAsia="Times New Roman" w:hAnsi="Times New Roman" w:cs="Times New Roman"/>
                <w:sz w:val="18"/>
                <w:szCs w:val="18"/>
                <w:lang w:eastAsia="el-GR"/>
              </w:rPr>
              <w:br/>
              <w:t>• Διακόπτες ασφάλειας ευδιάκριτοι, κατάλληλου μεγέθους και χρώματος.</w:t>
            </w:r>
            <w:r w:rsidRPr="00325C15">
              <w:rPr>
                <w:rFonts w:ascii="Times New Roman" w:eastAsia="Times New Roman" w:hAnsi="Times New Roman" w:cs="Times New Roman"/>
                <w:sz w:val="18"/>
                <w:szCs w:val="18"/>
                <w:lang w:eastAsia="el-GR"/>
              </w:rPr>
              <w:br/>
              <w:t>• Σαφείς οδηγίες και εφαρμογή μέτρων και οδηγιών ασφάλειας.                                                                                   • Οι μηχανές πρέπει να είναι κατάλληλα τοποθετημένες και στερεωμένες με ασφάλεια.</w:t>
            </w:r>
          </w:p>
        </w:tc>
      </w:tr>
      <w:tr w:rsidR="006D52AC" w:rsidRPr="00325C15" w:rsidTr="00742BC2">
        <w:trPr>
          <w:trHeight w:val="620"/>
        </w:trPr>
        <w:tc>
          <w:tcPr>
            <w:tcW w:w="1580"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Μέσα ή πάνω σε κινούμενο όχημα (κακός χειρισμός ή απώλεια ελέγχου)</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13</w:t>
            </w:r>
          </w:p>
        </w:tc>
        <w:tc>
          <w:tcPr>
            <w:tcW w:w="77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1463" w:type="pct"/>
            <w:gridSpan w:val="2"/>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r>
      <w:tr w:rsidR="006D52AC" w:rsidRPr="00325C15" w:rsidTr="00742BC2">
        <w:trPr>
          <w:trHeight w:val="2850"/>
        </w:trPr>
        <w:tc>
          <w:tcPr>
            <w:tcW w:w="1580"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Επαφή με ηλεκτρισμό (ηλεκτροπληξία, έγκαυμα)</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14</w:t>
            </w:r>
          </w:p>
        </w:tc>
        <w:tc>
          <w:tcPr>
            <w:tcW w:w="77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Κίνδυνος ηλεκτροπληξίας λόγω ακάλυπτων ή σε κακή κατάσταση καλωδίων, διακοπτών, κλπ.</w:t>
            </w:r>
          </w:p>
        </w:tc>
        <w:tc>
          <w:tcPr>
            <w:tcW w:w="1463" w:type="pct"/>
            <w:gridSpan w:val="2"/>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Τήρηση του προτύπου ΕΛΟΤ HD 384.</w:t>
            </w:r>
            <w:r w:rsidRPr="00325C15">
              <w:rPr>
                <w:rFonts w:ascii="Times New Roman" w:eastAsia="Times New Roman" w:hAnsi="Times New Roman" w:cs="Times New Roman"/>
                <w:sz w:val="18"/>
                <w:szCs w:val="18"/>
                <w:lang w:eastAsia="el-GR"/>
              </w:rPr>
              <w:br/>
              <w:t>• Τήρηση κανόνων ασφάλειας και συντήρησης ηλεκτρικών εγκαταστάσεων.</w:t>
            </w:r>
            <w:r w:rsidRPr="00325C15">
              <w:rPr>
                <w:rFonts w:ascii="Times New Roman" w:eastAsia="Times New Roman" w:hAnsi="Times New Roman" w:cs="Times New Roman"/>
                <w:sz w:val="18"/>
                <w:szCs w:val="18"/>
                <w:lang w:eastAsia="el-GR"/>
              </w:rPr>
              <w:br/>
              <w:t>• Διατήρηση των ηλεκτρολογικών πινάκων κλειδωμένων με τα ειδικού τύπου κλειδιά, ενώ το άνοιγμά τους θα πρέπει να γίνεται μόνο από κατάλληλο προσωπικό.</w:t>
            </w:r>
            <w:r w:rsidRPr="00325C15">
              <w:rPr>
                <w:rFonts w:ascii="Times New Roman" w:eastAsia="Times New Roman" w:hAnsi="Times New Roman" w:cs="Times New Roman"/>
                <w:sz w:val="18"/>
                <w:szCs w:val="18"/>
                <w:lang w:eastAsia="el-GR"/>
              </w:rPr>
              <w:br/>
              <w:t>• Τήρηση αρχείου συντήρησης ηλεκτρικών εγκαταστάσεων                                                                                        • Κατάλληλα και σε καλή κατάσταση ηλεκτρικά εργαλεία και μηχανήματα.</w:t>
            </w:r>
            <w:r w:rsidRPr="00325C15">
              <w:rPr>
                <w:rFonts w:ascii="Times New Roman" w:eastAsia="Times New Roman" w:hAnsi="Times New Roman" w:cs="Times New Roman"/>
                <w:sz w:val="18"/>
                <w:szCs w:val="18"/>
                <w:lang w:eastAsia="el-GR"/>
              </w:rPr>
              <w:br/>
              <w:t>• Ηλεκτρικά σύρματα, καλώδια και πρίζες σε καλή κατάσταση.</w:t>
            </w:r>
            <w:r w:rsidRPr="00325C15">
              <w:rPr>
                <w:rFonts w:ascii="Times New Roman" w:eastAsia="Times New Roman" w:hAnsi="Times New Roman" w:cs="Times New Roman"/>
                <w:sz w:val="18"/>
                <w:szCs w:val="18"/>
                <w:lang w:eastAsia="el-GR"/>
              </w:rPr>
              <w:br/>
              <w:t>• Πρίζες, διακλαδώσεις, διακόπτες και εξαρτήματα καλυμμένα.</w:t>
            </w:r>
          </w:p>
        </w:tc>
      </w:tr>
      <w:tr w:rsidR="006D52AC" w:rsidRPr="00325C15" w:rsidTr="00742BC2">
        <w:trPr>
          <w:trHeight w:val="1575"/>
        </w:trPr>
        <w:tc>
          <w:tcPr>
            <w:tcW w:w="1580"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Επαφή με πολύ θερμή/ ψυχρή επιφάνεια ή ανοιχτή φλόγα</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15</w:t>
            </w:r>
          </w:p>
        </w:tc>
        <w:tc>
          <w:tcPr>
            <w:tcW w:w="77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Κίνδυνος τραυματισμού/ εγκαύματος κατά την εισαγωγή/ αφαίρεση των αρτοσκευασμάτων από το φούρνο</w:t>
            </w:r>
          </w:p>
        </w:tc>
        <w:tc>
          <w:tcPr>
            <w:tcW w:w="1463" w:type="pct"/>
            <w:gridSpan w:val="2"/>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Χρήση κατάλληλων ΜΑΠ (πυρίμαχα γάντια).</w:t>
            </w:r>
            <w:r w:rsidRPr="00325C15">
              <w:rPr>
                <w:rFonts w:ascii="Times New Roman" w:eastAsia="Times New Roman" w:hAnsi="Times New Roman" w:cs="Times New Roman"/>
                <w:sz w:val="18"/>
                <w:szCs w:val="18"/>
                <w:lang w:eastAsia="el-GR"/>
              </w:rPr>
              <w:br/>
              <w:t>• Εισαγωγή και εξαγωγή των τελάρων από 2 άτομα.</w:t>
            </w:r>
            <w:r w:rsidRPr="00325C15">
              <w:rPr>
                <w:rFonts w:ascii="Times New Roman" w:eastAsia="Times New Roman" w:hAnsi="Times New Roman" w:cs="Times New Roman"/>
                <w:sz w:val="18"/>
                <w:szCs w:val="18"/>
                <w:lang w:eastAsia="el-GR"/>
              </w:rPr>
              <w:br/>
              <w:t>• Αποφυγή ανοίγματος του φούρνου κατά τη διάρκεια λειτουργίας του</w:t>
            </w:r>
          </w:p>
        </w:tc>
      </w:tr>
      <w:tr w:rsidR="00742BC2" w:rsidRPr="00A410D9" w:rsidTr="00742BC2">
        <w:trPr>
          <w:trHeight w:val="765"/>
        </w:trPr>
        <w:tc>
          <w:tcPr>
            <w:tcW w:w="1576" w:type="pct"/>
            <w:gridSpan w:val="4"/>
            <w:tcBorders>
              <w:top w:val="single" w:sz="8" w:space="0" w:color="auto"/>
              <w:left w:val="single" w:sz="8" w:space="0" w:color="auto"/>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304" w:type="pct"/>
            <w:gridSpan w:val="4"/>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765" w:type="pct"/>
            <w:gridSpan w:val="2"/>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915" w:type="pct"/>
            <w:gridSpan w:val="2"/>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439" w:type="pct"/>
            <w:tcBorders>
              <w:top w:val="single" w:sz="8" w:space="0" w:color="auto"/>
              <w:left w:val="nil"/>
              <w:bottom w:val="single" w:sz="8" w:space="0" w:color="auto"/>
              <w:right w:val="single" w:sz="8" w:space="0" w:color="000000"/>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6D52AC" w:rsidRPr="00325C15" w:rsidTr="00742BC2">
        <w:trPr>
          <w:trHeight w:val="4301"/>
        </w:trPr>
        <w:tc>
          <w:tcPr>
            <w:tcW w:w="1580"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lastRenderedPageBreak/>
              <w:t>Πυρκαγιά</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16</w:t>
            </w:r>
          </w:p>
        </w:tc>
        <w:tc>
          <w:tcPr>
            <w:tcW w:w="77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26" w:type="pct"/>
            <w:gridSpan w:val="3"/>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Κίνδυνος πρόκλησης πυρκαγιάς από ανασφαλείς ηλεκτρικές εγκαταστάσεις</w:t>
            </w:r>
          </w:p>
        </w:tc>
        <w:tc>
          <w:tcPr>
            <w:tcW w:w="1439" w:type="pct"/>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Επαρκής αριθμός πυροσβεστήρων.</w:t>
            </w:r>
            <w:r w:rsidRPr="00325C15">
              <w:rPr>
                <w:rFonts w:ascii="Times New Roman" w:eastAsia="Times New Roman" w:hAnsi="Times New Roman" w:cs="Times New Roman"/>
                <w:sz w:val="18"/>
                <w:szCs w:val="18"/>
                <w:lang w:eastAsia="el-GR"/>
              </w:rPr>
              <w:br/>
              <w:t>• Κατάλληλο σύστημα πυρανίχνευσης/ πυρόσβεσης.</w:t>
            </w:r>
            <w:r w:rsidRPr="00325C15">
              <w:rPr>
                <w:rFonts w:ascii="Times New Roman" w:eastAsia="Times New Roman" w:hAnsi="Times New Roman" w:cs="Times New Roman"/>
                <w:sz w:val="18"/>
                <w:szCs w:val="18"/>
                <w:lang w:eastAsia="el-GR"/>
              </w:rPr>
              <w:br/>
              <w:t>• Σήμανση θέσης των πυροσβεστήρων και των άλλων πιθανών μέσων και τοποθέτηση αυτών σε προσιτά και εμφανή μέρη.</w:t>
            </w:r>
            <w:r w:rsidRPr="00325C15">
              <w:rPr>
                <w:rFonts w:ascii="Times New Roman" w:eastAsia="Times New Roman" w:hAnsi="Times New Roman" w:cs="Times New Roman"/>
                <w:sz w:val="18"/>
                <w:szCs w:val="18"/>
                <w:lang w:eastAsia="el-GR"/>
              </w:rPr>
              <w:br/>
              <w:t>• Ανάρτηση πινακίδων σε εμφανή σημεία του χώρου με οδηγίες πρόληψης πυρκαγιάς και του τρόπους ενέργειας του προσωπικού σε περίπτωση έναρξης πυρκαγιάς.</w:t>
            </w:r>
            <w:r w:rsidRPr="00325C15">
              <w:rPr>
                <w:rFonts w:ascii="Times New Roman" w:eastAsia="Times New Roman" w:hAnsi="Times New Roman" w:cs="Times New Roman"/>
                <w:sz w:val="18"/>
                <w:szCs w:val="18"/>
                <w:lang w:eastAsia="el-GR"/>
              </w:rPr>
              <w:br/>
              <w:t>• Σαφείς οδηγίες έκτακτης ανάγκης.</w:t>
            </w:r>
            <w:r w:rsidRPr="00325C15">
              <w:rPr>
                <w:rFonts w:ascii="Times New Roman" w:eastAsia="Times New Roman" w:hAnsi="Times New Roman" w:cs="Times New Roman"/>
                <w:sz w:val="18"/>
                <w:szCs w:val="18"/>
                <w:lang w:eastAsia="el-GR"/>
              </w:rPr>
              <w:br/>
              <w:t>• Εκπαίδευση του προσωπικού στη χρήση πυροσβεστήρων και των μέσων πυρόσβεσης.</w:t>
            </w:r>
          </w:p>
        </w:tc>
      </w:tr>
      <w:tr w:rsidR="006D52AC" w:rsidRPr="00325C15" w:rsidTr="00742BC2">
        <w:trPr>
          <w:trHeight w:val="2655"/>
        </w:trPr>
        <w:tc>
          <w:tcPr>
            <w:tcW w:w="1580"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Έκρηξη</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17</w:t>
            </w:r>
          </w:p>
        </w:tc>
        <w:tc>
          <w:tcPr>
            <w:tcW w:w="77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26" w:type="pct"/>
            <w:gridSpan w:val="3"/>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Κίνδυνος έκρηξης από σκόνη αλεύρων</w:t>
            </w:r>
          </w:p>
        </w:tc>
        <w:tc>
          <w:tcPr>
            <w:tcW w:w="1439" w:type="pct"/>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Χαμηλή συγκέντρωση σκόνης στο χώρο εργασίας.</w:t>
            </w:r>
            <w:r w:rsidRPr="00325C15">
              <w:rPr>
                <w:rFonts w:ascii="Times New Roman" w:eastAsia="Times New Roman" w:hAnsi="Times New Roman" w:cs="Times New Roman"/>
                <w:sz w:val="18"/>
                <w:szCs w:val="18"/>
                <w:lang w:eastAsia="el-GR"/>
              </w:rPr>
              <w:br/>
              <w:t>• Χρήση κατάλληλων συστημάτων απαγωγής σκόνης.</w:t>
            </w:r>
            <w:r w:rsidRPr="00325C15">
              <w:rPr>
                <w:rFonts w:ascii="Times New Roman" w:eastAsia="Times New Roman" w:hAnsi="Times New Roman" w:cs="Times New Roman"/>
                <w:sz w:val="18"/>
                <w:szCs w:val="18"/>
                <w:lang w:eastAsia="el-GR"/>
              </w:rPr>
              <w:br/>
              <w:t>• Κατάλληλος εξαερισμός.</w:t>
            </w:r>
            <w:r w:rsidRPr="00325C15">
              <w:rPr>
                <w:rFonts w:ascii="Times New Roman" w:eastAsia="Times New Roman" w:hAnsi="Times New Roman" w:cs="Times New Roman"/>
                <w:sz w:val="18"/>
                <w:szCs w:val="18"/>
                <w:lang w:eastAsia="el-GR"/>
              </w:rPr>
              <w:br/>
              <w:t>• Τακτικός καθαρισμός χώρου.</w:t>
            </w:r>
            <w:r w:rsidRPr="00325C15">
              <w:rPr>
                <w:rFonts w:ascii="Times New Roman" w:eastAsia="Times New Roman" w:hAnsi="Times New Roman" w:cs="Times New Roman"/>
                <w:sz w:val="18"/>
                <w:szCs w:val="18"/>
                <w:lang w:eastAsia="el-GR"/>
              </w:rPr>
              <w:br/>
              <w:t>• Αποκλεισμός κάθε πιθανής πηγής ανάφλεξης</w:t>
            </w:r>
            <w:r w:rsidRPr="00325C15">
              <w:rPr>
                <w:rFonts w:ascii="Times New Roman" w:eastAsia="Times New Roman" w:hAnsi="Times New Roman" w:cs="Times New Roman"/>
                <w:sz w:val="18"/>
                <w:szCs w:val="18"/>
                <w:lang w:eastAsia="el-GR"/>
              </w:rPr>
              <w:br/>
              <w:t>• Κατάλληλη σήμανση ασφάλειας (π.χ. απαγόρευση καπνίσματος).</w:t>
            </w:r>
            <w:r w:rsidRPr="00325C15">
              <w:rPr>
                <w:rFonts w:ascii="Times New Roman" w:eastAsia="Times New Roman" w:hAnsi="Times New Roman" w:cs="Times New Roman"/>
                <w:sz w:val="18"/>
                <w:szCs w:val="18"/>
                <w:lang w:eastAsia="el-GR"/>
              </w:rPr>
              <w:br/>
              <w:t>• Τήρηση κανόνων πυροπροστασίας</w:t>
            </w:r>
          </w:p>
        </w:tc>
      </w:tr>
      <w:tr w:rsidR="006D52AC" w:rsidRPr="00325C15" w:rsidTr="00742BC2">
        <w:trPr>
          <w:trHeight w:val="3301"/>
        </w:trPr>
        <w:tc>
          <w:tcPr>
            <w:tcW w:w="1580"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Εγκλωβισμός - ασφυξία (έλλειψη οξυγόνου)</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18</w:t>
            </w:r>
          </w:p>
        </w:tc>
        <w:tc>
          <w:tcPr>
            <w:tcW w:w="77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26" w:type="pct"/>
            <w:gridSpan w:val="3"/>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Κίνδυνος εγκλωβισμού εντός ψυκτικών θαλάμων</w:t>
            </w:r>
          </w:p>
        </w:tc>
        <w:tc>
          <w:tcPr>
            <w:tcW w:w="1439" w:type="pct"/>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Οι θήρες των ψυκτικών θαλάμων να είναι εφοδιασμένες με μηχανισμό ανοίγματος εκ των έσω για την αποφυγή εγκλωβισμού.</w:t>
            </w:r>
            <w:r w:rsidRPr="00325C15">
              <w:rPr>
                <w:rFonts w:ascii="Times New Roman" w:eastAsia="Times New Roman" w:hAnsi="Times New Roman" w:cs="Times New Roman"/>
                <w:sz w:val="18"/>
                <w:szCs w:val="18"/>
                <w:lang w:eastAsia="el-GR"/>
              </w:rPr>
              <w:br w:type="page"/>
              <w:t>• Φωτισμός ασφαλείας με το άνοιγμα της θύρας του ψυκτικού θαλάμου.</w:t>
            </w:r>
            <w:r w:rsidRPr="00325C15">
              <w:rPr>
                <w:rFonts w:ascii="Times New Roman" w:eastAsia="Times New Roman" w:hAnsi="Times New Roman" w:cs="Times New Roman"/>
                <w:sz w:val="18"/>
                <w:szCs w:val="18"/>
                <w:lang w:eastAsia="el-GR"/>
              </w:rPr>
              <w:br w:type="page"/>
              <w:t>• Τοποθέτηση αισθητήρων ανίχνευσης κίνησης εντός του ψυκτικού θαλάμου ώστε να μην σβήνει ο φωτισμός ασφαλείας σε περίπτωση εγκλωβισμού.</w:t>
            </w:r>
            <w:r w:rsidRPr="00325C15">
              <w:rPr>
                <w:rFonts w:ascii="Times New Roman" w:eastAsia="Times New Roman" w:hAnsi="Times New Roman" w:cs="Times New Roman"/>
                <w:sz w:val="18"/>
                <w:szCs w:val="18"/>
                <w:lang w:eastAsia="el-GR"/>
              </w:rPr>
              <w:br w:type="page"/>
              <w:t>• Εγκατάσταση ηχητικού συναγερμού στο εσωτερικό του ψυκτικού θαλάμου.</w:t>
            </w:r>
          </w:p>
        </w:tc>
      </w:tr>
      <w:tr w:rsidR="006D52AC" w:rsidRPr="00325C15" w:rsidTr="00742BC2">
        <w:trPr>
          <w:trHeight w:val="1065"/>
        </w:trPr>
        <w:tc>
          <w:tcPr>
            <w:tcW w:w="1580"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Επικίνδυνες ουσίες που εκλύονται λόγω διαρροής (π.χ. διαβρωτικές, ερεθιστικές, τοξικές, ατμοί/ αέρια, σκόνες, κλπ.)</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19</w:t>
            </w:r>
          </w:p>
        </w:tc>
        <w:tc>
          <w:tcPr>
            <w:tcW w:w="77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926" w:type="pct"/>
            <w:gridSpan w:val="3"/>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1439" w:type="pct"/>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r>
      <w:tr w:rsidR="006D52AC" w:rsidRPr="00325C15" w:rsidTr="00742BC2">
        <w:trPr>
          <w:trHeight w:val="705"/>
        </w:trPr>
        <w:tc>
          <w:tcPr>
            <w:tcW w:w="1580" w:type="pct"/>
            <w:gridSpan w:val="5"/>
            <w:tcBorders>
              <w:top w:val="single" w:sz="4" w:space="0" w:color="auto"/>
              <w:left w:val="single" w:sz="8" w:space="0" w:color="auto"/>
              <w:bottom w:val="nil"/>
              <w:right w:val="single" w:sz="4" w:space="0" w:color="auto"/>
            </w:tcBorders>
            <w:shd w:val="clear" w:color="000000" w:fill="C0C0C0"/>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Σωματική βία/ επίθεση από άνθρωπο ή ζώο</w:t>
            </w:r>
          </w:p>
        </w:tc>
        <w:tc>
          <w:tcPr>
            <w:tcW w:w="282" w:type="pct"/>
            <w:gridSpan w:val="2"/>
            <w:tcBorders>
              <w:top w:val="nil"/>
              <w:left w:val="nil"/>
              <w:bottom w:val="nil"/>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20</w:t>
            </w:r>
          </w:p>
        </w:tc>
        <w:tc>
          <w:tcPr>
            <w:tcW w:w="772" w:type="pct"/>
            <w:gridSpan w:val="2"/>
            <w:tcBorders>
              <w:top w:val="nil"/>
              <w:left w:val="nil"/>
              <w:bottom w:val="nil"/>
              <w:right w:val="single" w:sz="4" w:space="0" w:color="auto"/>
            </w:tcBorders>
            <w:shd w:val="clear" w:color="auto" w:fill="auto"/>
            <w:vAlign w:val="center"/>
            <w:hideMark/>
          </w:tcPr>
          <w:p w:rsidR="00742BC2" w:rsidRDefault="00742BC2" w:rsidP="00DC5DBB">
            <w:pPr>
              <w:spacing w:after="0" w:line="240" w:lineRule="auto"/>
              <w:jc w:val="center"/>
              <w:rPr>
                <w:rFonts w:ascii="Times New Roman" w:eastAsia="Times New Roman" w:hAnsi="Times New Roman" w:cs="Times New Roman"/>
                <w:sz w:val="18"/>
                <w:szCs w:val="18"/>
                <w:lang w:eastAsia="el-GR"/>
              </w:rPr>
            </w:pPr>
          </w:p>
          <w:p w:rsidR="00742BC2" w:rsidRDefault="00742BC2" w:rsidP="00DC5DBB">
            <w:pPr>
              <w:spacing w:after="0" w:line="240" w:lineRule="auto"/>
              <w:jc w:val="center"/>
              <w:rPr>
                <w:rFonts w:ascii="Times New Roman" w:eastAsia="Times New Roman" w:hAnsi="Times New Roman" w:cs="Times New Roman"/>
                <w:sz w:val="18"/>
                <w:szCs w:val="18"/>
                <w:lang w:eastAsia="el-GR"/>
              </w:rPr>
            </w:pPr>
          </w:p>
          <w:p w:rsidR="00742BC2" w:rsidRDefault="00742BC2" w:rsidP="00DC5DBB">
            <w:pPr>
              <w:spacing w:after="0" w:line="240" w:lineRule="auto"/>
              <w:jc w:val="center"/>
              <w:rPr>
                <w:rFonts w:ascii="Times New Roman" w:eastAsia="Times New Roman" w:hAnsi="Times New Roman" w:cs="Times New Roman"/>
                <w:sz w:val="18"/>
                <w:szCs w:val="18"/>
                <w:lang w:eastAsia="el-GR"/>
              </w:rPr>
            </w:pPr>
          </w:p>
          <w:p w:rsidR="00742BC2" w:rsidRDefault="00742BC2" w:rsidP="00DC5DBB">
            <w:pPr>
              <w:spacing w:after="0" w:line="240" w:lineRule="auto"/>
              <w:jc w:val="center"/>
              <w:rPr>
                <w:rFonts w:ascii="Times New Roman" w:eastAsia="Times New Roman" w:hAnsi="Times New Roman" w:cs="Times New Roman"/>
                <w:sz w:val="18"/>
                <w:szCs w:val="18"/>
                <w:lang w:eastAsia="el-GR"/>
              </w:rPr>
            </w:pPr>
          </w:p>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926" w:type="pct"/>
            <w:gridSpan w:val="3"/>
            <w:tcBorders>
              <w:top w:val="nil"/>
              <w:left w:val="nil"/>
              <w:bottom w:val="nil"/>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1439" w:type="pct"/>
            <w:tcBorders>
              <w:top w:val="single" w:sz="4" w:space="0" w:color="auto"/>
              <w:left w:val="nil"/>
              <w:bottom w:val="nil"/>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r>
      <w:tr w:rsidR="00742BC2" w:rsidRPr="00A410D9" w:rsidTr="00742BC2">
        <w:trPr>
          <w:trHeight w:val="765"/>
        </w:trPr>
        <w:tc>
          <w:tcPr>
            <w:tcW w:w="1502" w:type="pct"/>
            <w:gridSpan w:val="3"/>
            <w:tcBorders>
              <w:top w:val="single" w:sz="8" w:space="0" w:color="auto"/>
              <w:left w:val="single" w:sz="8" w:space="0" w:color="auto"/>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306" w:type="pct"/>
            <w:gridSpan w:val="3"/>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38" w:type="pct"/>
            <w:gridSpan w:val="4"/>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915" w:type="pct"/>
            <w:gridSpan w:val="2"/>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439" w:type="pct"/>
            <w:tcBorders>
              <w:top w:val="single" w:sz="8" w:space="0" w:color="auto"/>
              <w:left w:val="nil"/>
              <w:bottom w:val="single" w:sz="8" w:space="0" w:color="auto"/>
              <w:right w:val="single" w:sz="8" w:space="0" w:color="000000"/>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6D52AC" w:rsidRPr="00325C15" w:rsidTr="00742BC2">
        <w:trPr>
          <w:trHeight w:val="720"/>
        </w:trPr>
        <w:tc>
          <w:tcPr>
            <w:tcW w:w="5000" w:type="pct"/>
            <w:gridSpan w:val="13"/>
            <w:tcBorders>
              <w:top w:val="single" w:sz="8" w:space="0" w:color="auto"/>
              <w:left w:val="single" w:sz="8" w:space="0" w:color="auto"/>
              <w:bottom w:val="single" w:sz="8" w:space="0" w:color="auto"/>
              <w:right w:val="single" w:sz="8" w:space="0" w:color="000000"/>
            </w:tcBorders>
            <w:shd w:val="clear" w:color="000000" w:fill="969696"/>
            <w:vAlign w:val="center"/>
            <w:hideMark/>
          </w:tcPr>
          <w:p w:rsidR="006D52AC" w:rsidRPr="00325C15" w:rsidRDefault="006D52AC" w:rsidP="00DC5DBB">
            <w:pPr>
              <w:spacing w:after="0" w:line="240" w:lineRule="auto"/>
              <w:rPr>
                <w:rFonts w:ascii="Times New Roman" w:eastAsia="Times New Roman" w:hAnsi="Times New Roman" w:cs="Times New Roman"/>
                <w:b/>
                <w:bCs/>
                <w:sz w:val="18"/>
                <w:szCs w:val="18"/>
                <w:lang w:eastAsia="el-GR"/>
              </w:rPr>
            </w:pPr>
            <w:r w:rsidRPr="00325C15">
              <w:rPr>
                <w:rFonts w:ascii="Times New Roman" w:eastAsia="Times New Roman" w:hAnsi="Times New Roman" w:cs="Times New Roman"/>
                <w:b/>
                <w:bCs/>
                <w:sz w:val="18"/>
                <w:szCs w:val="18"/>
                <w:lang w:eastAsia="el-GR"/>
              </w:rPr>
              <w:t>ΚΙΝΔΥΝΟΙ ΓΙΑ ΤΗΝ ΥΓΕΙΑ ΑΠΟ ΣΥΝΕΧΗ ΕΚΘΕΣΗ</w:t>
            </w:r>
          </w:p>
        </w:tc>
      </w:tr>
      <w:tr w:rsidR="006D52AC" w:rsidRPr="00325C15" w:rsidTr="00742BC2">
        <w:trPr>
          <w:trHeight w:val="583"/>
        </w:trPr>
        <w:tc>
          <w:tcPr>
            <w:tcW w:w="737" w:type="pct"/>
            <w:gridSpan w:val="2"/>
            <w:vMerge w:val="restart"/>
            <w:tcBorders>
              <w:top w:val="single" w:sz="8" w:space="0" w:color="auto"/>
              <w:left w:val="single" w:sz="8" w:space="0" w:color="auto"/>
              <w:bottom w:val="single" w:sz="4" w:space="0" w:color="auto"/>
              <w:right w:val="single" w:sz="4" w:space="0" w:color="auto"/>
            </w:tcBorders>
            <w:shd w:val="clear" w:color="000000" w:fill="C0C0C0"/>
            <w:textDirection w:val="btLr"/>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lastRenderedPageBreak/>
              <w:t>Τακτική έκθεση σε βλαπτικούς παράγοντες παράγονται κατά τη διάρκεια εργασιών</w:t>
            </w:r>
          </w:p>
        </w:tc>
        <w:tc>
          <w:tcPr>
            <w:tcW w:w="765" w:type="pct"/>
            <w:tcBorders>
              <w:top w:val="single" w:sz="8" w:space="0" w:color="auto"/>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Τοξικό νέφος</w:t>
            </w:r>
          </w:p>
        </w:tc>
        <w:tc>
          <w:tcPr>
            <w:tcW w:w="306" w:type="pct"/>
            <w:gridSpan w:val="3"/>
            <w:tcBorders>
              <w:top w:val="single" w:sz="8" w:space="0" w:color="auto"/>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21</w:t>
            </w:r>
          </w:p>
        </w:tc>
        <w:tc>
          <w:tcPr>
            <w:tcW w:w="827" w:type="pct"/>
            <w:gridSpan w:val="3"/>
            <w:tcBorders>
              <w:top w:val="single" w:sz="8" w:space="0" w:color="auto"/>
              <w:left w:val="nil"/>
              <w:bottom w:val="nil"/>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902" w:type="pct"/>
            <w:gridSpan w:val="2"/>
            <w:tcBorders>
              <w:top w:val="single" w:sz="8" w:space="0" w:color="auto"/>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1463" w:type="pct"/>
            <w:gridSpan w:val="2"/>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r>
      <w:tr w:rsidR="006D52AC" w:rsidRPr="00325C15" w:rsidTr="00742BC2">
        <w:trPr>
          <w:trHeight w:val="407"/>
        </w:trPr>
        <w:tc>
          <w:tcPr>
            <w:tcW w:w="737" w:type="pct"/>
            <w:gridSpan w:val="2"/>
            <w:vMerge/>
            <w:tcBorders>
              <w:top w:val="single" w:sz="8" w:space="0" w:color="auto"/>
              <w:left w:val="single" w:sz="8" w:space="0" w:color="auto"/>
              <w:bottom w:val="single" w:sz="4" w:space="0" w:color="auto"/>
              <w:right w:val="single" w:sz="4" w:space="0" w:color="auto"/>
            </w:tcBorders>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765" w:type="pct"/>
            <w:tcBorders>
              <w:top w:val="single" w:sz="4" w:space="0" w:color="auto"/>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Καπνοί/ καυσαέρια</w:t>
            </w:r>
          </w:p>
        </w:tc>
        <w:tc>
          <w:tcPr>
            <w:tcW w:w="306" w:type="pct"/>
            <w:gridSpan w:val="3"/>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22</w:t>
            </w:r>
          </w:p>
        </w:tc>
        <w:tc>
          <w:tcPr>
            <w:tcW w:w="827"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1463" w:type="pct"/>
            <w:gridSpan w:val="2"/>
            <w:tcBorders>
              <w:top w:val="nil"/>
              <w:left w:val="nil"/>
              <w:bottom w:val="nil"/>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r>
      <w:tr w:rsidR="006D52AC" w:rsidRPr="00325C15" w:rsidTr="00742BC2">
        <w:trPr>
          <w:trHeight w:val="1260"/>
        </w:trPr>
        <w:tc>
          <w:tcPr>
            <w:tcW w:w="737" w:type="pct"/>
            <w:gridSpan w:val="2"/>
            <w:vMerge/>
            <w:tcBorders>
              <w:top w:val="single" w:sz="8" w:space="0" w:color="auto"/>
              <w:left w:val="single" w:sz="8" w:space="0" w:color="auto"/>
              <w:bottom w:val="single" w:sz="4" w:space="0" w:color="auto"/>
              <w:right w:val="single" w:sz="4" w:space="0" w:color="auto"/>
            </w:tcBorders>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765" w:type="pct"/>
            <w:tcBorders>
              <w:top w:val="single" w:sz="4" w:space="0" w:color="auto"/>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Ατμοί/ αέρια</w:t>
            </w:r>
          </w:p>
        </w:tc>
        <w:tc>
          <w:tcPr>
            <w:tcW w:w="306" w:type="pct"/>
            <w:gridSpan w:val="3"/>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23</w:t>
            </w:r>
          </w:p>
        </w:tc>
        <w:tc>
          <w:tcPr>
            <w:tcW w:w="827" w:type="pct"/>
            <w:gridSpan w:val="3"/>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xml:space="preserve">Ατμοί αμμωνίας κατά το ψήσιμο στους </w:t>
            </w:r>
            <w:proofErr w:type="spellStart"/>
            <w:r w:rsidRPr="00325C15">
              <w:rPr>
                <w:rFonts w:ascii="Times New Roman" w:eastAsia="Times New Roman" w:hAnsi="Times New Roman" w:cs="Times New Roman"/>
                <w:sz w:val="18"/>
                <w:szCs w:val="18"/>
                <w:lang w:eastAsia="el-GR"/>
              </w:rPr>
              <w:t>αρτοκλιβάνους</w:t>
            </w:r>
            <w:proofErr w:type="spellEnd"/>
            <w:r w:rsidRPr="00325C15">
              <w:rPr>
                <w:rFonts w:ascii="Times New Roman" w:eastAsia="Times New Roman" w:hAnsi="Times New Roman" w:cs="Times New Roman"/>
                <w:sz w:val="18"/>
                <w:szCs w:val="18"/>
                <w:lang w:eastAsia="el-GR"/>
              </w:rPr>
              <w:t xml:space="preserve"> </w:t>
            </w:r>
            <w:proofErr w:type="spellStart"/>
            <w:r w:rsidRPr="00325C15">
              <w:rPr>
                <w:rFonts w:ascii="Times New Roman" w:eastAsia="Times New Roman" w:hAnsi="Times New Roman" w:cs="Times New Roman"/>
                <w:sz w:val="18"/>
                <w:szCs w:val="18"/>
                <w:lang w:eastAsia="el-GR"/>
              </w:rPr>
              <w:t>ουζο</w:t>
            </w:r>
            <w:proofErr w:type="spellEnd"/>
            <w:r w:rsidRPr="00325C15">
              <w:rPr>
                <w:rFonts w:ascii="Times New Roman" w:eastAsia="Times New Roman" w:hAnsi="Times New Roman" w:cs="Times New Roman"/>
                <w:sz w:val="18"/>
                <w:szCs w:val="18"/>
                <w:lang w:eastAsia="el-GR"/>
              </w:rPr>
              <w:t>-</w:t>
            </w:r>
            <w:proofErr w:type="spellStart"/>
            <w:r w:rsidRPr="00325C15">
              <w:rPr>
                <w:rFonts w:ascii="Times New Roman" w:eastAsia="Times New Roman" w:hAnsi="Times New Roman" w:cs="Times New Roman"/>
                <w:sz w:val="18"/>
                <w:szCs w:val="18"/>
                <w:lang w:eastAsia="el-GR"/>
              </w:rPr>
              <w:t>κούλουρων</w:t>
            </w:r>
            <w:proofErr w:type="spellEnd"/>
            <w:r w:rsidRPr="00325C15">
              <w:rPr>
                <w:rFonts w:ascii="Times New Roman" w:eastAsia="Times New Roman" w:hAnsi="Times New Roman" w:cs="Times New Roman"/>
                <w:sz w:val="18"/>
                <w:szCs w:val="18"/>
                <w:lang w:eastAsia="el-GR"/>
              </w:rPr>
              <w:t>, τσουρεκιών κλπ.</w:t>
            </w:r>
          </w:p>
        </w:tc>
        <w:tc>
          <w:tcPr>
            <w:tcW w:w="1463" w:type="pct"/>
            <w:gridSpan w:val="2"/>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Χρήση κατάλληλων συστημάτων τοπικού-γενικού εξαερισμού.</w:t>
            </w:r>
            <w:r w:rsidRPr="00325C15">
              <w:rPr>
                <w:rFonts w:ascii="Times New Roman" w:eastAsia="Times New Roman" w:hAnsi="Times New Roman" w:cs="Times New Roman"/>
                <w:sz w:val="18"/>
                <w:szCs w:val="18"/>
                <w:lang w:eastAsia="el-GR"/>
              </w:rPr>
              <w:br/>
              <w:t xml:space="preserve">• Συστήματα απαγωγής ατμών από τους </w:t>
            </w:r>
            <w:proofErr w:type="spellStart"/>
            <w:r w:rsidRPr="00325C15">
              <w:rPr>
                <w:rFonts w:ascii="Times New Roman" w:eastAsia="Times New Roman" w:hAnsi="Times New Roman" w:cs="Times New Roman"/>
                <w:sz w:val="18"/>
                <w:szCs w:val="18"/>
                <w:lang w:eastAsia="el-GR"/>
              </w:rPr>
              <w:t>αρτοκλιβάνους</w:t>
            </w:r>
            <w:proofErr w:type="spellEnd"/>
            <w:r w:rsidRPr="00325C15">
              <w:rPr>
                <w:rFonts w:ascii="Times New Roman" w:eastAsia="Times New Roman" w:hAnsi="Times New Roman" w:cs="Times New Roman"/>
                <w:sz w:val="18"/>
                <w:szCs w:val="18"/>
                <w:lang w:eastAsia="el-GR"/>
              </w:rPr>
              <w:t>.</w:t>
            </w:r>
          </w:p>
        </w:tc>
      </w:tr>
      <w:tr w:rsidR="006D52AC" w:rsidRPr="00325C15" w:rsidTr="00742BC2">
        <w:trPr>
          <w:trHeight w:val="1665"/>
        </w:trPr>
        <w:tc>
          <w:tcPr>
            <w:tcW w:w="737" w:type="pct"/>
            <w:gridSpan w:val="2"/>
            <w:vMerge/>
            <w:tcBorders>
              <w:top w:val="single" w:sz="8" w:space="0" w:color="auto"/>
              <w:left w:val="single" w:sz="8" w:space="0" w:color="auto"/>
              <w:bottom w:val="single" w:sz="4" w:space="0" w:color="auto"/>
              <w:right w:val="single" w:sz="4" w:space="0" w:color="auto"/>
            </w:tcBorders>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765" w:type="pct"/>
            <w:tcBorders>
              <w:top w:val="single" w:sz="4" w:space="0" w:color="auto"/>
              <w:left w:val="nil"/>
              <w:bottom w:val="single" w:sz="4" w:space="0" w:color="auto"/>
              <w:right w:val="single" w:sz="4" w:space="0" w:color="000000"/>
            </w:tcBorders>
            <w:shd w:val="clear" w:color="auto" w:fill="auto"/>
            <w:noWrap/>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Σκόνες</w:t>
            </w:r>
          </w:p>
        </w:tc>
        <w:tc>
          <w:tcPr>
            <w:tcW w:w="306" w:type="pct"/>
            <w:gridSpan w:val="3"/>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24</w:t>
            </w:r>
          </w:p>
        </w:tc>
        <w:tc>
          <w:tcPr>
            <w:tcW w:w="827" w:type="pct"/>
            <w:gridSpan w:val="3"/>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Σκόνη αλεύρων (κυρίως κατά την εισαγωγή του αλεύρων στο ζυμωτήριο και σε αναμεικτήρα υλικών/ μίξερ)</w:t>
            </w:r>
          </w:p>
        </w:tc>
        <w:tc>
          <w:tcPr>
            <w:tcW w:w="1463" w:type="pct"/>
            <w:gridSpan w:val="2"/>
            <w:tcBorders>
              <w:top w:val="nil"/>
              <w:left w:val="nil"/>
              <w:bottom w:val="nil"/>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Χρήση κατάλληλων συστημάτων απαγωγής σκόνης.</w:t>
            </w:r>
            <w:r w:rsidRPr="00325C15">
              <w:rPr>
                <w:rFonts w:ascii="Times New Roman" w:eastAsia="Times New Roman" w:hAnsi="Times New Roman" w:cs="Times New Roman"/>
                <w:sz w:val="18"/>
                <w:szCs w:val="18"/>
                <w:lang w:eastAsia="el-GR"/>
              </w:rPr>
              <w:br/>
              <w:t>• Χρήση κατάλληλων συστημάτων τοπικού-γενικού εξαερισμού.</w:t>
            </w:r>
            <w:r w:rsidRPr="00325C15">
              <w:rPr>
                <w:rFonts w:ascii="Times New Roman" w:eastAsia="Times New Roman" w:hAnsi="Times New Roman" w:cs="Times New Roman"/>
                <w:sz w:val="18"/>
                <w:szCs w:val="18"/>
                <w:lang w:eastAsia="el-GR"/>
              </w:rPr>
              <w:br/>
              <w:t>• Τακτικός καθαρισμός χώρου.</w:t>
            </w:r>
            <w:r w:rsidRPr="00325C15">
              <w:rPr>
                <w:rFonts w:ascii="Times New Roman" w:eastAsia="Times New Roman" w:hAnsi="Times New Roman" w:cs="Times New Roman"/>
                <w:sz w:val="18"/>
                <w:szCs w:val="18"/>
                <w:lang w:eastAsia="el-GR"/>
              </w:rPr>
              <w:br/>
              <w:t>• Χρήση κατάλληλων ΜΑΠ / αναπνευστικών μέσων.</w:t>
            </w:r>
          </w:p>
        </w:tc>
      </w:tr>
      <w:tr w:rsidR="006D52AC" w:rsidRPr="00325C15" w:rsidTr="00742BC2">
        <w:trPr>
          <w:trHeight w:val="502"/>
        </w:trPr>
        <w:tc>
          <w:tcPr>
            <w:tcW w:w="737" w:type="pct"/>
            <w:gridSpan w:val="2"/>
            <w:vMerge/>
            <w:tcBorders>
              <w:top w:val="single" w:sz="8" w:space="0" w:color="auto"/>
              <w:left w:val="single" w:sz="8" w:space="0" w:color="auto"/>
              <w:bottom w:val="single" w:sz="4" w:space="0" w:color="auto"/>
              <w:right w:val="single" w:sz="4" w:space="0" w:color="auto"/>
            </w:tcBorders>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
        </w:tc>
        <w:tc>
          <w:tcPr>
            <w:tcW w:w="765" w:type="pct"/>
            <w:tcBorders>
              <w:top w:val="single" w:sz="4" w:space="0" w:color="auto"/>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Άλλες επικίνδυνες ουσίες</w:t>
            </w:r>
          </w:p>
        </w:tc>
        <w:tc>
          <w:tcPr>
            <w:tcW w:w="306" w:type="pct"/>
            <w:gridSpan w:val="3"/>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25</w:t>
            </w:r>
          </w:p>
        </w:tc>
        <w:tc>
          <w:tcPr>
            <w:tcW w:w="827" w:type="pct"/>
            <w:gridSpan w:val="3"/>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1463" w:type="pct"/>
            <w:gridSpan w:val="2"/>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r>
      <w:tr w:rsidR="006D52AC" w:rsidRPr="00325C15" w:rsidTr="00742BC2">
        <w:trPr>
          <w:trHeight w:val="885"/>
        </w:trPr>
        <w:tc>
          <w:tcPr>
            <w:tcW w:w="1502" w:type="pct"/>
            <w:gridSpan w:val="3"/>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Θόρυβος</w:t>
            </w:r>
          </w:p>
        </w:tc>
        <w:tc>
          <w:tcPr>
            <w:tcW w:w="306" w:type="pct"/>
            <w:gridSpan w:val="3"/>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26</w:t>
            </w:r>
          </w:p>
        </w:tc>
        <w:tc>
          <w:tcPr>
            <w:tcW w:w="827" w:type="pct"/>
            <w:gridSpan w:val="3"/>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Θόρυβος</w:t>
            </w:r>
          </w:p>
        </w:tc>
        <w:tc>
          <w:tcPr>
            <w:tcW w:w="1463" w:type="pct"/>
            <w:gridSpan w:val="2"/>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Τακτική συντήρηση μηχανών σύμφωνα με τις οδηγίες του κατασκευαστή/ προμηθευτή.</w:t>
            </w:r>
            <w:r w:rsidRPr="00325C15">
              <w:rPr>
                <w:rFonts w:ascii="Times New Roman" w:eastAsia="Times New Roman" w:hAnsi="Times New Roman" w:cs="Times New Roman"/>
                <w:sz w:val="18"/>
                <w:szCs w:val="18"/>
                <w:lang w:eastAsia="el-GR"/>
              </w:rPr>
              <w:br/>
              <w:t>• Απομόνωση των πηγών υψηλού θορύβου στην πηγή τους</w:t>
            </w:r>
          </w:p>
        </w:tc>
      </w:tr>
      <w:tr w:rsidR="006D52AC" w:rsidRPr="00325C15" w:rsidTr="00742BC2">
        <w:trPr>
          <w:trHeight w:val="401"/>
        </w:trPr>
        <w:tc>
          <w:tcPr>
            <w:tcW w:w="1502" w:type="pct"/>
            <w:gridSpan w:val="3"/>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Δονήσεις</w:t>
            </w:r>
          </w:p>
        </w:tc>
        <w:tc>
          <w:tcPr>
            <w:tcW w:w="306" w:type="pct"/>
            <w:gridSpan w:val="3"/>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27</w:t>
            </w:r>
          </w:p>
        </w:tc>
        <w:tc>
          <w:tcPr>
            <w:tcW w:w="827" w:type="pct"/>
            <w:gridSpan w:val="3"/>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1463" w:type="pct"/>
            <w:gridSpan w:val="2"/>
            <w:tcBorders>
              <w:top w:val="nil"/>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r>
      <w:tr w:rsidR="006D52AC" w:rsidRPr="00325C15" w:rsidTr="00742BC2">
        <w:trPr>
          <w:trHeight w:val="279"/>
        </w:trPr>
        <w:tc>
          <w:tcPr>
            <w:tcW w:w="1502" w:type="pct"/>
            <w:gridSpan w:val="3"/>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Ακτινοβολίες</w:t>
            </w:r>
          </w:p>
        </w:tc>
        <w:tc>
          <w:tcPr>
            <w:tcW w:w="306" w:type="pct"/>
            <w:gridSpan w:val="3"/>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28</w:t>
            </w:r>
          </w:p>
        </w:tc>
        <w:tc>
          <w:tcPr>
            <w:tcW w:w="827" w:type="pct"/>
            <w:gridSpan w:val="3"/>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1463" w:type="pct"/>
            <w:gridSpan w:val="2"/>
            <w:tcBorders>
              <w:top w:val="nil"/>
              <w:left w:val="nil"/>
              <w:bottom w:val="nil"/>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r>
      <w:tr w:rsidR="006D52AC" w:rsidRPr="00325C15" w:rsidTr="00742BC2">
        <w:trPr>
          <w:trHeight w:val="404"/>
        </w:trPr>
        <w:tc>
          <w:tcPr>
            <w:tcW w:w="1502" w:type="pct"/>
            <w:gridSpan w:val="3"/>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Φωτισμός</w:t>
            </w:r>
          </w:p>
        </w:tc>
        <w:tc>
          <w:tcPr>
            <w:tcW w:w="306" w:type="pct"/>
            <w:gridSpan w:val="3"/>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29</w:t>
            </w:r>
          </w:p>
        </w:tc>
        <w:tc>
          <w:tcPr>
            <w:tcW w:w="827" w:type="pct"/>
            <w:gridSpan w:val="3"/>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1463" w:type="pct"/>
            <w:gridSpan w:val="2"/>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r>
      <w:tr w:rsidR="006D52AC" w:rsidRPr="00325C15" w:rsidTr="00742BC2">
        <w:trPr>
          <w:trHeight w:val="676"/>
        </w:trPr>
        <w:tc>
          <w:tcPr>
            <w:tcW w:w="1502" w:type="pct"/>
            <w:gridSpan w:val="3"/>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Μικροκλίμα (θερμοκρασία, σχετική υγρασία, ταχύτητα αέρα, κλπ)</w:t>
            </w:r>
          </w:p>
        </w:tc>
        <w:tc>
          <w:tcPr>
            <w:tcW w:w="306" w:type="pct"/>
            <w:gridSpan w:val="3"/>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30</w:t>
            </w:r>
          </w:p>
        </w:tc>
        <w:tc>
          <w:tcPr>
            <w:tcW w:w="827" w:type="pct"/>
            <w:gridSpan w:val="3"/>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c>
          <w:tcPr>
            <w:tcW w:w="1463" w:type="pct"/>
            <w:gridSpan w:val="2"/>
            <w:tcBorders>
              <w:top w:val="nil"/>
              <w:left w:val="nil"/>
              <w:bottom w:val="nil"/>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w:t>
            </w:r>
          </w:p>
        </w:tc>
      </w:tr>
      <w:tr w:rsidR="006D52AC" w:rsidRPr="00325C15" w:rsidTr="00742BC2">
        <w:trPr>
          <w:trHeight w:val="2520"/>
        </w:trPr>
        <w:tc>
          <w:tcPr>
            <w:tcW w:w="1502" w:type="pct"/>
            <w:gridSpan w:val="3"/>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proofErr w:type="spellStart"/>
            <w:r w:rsidRPr="00325C15">
              <w:rPr>
                <w:rFonts w:ascii="Times New Roman" w:eastAsia="Times New Roman" w:hAnsi="Times New Roman" w:cs="Times New Roman"/>
                <w:sz w:val="18"/>
                <w:szCs w:val="18"/>
                <w:lang w:eastAsia="el-GR"/>
              </w:rPr>
              <w:t>Μυοσκελετικές</w:t>
            </w:r>
            <w:proofErr w:type="spellEnd"/>
            <w:r w:rsidRPr="00325C15">
              <w:rPr>
                <w:rFonts w:ascii="Times New Roman" w:eastAsia="Times New Roman" w:hAnsi="Times New Roman" w:cs="Times New Roman"/>
                <w:sz w:val="18"/>
                <w:szCs w:val="18"/>
                <w:lang w:eastAsia="el-GR"/>
              </w:rPr>
              <w:t xml:space="preserve"> καταπονήσεις (καθιστική εργασία, μονότονα επαναλαμβανόμενες κινήσεις, βίαιες και απότομες κινήσεις, χειρωνακτικός χειρισμός φορτίων)</w:t>
            </w:r>
          </w:p>
        </w:tc>
        <w:tc>
          <w:tcPr>
            <w:tcW w:w="306" w:type="pct"/>
            <w:gridSpan w:val="3"/>
            <w:tcBorders>
              <w:top w:val="nil"/>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31</w:t>
            </w:r>
          </w:p>
        </w:tc>
        <w:tc>
          <w:tcPr>
            <w:tcW w:w="827" w:type="pct"/>
            <w:gridSpan w:val="3"/>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Καταπόνηση της πλάτης, των μπράτσων, των χεριών και των ποδιών από τη χειρονακτική διακίνηση σάκων αλεύρων</w:t>
            </w:r>
          </w:p>
        </w:tc>
        <w:tc>
          <w:tcPr>
            <w:tcW w:w="1463" w:type="pct"/>
            <w:gridSpan w:val="2"/>
            <w:tcBorders>
              <w:top w:val="single" w:sz="4" w:space="0" w:color="auto"/>
              <w:left w:val="nil"/>
              <w:bottom w:val="single" w:sz="4" w:space="0" w:color="auto"/>
              <w:right w:val="single" w:sz="8" w:space="0" w:color="000000"/>
            </w:tcBorders>
            <w:shd w:val="clear" w:color="auto" w:fill="auto"/>
            <w:vAlign w:val="center"/>
            <w:hideMark/>
          </w:tcPr>
          <w:p w:rsidR="006D52AC"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Κανόνες μεταφοράς φορτίων - εκπαίδευση στον τρόπο ανύψωσης και μεταφοράς φορτίων.</w:t>
            </w:r>
            <w:r w:rsidRPr="00325C15">
              <w:rPr>
                <w:rFonts w:ascii="Times New Roman" w:eastAsia="Times New Roman" w:hAnsi="Times New Roman" w:cs="Times New Roman"/>
                <w:sz w:val="18"/>
                <w:szCs w:val="18"/>
                <w:lang w:eastAsia="el-GR"/>
              </w:rPr>
              <w:br/>
              <w:t>• Χρήση μηχανικών μέσων μεταφοράς φορτίων.</w:t>
            </w:r>
            <w:r w:rsidRPr="00325C15">
              <w:rPr>
                <w:rFonts w:ascii="Times New Roman" w:eastAsia="Times New Roman" w:hAnsi="Times New Roman" w:cs="Times New Roman"/>
                <w:sz w:val="18"/>
                <w:szCs w:val="18"/>
                <w:lang w:eastAsia="el-GR"/>
              </w:rPr>
              <w:br/>
              <w:t>• Η ανύψωση και μεταφορά βαριών φορτίων να γίνεται από δύο άτομα                                                        •Εργονομική διαρρύθμιση θέσεων εργασίας.</w:t>
            </w:r>
            <w:r w:rsidRPr="00325C15">
              <w:rPr>
                <w:rFonts w:ascii="Times New Roman" w:eastAsia="Times New Roman" w:hAnsi="Times New Roman" w:cs="Times New Roman"/>
                <w:sz w:val="18"/>
                <w:szCs w:val="18"/>
                <w:lang w:eastAsia="el-GR"/>
              </w:rPr>
              <w:br/>
              <w:t>• Ασφαλείς μέθοδοι εργασίας.</w:t>
            </w:r>
            <w:r w:rsidRPr="00325C15">
              <w:rPr>
                <w:rFonts w:ascii="Times New Roman" w:eastAsia="Times New Roman" w:hAnsi="Times New Roman" w:cs="Times New Roman"/>
                <w:sz w:val="18"/>
                <w:szCs w:val="18"/>
                <w:lang w:eastAsia="el-GR"/>
              </w:rPr>
              <w:br/>
              <w:t>• Εναλλαγή στάσεων εργασίας και κίνηση/ περπάτημα σε τακτά χρονικά διαστήματα.</w:t>
            </w:r>
            <w:r w:rsidRPr="00325C15">
              <w:rPr>
                <w:rFonts w:ascii="Times New Roman" w:eastAsia="Times New Roman" w:hAnsi="Times New Roman" w:cs="Times New Roman"/>
                <w:sz w:val="18"/>
                <w:szCs w:val="18"/>
                <w:lang w:eastAsia="el-GR"/>
              </w:rPr>
              <w:br/>
              <w:t>• Εναλλαγή δραστηριοτήτων ή μικρά διαλείμματα σε περίπτωση μονότονης ή επαναλαμβανόμενης εργασίας.</w:t>
            </w:r>
          </w:p>
          <w:p w:rsidR="00742BC2" w:rsidRDefault="00742BC2" w:rsidP="00DC5DBB">
            <w:pPr>
              <w:spacing w:after="0" w:line="240" w:lineRule="auto"/>
              <w:jc w:val="center"/>
              <w:rPr>
                <w:rFonts w:ascii="Times New Roman" w:eastAsia="Times New Roman" w:hAnsi="Times New Roman" w:cs="Times New Roman"/>
                <w:sz w:val="18"/>
                <w:szCs w:val="18"/>
                <w:lang w:eastAsia="el-GR"/>
              </w:rPr>
            </w:pPr>
          </w:p>
          <w:p w:rsidR="00742BC2" w:rsidRPr="00325C15" w:rsidRDefault="00742BC2" w:rsidP="00DC5DBB">
            <w:pPr>
              <w:spacing w:after="0" w:line="240" w:lineRule="auto"/>
              <w:jc w:val="center"/>
              <w:rPr>
                <w:rFonts w:ascii="Times New Roman" w:eastAsia="Times New Roman" w:hAnsi="Times New Roman" w:cs="Times New Roman"/>
                <w:sz w:val="18"/>
                <w:szCs w:val="18"/>
                <w:lang w:eastAsia="el-GR"/>
              </w:rPr>
            </w:pPr>
          </w:p>
        </w:tc>
      </w:tr>
      <w:tr w:rsidR="00742BC2" w:rsidRPr="00A410D9" w:rsidTr="00742BC2">
        <w:trPr>
          <w:trHeight w:val="765"/>
        </w:trPr>
        <w:tc>
          <w:tcPr>
            <w:tcW w:w="1502" w:type="pct"/>
            <w:gridSpan w:val="3"/>
            <w:tcBorders>
              <w:top w:val="single" w:sz="8" w:space="0" w:color="auto"/>
              <w:left w:val="single" w:sz="8" w:space="0" w:color="auto"/>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305" w:type="pct"/>
            <w:gridSpan w:val="3"/>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38" w:type="pct"/>
            <w:gridSpan w:val="4"/>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915" w:type="pct"/>
            <w:gridSpan w:val="2"/>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439" w:type="pct"/>
            <w:tcBorders>
              <w:top w:val="single" w:sz="8" w:space="0" w:color="auto"/>
              <w:left w:val="nil"/>
              <w:bottom w:val="single" w:sz="8" w:space="0" w:color="auto"/>
              <w:right w:val="single" w:sz="8" w:space="0" w:color="000000"/>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6D52AC" w:rsidRPr="00325C15" w:rsidTr="00742BC2">
        <w:trPr>
          <w:trHeight w:val="1854"/>
        </w:trPr>
        <w:tc>
          <w:tcPr>
            <w:tcW w:w="1502" w:type="pct"/>
            <w:gridSpan w:val="3"/>
            <w:tcBorders>
              <w:top w:val="single" w:sz="4" w:space="0" w:color="auto"/>
              <w:left w:val="single" w:sz="8" w:space="0" w:color="auto"/>
              <w:bottom w:val="nil"/>
              <w:right w:val="single" w:sz="4" w:space="0" w:color="auto"/>
            </w:tcBorders>
            <w:shd w:val="clear" w:color="000000" w:fill="C0C0C0"/>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lastRenderedPageBreak/>
              <w:t>Βιολογικοί παράγοντες (π.χ. βακτηρίδια, μύκητες, ιοί, κλπ)</w:t>
            </w:r>
          </w:p>
        </w:tc>
        <w:tc>
          <w:tcPr>
            <w:tcW w:w="306" w:type="pct"/>
            <w:gridSpan w:val="3"/>
            <w:tcBorders>
              <w:top w:val="nil"/>
              <w:left w:val="nil"/>
              <w:bottom w:val="nil"/>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32</w:t>
            </w:r>
          </w:p>
        </w:tc>
        <w:tc>
          <w:tcPr>
            <w:tcW w:w="827" w:type="pct"/>
            <w:gridSpan w:val="3"/>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02" w:type="pct"/>
            <w:gridSpan w:val="2"/>
            <w:tcBorders>
              <w:top w:val="nil"/>
              <w:left w:val="nil"/>
              <w:bottom w:val="nil"/>
              <w:right w:val="single" w:sz="4" w:space="0" w:color="auto"/>
            </w:tcBorders>
            <w:shd w:val="thinReverseDiagStripe" w:color="FFFFFF"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xml:space="preserve">Κίνδυνος ανάπτυξης βακτηριδίων (π.χ. </w:t>
            </w:r>
            <w:proofErr w:type="spellStart"/>
            <w:r w:rsidRPr="00325C15">
              <w:rPr>
                <w:rFonts w:ascii="Times New Roman" w:eastAsia="Times New Roman" w:hAnsi="Times New Roman" w:cs="Times New Roman"/>
                <w:sz w:val="18"/>
                <w:szCs w:val="18"/>
                <w:lang w:eastAsia="el-GR"/>
              </w:rPr>
              <w:t>λεγιονέλλα</w:t>
            </w:r>
            <w:proofErr w:type="spellEnd"/>
            <w:r w:rsidRPr="00325C15">
              <w:rPr>
                <w:rFonts w:ascii="Times New Roman" w:eastAsia="Times New Roman" w:hAnsi="Times New Roman" w:cs="Times New Roman"/>
                <w:sz w:val="18"/>
                <w:szCs w:val="18"/>
                <w:lang w:eastAsia="el-GR"/>
              </w:rPr>
              <w:t>) μέσω των συστημάτων κλιματισμού</w:t>
            </w:r>
          </w:p>
        </w:tc>
        <w:tc>
          <w:tcPr>
            <w:tcW w:w="1463" w:type="pct"/>
            <w:gridSpan w:val="2"/>
            <w:tcBorders>
              <w:top w:val="nil"/>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Συχνός καθαρισμός των κλιματιστικών και περιοδική αντικατάσταση των φίλτρων τους (μία φορά το χρόνο).</w:t>
            </w:r>
          </w:p>
        </w:tc>
      </w:tr>
      <w:tr w:rsidR="006D52AC" w:rsidRPr="00325C15" w:rsidTr="00742BC2">
        <w:trPr>
          <w:trHeight w:val="720"/>
        </w:trPr>
        <w:tc>
          <w:tcPr>
            <w:tcW w:w="5000" w:type="pct"/>
            <w:gridSpan w:val="13"/>
            <w:tcBorders>
              <w:top w:val="single" w:sz="8" w:space="0" w:color="auto"/>
              <w:left w:val="single" w:sz="8" w:space="0" w:color="auto"/>
              <w:bottom w:val="single" w:sz="8" w:space="0" w:color="auto"/>
              <w:right w:val="single" w:sz="8" w:space="0" w:color="000000"/>
            </w:tcBorders>
            <w:shd w:val="clear" w:color="000000" w:fill="969696"/>
            <w:vAlign w:val="center"/>
            <w:hideMark/>
          </w:tcPr>
          <w:p w:rsidR="006D52AC" w:rsidRPr="00325C15" w:rsidRDefault="006D52AC" w:rsidP="00DC5DBB">
            <w:pPr>
              <w:spacing w:after="0" w:line="240" w:lineRule="auto"/>
              <w:rPr>
                <w:rFonts w:ascii="Times New Roman" w:eastAsia="Times New Roman" w:hAnsi="Times New Roman" w:cs="Times New Roman"/>
                <w:b/>
                <w:bCs/>
                <w:sz w:val="18"/>
                <w:szCs w:val="18"/>
                <w:lang w:eastAsia="el-GR"/>
              </w:rPr>
            </w:pPr>
            <w:r w:rsidRPr="00325C15">
              <w:rPr>
                <w:rFonts w:ascii="Times New Roman" w:eastAsia="Times New Roman" w:hAnsi="Times New Roman" w:cs="Times New Roman"/>
                <w:b/>
                <w:bCs/>
                <w:sz w:val="18"/>
                <w:szCs w:val="18"/>
                <w:lang w:eastAsia="el-GR"/>
              </w:rPr>
              <w:t xml:space="preserve"> ΕΡΓΟΝΟΜΙΚΟΙ/ ΕΓΚΑΡΣΙΟΙ ΚΙΝΔΥΝΟΙ</w:t>
            </w:r>
          </w:p>
        </w:tc>
      </w:tr>
      <w:tr w:rsidR="006D52AC" w:rsidRPr="00325C15" w:rsidTr="00742BC2">
        <w:trPr>
          <w:trHeight w:val="1680"/>
        </w:trPr>
        <w:tc>
          <w:tcPr>
            <w:tcW w:w="1580" w:type="pct"/>
            <w:gridSpan w:val="5"/>
            <w:tcBorders>
              <w:top w:val="single" w:sz="8" w:space="0" w:color="auto"/>
              <w:left w:val="single" w:sz="8" w:space="0" w:color="auto"/>
              <w:bottom w:val="nil"/>
              <w:right w:val="single" w:sz="4" w:space="0" w:color="000000"/>
            </w:tcBorders>
            <w:shd w:val="clear" w:color="000000" w:fill="C0C0C0"/>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Οργανωτικοί παράγοντες (πνευματική/ σωματική κόπωση)</w:t>
            </w:r>
          </w:p>
        </w:tc>
        <w:tc>
          <w:tcPr>
            <w:tcW w:w="282" w:type="pct"/>
            <w:gridSpan w:val="2"/>
            <w:tcBorders>
              <w:top w:val="nil"/>
              <w:left w:val="nil"/>
              <w:bottom w:val="nil"/>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33</w:t>
            </w:r>
          </w:p>
        </w:tc>
        <w:tc>
          <w:tcPr>
            <w:tcW w:w="77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xml:space="preserve">Έντονος ρυθμός εργασίας     </w:t>
            </w:r>
          </w:p>
        </w:tc>
        <w:tc>
          <w:tcPr>
            <w:tcW w:w="1463" w:type="pct"/>
            <w:gridSpan w:val="2"/>
            <w:tcBorders>
              <w:top w:val="single" w:sz="8"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xml:space="preserve">  • Σαφείς οδηγίες εργασίας                                                                                                                                      • Καθορισμός αρμοδιοτήτων.                                                                                                                                    • Σωστός προγραμματισμός.</w:t>
            </w:r>
            <w:r w:rsidRPr="00325C15">
              <w:rPr>
                <w:rFonts w:ascii="Times New Roman" w:eastAsia="Times New Roman" w:hAnsi="Times New Roman" w:cs="Times New Roman"/>
                <w:sz w:val="18"/>
                <w:szCs w:val="18"/>
                <w:lang w:eastAsia="el-GR"/>
              </w:rPr>
              <w:br/>
              <w:t>• Καταμερισμός αρμοδιοτήτων και ρόλων.</w:t>
            </w:r>
          </w:p>
        </w:tc>
      </w:tr>
      <w:tr w:rsidR="006D52AC" w:rsidRPr="00325C15" w:rsidTr="00742BC2">
        <w:trPr>
          <w:trHeight w:val="1260"/>
        </w:trPr>
        <w:tc>
          <w:tcPr>
            <w:tcW w:w="1580"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Ψυχολογικοί παράγοντες (π.χ. άγχος, προσβλητική συμπεριφορά, κλπ)</w:t>
            </w:r>
          </w:p>
        </w:tc>
        <w:tc>
          <w:tcPr>
            <w:tcW w:w="282" w:type="pct"/>
            <w:gridSpan w:val="2"/>
            <w:tcBorders>
              <w:top w:val="single" w:sz="4" w:space="0" w:color="auto"/>
              <w:left w:val="nil"/>
              <w:bottom w:val="single" w:sz="4"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34</w:t>
            </w:r>
          </w:p>
        </w:tc>
        <w:tc>
          <w:tcPr>
            <w:tcW w:w="77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02" w:type="pct"/>
            <w:gridSpan w:val="2"/>
            <w:tcBorders>
              <w:top w:val="nil"/>
              <w:left w:val="nil"/>
              <w:bottom w:val="single" w:sz="4"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Πίεση χρόνου                      Κακή συνεργασία με συναδέλφους και προϊσταμένους</w:t>
            </w:r>
          </w:p>
        </w:tc>
        <w:tc>
          <w:tcPr>
            <w:tcW w:w="1463" w:type="pct"/>
            <w:gridSpan w:val="2"/>
            <w:tcBorders>
              <w:top w:val="single" w:sz="4" w:space="0" w:color="auto"/>
              <w:left w:val="nil"/>
              <w:bottom w:val="single" w:sz="4"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Σωστή οργάνωση της εργασίας.                                                                                                                               • Αρμονική συνεργασία.</w:t>
            </w:r>
          </w:p>
        </w:tc>
      </w:tr>
      <w:tr w:rsidR="006D52AC" w:rsidRPr="00325C15" w:rsidTr="00742BC2">
        <w:trPr>
          <w:trHeight w:val="2745"/>
        </w:trPr>
        <w:tc>
          <w:tcPr>
            <w:tcW w:w="1580" w:type="pct"/>
            <w:gridSpan w:val="5"/>
            <w:tcBorders>
              <w:top w:val="single" w:sz="4" w:space="0" w:color="auto"/>
              <w:left w:val="single" w:sz="8" w:space="0" w:color="auto"/>
              <w:bottom w:val="single" w:sz="8" w:space="0" w:color="auto"/>
              <w:right w:val="single" w:sz="4" w:space="0" w:color="auto"/>
            </w:tcBorders>
            <w:shd w:val="clear" w:color="000000" w:fill="C0C0C0"/>
            <w:vAlign w:val="center"/>
            <w:hideMark/>
          </w:tcPr>
          <w:p w:rsidR="006D52AC" w:rsidRPr="00325C15" w:rsidRDefault="006D52AC" w:rsidP="00DC5DBB">
            <w:pPr>
              <w:spacing w:after="0" w:line="240" w:lineRule="auto"/>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Εργονομικοί παράγοντες (π.χ. ακατάλληλος εξοπλισμός, προβληματική διάταξη παραγωγικής διαδικασίας, κλπ)</w:t>
            </w:r>
          </w:p>
        </w:tc>
        <w:tc>
          <w:tcPr>
            <w:tcW w:w="282" w:type="pct"/>
            <w:gridSpan w:val="2"/>
            <w:tcBorders>
              <w:top w:val="nil"/>
              <w:left w:val="nil"/>
              <w:bottom w:val="single" w:sz="8" w:space="0" w:color="auto"/>
              <w:right w:val="single" w:sz="4" w:space="0" w:color="auto"/>
            </w:tcBorders>
            <w:shd w:val="clear" w:color="auto" w:fill="auto"/>
            <w:noWrap/>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35</w:t>
            </w:r>
          </w:p>
        </w:tc>
        <w:tc>
          <w:tcPr>
            <w:tcW w:w="772" w:type="pct"/>
            <w:gridSpan w:val="2"/>
            <w:tcBorders>
              <w:top w:val="nil"/>
              <w:left w:val="nil"/>
              <w:bottom w:val="single" w:sz="8"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NAΙ</w:t>
            </w:r>
          </w:p>
        </w:tc>
        <w:tc>
          <w:tcPr>
            <w:tcW w:w="902" w:type="pct"/>
            <w:gridSpan w:val="2"/>
            <w:tcBorders>
              <w:top w:val="nil"/>
              <w:left w:val="nil"/>
              <w:bottom w:val="single" w:sz="8" w:space="0" w:color="auto"/>
              <w:right w:val="single" w:sz="4" w:space="0" w:color="auto"/>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Έλλειψη άνεσης και ενόχληση κατά την εργασία λόγω των μέσων ατομικής προστασίας/ ανεπαρκής προστασία</w:t>
            </w:r>
          </w:p>
        </w:tc>
        <w:tc>
          <w:tcPr>
            <w:tcW w:w="1463" w:type="pct"/>
            <w:gridSpan w:val="2"/>
            <w:tcBorders>
              <w:top w:val="nil"/>
              <w:left w:val="nil"/>
              <w:bottom w:val="single" w:sz="8" w:space="0" w:color="auto"/>
              <w:right w:val="single" w:sz="8" w:space="0" w:color="000000"/>
            </w:tcBorders>
            <w:shd w:val="clear" w:color="auto" w:fill="auto"/>
            <w:vAlign w:val="center"/>
            <w:hideMark/>
          </w:tcPr>
          <w:p w:rsidR="006D52AC" w:rsidRPr="00325C15" w:rsidRDefault="006D52AC" w:rsidP="00DC5DBB">
            <w:pPr>
              <w:spacing w:after="0" w:line="240" w:lineRule="auto"/>
              <w:jc w:val="center"/>
              <w:rPr>
                <w:rFonts w:ascii="Times New Roman" w:eastAsia="Times New Roman" w:hAnsi="Times New Roman" w:cs="Times New Roman"/>
                <w:sz w:val="18"/>
                <w:szCs w:val="18"/>
                <w:lang w:eastAsia="el-GR"/>
              </w:rPr>
            </w:pPr>
            <w:r w:rsidRPr="00325C15">
              <w:rPr>
                <w:rFonts w:ascii="Times New Roman" w:eastAsia="Times New Roman" w:hAnsi="Times New Roman" w:cs="Times New Roman"/>
                <w:sz w:val="18"/>
                <w:szCs w:val="18"/>
                <w:lang w:eastAsia="el-GR"/>
              </w:rPr>
              <w:t>• Εργονομικός σχεδιασμός των ΜΑΠ και προστασία από τους κινδύνους.</w:t>
            </w:r>
            <w:r w:rsidRPr="00325C15">
              <w:rPr>
                <w:rFonts w:ascii="Times New Roman" w:eastAsia="Times New Roman" w:hAnsi="Times New Roman" w:cs="Times New Roman"/>
                <w:sz w:val="18"/>
                <w:szCs w:val="18"/>
                <w:lang w:eastAsia="el-GR"/>
              </w:rPr>
              <w:br/>
              <w:t>• Διατήρηση των ΜΑΠ σε καλή κατάσταση.</w:t>
            </w:r>
            <w:r w:rsidRPr="00325C15">
              <w:rPr>
                <w:rFonts w:ascii="Times New Roman" w:eastAsia="Times New Roman" w:hAnsi="Times New Roman" w:cs="Times New Roman"/>
                <w:sz w:val="18"/>
                <w:szCs w:val="18"/>
                <w:lang w:eastAsia="el-GR"/>
              </w:rPr>
              <w:br/>
              <w:t>• Συντήρηση και έλεγχος των ΜΑΠ σε τακτά χρονικά διαστήματα, επισκευή και αντικατάσταση σε κατάλληλο χρόνο.</w:t>
            </w:r>
            <w:r w:rsidRPr="00325C15">
              <w:rPr>
                <w:rFonts w:ascii="Times New Roman" w:eastAsia="Times New Roman" w:hAnsi="Times New Roman" w:cs="Times New Roman"/>
                <w:sz w:val="18"/>
                <w:szCs w:val="18"/>
                <w:lang w:eastAsia="el-GR"/>
              </w:rPr>
              <w:br/>
              <w:t>• Τήρηση των οδηγιών του κατασκευαστή.</w:t>
            </w:r>
            <w:r w:rsidRPr="00325C15">
              <w:rPr>
                <w:rFonts w:ascii="Times New Roman" w:eastAsia="Times New Roman" w:hAnsi="Times New Roman" w:cs="Times New Roman"/>
                <w:sz w:val="18"/>
                <w:szCs w:val="18"/>
                <w:lang w:eastAsia="el-GR"/>
              </w:rPr>
              <w:br/>
              <w:t>• Ατομικός εξοπλισμός, για κάθε εργαζόμενο.</w:t>
            </w:r>
            <w:r w:rsidRPr="00325C15">
              <w:rPr>
                <w:rFonts w:ascii="Times New Roman" w:eastAsia="Times New Roman" w:hAnsi="Times New Roman" w:cs="Times New Roman"/>
                <w:sz w:val="18"/>
                <w:szCs w:val="18"/>
                <w:lang w:eastAsia="el-GR"/>
              </w:rPr>
              <w:br/>
              <w:t>• Επιλογή του εξοπλισμού σε συνεργασία με τους εργαζόμενους με βάση τις συγκεκριμένες κάθε φορά συνθήκες και ανάγκες και τη σωματομετρία του κάθε εργαζόμενου.</w:t>
            </w:r>
          </w:p>
        </w:tc>
      </w:tr>
    </w:tbl>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Pr="00837F62" w:rsidRDefault="006D52AC" w:rsidP="006D52AC">
      <w:pPr>
        <w:rPr>
          <w:rFonts w:ascii="Times New Roman" w:hAnsi="Times New Roman" w:cs="Times New Roman"/>
          <w:b/>
          <w:sz w:val="28"/>
        </w:rPr>
      </w:pPr>
      <w:r w:rsidRPr="00837F62">
        <w:rPr>
          <w:rFonts w:ascii="Times New Roman" w:hAnsi="Times New Roman" w:cs="Times New Roman"/>
          <w:b/>
          <w:sz w:val="28"/>
          <w:u w:val="single"/>
        </w:rPr>
        <w:lastRenderedPageBreak/>
        <w:t>ΘΕΣΗ ΕΡΓΑΣΙΑΣ:</w:t>
      </w:r>
      <w:r w:rsidRPr="00837F62">
        <w:rPr>
          <w:rFonts w:ascii="Times New Roman" w:hAnsi="Times New Roman" w:cs="Times New Roman"/>
          <w:sz w:val="28"/>
        </w:rPr>
        <w:t xml:space="preserve"> </w:t>
      </w:r>
      <w:r>
        <w:rPr>
          <w:rFonts w:ascii="Times New Roman" w:hAnsi="Times New Roman" w:cs="Times New Roman"/>
          <w:b/>
          <w:sz w:val="28"/>
        </w:rPr>
        <w:t>ΥΠΕΥΘΥΝΟΣ  ΚΑΙ  ΕΡΓΑΤΕΣ ΖΑΧΑΡΟΠΛΑΣΤΙΚΗΣ</w:t>
      </w:r>
    </w:p>
    <w:p w:rsidR="006D52AC" w:rsidRPr="00837F62" w:rsidRDefault="006D52AC" w:rsidP="006D52AC">
      <w:pPr>
        <w:rPr>
          <w:rFonts w:ascii="Times New Roman" w:hAnsi="Times New Roman" w:cs="Times New Roman"/>
          <w:b/>
          <w:sz w:val="28"/>
        </w:rPr>
      </w:pPr>
    </w:p>
    <w:tbl>
      <w:tblPr>
        <w:tblpPr w:leftFromText="180" w:rightFromText="180" w:vertAnchor="text" w:tblpY="1"/>
        <w:tblOverlap w:val="never"/>
        <w:tblW w:w="5752" w:type="pct"/>
        <w:tblLayout w:type="fixed"/>
        <w:tblLook w:val="04A0" w:firstRow="1" w:lastRow="0" w:firstColumn="1" w:lastColumn="0" w:noHBand="0" w:noVBand="1"/>
      </w:tblPr>
      <w:tblGrid>
        <w:gridCol w:w="434"/>
        <w:gridCol w:w="942"/>
        <w:gridCol w:w="841"/>
        <w:gridCol w:w="586"/>
        <w:gridCol w:w="141"/>
        <w:gridCol w:w="425"/>
        <w:gridCol w:w="102"/>
        <w:gridCol w:w="1435"/>
        <w:gridCol w:w="1682"/>
        <w:gridCol w:w="727"/>
        <w:gridCol w:w="724"/>
        <w:gridCol w:w="1765"/>
      </w:tblGrid>
      <w:tr w:rsidR="006D52AC" w:rsidRPr="002F488C" w:rsidTr="00742BC2">
        <w:trPr>
          <w:trHeight w:val="345"/>
        </w:trPr>
        <w:tc>
          <w:tcPr>
            <w:tcW w:w="5000" w:type="pct"/>
            <w:gridSpan w:val="12"/>
            <w:tcBorders>
              <w:top w:val="single" w:sz="8" w:space="0" w:color="auto"/>
              <w:left w:val="single" w:sz="8" w:space="0" w:color="auto"/>
              <w:bottom w:val="nil"/>
              <w:right w:val="single" w:sz="8" w:space="0" w:color="000000"/>
            </w:tcBorders>
            <w:shd w:val="clear" w:color="auto" w:fill="auto"/>
            <w:noWrap/>
            <w:vAlign w:val="bottom"/>
            <w:hideMark/>
          </w:tcPr>
          <w:p w:rsidR="006D52AC" w:rsidRPr="002F488C" w:rsidRDefault="006D52AC" w:rsidP="00DC5DBB">
            <w:pPr>
              <w:spacing w:after="0" w:line="240" w:lineRule="auto"/>
              <w:jc w:val="center"/>
              <w:rPr>
                <w:rFonts w:ascii="Times New Roman" w:eastAsia="Times New Roman" w:hAnsi="Times New Roman" w:cs="Times New Roman"/>
                <w:sz w:val="18"/>
                <w:szCs w:val="18"/>
                <w:u w:val="single"/>
                <w:lang w:eastAsia="el-GR"/>
              </w:rPr>
            </w:pPr>
            <w:r w:rsidRPr="002F488C">
              <w:rPr>
                <w:rFonts w:ascii="Times New Roman" w:eastAsia="Times New Roman" w:hAnsi="Times New Roman" w:cs="Times New Roman"/>
                <w:sz w:val="18"/>
                <w:szCs w:val="18"/>
                <w:u w:val="single"/>
                <w:lang w:eastAsia="el-GR"/>
              </w:rPr>
              <w:t>ΕΝΤΥΠΟ ΑΝΑΓΝΩΡΙΣΗΣ ΚΙΝΔΥΝΟΥ</w:t>
            </w:r>
          </w:p>
        </w:tc>
      </w:tr>
      <w:tr w:rsidR="006D52AC" w:rsidRPr="002F488C" w:rsidTr="00742BC2">
        <w:trPr>
          <w:trHeight w:val="480"/>
        </w:trPr>
        <w:tc>
          <w:tcPr>
            <w:tcW w:w="2502" w:type="pct"/>
            <w:gridSpan w:val="8"/>
            <w:tcBorders>
              <w:top w:val="nil"/>
              <w:left w:val="single" w:sz="8" w:space="0" w:color="auto"/>
              <w:bottom w:val="single" w:sz="4" w:space="0" w:color="auto"/>
              <w:right w:val="nil"/>
            </w:tcBorders>
            <w:shd w:val="clear" w:color="auto" w:fill="auto"/>
            <w:noWrap/>
            <w:vAlign w:val="bottom"/>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xml:space="preserve">ΔΙΕΥΘΥΝΣΗ : </w:t>
            </w:r>
          </w:p>
        </w:tc>
        <w:tc>
          <w:tcPr>
            <w:tcW w:w="858" w:type="pct"/>
            <w:tcBorders>
              <w:top w:val="nil"/>
              <w:left w:val="nil"/>
              <w:bottom w:val="single" w:sz="4" w:space="0" w:color="auto"/>
              <w:right w:val="nil"/>
            </w:tcBorders>
            <w:shd w:val="clear" w:color="auto" w:fill="auto"/>
            <w:noWrap/>
            <w:vAlign w:val="bottom"/>
            <w:hideMark/>
          </w:tcPr>
          <w:p w:rsidR="006D52AC" w:rsidRPr="002F488C" w:rsidRDefault="006D52AC" w:rsidP="00DC5DBB">
            <w:pPr>
              <w:spacing w:after="0" w:line="240" w:lineRule="auto"/>
              <w:jc w:val="right"/>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ΗΜΕΡΟΜΗΝΙΑ :</w:t>
            </w:r>
          </w:p>
        </w:tc>
        <w:tc>
          <w:tcPr>
            <w:tcW w:w="1640" w:type="pct"/>
            <w:gridSpan w:val="3"/>
            <w:tcBorders>
              <w:top w:val="nil"/>
              <w:left w:val="nil"/>
              <w:bottom w:val="single" w:sz="4" w:space="0" w:color="auto"/>
              <w:right w:val="single" w:sz="8" w:space="0" w:color="000000"/>
            </w:tcBorders>
            <w:shd w:val="clear" w:color="auto" w:fill="auto"/>
            <w:noWrap/>
            <w:vAlign w:val="bottom"/>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r>
      <w:tr w:rsidR="006D52AC" w:rsidRPr="002F488C" w:rsidTr="00742BC2">
        <w:trPr>
          <w:trHeight w:val="330"/>
        </w:trPr>
        <w:tc>
          <w:tcPr>
            <w:tcW w:w="2502" w:type="pct"/>
            <w:gridSpan w:val="8"/>
            <w:tcBorders>
              <w:top w:val="single" w:sz="4" w:space="0" w:color="auto"/>
              <w:left w:val="single" w:sz="8" w:space="0" w:color="auto"/>
              <w:bottom w:val="single" w:sz="4" w:space="0" w:color="auto"/>
              <w:right w:val="nil"/>
            </w:tcBorders>
            <w:shd w:val="clear" w:color="auto" w:fill="auto"/>
            <w:noWrap/>
            <w:vAlign w:val="bottom"/>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xml:space="preserve">TΜΗΜΑ : </w:t>
            </w:r>
          </w:p>
        </w:tc>
        <w:tc>
          <w:tcPr>
            <w:tcW w:w="858" w:type="pct"/>
            <w:tcBorders>
              <w:top w:val="nil"/>
              <w:left w:val="nil"/>
              <w:bottom w:val="single" w:sz="4" w:space="0" w:color="auto"/>
              <w:right w:val="nil"/>
            </w:tcBorders>
            <w:shd w:val="clear" w:color="auto" w:fill="auto"/>
            <w:noWrap/>
            <w:vAlign w:val="bottom"/>
            <w:hideMark/>
          </w:tcPr>
          <w:p w:rsidR="006D52AC" w:rsidRPr="002F488C" w:rsidRDefault="006D52AC" w:rsidP="00DC5DBB">
            <w:pPr>
              <w:spacing w:after="0" w:line="240" w:lineRule="auto"/>
              <w:jc w:val="right"/>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ΘΕΣΗ :</w:t>
            </w:r>
          </w:p>
        </w:tc>
        <w:tc>
          <w:tcPr>
            <w:tcW w:w="1640" w:type="pct"/>
            <w:gridSpan w:val="3"/>
            <w:tcBorders>
              <w:top w:val="single" w:sz="4" w:space="0" w:color="auto"/>
              <w:left w:val="nil"/>
              <w:bottom w:val="single" w:sz="4" w:space="0" w:color="auto"/>
              <w:right w:val="single" w:sz="8" w:space="0" w:color="000000"/>
            </w:tcBorders>
            <w:shd w:val="clear" w:color="auto" w:fill="auto"/>
            <w:noWrap/>
            <w:vAlign w:val="bottom"/>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Υπεύθυνος και εργάτες ζαχαροπλαστικής</w:t>
            </w:r>
          </w:p>
        </w:tc>
      </w:tr>
      <w:tr w:rsidR="006D52AC" w:rsidRPr="002F488C" w:rsidTr="00742BC2">
        <w:trPr>
          <w:trHeight w:val="330"/>
        </w:trPr>
        <w:tc>
          <w:tcPr>
            <w:tcW w:w="2502" w:type="pct"/>
            <w:gridSpan w:val="8"/>
            <w:tcBorders>
              <w:top w:val="single" w:sz="4" w:space="0" w:color="auto"/>
              <w:left w:val="single" w:sz="8" w:space="0" w:color="auto"/>
              <w:bottom w:val="single" w:sz="4" w:space="0" w:color="auto"/>
              <w:right w:val="nil"/>
            </w:tcBorders>
            <w:shd w:val="clear" w:color="auto" w:fill="auto"/>
            <w:noWrap/>
            <w:vAlign w:val="bottom"/>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xml:space="preserve">ΕΙΔΙΚΟΤΗΤΑ : </w:t>
            </w:r>
          </w:p>
        </w:tc>
        <w:tc>
          <w:tcPr>
            <w:tcW w:w="858" w:type="pct"/>
            <w:tcBorders>
              <w:top w:val="nil"/>
              <w:left w:val="nil"/>
              <w:bottom w:val="single" w:sz="4" w:space="0" w:color="auto"/>
              <w:right w:val="nil"/>
            </w:tcBorders>
            <w:shd w:val="clear" w:color="auto" w:fill="auto"/>
            <w:noWrap/>
            <w:vAlign w:val="bottom"/>
            <w:hideMark/>
          </w:tcPr>
          <w:p w:rsidR="006D52AC" w:rsidRPr="002F488C" w:rsidRDefault="006D52AC" w:rsidP="00DC5DBB">
            <w:pPr>
              <w:spacing w:after="0" w:line="240" w:lineRule="auto"/>
              <w:jc w:val="right"/>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ΚΩΔΙΚΟΣ ΕΙΔΙΚ. :</w:t>
            </w:r>
          </w:p>
        </w:tc>
        <w:tc>
          <w:tcPr>
            <w:tcW w:w="1640" w:type="pct"/>
            <w:gridSpan w:val="3"/>
            <w:tcBorders>
              <w:top w:val="single" w:sz="4" w:space="0" w:color="auto"/>
              <w:left w:val="nil"/>
              <w:bottom w:val="single" w:sz="4" w:space="0" w:color="auto"/>
              <w:right w:val="single" w:sz="8" w:space="0" w:color="000000"/>
            </w:tcBorders>
            <w:shd w:val="clear" w:color="auto" w:fill="auto"/>
            <w:noWrap/>
            <w:vAlign w:val="bottom"/>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r>
      <w:tr w:rsidR="006D52AC" w:rsidRPr="002F488C" w:rsidTr="00742BC2">
        <w:trPr>
          <w:trHeight w:val="300"/>
        </w:trPr>
        <w:tc>
          <w:tcPr>
            <w:tcW w:w="221" w:type="pct"/>
            <w:tcBorders>
              <w:top w:val="nil"/>
              <w:left w:val="single" w:sz="8" w:space="0" w:color="auto"/>
              <w:bottom w:val="nil"/>
              <w:right w:val="nil"/>
            </w:tcBorders>
            <w:shd w:val="clear" w:color="auto" w:fill="auto"/>
            <w:noWrap/>
            <w:vAlign w:val="bottom"/>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480" w:type="pct"/>
            <w:tcBorders>
              <w:top w:val="nil"/>
              <w:left w:val="nil"/>
              <w:bottom w:val="nil"/>
              <w:right w:val="nil"/>
            </w:tcBorders>
            <w:shd w:val="clear" w:color="auto" w:fill="auto"/>
            <w:noWrap/>
            <w:vAlign w:val="bottom"/>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429" w:type="pct"/>
            <w:tcBorders>
              <w:top w:val="nil"/>
              <w:left w:val="nil"/>
              <w:bottom w:val="nil"/>
              <w:right w:val="nil"/>
            </w:tcBorders>
            <w:shd w:val="clear" w:color="auto" w:fill="auto"/>
            <w:noWrap/>
            <w:vAlign w:val="bottom"/>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371" w:type="pct"/>
            <w:gridSpan w:val="2"/>
            <w:tcBorders>
              <w:top w:val="nil"/>
              <w:left w:val="nil"/>
              <w:bottom w:val="nil"/>
              <w:right w:val="nil"/>
            </w:tcBorders>
            <w:shd w:val="clear" w:color="auto" w:fill="auto"/>
            <w:noWrap/>
            <w:vAlign w:val="bottom"/>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269" w:type="pct"/>
            <w:gridSpan w:val="2"/>
            <w:tcBorders>
              <w:top w:val="nil"/>
              <w:left w:val="nil"/>
              <w:bottom w:val="nil"/>
              <w:right w:val="nil"/>
            </w:tcBorders>
            <w:shd w:val="clear" w:color="auto" w:fill="auto"/>
            <w:noWrap/>
            <w:vAlign w:val="bottom"/>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732" w:type="pct"/>
            <w:tcBorders>
              <w:top w:val="nil"/>
              <w:left w:val="nil"/>
              <w:bottom w:val="nil"/>
              <w:right w:val="nil"/>
            </w:tcBorders>
            <w:shd w:val="clear" w:color="auto" w:fill="auto"/>
            <w:noWrap/>
            <w:vAlign w:val="bottom"/>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858" w:type="pct"/>
            <w:tcBorders>
              <w:top w:val="nil"/>
              <w:left w:val="nil"/>
              <w:bottom w:val="nil"/>
              <w:right w:val="nil"/>
            </w:tcBorders>
            <w:shd w:val="clear" w:color="auto" w:fill="auto"/>
            <w:noWrap/>
            <w:vAlign w:val="bottom"/>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371" w:type="pct"/>
            <w:tcBorders>
              <w:top w:val="nil"/>
              <w:left w:val="nil"/>
              <w:bottom w:val="nil"/>
              <w:right w:val="nil"/>
            </w:tcBorders>
            <w:shd w:val="clear" w:color="auto" w:fill="auto"/>
            <w:noWrap/>
            <w:vAlign w:val="bottom"/>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369" w:type="pct"/>
            <w:tcBorders>
              <w:top w:val="nil"/>
              <w:left w:val="nil"/>
              <w:bottom w:val="nil"/>
              <w:right w:val="nil"/>
            </w:tcBorders>
            <w:shd w:val="clear" w:color="auto" w:fill="auto"/>
            <w:noWrap/>
            <w:vAlign w:val="bottom"/>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900" w:type="pct"/>
            <w:tcBorders>
              <w:top w:val="nil"/>
              <w:left w:val="nil"/>
              <w:bottom w:val="nil"/>
              <w:right w:val="single" w:sz="8" w:space="0" w:color="auto"/>
            </w:tcBorders>
            <w:shd w:val="clear" w:color="auto" w:fill="auto"/>
            <w:noWrap/>
            <w:vAlign w:val="bottom"/>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r>
      <w:tr w:rsidR="006D52AC" w:rsidRPr="002F488C" w:rsidTr="00742BC2">
        <w:trPr>
          <w:trHeight w:val="765"/>
        </w:trPr>
        <w:tc>
          <w:tcPr>
            <w:tcW w:w="1501" w:type="pct"/>
            <w:gridSpan w:val="5"/>
            <w:tcBorders>
              <w:top w:val="single" w:sz="8" w:space="0" w:color="auto"/>
              <w:left w:val="single" w:sz="8" w:space="0" w:color="auto"/>
              <w:bottom w:val="single" w:sz="8" w:space="0" w:color="auto"/>
              <w:right w:val="single" w:sz="4" w:space="0" w:color="auto"/>
            </w:tcBorders>
            <w:shd w:val="clear" w:color="000000" w:fill="969696"/>
            <w:vAlign w:val="center"/>
            <w:hideMark/>
          </w:tcPr>
          <w:p w:rsidR="006D52AC" w:rsidRPr="002F488C" w:rsidRDefault="006D52AC" w:rsidP="00DC5DBB">
            <w:pPr>
              <w:spacing w:after="0" w:line="240" w:lineRule="auto"/>
              <w:rPr>
                <w:rFonts w:ascii="Times New Roman" w:eastAsia="Times New Roman" w:hAnsi="Times New Roman" w:cs="Times New Roman"/>
                <w:b/>
                <w:bCs/>
                <w:sz w:val="18"/>
                <w:szCs w:val="18"/>
                <w:lang w:eastAsia="el-GR"/>
              </w:rPr>
            </w:pPr>
            <w:r w:rsidRPr="002F488C">
              <w:rPr>
                <w:rFonts w:ascii="Times New Roman" w:eastAsia="Times New Roman" w:hAnsi="Times New Roman" w:cs="Times New Roman"/>
                <w:b/>
                <w:bCs/>
                <w:sz w:val="18"/>
                <w:szCs w:val="18"/>
                <w:lang w:eastAsia="el-GR"/>
              </w:rPr>
              <w:t>ΒΛΑΠΤΙΚΟΙ ΠΑΡΑΓΟΝΤΕΣ</w:t>
            </w:r>
          </w:p>
        </w:tc>
        <w:tc>
          <w:tcPr>
            <w:tcW w:w="269" w:type="pct"/>
            <w:gridSpan w:val="2"/>
            <w:tcBorders>
              <w:top w:val="single" w:sz="8" w:space="0" w:color="auto"/>
              <w:left w:val="nil"/>
              <w:bottom w:val="single" w:sz="8" w:space="0" w:color="auto"/>
              <w:right w:val="single" w:sz="4" w:space="0" w:color="auto"/>
            </w:tcBorders>
            <w:shd w:val="clear" w:color="000000" w:fill="969696"/>
            <w:vAlign w:val="center"/>
            <w:hideMark/>
          </w:tcPr>
          <w:p w:rsidR="006D52AC" w:rsidRPr="002F488C" w:rsidRDefault="006D52AC" w:rsidP="00DC5DBB">
            <w:pPr>
              <w:spacing w:after="0" w:line="240" w:lineRule="auto"/>
              <w:jc w:val="center"/>
              <w:rPr>
                <w:rFonts w:ascii="Times New Roman" w:eastAsia="Times New Roman" w:hAnsi="Times New Roman" w:cs="Times New Roman"/>
                <w:b/>
                <w:bCs/>
                <w:sz w:val="18"/>
                <w:szCs w:val="18"/>
                <w:lang w:eastAsia="el-GR"/>
              </w:rPr>
            </w:pPr>
            <w:r w:rsidRPr="002F488C">
              <w:rPr>
                <w:rFonts w:ascii="Times New Roman" w:eastAsia="Times New Roman" w:hAnsi="Times New Roman" w:cs="Times New Roman"/>
                <w:b/>
                <w:bCs/>
                <w:sz w:val="18"/>
                <w:szCs w:val="18"/>
                <w:lang w:eastAsia="el-GR"/>
              </w:rPr>
              <w:t>Α/Α</w:t>
            </w:r>
          </w:p>
        </w:tc>
        <w:tc>
          <w:tcPr>
            <w:tcW w:w="732" w:type="pct"/>
            <w:tcBorders>
              <w:top w:val="single" w:sz="8" w:space="0" w:color="auto"/>
              <w:left w:val="nil"/>
              <w:bottom w:val="single" w:sz="8" w:space="0" w:color="auto"/>
              <w:right w:val="single" w:sz="4" w:space="0" w:color="auto"/>
            </w:tcBorders>
            <w:shd w:val="clear" w:color="000000" w:fill="969696"/>
            <w:vAlign w:val="center"/>
            <w:hideMark/>
          </w:tcPr>
          <w:p w:rsidR="006D52AC" w:rsidRPr="002F488C" w:rsidRDefault="006D52AC" w:rsidP="00DC5DBB">
            <w:pPr>
              <w:spacing w:after="0" w:line="240" w:lineRule="auto"/>
              <w:jc w:val="center"/>
              <w:rPr>
                <w:rFonts w:ascii="Times New Roman" w:eastAsia="Times New Roman" w:hAnsi="Times New Roman" w:cs="Times New Roman"/>
                <w:b/>
                <w:bCs/>
                <w:sz w:val="18"/>
                <w:szCs w:val="18"/>
                <w:lang w:eastAsia="el-GR"/>
              </w:rPr>
            </w:pPr>
            <w:r w:rsidRPr="002F488C">
              <w:rPr>
                <w:rFonts w:ascii="Times New Roman" w:eastAsia="Times New Roman" w:hAnsi="Times New Roman" w:cs="Times New Roman"/>
                <w:b/>
                <w:bCs/>
                <w:sz w:val="18"/>
                <w:szCs w:val="18"/>
                <w:lang w:eastAsia="el-GR"/>
              </w:rPr>
              <w:t>ΑΝΑΓΝΩΡΙΣΗ ΚΙΝΔΥΝΟΥ</w:t>
            </w:r>
          </w:p>
        </w:tc>
        <w:tc>
          <w:tcPr>
            <w:tcW w:w="858" w:type="pct"/>
            <w:tcBorders>
              <w:top w:val="single" w:sz="8" w:space="0" w:color="auto"/>
              <w:left w:val="nil"/>
              <w:bottom w:val="single" w:sz="8" w:space="0" w:color="auto"/>
              <w:right w:val="single" w:sz="4" w:space="0" w:color="auto"/>
            </w:tcBorders>
            <w:shd w:val="clear" w:color="000000" w:fill="969696"/>
            <w:vAlign w:val="center"/>
            <w:hideMark/>
          </w:tcPr>
          <w:p w:rsidR="006D52AC" w:rsidRPr="002F488C" w:rsidRDefault="006D52AC" w:rsidP="00DC5DBB">
            <w:pPr>
              <w:spacing w:after="0" w:line="240" w:lineRule="auto"/>
              <w:jc w:val="center"/>
              <w:rPr>
                <w:rFonts w:ascii="Times New Roman" w:eastAsia="Times New Roman" w:hAnsi="Times New Roman" w:cs="Times New Roman"/>
                <w:b/>
                <w:bCs/>
                <w:sz w:val="18"/>
                <w:szCs w:val="18"/>
                <w:lang w:eastAsia="el-GR"/>
              </w:rPr>
            </w:pPr>
            <w:r w:rsidRPr="002F488C">
              <w:rPr>
                <w:rFonts w:ascii="Times New Roman" w:eastAsia="Times New Roman" w:hAnsi="Times New Roman" w:cs="Times New Roman"/>
                <w:b/>
                <w:bCs/>
                <w:sz w:val="18"/>
                <w:szCs w:val="18"/>
                <w:lang w:eastAsia="el-GR"/>
              </w:rPr>
              <w:t>ΠΗΓΕΣ ΚΙΝΔΥΝΟΥ/ ΑΙΤΙΕΣ</w:t>
            </w:r>
          </w:p>
        </w:tc>
        <w:tc>
          <w:tcPr>
            <w:tcW w:w="1640" w:type="pct"/>
            <w:gridSpan w:val="3"/>
            <w:tcBorders>
              <w:top w:val="single" w:sz="8" w:space="0" w:color="auto"/>
              <w:left w:val="nil"/>
              <w:bottom w:val="single" w:sz="8" w:space="0" w:color="auto"/>
              <w:right w:val="single" w:sz="8" w:space="0" w:color="000000"/>
            </w:tcBorders>
            <w:shd w:val="clear" w:color="000000" w:fill="969696"/>
            <w:vAlign w:val="center"/>
            <w:hideMark/>
          </w:tcPr>
          <w:p w:rsidR="006D52AC" w:rsidRPr="002F488C" w:rsidRDefault="006D52AC" w:rsidP="00DC5DBB">
            <w:pPr>
              <w:spacing w:after="0" w:line="240" w:lineRule="auto"/>
              <w:jc w:val="center"/>
              <w:rPr>
                <w:rFonts w:ascii="Times New Roman" w:eastAsia="Times New Roman" w:hAnsi="Times New Roman" w:cs="Times New Roman"/>
                <w:b/>
                <w:bCs/>
                <w:sz w:val="18"/>
                <w:szCs w:val="18"/>
                <w:lang w:eastAsia="el-GR"/>
              </w:rPr>
            </w:pPr>
            <w:r w:rsidRPr="002F488C">
              <w:rPr>
                <w:rFonts w:ascii="Times New Roman" w:eastAsia="Times New Roman" w:hAnsi="Times New Roman" w:cs="Times New Roman"/>
                <w:b/>
                <w:bCs/>
                <w:sz w:val="18"/>
                <w:szCs w:val="18"/>
                <w:lang w:eastAsia="el-GR"/>
              </w:rPr>
              <w:t>ΠΡΟΤΕΙΝΟΜΕΝΑ ΜΕΤΡΑ</w:t>
            </w:r>
          </w:p>
        </w:tc>
      </w:tr>
      <w:tr w:rsidR="006D52AC" w:rsidRPr="002F488C" w:rsidTr="00742BC2">
        <w:trPr>
          <w:trHeight w:val="765"/>
        </w:trPr>
        <w:tc>
          <w:tcPr>
            <w:tcW w:w="1770" w:type="pct"/>
            <w:gridSpan w:val="7"/>
            <w:tcBorders>
              <w:top w:val="nil"/>
              <w:left w:val="single" w:sz="8" w:space="0" w:color="auto"/>
              <w:bottom w:val="single" w:sz="8" w:space="0" w:color="auto"/>
              <w:right w:val="single" w:sz="4" w:space="0" w:color="000000"/>
            </w:tcBorders>
            <w:shd w:val="clear" w:color="000000" w:fill="969696"/>
            <w:vAlign w:val="center"/>
            <w:hideMark/>
          </w:tcPr>
          <w:p w:rsidR="006D52AC" w:rsidRPr="002F488C" w:rsidRDefault="006D52AC" w:rsidP="00DC5DBB">
            <w:pPr>
              <w:spacing w:after="0" w:line="240" w:lineRule="auto"/>
              <w:rPr>
                <w:rFonts w:ascii="Times New Roman" w:eastAsia="Times New Roman" w:hAnsi="Times New Roman" w:cs="Times New Roman"/>
                <w:b/>
                <w:bCs/>
                <w:sz w:val="18"/>
                <w:szCs w:val="18"/>
                <w:lang w:eastAsia="el-GR"/>
              </w:rPr>
            </w:pPr>
            <w:r w:rsidRPr="002F488C">
              <w:rPr>
                <w:rFonts w:ascii="Times New Roman" w:eastAsia="Times New Roman" w:hAnsi="Times New Roman" w:cs="Times New Roman"/>
                <w:b/>
                <w:bCs/>
                <w:sz w:val="18"/>
                <w:szCs w:val="18"/>
                <w:lang w:eastAsia="el-GR"/>
              </w:rPr>
              <w:t>ΚΙΝΔΥΝΟΙ ΓΙΑ ΤΗΝ ΑΣΦΑΛΕΙΑ - ΑΤΥΧΗΜΑΤΙΚΟΙ ΚΙΝΔΥΝΟΙ</w:t>
            </w:r>
          </w:p>
        </w:tc>
        <w:tc>
          <w:tcPr>
            <w:tcW w:w="732" w:type="pct"/>
            <w:tcBorders>
              <w:top w:val="nil"/>
              <w:left w:val="nil"/>
              <w:bottom w:val="single" w:sz="8" w:space="0" w:color="auto"/>
              <w:right w:val="single" w:sz="4" w:space="0" w:color="auto"/>
            </w:tcBorders>
            <w:shd w:val="clear" w:color="000000" w:fill="969696"/>
            <w:vAlign w:val="bottom"/>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858" w:type="pct"/>
            <w:tcBorders>
              <w:top w:val="nil"/>
              <w:left w:val="nil"/>
              <w:bottom w:val="single" w:sz="8" w:space="0" w:color="auto"/>
              <w:right w:val="nil"/>
            </w:tcBorders>
            <w:shd w:val="clear" w:color="000000" w:fill="969696"/>
            <w:vAlign w:val="bottom"/>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1640" w:type="pct"/>
            <w:gridSpan w:val="3"/>
            <w:tcBorders>
              <w:top w:val="single" w:sz="8" w:space="0" w:color="auto"/>
              <w:left w:val="single" w:sz="4" w:space="0" w:color="auto"/>
              <w:bottom w:val="single" w:sz="8" w:space="0" w:color="auto"/>
              <w:right w:val="single" w:sz="8" w:space="0" w:color="000000"/>
            </w:tcBorders>
            <w:shd w:val="clear" w:color="000000" w:fill="969696"/>
            <w:vAlign w:val="center"/>
            <w:hideMark/>
          </w:tcPr>
          <w:p w:rsidR="006D52AC" w:rsidRPr="002F488C" w:rsidRDefault="006D52AC" w:rsidP="00DC5DBB">
            <w:pPr>
              <w:spacing w:after="0" w:line="240" w:lineRule="auto"/>
              <w:jc w:val="center"/>
              <w:rPr>
                <w:rFonts w:ascii="Times New Roman" w:eastAsia="Times New Roman" w:hAnsi="Times New Roman" w:cs="Times New Roman"/>
                <w:b/>
                <w:bCs/>
                <w:sz w:val="18"/>
                <w:szCs w:val="18"/>
                <w:lang w:eastAsia="el-GR"/>
              </w:rPr>
            </w:pPr>
            <w:r w:rsidRPr="002F488C">
              <w:rPr>
                <w:rFonts w:ascii="Times New Roman" w:eastAsia="Times New Roman" w:hAnsi="Times New Roman" w:cs="Times New Roman"/>
                <w:b/>
                <w:bCs/>
                <w:sz w:val="18"/>
                <w:szCs w:val="18"/>
                <w:lang w:eastAsia="el-GR"/>
              </w:rPr>
              <w:t> </w:t>
            </w:r>
          </w:p>
        </w:tc>
      </w:tr>
      <w:tr w:rsidR="006D52AC" w:rsidRPr="002F488C" w:rsidTr="00742BC2">
        <w:trPr>
          <w:trHeight w:val="390"/>
        </w:trPr>
        <w:tc>
          <w:tcPr>
            <w:tcW w:w="221" w:type="pct"/>
            <w:vMerge w:val="restart"/>
            <w:tcBorders>
              <w:top w:val="nil"/>
              <w:left w:val="single" w:sz="8" w:space="0" w:color="auto"/>
              <w:bottom w:val="single" w:sz="4" w:space="0" w:color="auto"/>
              <w:right w:val="single" w:sz="4" w:space="0" w:color="auto"/>
            </w:tcBorders>
            <w:shd w:val="clear" w:color="000000" w:fill="C0C0C0"/>
            <w:textDirection w:val="btLr"/>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Πτώσεις από</w:t>
            </w:r>
          </w:p>
        </w:tc>
        <w:tc>
          <w:tcPr>
            <w:tcW w:w="1208" w:type="pct"/>
            <w:gridSpan w:val="3"/>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Ύψος</w:t>
            </w:r>
          </w:p>
        </w:tc>
        <w:tc>
          <w:tcPr>
            <w:tcW w:w="341" w:type="pct"/>
            <w:gridSpan w:val="3"/>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1</w:t>
            </w:r>
          </w:p>
        </w:tc>
        <w:tc>
          <w:tcPr>
            <w:tcW w:w="732" w:type="pct"/>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58" w:type="pct"/>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Εργασία ή κίνηση σε ύψος</w:t>
            </w:r>
          </w:p>
        </w:tc>
        <w:tc>
          <w:tcPr>
            <w:tcW w:w="1640" w:type="pct"/>
            <w:gridSpan w:val="3"/>
            <w:tcBorders>
              <w:top w:val="single" w:sz="8"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Προστατευτικά κιγκλιδώματα</w:t>
            </w:r>
          </w:p>
        </w:tc>
      </w:tr>
      <w:tr w:rsidR="006D52AC" w:rsidRPr="002F488C" w:rsidTr="00742BC2">
        <w:trPr>
          <w:trHeight w:val="1095"/>
        </w:trPr>
        <w:tc>
          <w:tcPr>
            <w:tcW w:w="221" w:type="pct"/>
            <w:vMerge/>
            <w:tcBorders>
              <w:top w:val="nil"/>
              <w:left w:val="single" w:sz="8" w:space="0" w:color="auto"/>
              <w:bottom w:val="single" w:sz="4" w:space="0" w:color="auto"/>
              <w:right w:val="single" w:sz="4" w:space="0" w:color="auto"/>
            </w:tcBorders>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1208"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Ίδιο επίπεδο/ ανισόπεδη επιφάνεια (γλίστρημα, εμπόδια)</w:t>
            </w:r>
          </w:p>
        </w:tc>
        <w:tc>
          <w:tcPr>
            <w:tcW w:w="341" w:type="pct"/>
            <w:gridSpan w:val="3"/>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2</w:t>
            </w:r>
          </w:p>
        </w:tc>
        <w:tc>
          <w:tcPr>
            <w:tcW w:w="732" w:type="pct"/>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58" w:type="pct"/>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xml:space="preserve">Κίνδυνος ολισθήματος από </w:t>
            </w:r>
            <w:r w:rsidR="00742BC2" w:rsidRPr="00742BC2">
              <w:rPr>
                <w:rFonts w:ascii="Times New Roman" w:eastAsia="Times New Roman" w:hAnsi="Times New Roman" w:cs="Times New Roman"/>
                <w:sz w:val="18"/>
                <w:szCs w:val="18"/>
                <w:lang w:eastAsia="el-GR"/>
              </w:rPr>
              <w:t>προϊόντα</w:t>
            </w:r>
            <w:r w:rsidRPr="002F488C">
              <w:rPr>
                <w:rFonts w:ascii="Times New Roman" w:eastAsia="Times New Roman" w:hAnsi="Times New Roman" w:cs="Times New Roman"/>
                <w:sz w:val="18"/>
                <w:szCs w:val="18"/>
                <w:lang w:eastAsia="el-GR"/>
              </w:rPr>
              <w:t xml:space="preserve"> ζαχαροπλαστικής, υγρά, λάδια κλπ</w:t>
            </w:r>
          </w:p>
        </w:tc>
        <w:tc>
          <w:tcPr>
            <w:tcW w:w="1640" w:type="pct"/>
            <w:gridSpan w:val="3"/>
            <w:tcBorders>
              <w:top w:val="single" w:sz="4" w:space="0" w:color="auto"/>
              <w:left w:val="nil"/>
              <w:bottom w:val="single" w:sz="4" w:space="0" w:color="auto"/>
              <w:right w:val="single" w:sz="8" w:space="0" w:color="000000"/>
            </w:tcBorders>
            <w:shd w:val="clear" w:color="auto" w:fill="auto"/>
            <w:vAlign w:val="bottom"/>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•Κατάλληλα βιομηχανικά δάπεδα από αντιολισθητικά υλικά και σε καλή κατάσταση .                                                                                        •Τακτικός καθαρισμός του δαπέδου                                                                                                                       •Χρήση αντιολισθητικών υποδημάτων εργασίας</w:t>
            </w:r>
          </w:p>
        </w:tc>
      </w:tr>
      <w:tr w:rsidR="006D52AC" w:rsidRPr="002F488C" w:rsidTr="00742BC2">
        <w:trPr>
          <w:trHeight w:val="1192"/>
        </w:trPr>
        <w:tc>
          <w:tcPr>
            <w:tcW w:w="221" w:type="pct"/>
            <w:vMerge/>
            <w:tcBorders>
              <w:top w:val="nil"/>
              <w:left w:val="single" w:sz="8" w:space="0" w:color="auto"/>
              <w:bottom w:val="single" w:sz="4" w:space="0" w:color="auto"/>
              <w:right w:val="single" w:sz="4" w:space="0" w:color="auto"/>
            </w:tcBorders>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1208"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Κεκλιμένο επίπεδο/ ράμπα ή σκαλοπάτια</w:t>
            </w:r>
          </w:p>
        </w:tc>
        <w:tc>
          <w:tcPr>
            <w:tcW w:w="341" w:type="pct"/>
            <w:gridSpan w:val="3"/>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3</w:t>
            </w:r>
          </w:p>
        </w:tc>
        <w:tc>
          <w:tcPr>
            <w:tcW w:w="732" w:type="pct"/>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58" w:type="pct"/>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Κίνδυνος πτώσης κατά την εργασία ή κίνηση σε κεκλιμένο επίπεδο/ ράμπα ή σκαλοπάτια</w:t>
            </w:r>
          </w:p>
        </w:tc>
        <w:tc>
          <w:tcPr>
            <w:tcW w:w="1640" w:type="pct"/>
            <w:gridSpan w:val="3"/>
            <w:tcBorders>
              <w:top w:val="single" w:sz="4"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•Κατάλληλος φωτισμός.                                                                                                                                                           •Κατάλληλη γεωμετρία/ κλίση κεκλιμένου επίπεδου και σκάλας.                                                                                    •Αντιολισθητικές επιφάνειες και σε καλή κατάσταση.</w:t>
            </w:r>
          </w:p>
        </w:tc>
      </w:tr>
      <w:tr w:rsidR="006D52AC" w:rsidRPr="002F488C" w:rsidTr="00742BC2">
        <w:trPr>
          <w:trHeight w:val="619"/>
        </w:trPr>
        <w:tc>
          <w:tcPr>
            <w:tcW w:w="221" w:type="pct"/>
            <w:vMerge w:val="restart"/>
            <w:tcBorders>
              <w:top w:val="nil"/>
              <w:left w:val="single" w:sz="8" w:space="0" w:color="auto"/>
              <w:bottom w:val="single" w:sz="4" w:space="0" w:color="auto"/>
              <w:right w:val="single" w:sz="4" w:space="0" w:color="auto"/>
            </w:tcBorders>
            <w:shd w:val="clear" w:color="000000" w:fill="C0C0C0"/>
            <w:textDirection w:val="btLr"/>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Χτύπημα από</w:t>
            </w:r>
          </w:p>
        </w:tc>
        <w:tc>
          <w:tcPr>
            <w:tcW w:w="1208"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Εκτοξευόμενο υλικό εξοπλισμού/ θραύσμα ή αντικείμενο</w:t>
            </w:r>
          </w:p>
        </w:tc>
        <w:tc>
          <w:tcPr>
            <w:tcW w:w="341" w:type="pct"/>
            <w:gridSpan w:val="3"/>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4</w:t>
            </w:r>
          </w:p>
        </w:tc>
        <w:tc>
          <w:tcPr>
            <w:tcW w:w="732" w:type="pct"/>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858" w:type="pct"/>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1640" w:type="pct"/>
            <w:gridSpan w:val="3"/>
            <w:tcBorders>
              <w:top w:val="single" w:sz="8" w:space="0" w:color="auto"/>
              <w:left w:val="nil"/>
              <w:bottom w:val="single" w:sz="8"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b/>
                <w:bCs/>
                <w:sz w:val="18"/>
                <w:szCs w:val="18"/>
                <w:lang w:eastAsia="el-GR"/>
              </w:rPr>
            </w:pPr>
            <w:r w:rsidRPr="002F488C">
              <w:rPr>
                <w:rFonts w:ascii="Times New Roman" w:eastAsia="Times New Roman" w:hAnsi="Times New Roman" w:cs="Times New Roman"/>
                <w:b/>
                <w:bCs/>
                <w:sz w:val="18"/>
                <w:szCs w:val="18"/>
                <w:lang w:eastAsia="el-GR"/>
              </w:rPr>
              <w:t> </w:t>
            </w:r>
          </w:p>
        </w:tc>
      </w:tr>
      <w:tr w:rsidR="006D52AC" w:rsidRPr="002F488C" w:rsidTr="00742BC2">
        <w:trPr>
          <w:trHeight w:val="361"/>
        </w:trPr>
        <w:tc>
          <w:tcPr>
            <w:tcW w:w="221" w:type="pct"/>
            <w:vMerge/>
            <w:tcBorders>
              <w:top w:val="nil"/>
              <w:left w:val="single" w:sz="8" w:space="0" w:color="auto"/>
              <w:bottom w:val="single" w:sz="4" w:space="0" w:color="auto"/>
              <w:right w:val="single" w:sz="4" w:space="0" w:color="auto"/>
            </w:tcBorders>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1208" w:type="pct"/>
            <w:gridSpan w:val="3"/>
            <w:tcBorders>
              <w:top w:val="single" w:sz="4" w:space="0" w:color="auto"/>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Ρεύμα υγρού/ αερίου υπό πίεση</w:t>
            </w:r>
          </w:p>
        </w:tc>
        <w:tc>
          <w:tcPr>
            <w:tcW w:w="341" w:type="pct"/>
            <w:gridSpan w:val="3"/>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5</w:t>
            </w:r>
          </w:p>
        </w:tc>
        <w:tc>
          <w:tcPr>
            <w:tcW w:w="732" w:type="pct"/>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858" w:type="pct"/>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1640" w:type="pct"/>
            <w:gridSpan w:val="3"/>
            <w:tcBorders>
              <w:top w:val="single" w:sz="8" w:space="0" w:color="auto"/>
              <w:left w:val="nil"/>
              <w:bottom w:val="single" w:sz="8"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b/>
                <w:bCs/>
                <w:sz w:val="18"/>
                <w:szCs w:val="18"/>
                <w:lang w:eastAsia="el-GR"/>
              </w:rPr>
            </w:pPr>
            <w:r w:rsidRPr="002F488C">
              <w:rPr>
                <w:rFonts w:ascii="Times New Roman" w:eastAsia="Times New Roman" w:hAnsi="Times New Roman" w:cs="Times New Roman"/>
                <w:b/>
                <w:bCs/>
                <w:sz w:val="18"/>
                <w:szCs w:val="18"/>
                <w:lang w:eastAsia="el-GR"/>
              </w:rPr>
              <w:t> </w:t>
            </w:r>
          </w:p>
        </w:tc>
      </w:tr>
      <w:tr w:rsidR="006D52AC" w:rsidRPr="002F488C" w:rsidTr="00742BC2">
        <w:trPr>
          <w:trHeight w:val="1320"/>
        </w:trPr>
        <w:tc>
          <w:tcPr>
            <w:tcW w:w="221" w:type="pct"/>
            <w:vMerge/>
            <w:tcBorders>
              <w:top w:val="nil"/>
              <w:left w:val="single" w:sz="8" w:space="0" w:color="auto"/>
              <w:bottom w:val="single" w:sz="4" w:space="0" w:color="auto"/>
              <w:right w:val="single" w:sz="4" w:space="0" w:color="auto"/>
            </w:tcBorders>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1208"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Πτώση αντικειμένου</w:t>
            </w:r>
          </w:p>
        </w:tc>
        <w:tc>
          <w:tcPr>
            <w:tcW w:w="341" w:type="pct"/>
            <w:gridSpan w:val="3"/>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6</w:t>
            </w:r>
          </w:p>
        </w:tc>
        <w:tc>
          <w:tcPr>
            <w:tcW w:w="732" w:type="pct"/>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58" w:type="pct"/>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Κίνδυνος τραυματισμού από πτώση εργαλείων και υλικών</w:t>
            </w:r>
          </w:p>
        </w:tc>
        <w:tc>
          <w:tcPr>
            <w:tcW w:w="1640" w:type="pct"/>
            <w:gridSpan w:val="3"/>
            <w:tcBorders>
              <w:top w:val="single" w:sz="4"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•Ασφαλής τοποθέτηση και στερέωση εργαλείων και υλικών .                                                                                            •Μετά το τέλος της εργασίας, τα εργαλεία πρέπει να τοποθετούνται στη θέση τους.</w:t>
            </w:r>
            <w:r w:rsidRPr="002F488C">
              <w:rPr>
                <w:rFonts w:ascii="Times New Roman" w:eastAsia="Times New Roman" w:hAnsi="Times New Roman" w:cs="Times New Roman"/>
                <w:sz w:val="18"/>
                <w:szCs w:val="18"/>
                <w:lang w:eastAsia="el-GR"/>
              </w:rPr>
              <w:br/>
              <w:t>• Χρήση κατάλληλων ΜΑΠ (ενισχυμένα υποδήματα).</w:t>
            </w:r>
          </w:p>
        </w:tc>
      </w:tr>
      <w:tr w:rsidR="006D52AC" w:rsidRPr="002F488C" w:rsidTr="00742BC2">
        <w:trPr>
          <w:trHeight w:val="1155"/>
        </w:trPr>
        <w:tc>
          <w:tcPr>
            <w:tcW w:w="221" w:type="pct"/>
            <w:vMerge/>
            <w:tcBorders>
              <w:top w:val="nil"/>
              <w:left w:val="single" w:sz="8" w:space="0" w:color="auto"/>
              <w:bottom w:val="single" w:sz="4" w:space="0" w:color="auto"/>
              <w:right w:val="single" w:sz="4" w:space="0" w:color="auto"/>
            </w:tcBorders>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1208"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Πρόσκρουση ατόμου σε σταθερό αντικείμενο</w:t>
            </w:r>
          </w:p>
        </w:tc>
        <w:tc>
          <w:tcPr>
            <w:tcW w:w="341" w:type="pct"/>
            <w:gridSpan w:val="3"/>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7</w:t>
            </w:r>
          </w:p>
        </w:tc>
        <w:tc>
          <w:tcPr>
            <w:tcW w:w="732" w:type="pct"/>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58" w:type="pct"/>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Κίνδυνος τραυματισμού κατά τη μεταφορά φορτίων (π.χ. τελάρων, σάκων)</w:t>
            </w:r>
          </w:p>
        </w:tc>
        <w:tc>
          <w:tcPr>
            <w:tcW w:w="1640" w:type="pct"/>
            <w:gridSpan w:val="3"/>
            <w:tcBorders>
              <w:top w:val="single" w:sz="4"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•Κανόνες ασφαλούς μεταφοράς αντικειμένων.</w:t>
            </w:r>
            <w:r w:rsidRPr="002F488C">
              <w:rPr>
                <w:rFonts w:ascii="Times New Roman" w:eastAsia="Times New Roman" w:hAnsi="Times New Roman" w:cs="Times New Roman"/>
                <w:sz w:val="18"/>
                <w:szCs w:val="18"/>
                <w:lang w:eastAsia="el-GR"/>
              </w:rPr>
              <w:br/>
              <w:t>• Η μεταφορά να γίνεται με τα κατάλληλα μέσα (πχ καρότσι).</w:t>
            </w:r>
            <w:r w:rsidRPr="002F488C">
              <w:rPr>
                <w:rFonts w:ascii="Times New Roman" w:eastAsia="Times New Roman" w:hAnsi="Times New Roman" w:cs="Times New Roman"/>
                <w:sz w:val="18"/>
                <w:szCs w:val="18"/>
                <w:lang w:eastAsia="el-GR"/>
              </w:rPr>
              <w:br/>
              <w:t>• Χρήση κατάλληλων ΜΑΠ (π.χ. ενισχυμένα υποδήματα).</w:t>
            </w:r>
          </w:p>
        </w:tc>
      </w:tr>
      <w:tr w:rsidR="006D52AC" w:rsidRPr="002F488C" w:rsidTr="00742BC2">
        <w:trPr>
          <w:trHeight w:val="403"/>
        </w:trPr>
        <w:tc>
          <w:tcPr>
            <w:tcW w:w="221" w:type="pct"/>
            <w:vMerge/>
            <w:tcBorders>
              <w:top w:val="nil"/>
              <w:left w:val="single" w:sz="8" w:space="0" w:color="auto"/>
              <w:bottom w:val="single" w:sz="4" w:space="0" w:color="auto"/>
              <w:right w:val="single" w:sz="4" w:space="0" w:color="auto"/>
            </w:tcBorders>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1208" w:type="pct"/>
            <w:gridSpan w:val="3"/>
            <w:tcBorders>
              <w:top w:val="single" w:sz="4" w:space="0" w:color="auto"/>
              <w:left w:val="nil"/>
              <w:bottom w:val="single" w:sz="4" w:space="0" w:color="auto"/>
              <w:right w:val="single" w:sz="4" w:space="0" w:color="000000"/>
            </w:tcBorders>
            <w:shd w:val="clear" w:color="auto" w:fill="auto"/>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Επαφή με ανώμαλη/ αιχμηρή επιφάνεια ή αντικείμενο</w:t>
            </w:r>
          </w:p>
        </w:tc>
        <w:tc>
          <w:tcPr>
            <w:tcW w:w="341" w:type="pct"/>
            <w:gridSpan w:val="3"/>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8</w:t>
            </w:r>
          </w:p>
        </w:tc>
        <w:tc>
          <w:tcPr>
            <w:tcW w:w="732" w:type="pct"/>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858" w:type="pct"/>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1640" w:type="pct"/>
            <w:gridSpan w:val="3"/>
            <w:tcBorders>
              <w:top w:val="single" w:sz="4"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r>
      <w:tr w:rsidR="006D52AC" w:rsidRPr="002F488C" w:rsidTr="00742BC2">
        <w:trPr>
          <w:trHeight w:val="1260"/>
        </w:trPr>
        <w:tc>
          <w:tcPr>
            <w:tcW w:w="221" w:type="pct"/>
            <w:vMerge/>
            <w:tcBorders>
              <w:top w:val="nil"/>
              <w:left w:val="single" w:sz="8" w:space="0" w:color="auto"/>
              <w:bottom w:val="single" w:sz="4" w:space="0" w:color="auto"/>
              <w:right w:val="single" w:sz="4" w:space="0" w:color="auto"/>
            </w:tcBorders>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1208"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Κινούμενο όχημα/ μη σταθερό μηχάνημα</w:t>
            </w:r>
          </w:p>
        </w:tc>
        <w:tc>
          <w:tcPr>
            <w:tcW w:w="341" w:type="pct"/>
            <w:gridSpan w:val="3"/>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9</w:t>
            </w:r>
          </w:p>
        </w:tc>
        <w:tc>
          <w:tcPr>
            <w:tcW w:w="732" w:type="pct"/>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58" w:type="pct"/>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Κίνδυνος τραυματισμού από κινούμενο περονοφόρο όχημα / καρότσι μεταφοράς φορτίων</w:t>
            </w:r>
          </w:p>
        </w:tc>
        <w:tc>
          <w:tcPr>
            <w:tcW w:w="1640" w:type="pct"/>
            <w:gridSpan w:val="3"/>
            <w:tcBorders>
              <w:top w:val="single" w:sz="4"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•Οριοθετημένοι και με σήμανση διάδρομοι κυκλοφορίας οχημάτων.</w:t>
            </w:r>
            <w:r w:rsidRPr="002F488C">
              <w:rPr>
                <w:rFonts w:ascii="Times New Roman" w:eastAsia="Times New Roman" w:hAnsi="Times New Roman" w:cs="Times New Roman"/>
                <w:sz w:val="18"/>
                <w:szCs w:val="18"/>
                <w:lang w:eastAsia="el-GR"/>
              </w:rPr>
              <w:br/>
              <w:t>•Χρήση κατάλληλων ΜΑΠ (ενισχυμένα υποδήματα).</w:t>
            </w:r>
          </w:p>
        </w:tc>
      </w:tr>
      <w:tr w:rsidR="00742BC2" w:rsidRPr="00A410D9" w:rsidTr="00742BC2">
        <w:trPr>
          <w:trHeight w:val="765"/>
        </w:trPr>
        <w:tc>
          <w:tcPr>
            <w:tcW w:w="1429" w:type="pct"/>
            <w:gridSpan w:val="4"/>
            <w:tcBorders>
              <w:top w:val="single" w:sz="8" w:space="0" w:color="auto"/>
              <w:left w:val="single" w:sz="8" w:space="0" w:color="auto"/>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lastRenderedPageBreak/>
              <w:t>ΒΛΑΠΤΙΚΟΙ ΠΑΡΑΓΟΝΤΕΣ</w:t>
            </w:r>
          </w:p>
        </w:tc>
        <w:tc>
          <w:tcPr>
            <w:tcW w:w="289" w:type="pct"/>
            <w:gridSpan w:val="2"/>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784" w:type="pct"/>
            <w:gridSpan w:val="2"/>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858" w:type="pct"/>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640" w:type="pct"/>
            <w:gridSpan w:val="3"/>
            <w:tcBorders>
              <w:top w:val="single" w:sz="8" w:space="0" w:color="auto"/>
              <w:left w:val="nil"/>
              <w:bottom w:val="single" w:sz="8" w:space="0" w:color="auto"/>
              <w:right w:val="single" w:sz="8" w:space="0" w:color="000000"/>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bl>
    <w:tbl>
      <w:tblPr>
        <w:tblW w:w="5748" w:type="pct"/>
        <w:tblLayout w:type="fixed"/>
        <w:tblLook w:val="04A0" w:firstRow="1" w:lastRow="0" w:firstColumn="1" w:lastColumn="0" w:noHBand="0" w:noVBand="1"/>
      </w:tblPr>
      <w:tblGrid>
        <w:gridCol w:w="450"/>
        <w:gridCol w:w="2349"/>
        <w:gridCol w:w="8"/>
        <w:gridCol w:w="558"/>
        <w:gridCol w:w="8"/>
        <w:gridCol w:w="1522"/>
        <w:gridCol w:w="37"/>
        <w:gridCol w:w="1644"/>
        <w:gridCol w:w="57"/>
        <w:gridCol w:w="3125"/>
        <w:gridCol w:w="39"/>
      </w:tblGrid>
      <w:tr w:rsidR="00FC15F3" w:rsidRPr="002F488C" w:rsidTr="00FC15F3">
        <w:trPr>
          <w:trHeight w:val="1185"/>
        </w:trPr>
        <w:tc>
          <w:tcPr>
            <w:tcW w:w="229" w:type="pct"/>
            <w:vMerge w:val="restart"/>
            <w:tcBorders>
              <w:top w:val="nil"/>
              <w:left w:val="single" w:sz="8" w:space="0" w:color="auto"/>
              <w:bottom w:val="single" w:sz="4" w:space="0" w:color="auto"/>
              <w:right w:val="single" w:sz="4" w:space="0" w:color="auto"/>
            </w:tcBorders>
            <w:shd w:val="clear" w:color="000000" w:fill="C0C0C0"/>
            <w:textDirection w:val="btLr"/>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xml:space="preserve">Χρήση εξοπλισμού </w:t>
            </w:r>
          </w:p>
        </w:tc>
        <w:tc>
          <w:tcPr>
            <w:tcW w:w="1199" w:type="pct"/>
            <w:tcBorders>
              <w:top w:val="single" w:sz="4" w:space="0" w:color="auto"/>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Εργαλεία χειρός (π.χ. κατσαβίδι, κλειδί)</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10</w:t>
            </w:r>
          </w:p>
        </w:tc>
        <w:tc>
          <w:tcPr>
            <w:tcW w:w="781"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58"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Κίνδυνος τραυματισμού από εργαλεία χειρός</w:t>
            </w:r>
          </w:p>
        </w:tc>
        <w:tc>
          <w:tcPr>
            <w:tcW w:w="1645" w:type="pct"/>
            <w:gridSpan w:val="3"/>
            <w:tcBorders>
              <w:top w:val="single" w:sz="4"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Κανόνες ασφαλείας χρήσης εργαλείων.</w:t>
            </w:r>
            <w:r w:rsidRPr="002F488C">
              <w:rPr>
                <w:rFonts w:ascii="Times New Roman" w:eastAsia="Times New Roman" w:hAnsi="Times New Roman" w:cs="Times New Roman"/>
                <w:sz w:val="18"/>
                <w:szCs w:val="18"/>
                <w:lang w:eastAsia="el-GR"/>
              </w:rPr>
              <w:br/>
              <w:t xml:space="preserve">• Κατάλληλα και </w:t>
            </w:r>
            <w:proofErr w:type="spellStart"/>
            <w:r w:rsidRPr="002F488C">
              <w:rPr>
                <w:rFonts w:ascii="Times New Roman" w:eastAsia="Times New Roman" w:hAnsi="Times New Roman" w:cs="Times New Roman"/>
                <w:sz w:val="18"/>
                <w:szCs w:val="18"/>
                <w:lang w:eastAsia="el-GR"/>
              </w:rPr>
              <w:t>καλοσυντηρημένα</w:t>
            </w:r>
            <w:proofErr w:type="spellEnd"/>
            <w:r w:rsidRPr="002F488C">
              <w:rPr>
                <w:rFonts w:ascii="Times New Roman" w:eastAsia="Times New Roman" w:hAnsi="Times New Roman" w:cs="Times New Roman"/>
                <w:sz w:val="18"/>
                <w:szCs w:val="18"/>
                <w:lang w:eastAsia="el-GR"/>
              </w:rPr>
              <w:t xml:space="preserve"> εργαλεία.</w:t>
            </w:r>
            <w:r w:rsidRPr="002F488C">
              <w:rPr>
                <w:rFonts w:ascii="Times New Roman" w:eastAsia="Times New Roman" w:hAnsi="Times New Roman" w:cs="Times New Roman"/>
                <w:sz w:val="18"/>
                <w:szCs w:val="18"/>
                <w:lang w:eastAsia="el-GR"/>
              </w:rPr>
              <w:br/>
              <w:t>• Τα εργαλεία πρέπει να χρησιμοποιούνται μόνο για το σκοπό που προορίζονται.</w:t>
            </w:r>
          </w:p>
        </w:tc>
      </w:tr>
      <w:tr w:rsidR="00FC15F3" w:rsidRPr="002F488C" w:rsidTr="00FC15F3">
        <w:trPr>
          <w:trHeight w:val="1890"/>
        </w:trPr>
        <w:tc>
          <w:tcPr>
            <w:tcW w:w="229" w:type="pct"/>
            <w:vMerge/>
            <w:tcBorders>
              <w:top w:val="nil"/>
              <w:left w:val="single" w:sz="8" w:space="0" w:color="auto"/>
              <w:bottom w:val="single" w:sz="4" w:space="0" w:color="auto"/>
              <w:right w:val="single" w:sz="4" w:space="0" w:color="auto"/>
            </w:tcBorders>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1199" w:type="pct"/>
            <w:tcBorders>
              <w:top w:val="single" w:sz="4" w:space="0" w:color="auto"/>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Κινούμενα μέρη εργαλείων ισχύος π.χ. αλυσοπρίονο, φορητός τροχός (μπλέξιμο/ τράβηγμα, χτύπημα/ κόψιμο)</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11</w:t>
            </w:r>
          </w:p>
        </w:tc>
        <w:tc>
          <w:tcPr>
            <w:tcW w:w="781"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58"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xml:space="preserve">Κίνδυνος τραυματισμού από πιάσιμο ρουχισμού, μανικιών, κοσμημάτων, μαλλιών σε περιστρεφόμενα μέρη των μηχανών (π.χ. </w:t>
            </w:r>
            <w:proofErr w:type="spellStart"/>
            <w:r w:rsidRPr="002F488C">
              <w:rPr>
                <w:rFonts w:ascii="Times New Roman" w:eastAsia="Times New Roman" w:hAnsi="Times New Roman" w:cs="Times New Roman"/>
                <w:sz w:val="18"/>
                <w:szCs w:val="18"/>
                <w:lang w:eastAsia="el-GR"/>
              </w:rPr>
              <w:t>μιξερ</w:t>
            </w:r>
            <w:proofErr w:type="spellEnd"/>
            <w:r w:rsidRPr="002F488C">
              <w:rPr>
                <w:rFonts w:ascii="Times New Roman" w:eastAsia="Times New Roman" w:hAnsi="Times New Roman" w:cs="Times New Roman"/>
                <w:sz w:val="18"/>
                <w:szCs w:val="18"/>
                <w:lang w:eastAsia="el-GR"/>
              </w:rPr>
              <w:t>)</w:t>
            </w:r>
          </w:p>
        </w:tc>
        <w:tc>
          <w:tcPr>
            <w:tcW w:w="1645" w:type="pct"/>
            <w:gridSpan w:val="3"/>
            <w:tcBorders>
              <w:top w:val="single" w:sz="4"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Κατάλληλος ρουχισμός (εφαρμοστά ρούχα, δεμένα μαλλιά, όχι κοσμήματα).</w:t>
            </w:r>
            <w:r w:rsidRPr="002F488C">
              <w:rPr>
                <w:rFonts w:ascii="Times New Roman" w:eastAsia="Times New Roman" w:hAnsi="Times New Roman" w:cs="Times New Roman"/>
                <w:sz w:val="18"/>
                <w:szCs w:val="18"/>
                <w:lang w:eastAsia="el-GR"/>
              </w:rPr>
              <w:br/>
              <w:t>• Προφυλακτήρες και προστατευτικά καλύμματα σε καλή κατάσταση και πάντα στη θέση τους.</w:t>
            </w:r>
            <w:r w:rsidRPr="002F488C">
              <w:rPr>
                <w:rFonts w:ascii="Times New Roman" w:eastAsia="Times New Roman" w:hAnsi="Times New Roman" w:cs="Times New Roman"/>
                <w:sz w:val="18"/>
                <w:szCs w:val="18"/>
                <w:lang w:eastAsia="el-GR"/>
              </w:rPr>
              <w:br/>
              <w:t>• Διακόπτες ασφάλειας ευδιάκριτοι, κατάλληλου μεγέθους και χρώματος .</w:t>
            </w:r>
          </w:p>
        </w:tc>
      </w:tr>
      <w:tr w:rsidR="00FC15F3" w:rsidRPr="002F488C" w:rsidTr="00FC15F3">
        <w:trPr>
          <w:trHeight w:val="1665"/>
        </w:trPr>
        <w:tc>
          <w:tcPr>
            <w:tcW w:w="229" w:type="pct"/>
            <w:vMerge/>
            <w:tcBorders>
              <w:top w:val="nil"/>
              <w:left w:val="single" w:sz="8" w:space="0" w:color="auto"/>
              <w:bottom w:val="single" w:sz="4" w:space="0" w:color="auto"/>
              <w:right w:val="single" w:sz="4" w:space="0" w:color="auto"/>
            </w:tcBorders>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1199" w:type="pct"/>
            <w:tcBorders>
              <w:top w:val="single" w:sz="4" w:space="0" w:color="auto"/>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Κινούμενα μέρη σταθερών μηχανημάτων π.χ. κορδέλα (μπλέξιμο/ τράβηγμα, χτύπημα/ κόψιμο, παγίδευση)</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12</w:t>
            </w:r>
          </w:p>
        </w:tc>
        <w:tc>
          <w:tcPr>
            <w:tcW w:w="781"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58"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Κίνδυνος τραυματισμού από ακάλυπτα κινούμενα μέρη</w:t>
            </w:r>
          </w:p>
        </w:tc>
        <w:tc>
          <w:tcPr>
            <w:tcW w:w="1645" w:type="pct"/>
            <w:gridSpan w:val="3"/>
            <w:tcBorders>
              <w:top w:val="single" w:sz="4"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Προφυλακτήρες και προστατευτικά καλύμματα σε καλή κατάσταση και πάντα στη θέση τους.</w:t>
            </w:r>
            <w:r w:rsidRPr="002F488C">
              <w:rPr>
                <w:rFonts w:ascii="Times New Roman" w:eastAsia="Times New Roman" w:hAnsi="Times New Roman" w:cs="Times New Roman"/>
                <w:sz w:val="18"/>
                <w:szCs w:val="18"/>
                <w:lang w:eastAsia="el-GR"/>
              </w:rPr>
              <w:br/>
              <w:t>• Διακόπτες ασφάλειας ευδιάκριτοι, κατάλληλου μεγέθους και χρώματος.</w:t>
            </w:r>
            <w:r w:rsidRPr="002F488C">
              <w:rPr>
                <w:rFonts w:ascii="Times New Roman" w:eastAsia="Times New Roman" w:hAnsi="Times New Roman" w:cs="Times New Roman"/>
                <w:sz w:val="18"/>
                <w:szCs w:val="18"/>
                <w:lang w:eastAsia="el-GR"/>
              </w:rPr>
              <w:br/>
              <w:t>• Σαφείς οδηγίες και εφαρμογή μέτρων και οδηγιών ασφάλειας.                                                                                   • Οι μηχανές πρέπει να είναι κατάλληλα τοποθετημένες και στερεωμένες με ασφάλεια.</w:t>
            </w:r>
          </w:p>
        </w:tc>
      </w:tr>
      <w:tr w:rsidR="00FC15F3" w:rsidRPr="002F488C" w:rsidTr="00FC15F3">
        <w:trPr>
          <w:trHeight w:val="990"/>
        </w:trPr>
        <w:tc>
          <w:tcPr>
            <w:tcW w:w="1427" w:type="pct"/>
            <w:gridSpan w:val="2"/>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Μέσα ή πάνω σε κινούμενο όχημα (κακός χειρισμός ή απώλεια ελέγχου)</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13</w:t>
            </w:r>
          </w:p>
        </w:tc>
        <w:tc>
          <w:tcPr>
            <w:tcW w:w="781"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858"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1645" w:type="pct"/>
            <w:gridSpan w:val="3"/>
            <w:tcBorders>
              <w:top w:val="single" w:sz="8" w:space="0" w:color="auto"/>
              <w:left w:val="nil"/>
              <w:bottom w:val="single" w:sz="8"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b/>
                <w:bCs/>
                <w:sz w:val="18"/>
                <w:szCs w:val="18"/>
                <w:lang w:eastAsia="el-GR"/>
              </w:rPr>
            </w:pPr>
            <w:r w:rsidRPr="002F488C">
              <w:rPr>
                <w:rFonts w:ascii="Times New Roman" w:eastAsia="Times New Roman" w:hAnsi="Times New Roman" w:cs="Times New Roman"/>
                <w:b/>
                <w:bCs/>
                <w:sz w:val="18"/>
                <w:szCs w:val="18"/>
                <w:lang w:eastAsia="el-GR"/>
              </w:rPr>
              <w:t> </w:t>
            </w:r>
          </w:p>
        </w:tc>
      </w:tr>
      <w:tr w:rsidR="00FC15F3" w:rsidRPr="002F488C" w:rsidTr="00FC15F3">
        <w:trPr>
          <w:trHeight w:val="3709"/>
        </w:trPr>
        <w:tc>
          <w:tcPr>
            <w:tcW w:w="1427" w:type="pct"/>
            <w:gridSpan w:val="2"/>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Επαφή με ηλεκτρισμό (ηλεκτροπληξία, έγκαυμα)</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14</w:t>
            </w:r>
          </w:p>
        </w:tc>
        <w:tc>
          <w:tcPr>
            <w:tcW w:w="781"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58"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Κίνδυνος ηλεκτροπληξίας λόγω ακάλυπτων ή σε κακή κατάσταση καλωδίων, διακοπτών, κλπ.</w:t>
            </w:r>
          </w:p>
        </w:tc>
        <w:tc>
          <w:tcPr>
            <w:tcW w:w="1645" w:type="pct"/>
            <w:gridSpan w:val="3"/>
            <w:tcBorders>
              <w:top w:val="single" w:sz="4"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Τήρηση του προτύπου ΕΛΟΤ HD 384.</w:t>
            </w:r>
            <w:r w:rsidRPr="002F488C">
              <w:rPr>
                <w:rFonts w:ascii="Times New Roman" w:eastAsia="Times New Roman" w:hAnsi="Times New Roman" w:cs="Times New Roman"/>
                <w:sz w:val="18"/>
                <w:szCs w:val="18"/>
                <w:lang w:eastAsia="el-GR"/>
              </w:rPr>
              <w:br/>
              <w:t>• Τήρηση κανόνων ασφάλειας και συντήρησης ηλεκτρικών εγκαταστάσεων.</w:t>
            </w:r>
            <w:r w:rsidRPr="002F488C">
              <w:rPr>
                <w:rFonts w:ascii="Times New Roman" w:eastAsia="Times New Roman" w:hAnsi="Times New Roman" w:cs="Times New Roman"/>
                <w:sz w:val="18"/>
                <w:szCs w:val="18"/>
                <w:lang w:eastAsia="el-GR"/>
              </w:rPr>
              <w:br/>
              <w:t>• Διατήρηση των ηλεκτρολογικών πινάκων κλειδωμένων με τα ειδικού τύπου κλειδιά, ενώ το άνοιγμά τους θα πρέπει να γίνεται μόνο από κατάλληλο προσωπικό.</w:t>
            </w:r>
            <w:r w:rsidRPr="002F488C">
              <w:rPr>
                <w:rFonts w:ascii="Times New Roman" w:eastAsia="Times New Roman" w:hAnsi="Times New Roman" w:cs="Times New Roman"/>
                <w:sz w:val="18"/>
                <w:szCs w:val="18"/>
                <w:lang w:eastAsia="el-GR"/>
              </w:rPr>
              <w:br/>
              <w:t>• Τήρηση αρχείου συντήρησης ηλεκτρικών εγκαταστάσεων                                                                                        • Κατάλληλα και σε καλή κατάσταση ηλεκτρικά εργαλεία και μηχανήματα.</w:t>
            </w:r>
            <w:r w:rsidRPr="002F488C">
              <w:rPr>
                <w:rFonts w:ascii="Times New Roman" w:eastAsia="Times New Roman" w:hAnsi="Times New Roman" w:cs="Times New Roman"/>
                <w:sz w:val="18"/>
                <w:szCs w:val="18"/>
                <w:lang w:eastAsia="el-GR"/>
              </w:rPr>
              <w:br/>
              <w:t>• Ηλεκτρικά σύρματα, καλώδια και πρίζες σε καλή κατάσταση.</w:t>
            </w:r>
            <w:r w:rsidRPr="002F488C">
              <w:rPr>
                <w:rFonts w:ascii="Times New Roman" w:eastAsia="Times New Roman" w:hAnsi="Times New Roman" w:cs="Times New Roman"/>
                <w:sz w:val="18"/>
                <w:szCs w:val="18"/>
                <w:lang w:eastAsia="el-GR"/>
              </w:rPr>
              <w:br/>
              <w:t>• Πρίζες, διακλαδώσεις, διακόπτες και εξαρτήματα καλυμμένα.</w:t>
            </w:r>
          </w:p>
        </w:tc>
      </w:tr>
      <w:tr w:rsidR="00FC15F3" w:rsidRPr="002F488C" w:rsidTr="00FC15F3">
        <w:trPr>
          <w:trHeight w:val="2383"/>
        </w:trPr>
        <w:tc>
          <w:tcPr>
            <w:tcW w:w="1427" w:type="pct"/>
            <w:gridSpan w:val="2"/>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Επαφή με πολύ θερμή/ ψυχρή επιφάνεια ή ανοιχτή φλόγα</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15</w:t>
            </w:r>
          </w:p>
        </w:tc>
        <w:tc>
          <w:tcPr>
            <w:tcW w:w="781"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58"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Κίνδυνος τραυματισμού/ εγκαύματος κατά την εισαγωγή/ αφαίρεση των προϊόντων από το φούρνο για το ζέσταμα και την προετοιμασία</w:t>
            </w:r>
          </w:p>
        </w:tc>
        <w:tc>
          <w:tcPr>
            <w:tcW w:w="1645" w:type="pct"/>
            <w:gridSpan w:val="3"/>
            <w:tcBorders>
              <w:top w:val="single" w:sz="4" w:space="0" w:color="auto"/>
              <w:left w:val="nil"/>
              <w:bottom w:val="single" w:sz="4" w:space="0" w:color="auto"/>
              <w:right w:val="single" w:sz="8" w:space="0" w:color="000000"/>
            </w:tcBorders>
            <w:shd w:val="clear" w:color="auto" w:fill="auto"/>
            <w:vAlign w:val="center"/>
            <w:hideMark/>
          </w:tcPr>
          <w:p w:rsidR="00742BC2" w:rsidRPr="002F488C" w:rsidRDefault="006D52AC" w:rsidP="00742BC2">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Χρήση κατάλληλων ΜΑΠ (πυρίμαχα γάντια).</w:t>
            </w:r>
            <w:r w:rsidRPr="002F488C">
              <w:rPr>
                <w:rFonts w:ascii="Times New Roman" w:eastAsia="Times New Roman" w:hAnsi="Times New Roman" w:cs="Times New Roman"/>
                <w:sz w:val="18"/>
                <w:szCs w:val="18"/>
                <w:lang w:eastAsia="el-GR"/>
              </w:rPr>
              <w:br/>
              <w:t>• Εισαγωγή και εξαγωγή των τελάρων από 2 άτομα.</w:t>
            </w:r>
            <w:r w:rsidRPr="002F488C">
              <w:rPr>
                <w:rFonts w:ascii="Times New Roman" w:eastAsia="Times New Roman" w:hAnsi="Times New Roman" w:cs="Times New Roman"/>
                <w:sz w:val="18"/>
                <w:szCs w:val="18"/>
                <w:lang w:eastAsia="el-GR"/>
              </w:rPr>
              <w:br/>
              <w:t>• Αποφυγή ανοίγματος του φούρνου κατά τη διάρκεια λειτουργίας του</w:t>
            </w:r>
          </w:p>
        </w:tc>
      </w:tr>
      <w:tr w:rsidR="00742BC2" w:rsidRPr="00A410D9" w:rsidTr="00FC15F3">
        <w:trPr>
          <w:gridAfter w:val="1"/>
          <w:wAfter w:w="22" w:type="pct"/>
          <w:trHeight w:val="765"/>
        </w:trPr>
        <w:tc>
          <w:tcPr>
            <w:tcW w:w="1432" w:type="pct"/>
            <w:gridSpan w:val="3"/>
            <w:tcBorders>
              <w:top w:val="single" w:sz="8" w:space="0" w:color="auto"/>
              <w:left w:val="single" w:sz="8" w:space="0" w:color="auto"/>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lastRenderedPageBreak/>
              <w:t>ΒΛΑΠΤΙΚΟΙ ΠΑΡΑΓΟΝΤΕΣ</w:t>
            </w:r>
          </w:p>
        </w:tc>
        <w:tc>
          <w:tcPr>
            <w:tcW w:w="289" w:type="pct"/>
            <w:gridSpan w:val="2"/>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796" w:type="pct"/>
            <w:gridSpan w:val="2"/>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868" w:type="pct"/>
            <w:gridSpan w:val="2"/>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594" w:type="pct"/>
            <w:tcBorders>
              <w:top w:val="single" w:sz="8" w:space="0" w:color="auto"/>
              <w:left w:val="nil"/>
              <w:bottom w:val="single" w:sz="8" w:space="0" w:color="auto"/>
              <w:right w:val="single" w:sz="8" w:space="0" w:color="000000"/>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742BC2" w:rsidRPr="002F488C" w:rsidTr="00FC15F3">
        <w:trPr>
          <w:gridAfter w:val="1"/>
          <w:wAfter w:w="22" w:type="pct"/>
          <w:trHeight w:val="3060"/>
        </w:trPr>
        <w:tc>
          <w:tcPr>
            <w:tcW w:w="1427" w:type="pct"/>
            <w:gridSpan w:val="2"/>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Πυρκαγιά</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16</w:t>
            </w:r>
          </w:p>
        </w:tc>
        <w:tc>
          <w:tcPr>
            <w:tcW w:w="800" w:type="pct"/>
            <w:gridSpan w:val="3"/>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68"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Κίνδυνος πρόκλησης πυρκαγιάς από ανασφαλείς ηλεκτρικές εγκαταστάσεις</w:t>
            </w:r>
          </w:p>
        </w:tc>
        <w:tc>
          <w:tcPr>
            <w:tcW w:w="1594" w:type="pct"/>
            <w:tcBorders>
              <w:top w:val="single" w:sz="4"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Επαρκής αριθμός πυροσβεστήρων.</w:t>
            </w:r>
            <w:r w:rsidRPr="002F488C">
              <w:rPr>
                <w:rFonts w:ascii="Times New Roman" w:eastAsia="Times New Roman" w:hAnsi="Times New Roman" w:cs="Times New Roman"/>
                <w:sz w:val="18"/>
                <w:szCs w:val="18"/>
                <w:lang w:eastAsia="el-GR"/>
              </w:rPr>
              <w:br/>
              <w:t>• Κατάλληλο σύστημα πυρανίχνευσης/ πυρόσβεσης.</w:t>
            </w:r>
            <w:r w:rsidRPr="002F488C">
              <w:rPr>
                <w:rFonts w:ascii="Times New Roman" w:eastAsia="Times New Roman" w:hAnsi="Times New Roman" w:cs="Times New Roman"/>
                <w:sz w:val="18"/>
                <w:szCs w:val="18"/>
                <w:lang w:eastAsia="el-GR"/>
              </w:rPr>
              <w:br/>
              <w:t>• Σήμανση θέσης των πυροσβεστήρων και των άλλων πιθανών μέσων και τοποθέτηση αυτών σε προσιτά και εμφανή μέρη.</w:t>
            </w:r>
            <w:r w:rsidRPr="002F488C">
              <w:rPr>
                <w:rFonts w:ascii="Times New Roman" w:eastAsia="Times New Roman" w:hAnsi="Times New Roman" w:cs="Times New Roman"/>
                <w:sz w:val="18"/>
                <w:szCs w:val="18"/>
                <w:lang w:eastAsia="el-GR"/>
              </w:rPr>
              <w:br/>
              <w:t>• Ανάρτηση πινακίδων σε εμφανή σημεία του χώρου με οδηγίες πρόληψης πυρκαγιάς και του τρόπους ενέργειας του προσωπικού σε περίπτωση έναρξης πυρκαγιάς.</w:t>
            </w:r>
            <w:r w:rsidRPr="002F488C">
              <w:rPr>
                <w:rFonts w:ascii="Times New Roman" w:eastAsia="Times New Roman" w:hAnsi="Times New Roman" w:cs="Times New Roman"/>
                <w:sz w:val="18"/>
                <w:szCs w:val="18"/>
                <w:lang w:eastAsia="el-GR"/>
              </w:rPr>
              <w:br/>
              <w:t>• Σαφείς οδηγίες έκτακτης ανάγκης.</w:t>
            </w:r>
            <w:r w:rsidRPr="002F488C">
              <w:rPr>
                <w:rFonts w:ascii="Times New Roman" w:eastAsia="Times New Roman" w:hAnsi="Times New Roman" w:cs="Times New Roman"/>
                <w:sz w:val="18"/>
                <w:szCs w:val="18"/>
                <w:lang w:eastAsia="el-GR"/>
              </w:rPr>
              <w:br/>
              <w:t>• Εκπαίδευση του προσωπικού στη χρήση πυροσβεστήρων και των μέσων πυρόσβεσης.</w:t>
            </w:r>
          </w:p>
        </w:tc>
      </w:tr>
      <w:tr w:rsidR="00742BC2" w:rsidRPr="002F488C" w:rsidTr="00FC15F3">
        <w:trPr>
          <w:gridAfter w:val="1"/>
          <w:wAfter w:w="22" w:type="pct"/>
          <w:trHeight w:val="345"/>
        </w:trPr>
        <w:tc>
          <w:tcPr>
            <w:tcW w:w="1427" w:type="pct"/>
            <w:gridSpan w:val="2"/>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Έκρηξη</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17</w:t>
            </w:r>
          </w:p>
        </w:tc>
        <w:tc>
          <w:tcPr>
            <w:tcW w:w="800" w:type="pct"/>
            <w:gridSpan w:val="3"/>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868"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1594" w:type="pct"/>
            <w:tcBorders>
              <w:top w:val="single" w:sz="4"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r>
      <w:tr w:rsidR="00742BC2" w:rsidRPr="002F488C" w:rsidTr="00FC15F3">
        <w:trPr>
          <w:gridAfter w:val="1"/>
          <w:wAfter w:w="22" w:type="pct"/>
          <w:trHeight w:val="2310"/>
        </w:trPr>
        <w:tc>
          <w:tcPr>
            <w:tcW w:w="1427" w:type="pct"/>
            <w:gridSpan w:val="2"/>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Εγκλωβισμός - ασφυξία (έλλειψη οξυγόνου)</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18</w:t>
            </w:r>
          </w:p>
        </w:tc>
        <w:tc>
          <w:tcPr>
            <w:tcW w:w="800" w:type="pct"/>
            <w:gridSpan w:val="3"/>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68"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Κίνδυνος εγκλωβισμού εντός ψυκτικών θαλάμων</w:t>
            </w:r>
          </w:p>
        </w:tc>
        <w:tc>
          <w:tcPr>
            <w:tcW w:w="1594" w:type="pct"/>
            <w:tcBorders>
              <w:top w:val="single" w:sz="4"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Οι θήρες των ψυκτικών θαλάμων να είναι εφοδιασμένες με μηχανισμό ανοίγματος εκ των έσω για την αποφυγή εγκλωβισμού.</w:t>
            </w:r>
            <w:r w:rsidRPr="002F488C">
              <w:rPr>
                <w:rFonts w:ascii="Times New Roman" w:eastAsia="Times New Roman" w:hAnsi="Times New Roman" w:cs="Times New Roman"/>
                <w:sz w:val="18"/>
                <w:szCs w:val="18"/>
                <w:lang w:eastAsia="el-GR"/>
              </w:rPr>
              <w:br w:type="page"/>
              <w:t>• Φωτισμός ασφαλείας με το άνοιγμα της θύρας του ψυκτικού θαλάμου.</w:t>
            </w:r>
            <w:r w:rsidRPr="002F488C">
              <w:rPr>
                <w:rFonts w:ascii="Times New Roman" w:eastAsia="Times New Roman" w:hAnsi="Times New Roman" w:cs="Times New Roman"/>
                <w:sz w:val="18"/>
                <w:szCs w:val="18"/>
                <w:lang w:eastAsia="el-GR"/>
              </w:rPr>
              <w:br w:type="page"/>
              <w:t>• Τοποθέτηση αισθητήρων ανίχνευσης κίνησης εντός του ψυκτικού θαλάμου ώστε να μην σβήνει ο φωτισμός ασφαλείας σε περίπτωση εγκλωβισμού.</w:t>
            </w:r>
            <w:r w:rsidRPr="002F488C">
              <w:rPr>
                <w:rFonts w:ascii="Times New Roman" w:eastAsia="Times New Roman" w:hAnsi="Times New Roman" w:cs="Times New Roman"/>
                <w:sz w:val="18"/>
                <w:szCs w:val="18"/>
                <w:lang w:eastAsia="el-GR"/>
              </w:rPr>
              <w:br w:type="page"/>
              <w:t>• Εγκατάσταση ηχητικού συναγερμού στο εσωτερικό του ψυκτικού θαλάμου.</w:t>
            </w:r>
          </w:p>
        </w:tc>
      </w:tr>
      <w:tr w:rsidR="00742BC2" w:rsidRPr="002F488C" w:rsidTr="00FC15F3">
        <w:trPr>
          <w:gridAfter w:val="1"/>
          <w:wAfter w:w="22" w:type="pct"/>
          <w:trHeight w:val="1065"/>
        </w:trPr>
        <w:tc>
          <w:tcPr>
            <w:tcW w:w="1427" w:type="pct"/>
            <w:gridSpan w:val="2"/>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Επικίνδυνες ουσίες που εκλύονται λόγω διαρροής (π.χ. διαβρωτικές, ερεθιστικές, τοξικές, ατμοί/ αέρια, σκόνες, κλπ.)</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19</w:t>
            </w:r>
          </w:p>
        </w:tc>
        <w:tc>
          <w:tcPr>
            <w:tcW w:w="800" w:type="pct"/>
            <w:gridSpan w:val="3"/>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868"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1594" w:type="pct"/>
            <w:tcBorders>
              <w:top w:val="single" w:sz="8" w:space="0" w:color="auto"/>
              <w:left w:val="nil"/>
              <w:bottom w:val="single" w:sz="8"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b/>
                <w:bCs/>
                <w:sz w:val="18"/>
                <w:szCs w:val="18"/>
                <w:lang w:eastAsia="el-GR"/>
              </w:rPr>
            </w:pPr>
            <w:r w:rsidRPr="002F488C">
              <w:rPr>
                <w:rFonts w:ascii="Times New Roman" w:eastAsia="Times New Roman" w:hAnsi="Times New Roman" w:cs="Times New Roman"/>
                <w:b/>
                <w:bCs/>
                <w:sz w:val="18"/>
                <w:szCs w:val="18"/>
                <w:lang w:eastAsia="el-GR"/>
              </w:rPr>
              <w:t> </w:t>
            </w:r>
          </w:p>
        </w:tc>
      </w:tr>
      <w:tr w:rsidR="00742BC2" w:rsidRPr="002F488C" w:rsidTr="00FC15F3">
        <w:trPr>
          <w:gridAfter w:val="1"/>
          <w:wAfter w:w="22" w:type="pct"/>
          <w:trHeight w:val="705"/>
        </w:trPr>
        <w:tc>
          <w:tcPr>
            <w:tcW w:w="1427" w:type="pct"/>
            <w:gridSpan w:val="2"/>
            <w:tcBorders>
              <w:top w:val="single" w:sz="4" w:space="0" w:color="auto"/>
              <w:left w:val="single" w:sz="8" w:space="0" w:color="auto"/>
              <w:bottom w:val="single" w:sz="8" w:space="0" w:color="auto"/>
              <w:right w:val="single" w:sz="4" w:space="0" w:color="auto"/>
            </w:tcBorders>
            <w:shd w:val="clear" w:color="000000" w:fill="C0C0C0"/>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Σωματική βία/ επίθεση από άνθρωπο ή ζώο</w:t>
            </w:r>
          </w:p>
        </w:tc>
        <w:tc>
          <w:tcPr>
            <w:tcW w:w="289" w:type="pct"/>
            <w:gridSpan w:val="2"/>
            <w:tcBorders>
              <w:top w:val="nil"/>
              <w:left w:val="nil"/>
              <w:bottom w:val="single" w:sz="8"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20</w:t>
            </w:r>
          </w:p>
        </w:tc>
        <w:tc>
          <w:tcPr>
            <w:tcW w:w="800" w:type="pct"/>
            <w:gridSpan w:val="3"/>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868" w:type="pct"/>
            <w:gridSpan w:val="2"/>
            <w:tcBorders>
              <w:top w:val="nil"/>
              <w:left w:val="nil"/>
              <w:bottom w:val="single" w:sz="8"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1594" w:type="pct"/>
            <w:tcBorders>
              <w:top w:val="single" w:sz="8" w:space="0" w:color="auto"/>
              <w:left w:val="nil"/>
              <w:bottom w:val="single" w:sz="8"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r>
      <w:tr w:rsidR="006D52AC" w:rsidRPr="002F488C" w:rsidTr="00FC15F3">
        <w:trPr>
          <w:gridAfter w:val="1"/>
          <w:wAfter w:w="22" w:type="pct"/>
          <w:trHeight w:val="720"/>
        </w:trPr>
        <w:tc>
          <w:tcPr>
            <w:tcW w:w="4978" w:type="pct"/>
            <w:gridSpan w:val="10"/>
            <w:tcBorders>
              <w:top w:val="single" w:sz="8" w:space="0" w:color="auto"/>
              <w:left w:val="single" w:sz="8" w:space="0" w:color="auto"/>
              <w:bottom w:val="single" w:sz="8" w:space="0" w:color="auto"/>
              <w:right w:val="single" w:sz="8" w:space="0" w:color="000000"/>
            </w:tcBorders>
            <w:shd w:val="clear" w:color="000000" w:fill="969696"/>
            <w:vAlign w:val="center"/>
            <w:hideMark/>
          </w:tcPr>
          <w:p w:rsidR="006D52AC" w:rsidRPr="002F488C" w:rsidRDefault="006D52AC" w:rsidP="00DC5DBB">
            <w:pPr>
              <w:spacing w:after="0" w:line="240" w:lineRule="auto"/>
              <w:rPr>
                <w:rFonts w:ascii="Times New Roman" w:eastAsia="Times New Roman" w:hAnsi="Times New Roman" w:cs="Times New Roman"/>
                <w:b/>
                <w:bCs/>
                <w:sz w:val="18"/>
                <w:szCs w:val="18"/>
                <w:lang w:eastAsia="el-GR"/>
              </w:rPr>
            </w:pPr>
            <w:r w:rsidRPr="002F488C">
              <w:rPr>
                <w:rFonts w:ascii="Times New Roman" w:eastAsia="Times New Roman" w:hAnsi="Times New Roman" w:cs="Times New Roman"/>
                <w:b/>
                <w:bCs/>
                <w:sz w:val="18"/>
                <w:szCs w:val="18"/>
                <w:lang w:eastAsia="el-GR"/>
              </w:rPr>
              <w:t>ΚΙΝΔΥΝΟΙ ΓΙΑ ΤΗΝ ΥΓΕΙΑ ΑΠΟ ΣΥΝΕΧΗ ΕΚΘΕΣΗ</w:t>
            </w:r>
          </w:p>
        </w:tc>
      </w:tr>
      <w:tr w:rsidR="00FC15F3" w:rsidRPr="002F488C" w:rsidTr="00FC15F3">
        <w:trPr>
          <w:gridAfter w:val="1"/>
          <w:wAfter w:w="22" w:type="pct"/>
          <w:trHeight w:val="750"/>
        </w:trPr>
        <w:tc>
          <w:tcPr>
            <w:tcW w:w="229" w:type="pct"/>
            <w:vMerge w:val="restart"/>
            <w:tcBorders>
              <w:top w:val="nil"/>
              <w:left w:val="single" w:sz="8" w:space="0" w:color="auto"/>
              <w:bottom w:val="single" w:sz="4" w:space="0" w:color="auto"/>
              <w:right w:val="single" w:sz="4" w:space="0" w:color="auto"/>
            </w:tcBorders>
            <w:shd w:val="clear" w:color="000000" w:fill="C0C0C0"/>
            <w:textDirection w:val="btLr"/>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Τακτική έκθεση σε βλαπτικούς παράγοντες παράγονται κατά τη διάρκεια εργασιών</w:t>
            </w:r>
          </w:p>
        </w:tc>
        <w:tc>
          <w:tcPr>
            <w:tcW w:w="1199" w:type="pct"/>
            <w:tcBorders>
              <w:top w:val="single" w:sz="8" w:space="0" w:color="auto"/>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Τοξικό νέφος</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21</w:t>
            </w:r>
          </w:p>
        </w:tc>
        <w:tc>
          <w:tcPr>
            <w:tcW w:w="781" w:type="pct"/>
            <w:gridSpan w:val="2"/>
            <w:tcBorders>
              <w:top w:val="nil"/>
              <w:left w:val="nil"/>
              <w:bottom w:val="nil"/>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858"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1623" w:type="pct"/>
            <w:gridSpan w:val="2"/>
            <w:tcBorders>
              <w:top w:val="single" w:sz="8"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r>
      <w:tr w:rsidR="00FC15F3" w:rsidRPr="002F488C" w:rsidTr="00FC15F3">
        <w:trPr>
          <w:gridAfter w:val="1"/>
          <w:wAfter w:w="22" w:type="pct"/>
          <w:trHeight w:val="325"/>
        </w:trPr>
        <w:tc>
          <w:tcPr>
            <w:tcW w:w="229" w:type="pct"/>
            <w:vMerge/>
            <w:tcBorders>
              <w:top w:val="nil"/>
              <w:left w:val="single" w:sz="8" w:space="0" w:color="auto"/>
              <w:bottom w:val="single" w:sz="4" w:space="0" w:color="auto"/>
              <w:right w:val="single" w:sz="4" w:space="0" w:color="auto"/>
            </w:tcBorders>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1199" w:type="pct"/>
            <w:tcBorders>
              <w:top w:val="single" w:sz="4" w:space="0" w:color="auto"/>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Καπνοί/ καυσαέρια</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22</w:t>
            </w: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858"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1623" w:type="pct"/>
            <w:gridSpan w:val="2"/>
            <w:tcBorders>
              <w:top w:val="single" w:sz="8"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r>
      <w:tr w:rsidR="00FC15F3" w:rsidRPr="002F488C" w:rsidTr="00FC15F3">
        <w:trPr>
          <w:gridAfter w:val="1"/>
          <w:wAfter w:w="22" w:type="pct"/>
          <w:trHeight w:val="301"/>
        </w:trPr>
        <w:tc>
          <w:tcPr>
            <w:tcW w:w="229" w:type="pct"/>
            <w:vMerge/>
            <w:tcBorders>
              <w:top w:val="nil"/>
              <w:left w:val="single" w:sz="8" w:space="0" w:color="auto"/>
              <w:bottom w:val="single" w:sz="4" w:space="0" w:color="auto"/>
              <w:right w:val="single" w:sz="4" w:space="0" w:color="auto"/>
            </w:tcBorders>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1199" w:type="pct"/>
            <w:tcBorders>
              <w:top w:val="single" w:sz="4" w:space="0" w:color="auto"/>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Ατμοί/ αέρια</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23</w:t>
            </w:r>
          </w:p>
        </w:tc>
        <w:tc>
          <w:tcPr>
            <w:tcW w:w="781"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858"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1623" w:type="pct"/>
            <w:gridSpan w:val="2"/>
            <w:tcBorders>
              <w:top w:val="single" w:sz="4"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r>
      <w:tr w:rsidR="00FC15F3" w:rsidRPr="002F488C" w:rsidTr="00FC15F3">
        <w:trPr>
          <w:gridAfter w:val="1"/>
          <w:wAfter w:w="22" w:type="pct"/>
          <w:trHeight w:val="1545"/>
        </w:trPr>
        <w:tc>
          <w:tcPr>
            <w:tcW w:w="229" w:type="pct"/>
            <w:vMerge/>
            <w:tcBorders>
              <w:top w:val="nil"/>
              <w:left w:val="single" w:sz="8" w:space="0" w:color="auto"/>
              <w:bottom w:val="single" w:sz="4" w:space="0" w:color="auto"/>
              <w:right w:val="single" w:sz="4" w:space="0" w:color="auto"/>
            </w:tcBorders>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1199" w:type="pct"/>
            <w:tcBorders>
              <w:top w:val="single" w:sz="4" w:space="0" w:color="auto"/>
              <w:left w:val="nil"/>
              <w:bottom w:val="single" w:sz="4" w:space="0" w:color="auto"/>
              <w:right w:val="single" w:sz="4" w:space="0" w:color="000000"/>
            </w:tcBorders>
            <w:shd w:val="clear" w:color="auto" w:fill="auto"/>
            <w:noWrap/>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Σκόνες</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24</w:t>
            </w:r>
          </w:p>
        </w:tc>
        <w:tc>
          <w:tcPr>
            <w:tcW w:w="781"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58"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Σκόνες ζαχαροπλαστικής (κυρίως κατά την εισαγωγή τους  σε αναμεικτήρα υλικών/ μίξερ)</w:t>
            </w:r>
          </w:p>
        </w:tc>
        <w:tc>
          <w:tcPr>
            <w:tcW w:w="1623" w:type="pct"/>
            <w:gridSpan w:val="2"/>
            <w:tcBorders>
              <w:top w:val="nil"/>
              <w:left w:val="nil"/>
              <w:bottom w:val="nil"/>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Χρήση κατάλληλων συστημάτων απαγωγής σκόνης.</w:t>
            </w:r>
            <w:r w:rsidRPr="002F488C">
              <w:rPr>
                <w:rFonts w:ascii="Times New Roman" w:eastAsia="Times New Roman" w:hAnsi="Times New Roman" w:cs="Times New Roman"/>
                <w:sz w:val="18"/>
                <w:szCs w:val="18"/>
                <w:lang w:eastAsia="el-GR"/>
              </w:rPr>
              <w:br/>
              <w:t>• Χρήση κατάλληλων συστημάτων τοπικού-γενικού εξαερισμού.</w:t>
            </w:r>
            <w:r w:rsidRPr="002F488C">
              <w:rPr>
                <w:rFonts w:ascii="Times New Roman" w:eastAsia="Times New Roman" w:hAnsi="Times New Roman" w:cs="Times New Roman"/>
                <w:sz w:val="18"/>
                <w:szCs w:val="18"/>
                <w:lang w:eastAsia="el-GR"/>
              </w:rPr>
              <w:br/>
              <w:t>• Τακτικός καθαρισμός χώρου.</w:t>
            </w:r>
            <w:r w:rsidRPr="002F488C">
              <w:rPr>
                <w:rFonts w:ascii="Times New Roman" w:eastAsia="Times New Roman" w:hAnsi="Times New Roman" w:cs="Times New Roman"/>
                <w:sz w:val="18"/>
                <w:szCs w:val="18"/>
                <w:lang w:eastAsia="el-GR"/>
              </w:rPr>
              <w:br/>
              <w:t>• Χρήση κατάλληλων ΜΑΠ / αναπνευστικών μέσων.</w:t>
            </w:r>
          </w:p>
        </w:tc>
      </w:tr>
      <w:tr w:rsidR="00FC15F3" w:rsidRPr="002F488C" w:rsidTr="00FC15F3">
        <w:trPr>
          <w:gridAfter w:val="1"/>
          <w:wAfter w:w="22" w:type="pct"/>
          <w:trHeight w:val="385"/>
        </w:trPr>
        <w:tc>
          <w:tcPr>
            <w:tcW w:w="229" w:type="pct"/>
            <w:vMerge/>
            <w:tcBorders>
              <w:top w:val="nil"/>
              <w:left w:val="single" w:sz="8" w:space="0" w:color="auto"/>
              <w:bottom w:val="single" w:sz="4" w:space="0" w:color="auto"/>
              <w:right w:val="single" w:sz="4" w:space="0" w:color="auto"/>
            </w:tcBorders>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
        </w:tc>
        <w:tc>
          <w:tcPr>
            <w:tcW w:w="1199" w:type="pct"/>
            <w:tcBorders>
              <w:top w:val="single" w:sz="4" w:space="0" w:color="auto"/>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Άλλες επικίνδυνες ουσίες</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25</w:t>
            </w:r>
          </w:p>
        </w:tc>
        <w:tc>
          <w:tcPr>
            <w:tcW w:w="781"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858"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1623" w:type="pct"/>
            <w:gridSpan w:val="2"/>
            <w:tcBorders>
              <w:top w:val="single" w:sz="4"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r>
      <w:tr w:rsidR="00FC15F3" w:rsidRPr="002F488C" w:rsidTr="00FC15F3">
        <w:trPr>
          <w:gridAfter w:val="1"/>
          <w:wAfter w:w="22" w:type="pct"/>
          <w:trHeight w:val="840"/>
        </w:trPr>
        <w:tc>
          <w:tcPr>
            <w:tcW w:w="1427" w:type="pct"/>
            <w:gridSpan w:val="2"/>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Θόρυβος</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26</w:t>
            </w:r>
          </w:p>
        </w:tc>
        <w:tc>
          <w:tcPr>
            <w:tcW w:w="781"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58"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Θόρυβος</w:t>
            </w:r>
          </w:p>
        </w:tc>
        <w:tc>
          <w:tcPr>
            <w:tcW w:w="1623" w:type="pct"/>
            <w:gridSpan w:val="2"/>
            <w:tcBorders>
              <w:top w:val="single" w:sz="4"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Τακτική συντήρηση μηχανών σύμφωνα με τις οδηγίες του κατασκευαστή/ προμηθευτή.</w:t>
            </w:r>
            <w:r w:rsidRPr="002F488C">
              <w:rPr>
                <w:rFonts w:ascii="Times New Roman" w:eastAsia="Times New Roman" w:hAnsi="Times New Roman" w:cs="Times New Roman"/>
                <w:sz w:val="18"/>
                <w:szCs w:val="18"/>
                <w:lang w:eastAsia="el-GR"/>
              </w:rPr>
              <w:br/>
              <w:t>• Απομόνωση των πηγών υψηλού θορύβου στην πηγή τους</w:t>
            </w:r>
          </w:p>
        </w:tc>
      </w:tr>
      <w:tr w:rsidR="00FC15F3" w:rsidRPr="00A410D9" w:rsidTr="00FC15F3">
        <w:trPr>
          <w:gridAfter w:val="1"/>
          <w:wAfter w:w="22" w:type="pct"/>
          <w:trHeight w:val="765"/>
        </w:trPr>
        <w:tc>
          <w:tcPr>
            <w:tcW w:w="1432" w:type="pct"/>
            <w:gridSpan w:val="3"/>
            <w:tcBorders>
              <w:top w:val="single" w:sz="8" w:space="0" w:color="auto"/>
              <w:left w:val="single" w:sz="8" w:space="0" w:color="auto"/>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lastRenderedPageBreak/>
              <w:t>ΒΛΑΠΤΙΚΟΙ ΠΑΡΑΓΟΝΤΕΣ</w:t>
            </w:r>
          </w:p>
        </w:tc>
        <w:tc>
          <w:tcPr>
            <w:tcW w:w="289" w:type="pct"/>
            <w:gridSpan w:val="2"/>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796" w:type="pct"/>
            <w:gridSpan w:val="2"/>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868" w:type="pct"/>
            <w:gridSpan w:val="2"/>
            <w:tcBorders>
              <w:top w:val="single" w:sz="8" w:space="0" w:color="auto"/>
              <w:left w:val="nil"/>
              <w:bottom w:val="single" w:sz="8" w:space="0" w:color="auto"/>
              <w:right w:val="single" w:sz="4" w:space="0" w:color="auto"/>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594" w:type="pct"/>
            <w:tcBorders>
              <w:top w:val="single" w:sz="8" w:space="0" w:color="auto"/>
              <w:left w:val="nil"/>
              <w:bottom w:val="single" w:sz="8" w:space="0" w:color="auto"/>
              <w:right w:val="single" w:sz="8" w:space="0" w:color="000000"/>
            </w:tcBorders>
            <w:shd w:val="clear" w:color="000000" w:fill="969696"/>
            <w:vAlign w:val="center"/>
            <w:hideMark/>
          </w:tcPr>
          <w:p w:rsidR="00742BC2" w:rsidRPr="00A410D9" w:rsidRDefault="00742BC2"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FC15F3" w:rsidRPr="002F488C" w:rsidTr="00FC15F3">
        <w:trPr>
          <w:gridAfter w:val="1"/>
          <w:wAfter w:w="22" w:type="pct"/>
          <w:trHeight w:val="332"/>
        </w:trPr>
        <w:tc>
          <w:tcPr>
            <w:tcW w:w="1427" w:type="pct"/>
            <w:gridSpan w:val="2"/>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Δονήσεις</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27</w:t>
            </w:r>
          </w:p>
        </w:tc>
        <w:tc>
          <w:tcPr>
            <w:tcW w:w="781"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886" w:type="pct"/>
            <w:gridSpan w:val="3"/>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1595" w:type="pct"/>
            <w:tcBorders>
              <w:top w:val="nil"/>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r>
      <w:tr w:rsidR="00FC15F3" w:rsidRPr="002F488C" w:rsidTr="00FC15F3">
        <w:trPr>
          <w:gridAfter w:val="1"/>
          <w:wAfter w:w="22" w:type="pct"/>
          <w:trHeight w:val="379"/>
        </w:trPr>
        <w:tc>
          <w:tcPr>
            <w:tcW w:w="1427" w:type="pct"/>
            <w:gridSpan w:val="2"/>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Ακτινοβολίες</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28</w:t>
            </w:r>
          </w:p>
        </w:tc>
        <w:tc>
          <w:tcPr>
            <w:tcW w:w="781"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886" w:type="pct"/>
            <w:gridSpan w:val="3"/>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1595" w:type="pct"/>
            <w:tcBorders>
              <w:top w:val="nil"/>
              <w:left w:val="nil"/>
              <w:bottom w:val="nil"/>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r>
      <w:tr w:rsidR="00FC15F3" w:rsidRPr="002F488C" w:rsidTr="00FC15F3">
        <w:trPr>
          <w:gridAfter w:val="1"/>
          <w:wAfter w:w="22" w:type="pct"/>
          <w:trHeight w:val="317"/>
        </w:trPr>
        <w:tc>
          <w:tcPr>
            <w:tcW w:w="1427" w:type="pct"/>
            <w:gridSpan w:val="2"/>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Φωτισμός</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29</w:t>
            </w:r>
          </w:p>
        </w:tc>
        <w:tc>
          <w:tcPr>
            <w:tcW w:w="781"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886" w:type="pct"/>
            <w:gridSpan w:val="3"/>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c>
          <w:tcPr>
            <w:tcW w:w="1595" w:type="pct"/>
            <w:tcBorders>
              <w:top w:val="single" w:sz="4"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r>
      <w:tr w:rsidR="00FC15F3" w:rsidRPr="002F488C" w:rsidTr="00FC15F3">
        <w:trPr>
          <w:gridAfter w:val="1"/>
          <w:wAfter w:w="22" w:type="pct"/>
          <w:trHeight w:val="1260"/>
        </w:trPr>
        <w:tc>
          <w:tcPr>
            <w:tcW w:w="1427" w:type="pct"/>
            <w:gridSpan w:val="2"/>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Μικροκλίμα (θερμοκρασία, σχετική υγρασία, ταχύτητα αέρα, κλπ)</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30</w:t>
            </w:r>
          </w:p>
        </w:tc>
        <w:tc>
          <w:tcPr>
            <w:tcW w:w="781"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86" w:type="pct"/>
            <w:gridSpan w:val="3"/>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Κίνδυνος υποθερμίας λόγω πολύ χαμηλών θερμοκρασιών στους ψυκτικούς θαλάμους</w:t>
            </w:r>
          </w:p>
        </w:tc>
        <w:tc>
          <w:tcPr>
            <w:tcW w:w="1595" w:type="pct"/>
            <w:tcBorders>
              <w:top w:val="nil"/>
              <w:left w:val="nil"/>
              <w:bottom w:val="nil"/>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w:t>
            </w:r>
          </w:p>
        </w:tc>
      </w:tr>
      <w:tr w:rsidR="00FC15F3" w:rsidRPr="002F488C" w:rsidTr="00FC15F3">
        <w:trPr>
          <w:gridAfter w:val="1"/>
          <w:wAfter w:w="22" w:type="pct"/>
          <w:trHeight w:val="2535"/>
        </w:trPr>
        <w:tc>
          <w:tcPr>
            <w:tcW w:w="1427" w:type="pct"/>
            <w:gridSpan w:val="2"/>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proofErr w:type="spellStart"/>
            <w:r w:rsidRPr="002F488C">
              <w:rPr>
                <w:rFonts w:ascii="Times New Roman" w:eastAsia="Times New Roman" w:hAnsi="Times New Roman" w:cs="Times New Roman"/>
                <w:sz w:val="18"/>
                <w:szCs w:val="18"/>
                <w:lang w:eastAsia="el-GR"/>
              </w:rPr>
              <w:t>Μυοσκελετικές</w:t>
            </w:r>
            <w:proofErr w:type="spellEnd"/>
            <w:r w:rsidRPr="002F488C">
              <w:rPr>
                <w:rFonts w:ascii="Times New Roman" w:eastAsia="Times New Roman" w:hAnsi="Times New Roman" w:cs="Times New Roman"/>
                <w:sz w:val="18"/>
                <w:szCs w:val="18"/>
                <w:lang w:eastAsia="el-GR"/>
              </w:rPr>
              <w:t xml:space="preserve"> καταπονήσεις (καθιστική εργασία, μονότονα επαναλαμβανόμενες κινήσεις, βίαιες και απότομες κινήσεις, χειρωνακτικός χειρισμός φορτίων)</w:t>
            </w:r>
          </w:p>
        </w:tc>
        <w:tc>
          <w:tcPr>
            <w:tcW w:w="289" w:type="pct"/>
            <w:gridSpan w:val="2"/>
            <w:tcBorders>
              <w:top w:val="nil"/>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31</w:t>
            </w:r>
          </w:p>
        </w:tc>
        <w:tc>
          <w:tcPr>
            <w:tcW w:w="781"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86" w:type="pct"/>
            <w:gridSpan w:val="3"/>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xml:space="preserve">Καταπόνηση της πλάτης, των μπράτσων, των χεριών και των ποδιών από τη χειρονακτική διακίνηση σάκων προϊόντων, τελάρων γλυκών </w:t>
            </w:r>
          </w:p>
        </w:tc>
        <w:tc>
          <w:tcPr>
            <w:tcW w:w="1595" w:type="pct"/>
            <w:tcBorders>
              <w:top w:val="single" w:sz="4"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Κανόνες μεταφοράς φορτίων - εκπαίδευση στον τρόπο ανύψωσης και μεταφοράς φορτίων.</w:t>
            </w:r>
            <w:r w:rsidRPr="002F488C">
              <w:rPr>
                <w:rFonts w:ascii="Times New Roman" w:eastAsia="Times New Roman" w:hAnsi="Times New Roman" w:cs="Times New Roman"/>
                <w:sz w:val="18"/>
                <w:szCs w:val="18"/>
                <w:lang w:eastAsia="el-GR"/>
              </w:rPr>
              <w:br/>
              <w:t>• Χρήση μηχανικών μέσων μεταφοράς φορτίων.</w:t>
            </w:r>
            <w:r w:rsidRPr="002F488C">
              <w:rPr>
                <w:rFonts w:ascii="Times New Roman" w:eastAsia="Times New Roman" w:hAnsi="Times New Roman" w:cs="Times New Roman"/>
                <w:sz w:val="18"/>
                <w:szCs w:val="18"/>
                <w:lang w:eastAsia="el-GR"/>
              </w:rPr>
              <w:br/>
              <w:t>• Η ανύψωση και μεταφορά βαριών φορτίων να γίνεται από δύο άτομα                                                        •Εργονομική διαρρύθμιση θέσεων εργασίας.</w:t>
            </w:r>
            <w:r w:rsidRPr="002F488C">
              <w:rPr>
                <w:rFonts w:ascii="Times New Roman" w:eastAsia="Times New Roman" w:hAnsi="Times New Roman" w:cs="Times New Roman"/>
                <w:sz w:val="18"/>
                <w:szCs w:val="18"/>
                <w:lang w:eastAsia="el-GR"/>
              </w:rPr>
              <w:br/>
              <w:t>• Ασφαλείς μέθοδοι εργασίας.</w:t>
            </w:r>
            <w:r w:rsidRPr="002F488C">
              <w:rPr>
                <w:rFonts w:ascii="Times New Roman" w:eastAsia="Times New Roman" w:hAnsi="Times New Roman" w:cs="Times New Roman"/>
                <w:sz w:val="18"/>
                <w:szCs w:val="18"/>
                <w:lang w:eastAsia="el-GR"/>
              </w:rPr>
              <w:br/>
              <w:t>• Εναλλαγή στάσεων εργασίας και κίνηση/ περπάτημα σε τακτά χρονικά διαστήματα.</w:t>
            </w:r>
            <w:r w:rsidRPr="002F488C">
              <w:rPr>
                <w:rFonts w:ascii="Times New Roman" w:eastAsia="Times New Roman" w:hAnsi="Times New Roman" w:cs="Times New Roman"/>
                <w:sz w:val="18"/>
                <w:szCs w:val="18"/>
                <w:lang w:eastAsia="el-GR"/>
              </w:rPr>
              <w:br/>
              <w:t>• Εναλλαγή δραστηριοτήτων ή μικρά διαλείμματα σε περίπτωση μονότονης ή επαναλαμβανόμενης εργασίας.</w:t>
            </w:r>
          </w:p>
        </w:tc>
      </w:tr>
      <w:tr w:rsidR="00FC15F3" w:rsidRPr="002F488C" w:rsidTr="00FC15F3">
        <w:trPr>
          <w:gridAfter w:val="1"/>
          <w:wAfter w:w="22" w:type="pct"/>
          <w:trHeight w:val="1158"/>
        </w:trPr>
        <w:tc>
          <w:tcPr>
            <w:tcW w:w="1427" w:type="pct"/>
            <w:gridSpan w:val="2"/>
            <w:tcBorders>
              <w:top w:val="single" w:sz="4" w:space="0" w:color="auto"/>
              <w:left w:val="single" w:sz="8" w:space="0" w:color="auto"/>
              <w:bottom w:val="nil"/>
              <w:right w:val="single" w:sz="4" w:space="0" w:color="auto"/>
            </w:tcBorders>
            <w:shd w:val="clear" w:color="000000" w:fill="C0C0C0"/>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Βιολογικοί παράγοντες (π.χ. βακτηρίδια, μύκητες, ιοί, κλπ)</w:t>
            </w:r>
          </w:p>
        </w:tc>
        <w:tc>
          <w:tcPr>
            <w:tcW w:w="289" w:type="pct"/>
            <w:gridSpan w:val="2"/>
            <w:tcBorders>
              <w:top w:val="nil"/>
              <w:left w:val="nil"/>
              <w:bottom w:val="nil"/>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32</w:t>
            </w:r>
          </w:p>
        </w:tc>
        <w:tc>
          <w:tcPr>
            <w:tcW w:w="781"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86" w:type="pct"/>
            <w:gridSpan w:val="3"/>
            <w:tcBorders>
              <w:top w:val="nil"/>
              <w:left w:val="nil"/>
              <w:bottom w:val="nil"/>
              <w:right w:val="single" w:sz="4" w:space="0" w:color="auto"/>
            </w:tcBorders>
            <w:shd w:val="thinReverseDiagStripe" w:color="FFFFFF"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xml:space="preserve">Κίνδυνος ανάπτυξης βακτηριδίων (π.χ. </w:t>
            </w:r>
            <w:proofErr w:type="spellStart"/>
            <w:r w:rsidRPr="002F488C">
              <w:rPr>
                <w:rFonts w:ascii="Times New Roman" w:eastAsia="Times New Roman" w:hAnsi="Times New Roman" w:cs="Times New Roman"/>
                <w:sz w:val="18"/>
                <w:szCs w:val="18"/>
                <w:lang w:eastAsia="el-GR"/>
              </w:rPr>
              <w:t>λεγιονέλλα</w:t>
            </w:r>
            <w:proofErr w:type="spellEnd"/>
            <w:r w:rsidRPr="002F488C">
              <w:rPr>
                <w:rFonts w:ascii="Times New Roman" w:eastAsia="Times New Roman" w:hAnsi="Times New Roman" w:cs="Times New Roman"/>
                <w:sz w:val="18"/>
                <w:szCs w:val="18"/>
                <w:lang w:eastAsia="el-GR"/>
              </w:rPr>
              <w:t>) μέσω των συστημάτων κλιματισμού</w:t>
            </w:r>
          </w:p>
        </w:tc>
        <w:tc>
          <w:tcPr>
            <w:tcW w:w="1595" w:type="pct"/>
            <w:tcBorders>
              <w:top w:val="nil"/>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Συχνός καθαρισμός των κλιματιστικών και περιοδική αντικατάσταση των φίλτρων τους (μία φορά το χρόνο).</w:t>
            </w:r>
          </w:p>
        </w:tc>
      </w:tr>
      <w:tr w:rsidR="006D52AC" w:rsidRPr="002F488C" w:rsidTr="00FC15F3">
        <w:trPr>
          <w:gridAfter w:val="1"/>
          <w:wAfter w:w="22" w:type="pct"/>
          <w:trHeight w:val="375"/>
        </w:trPr>
        <w:tc>
          <w:tcPr>
            <w:tcW w:w="4978" w:type="pct"/>
            <w:gridSpan w:val="10"/>
            <w:tcBorders>
              <w:top w:val="single" w:sz="8" w:space="0" w:color="auto"/>
              <w:left w:val="single" w:sz="8" w:space="0" w:color="auto"/>
              <w:bottom w:val="single" w:sz="8" w:space="0" w:color="auto"/>
              <w:right w:val="single" w:sz="8" w:space="0" w:color="000000"/>
            </w:tcBorders>
            <w:shd w:val="clear" w:color="000000" w:fill="969696"/>
            <w:vAlign w:val="center"/>
            <w:hideMark/>
          </w:tcPr>
          <w:p w:rsidR="006D52AC" w:rsidRPr="002F488C" w:rsidRDefault="006D52AC" w:rsidP="00DC5DBB">
            <w:pPr>
              <w:spacing w:after="0" w:line="240" w:lineRule="auto"/>
              <w:rPr>
                <w:rFonts w:ascii="Times New Roman" w:eastAsia="Times New Roman" w:hAnsi="Times New Roman" w:cs="Times New Roman"/>
                <w:b/>
                <w:bCs/>
                <w:sz w:val="18"/>
                <w:szCs w:val="18"/>
                <w:lang w:eastAsia="el-GR"/>
              </w:rPr>
            </w:pPr>
            <w:r w:rsidRPr="002F488C">
              <w:rPr>
                <w:rFonts w:ascii="Times New Roman" w:eastAsia="Times New Roman" w:hAnsi="Times New Roman" w:cs="Times New Roman"/>
                <w:b/>
                <w:bCs/>
                <w:sz w:val="18"/>
                <w:szCs w:val="18"/>
                <w:lang w:eastAsia="el-GR"/>
              </w:rPr>
              <w:t xml:space="preserve"> ΕΡΓΟΝΟΜΙΚΟΙ/ ΕΓΚΑΡΣΙΟΙ ΚΙΝΔΥΝΟΙ</w:t>
            </w:r>
          </w:p>
        </w:tc>
      </w:tr>
      <w:tr w:rsidR="00FC15F3" w:rsidRPr="002F488C" w:rsidTr="00FC15F3">
        <w:trPr>
          <w:gridAfter w:val="1"/>
          <w:wAfter w:w="22" w:type="pct"/>
          <w:trHeight w:val="1185"/>
        </w:trPr>
        <w:tc>
          <w:tcPr>
            <w:tcW w:w="1427" w:type="pct"/>
            <w:gridSpan w:val="2"/>
            <w:tcBorders>
              <w:top w:val="single" w:sz="8" w:space="0" w:color="auto"/>
              <w:left w:val="single" w:sz="8" w:space="0" w:color="auto"/>
              <w:bottom w:val="nil"/>
              <w:right w:val="single" w:sz="4" w:space="0" w:color="000000"/>
            </w:tcBorders>
            <w:shd w:val="clear" w:color="000000" w:fill="C0C0C0"/>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Οργανωτικοί παράγοντες (πνευματική/ σωματική κόπωση)</w:t>
            </w:r>
          </w:p>
        </w:tc>
        <w:tc>
          <w:tcPr>
            <w:tcW w:w="289" w:type="pct"/>
            <w:gridSpan w:val="2"/>
            <w:tcBorders>
              <w:top w:val="nil"/>
              <w:left w:val="nil"/>
              <w:bottom w:val="nil"/>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33</w:t>
            </w:r>
          </w:p>
        </w:tc>
        <w:tc>
          <w:tcPr>
            <w:tcW w:w="781"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58"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xml:space="preserve">Έντονος ρυθμός εργασίας     </w:t>
            </w:r>
          </w:p>
        </w:tc>
        <w:tc>
          <w:tcPr>
            <w:tcW w:w="1623" w:type="pct"/>
            <w:gridSpan w:val="2"/>
            <w:tcBorders>
              <w:top w:val="single" w:sz="8"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xml:space="preserve">  • Σαφείς οδηγίες εργασίας                                                                                                                                      • Καθορισμός αρμοδιοτήτων.                                                                                                                                    • Σωστός προγραμματισμός.</w:t>
            </w:r>
            <w:r w:rsidRPr="002F488C">
              <w:rPr>
                <w:rFonts w:ascii="Times New Roman" w:eastAsia="Times New Roman" w:hAnsi="Times New Roman" w:cs="Times New Roman"/>
                <w:sz w:val="18"/>
                <w:szCs w:val="18"/>
                <w:lang w:eastAsia="el-GR"/>
              </w:rPr>
              <w:br/>
              <w:t>• Καταμερισμός αρμοδιοτήτων και ρόλων.</w:t>
            </w:r>
          </w:p>
        </w:tc>
      </w:tr>
      <w:tr w:rsidR="00FC15F3" w:rsidRPr="002F488C" w:rsidTr="00FC15F3">
        <w:trPr>
          <w:gridAfter w:val="1"/>
          <w:wAfter w:w="22" w:type="pct"/>
          <w:trHeight w:val="1048"/>
        </w:trPr>
        <w:tc>
          <w:tcPr>
            <w:tcW w:w="1427" w:type="pct"/>
            <w:gridSpan w:val="2"/>
            <w:tcBorders>
              <w:top w:val="single" w:sz="4" w:space="0" w:color="auto"/>
              <w:left w:val="single" w:sz="8" w:space="0" w:color="auto"/>
              <w:bottom w:val="single" w:sz="4" w:space="0" w:color="auto"/>
              <w:right w:val="single" w:sz="4" w:space="0" w:color="auto"/>
            </w:tcBorders>
            <w:shd w:val="clear" w:color="000000" w:fill="C0C0C0"/>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Ψυχολογικοί παράγοντες (π.χ. άγχος, προσβλητική συμπεριφορά, κλπ)</w:t>
            </w:r>
          </w:p>
        </w:tc>
        <w:tc>
          <w:tcPr>
            <w:tcW w:w="289" w:type="pct"/>
            <w:gridSpan w:val="2"/>
            <w:tcBorders>
              <w:top w:val="single" w:sz="4" w:space="0" w:color="auto"/>
              <w:left w:val="nil"/>
              <w:bottom w:val="single" w:sz="4"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34</w:t>
            </w:r>
          </w:p>
        </w:tc>
        <w:tc>
          <w:tcPr>
            <w:tcW w:w="781"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58" w:type="pct"/>
            <w:gridSpan w:val="2"/>
            <w:tcBorders>
              <w:top w:val="nil"/>
              <w:left w:val="nil"/>
              <w:bottom w:val="single" w:sz="4"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Πίεση χρόνου                      Κακή συνεργασία με συναδέλφους και προϊσταμένους</w:t>
            </w:r>
          </w:p>
        </w:tc>
        <w:tc>
          <w:tcPr>
            <w:tcW w:w="1623" w:type="pct"/>
            <w:gridSpan w:val="2"/>
            <w:tcBorders>
              <w:top w:val="single" w:sz="4" w:space="0" w:color="auto"/>
              <w:left w:val="nil"/>
              <w:bottom w:val="single" w:sz="4"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Σωστή οργάνωση της εργασίας.                                                                                                                               • Αρμονική συνεργασία.</w:t>
            </w:r>
          </w:p>
        </w:tc>
      </w:tr>
      <w:tr w:rsidR="00FC15F3" w:rsidRPr="002F488C" w:rsidTr="00FC15F3">
        <w:trPr>
          <w:gridAfter w:val="1"/>
          <w:wAfter w:w="22" w:type="pct"/>
          <w:trHeight w:val="2880"/>
        </w:trPr>
        <w:tc>
          <w:tcPr>
            <w:tcW w:w="1427" w:type="pct"/>
            <w:gridSpan w:val="2"/>
            <w:tcBorders>
              <w:top w:val="single" w:sz="4" w:space="0" w:color="auto"/>
              <w:left w:val="single" w:sz="8" w:space="0" w:color="auto"/>
              <w:bottom w:val="single" w:sz="8" w:space="0" w:color="auto"/>
              <w:right w:val="single" w:sz="4" w:space="0" w:color="auto"/>
            </w:tcBorders>
            <w:shd w:val="clear" w:color="000000" w:fill="C0C0C0"/>
            <w:vAlign w:val="center"/>
            <w:hideMark/>
          </w:tcPr>
          <w:p w:rsidR="006D52AC" w:rsidRPr="002F488C" w:rsidRDefault="006D52AC" w:rsidP="00DC5DBB">
            <w:pPr>
              <w:spacing w:after="0" w:line="240" w:lineRule="auto"/>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Εργονομικοί παράγοντες (π.χ. ακατάλληλος εξοπλισμός, προβληματική διάταξη παραγωγικής διαδικασίας, κλπ)</w:t>
            </w:r>
          </w:p>
        </w:tc>
        <w:tc>
          <w:tcPr>
            <w:tcW w:w="289" w:type="pct"/>
            <w:gridSpan w:val="2"/>
            <w:tcBorders>
              <w:top w:val="nil"/>
              <w:left w:val="nil"/>
              <w:bottom w:val="single" w:sz="8" w:space="0" w:color="auto"/>
              <w:right w:val="single" w:sz="4" w:space="0" w:color="auto"/>
            </w:tcBorders>
            <w:shd w:val="clear" w:color="auto" w:fill="auto"/>
            <w:noWrap/>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35</w:t>
            </w:r>
          </w:p>
        </w:tc>
        <w:tc>
          <w:tcPr>
            <w:tcW w:w="781" w:type="pct"/>
            <w:gridSpan w:val="2"/>
            <w:tcBorders>
              <w:top w:val="nil"/>
              <w:left w:val="nil"/>
              <w:bottom w:val="single" w:sz="8"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NAI</w:t>
            </w:r>
          </w:p>
        </w:tc>
        <w:tc>
          <w:tcPr>
            <w:tcW w:w="858" w:type="pct"/>
            <w:gridSpan w:val="2"/>
            <w:tcBorders>
              <w:top w:val="nil"/>
              <w:left w:val="nil"/>
              <w:bottom w:val="single" w:sz="8" w:space="0" w:color="auto"/>
              <w:right w:val="single" w:sz="4" w:space="0" w:color="auto"/>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Έλλειψη άνεσης και ενόχληση κατά την εργασία λόγω των μέσων ατομικής προστασίας/ ανεπαρκής προστασία</w:t>
            </w:r>
          </w:p>
        </w:tc>
        <w:tc>
          <w:tcPr>
            <w:tcW w:w="1623" w:type="pct"/>
            <w:gridSpan w:val="2"/>
            <w:tcBorders>
              <w:top w:val="nil"/>
              <w:left w:val="nil"/>
              <w:bottom w:val="single" w:sz="8" w:space="0" w:color="auto"/>
              <w:right w:val="single" w:sz="8" w:space="0" w:color="000000"/>
            </w:tcBorders>
            <w:shd w:val="clear" w:color="auto" w:fill="auto"/>
            <w:vAlign w:val="center"/>
            <w:hideMark/>
          </w:tcPr>
          <w:p w:rsidR="006D52AC" w:rsidRPr="002F488C" w:rsidRDefault="006D52AC" w:rsidP="00DC5DBB">
            <w:pPr>
              <w:spacing w:after="0" w:line="240" w:lineRule="auto"/>
              <w:jc w:val="center"/>
              <w:rPr>
                <w:rFonts w:ascii="Times New Roman" w:eastAsia="Times New Roman" w:hAnsi="Times New Roman" w:cs="Times New Roman"/>
                <w:sz w:val="18"/>
                <w:szCs w:val="18"/>
                <w:lang w:eastAsia="el-GR"/>
              </w:rPr>
            </w:pPr>
            <w:r w:rsidRPr="002F488C">
              <w:rPr>
                <w:rFonts w:ascii="Times New Roman" w:eastAsia="Times New Roman" w:hAnsi="Times New Roman" w:cs="Times New Roman"/>
                <w:sz w:val="18"/>
                <w:szCs w:val="18"/>
                <w:lang w:eastAsia="el-GR"/>
              </w:rPr>
              <w:t>• Εργονομικός σχεδιασμός των ΜΑΠ και προστασία από τους κινδύνους.</w:t>
            </w:r>
            <w:r w:rsidRPr="002F488C">
              <w:rPr>
                <w:rFonts w:ascii="Times New Roman" w:eastAsia="Times New Roman" w:hAnsi="Times New Roman" w:cs="Times New Roman"/>
                <w:sz w:val="18"/>
                <w:szCs w:val="18"/>
                <w:lang w:eastAsia="el-GR"/>
              </w:rPr>
              <w:br/>
              <w:t>• Διατήρηση των ΜΑΠ σε καλή κατάσταση.</w:t>
            </w:r>
            <w:r w:rsidRPr="002F488C">
              <w:rPr>
                <w:rFonts w:ascii="Times New Roman" w:eastAsia="Times New Roman" w:hAnsi="Times New Roman" w:cs="Times New Roman"/>
                <w:sz w:val="18"/>
                <w:szCs w:val="18"/>
                <w:lang w:eastAsia="el-GR"/>
              </w:rPr>
              <w:br/>
              <w:t>• Συντήρηση και έλεγχος των ΜΑΠ σε τακτά χρονικά διαστήματα, επισκευή και αντικατάσταση σε κατάλληλο χρόνο.</w:t>
            </w:r>
            <w:r w:rsidRPr="002F488C">
              <w:rPr>
                <w:rFonts w:ascii="Times New Roman" w:eastAsia="Times New Roman" w:hAnsi="Times New Roman" w:cs="Times New Roman"/>
                <w:sz w:val="18"/>
                <w:szCs w:val="18"/>
                <w:lang w:eastAsia="el-GR"/>
              </w:rPr>
              <w:br/>
              <w:t>• Τήρηση των οδηγιών του κατασκευαστή.</w:t>
            </w:r>
            <w:r w:rsidRPr="002F488C">
              <w:rPr>
                <w:rFonts w:ascii="Times New Roman" w:eastAsia="Times New Roman" w:hAnsi="Times New Roman" w:cs="Times New Roman"/>
                <w:sz w:val="18"/>
                <w:szCs w:val="18"/>
                <w:lang w:eastAsia="el-GR"/>
              </w:rPr>
              <w:br/>
              <w:t>• Ατομικός εξοπλισμός, για κάθε εργαζόμενο.</w:t>
            </w:r>
            <w:r w:rsidRPr="002F488C">
              <w:rPr>
                <w:rFonts w:ascii="Times New Roman" w:eastAsia="Times New Roman" w:hAnsi="Times New Roman" w:cs="Times New Roman"/>
                <w:sz w:val="18"/>
                <w:szCs w:val="18"/>
                <w:lang w:eastAsia="el-GR"/>
              </w:rPr>
              <w:br/>
              <w:t>• Επιλογή του εξοπλισμού σε συνεργασία με τους εργαζόμενους με βάση τις συγκεκριμένες κάθε φορά συνθήκες και ανάγκες και τη σωματομετρία του κάθε εργαζόμενου.</w:t>
            </w:r>
          </w:p>
        </w:tc>
      </w:tr>
    </w:tbl>
    <w:p w:rsidR="006D52AC" w:rsidRPr="00837F62" w:rsidRDefault="006D52AC" w:rsidP="006D52AC">
      <w:pPr>
        <w:rPr>
          <w:rFonts w:ascii="Times New Roman" w:hAnsi="Times New Roman" w:cs="Times New Roman"/>
          <w:b/>
          <w:sz w:val="28"/>
        </w:rPr>
      </w:pPr>
      <w:r w:rsidRPr="00837F62">
        <w:rPr>
          <w:rFonts w:ascii="Times New Roman" w:hAnsi="Times New Roman" w:cs="Times New Roman"/>
          <w:b/>
          <w:sz w:val="28"/>
          <w:u w:val="single"/>
        </w:rPr>
        <w:lastRenderedPageBreak/>
        <w:t>ΘΕΣΗ ΕΡΓΑΣΙΑΣ:</w:t>
      </w:r>
      <w:r w:rsidRPr="00837F62">
        <w:rPr>
          <w:rFonts w:ascii="Times New Roman" w:hAnsi="Times New Roman" w:cs="Times New Roman"/>
          <w:sz w:val="28"/>
        </w:rPr>
        <w:t xml:space="preserve"> </w:t>
      </w:r>
      <w:r>
        <w:rPr>
          <w:rFonts w:ascii="Times New Roman" w:hAnsi="Times New Roman" w:cs="Times New Roman"/>
          <w:b/>
          <w:sz w:val="28"/>
        </w:rPr>
        <w:t xml:space="preserve">ΥΠΕΥΘΥΝΟΣ  ΚΑΙ  ΕΡΓΑΤΕΣ ΣΦΟΛΙΑΤΟΠΟΙΙΑΣ </w:t>
      </w:r>
    </w:p>
    <w:p w:rsidR="006D52AC" w:rsidRDefault="006D52AC" w:rsidP="006D52AC">
      <w:pPr>
        <w:tabs>
          <w:tab w:val="left" w:pos="5400"/>
        </w:tabs>
        <w:rPr>
          <w:rFonts w:ascii="Times New Roman" w:eastAsia="Times New Roman" w:hAnsi="Times New Roman" w:cs="Times New Roman"/>
          <w:sz w:val="28"/>
          <w:szCs w:val="24"/>
          <w:lang w:eastAsia="el-GR"/>
        </w:rPr>
      </w:pPr>
    </w:p>
    <w:tbl>
      <w:tblPr>
        <w:tblW w:w="52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1206"/>
        <w:gridCol w:w="1059"/>
        <w:gridCol w:w="902"/>
        <w:gridCol w:w="621"/>
        <w:gridCol w:w="1583"/>
        <w:gridCol w:w="2233"/>
        <w:gridCol w:w="501"/>
        <w:gridCol w:w="350"/>
        <w:gridCol w:w="1200"/>
      </w:tblGrid>
      <w:tr w:rsidR="006D52AC" w:rsidRPr="00044485" w:rsidTr="00FC15F3">
        <w:trPr>
          <w:trHeight w:val="345"/>
        </w:trPr>
        <w:tc>
          <w:tcPr>
            <w:tcW w:w="5000" w:type="pct"/>
            <w:gridSpan w:val="10"/>
            <w:shd w:val="clear" w:color="auto" w:fill="auto"/>
            <w:noWrap/>
            <w:vAlign w:val="bottom"/>
            <w:hideMark/>
          </w:tcPr>
          <w:p w:rsidR="006D52AC" w:rsidRPr="00044485" w:rsidRDefault="006D52AC" w:rsidP="00DC5DBB">
            <w:pPr>
              <w:spacing w:after="0" w:line="240" w:lineRule="auto"/>
              <w:jc w:val="center"/>
              <w:rPr>
                <w:rFonts w:ascii="Arial" w:eastAsia="Times New Roman" w:hAnsi="Arial" w:cs="Arial"/>
                <w:sz w:val="18"/>
                <w:szCs w:val="18"/>
                <w:u w:val="single"/>
                <w:lang w:eastAsia="el-GR"/>
              </w:rPr>
            </w:pPr>
            <w:r w:rsidRPr="00044485">
              <w:rPr>
                <w:rFonts w:ascii="Arial" w:eastAsia="Times New Roman" w:hAnsi="Arial" w:cs="Arial"/>
                <w:sz w:val="18"/>
                <w:szCs w:val="18"/>
                <w:u w:val="single"/>
                <w:lang w:eastAsia="el-GR"/>
              </w:rPr>
              <w:t>ΕΝΤΥΠΟ ΑΝΑΓΝΩΡΙΣΗΣ ΚΙΝΔΥΝΟΥ</w:t>
            </w:r>
          </w:p>
        </w:tc>
      </w:tr>
      <w:tr w:rsidR="006D52AC" w:rsidRPr="00044485" w:rsidTr="00FC15F3">
        <w:trPr>
          <w:trHeight w:val="480"/>
        </w:trPr>
        <w:tc>
          <w:tcPr>
            <w:tcW w:w="2660" w:type="pct"/>
            <w:gridSpan w:val="6"/>
            <w:shd w:val="clear" w:color="auto" w:fill="auto"/>
            <w:noWrap/>
            <w:vAlign w:val="bottom"/>
            <w:hideMark/>
          </w:tcPr>
          <w:p w:rsidR="006D52AC" w:rsidRPr="00044485" w:rsidRDefault="006D52AC" w:rsidP="00DC5DBB">
            <w:pPr>
              <w:spacing w:after="0" w:line="240" w:lineRule="auto"/>
              <w:rPr>
                <w:rFonts w:ascii="Arial" w:eastAsia="Times New Roman" w:hAnsi="Arial" w:cs="Arial"/>
                <w:sz w:val="18"/>
                <w:szCs w:val="18"/>
                <w:lang w:eastAsia="el-GR"/>
              </w:rPr>
            </w:pPr>
            <w:r w:rsidRPr="00044485">
              <w:rPr>
                <w:rFonts w:ascii="Arial" w:eastAsia="Times New Roman" w:hAnsi="Arial" w:cs="Arial"/>
                <w:sz w:val="18"/>
                <w:szCs w:val="18"/>
                <w:lang w:eastAsia="el-GR"/>
              </w:rPr>
              <w:t xml:space="preserve">ΔΙΕΥΘΥΝΣΗ : </w:t>
            </w:r>
          </w:p>
        </w:tc>
        <w:tc>
          <w:tcPr>
            <w:tcW w:w="1066" w:type="pct"/>
            <w:shd w:val="clear" w:color="auto" w:fill="auto"/>
            <w:noWrap/>
            <w:vAlign w:val="bottom"/>
            <w:hideMark/>
          </w:tcPr>
          <w:p w:rsidR="006D52AC" w:rsidRPr="00044485" w:rsidRDefault="006D52AC" w:rsidP="00DC5DBB">
            <w:pPr>
              <w:spacing w:after="0" w:line="240" w:lineRule="auto"/>
              <w:jc w:val="right"/>
              <w:rPr>
                <w:rFonts w:ascii="Arial" w:eastAsia="Times New Roman" w:hAnsi="Arial" w:cs="Arial"/>
                <w:sz w:val="18"/>
                <w:szCs w:val="18"/>
                <w:lang w:eastAsia="el-GR"/>
              </w:rPr>
            </w:pPr>
            <w:r w:rsidRPr="00044485">
              <w:rPr>
                <w:rFonts w:ascii="Arial" w:eastAsia="Times New Roman" w:hAnsi="Arial" w:cs="Arial"/>
                <w:sz w:val="18"/>
                <w:szCs w:val="18"/>
                <w:lang w:eastAsia="el-GR"/>
              </w:rPr>
              <w:t>ΗΜΕΡΟΜΗΝΙΑ :</w:t>
            </w:r>
          </w:p>
        </w:tc>
        <w:tc>
          <w:tcPr>
            <w:tcW w:w="1273" w:type="pct"/>
            <w:gridSpan w:val="3"/>
            <w:shd w:val="clear" w:color="auto" w:fill="auto"/>
            <w:noWrap/>
            <w:vAlign w:val="bottom"/>
            <w:hideMark/>
          </w:tcPr>
          <w:p w:rsidR="006D52AC" w:rsidRPr="00044485" w:rsidRDefault="006D52AC" w:rsidP="00DC5DBB">
            <w:pPr>
              <w:spacing w:after="0" w:line="240" w:lineRule="auto"/>
              <w:rPr>
                <w:rFonts w:ascii="Arial" w:eastAsia="Times New Roman" w:hAnsi="Arial" w:cs="Arial"/>
                <w:sz w:val="18"/>
                <w:szCs w:val="18"/>
                <w:lang w:eastAsia="el-GR"/>
              </w:rPr>
            </w:pPr>
            <w:r w:rsidRPr="00044485">
              <w:rPr>
                <w:rFonts w:ascii="Arial" w:eastAsia="Times New Roman" w:hAnsi="Arial" w:cs="Arial"/>
                <w:sz w:val="18"/>
                <w:szCs w:val="18"/>
                <w:lang w:eastAsia="el-GR"/>
              </w:rPr>
              <w:t> </w:t>
            </w:r>
          </w:p>
        </w:tc>
      </w:tr>
      <w:tr w:rsidR="006D52AC" w:rsidRPr="00044485" w:rsidTr="00FC15F3">
        <w:trPr>
          <w:trHeight w:val="330"/>
        </w:trPr>
        <w:tc>
          <w:tcPr>
            <w:tcW w:w="2660" w:type="pct"/>
            <w:gridSpan w:val="6"/>
            <w:shd w:val="clear" w:color="auto" w:fill="auto"/>
            <w:noWrap/>
            <w:vAlign w:val="bottom"/>
            <w:hideMark/>
          </w:tcPr>
          <w:p w:rsidR="006D52AC" w:rsidRPr="00044485" w:rsidRDefault="006D52AC" w:rsidP="00DC5DBB">
            <w:pPr>
              <w:spacing w:after="0" w:line="240" w:lineRule="auto"/>
              <w:rPr>
                <w:rFonts w:ascii="Arial" w:eastAsia="Times New Roman" w:hAnsi="Arial" w:cs="Arial"/>
                <w:sz w:val="18"/>
                <w:szCs w:val="18"/>
                <w:lang w:eastAsia="el-GR"/>
              </w:rPr>
            </w:pPr>
            <w:r w:rsidRPr="00044485">
              <w:rPr>
                <w:rFonts w:ascii="Arial" w:eastAsia="Times New Roman" w:hAnsi="Arial" w:cs="Arial"/>
                <w:sz w:val="18"/>
                <w:szCs w:val="18"/>
                <w:lang w:eastAsia="el-GR"/>
              </w:rPr>
              <w:t xml:space="preserve">TΜΗΜΑ : </w:t>
            </w:r>
          </w:p>
        </w:tc>
        <w:tc>
          <w:tcPr>
            <w:tcW w:w="1066" w:type="pct"/>
            <w:shd w:val="clear" w:color="auto" w:fill="auto"/>
            <w:noWrap/>
            <w:vAlign w:val="bottom"/>
            <w:hideMark/>
          </w:tcPr>
          <w:p w:rsidR="006D52AC" w:rsidRPr="00044485" w:rsidRDefault="006D52AC" w:rsidP="00DC5DBB">
            <w:pPr>
              <w:spacing w:after="0" w:line="240" w:lineRule="auto"/>
              <w:jc w:val="right"/>
              <w:rPr>
                <w:rFonts w:ascii="Arial" w:eastAsia="Times New Roman" w:hAnsi="Arial" w:cs="Arial"/>
                <w:sz w:val="18"/>
                <w:szCs w:val="18"/>
                <w:lang w:eastAsia="el-GR"/>
              </w:rPr>
            </w:pPr>
            <w:r w:rsidRPr="00044485">
              <w:rPr>
                <w:rFonts w:ascii="Arial" w:eastAsia="Times New Roman" w:hAnsi="Arial" w:cs="Arial"/>
                <w:sz w:val="18"/>
                <w:szCs w:val="18"/>
                <w:lang w:eastAsia="el-GR"/>
              </w:rPr>
              <w:t>ΘΕΣΗ :</w:t>
            </w:r>
          </w:p>
        </w:tc>
        <w:tc>
          <w:tcPr>
            <w:tcW w:w="1273" w:type="pct"/>
            <w:gridSpan w:val="3"/>
            <w:shd w:val="clear" w:color="auto" w:fill="auto"/>
            <w:noWrap/>
            <w:vAlign w:val="bottom"/>
            <w:hideMark/>
          </w:tcPr>
          <w:p w:rsidR="006D52AC" w:rsidRPr="00044485" w:rsidRDefault="006D52AC" w:rsidP="00DC5DBB">
            <w:pPr>
              <w:spacing w:after="0" w:line="240" w:lineRule="auto"/>
              <w:rPr>
                <w:rFonts w:ascii="Arial" w:eastAsia="Times New Roman" w:hAnsi="Arial" w:cs="Arial"/>
                <w:sz w:val="18"/>
                <w:szCs w:val="18"/>
                <w:lang w:eastAsia="el-GR"/>
              </w:rPr>
            </w:pPr>
            <w:proofErr w:type="spellStart"/>
            <w:r w:rsidRPr="00044485">
              <w:rPr>
                <w:rFonts w:ascii="Arial" w:eastAsia="Times New Roman" w:hAnsi="Arial" w:cs="Arial"/>
                <w:sz w:val="18"/>
                <w:szCs w:val="18"/>
                <w:lang w:eastAsia="el-GR"/>
              </w:rPr>
              <w:t>Σφολιατοποιία</w:t>
            </w:r>
            <w:proofErr w:type="spellEnd"/>
          </w:p>
        </w:tc>
      </w:tr>
      <w:tr w:rsidR="006D52AC" w:rsidRPr="00044485" w:rsidTr="00FC15F3">
        <w:trPr>
          <w:trHeight w:val="330"/>
        </w:trPr>
        <w:tc>
          <w:tcPr>
            <w:tcW w:w="2660" w:type="pct"/>
            <w:gridSpan w:val="6"/>
            <w:shd w:val="clear" w:color="auto" w:fill="auto"/>
            <w:noWrap/>
            <w:vAlign w:val="bottom"/>
            <w:hideMark/>
          </w:tcPr>
          <w:p w:rsidR="006D52AC" w:rsidRPr="00044485" w:rsidRDefault="006D52AC" w:rsidP="00DC5DBB">
            <w:pPr>
              <w:spacing w:after="0" w:line="240" w:lineRule="auto"/>
              <w:rPr>
                <w:rFonts w:ascii="Arial" w:eastAsia="Times New Roman" w:hAnsi="Arial" w:cs="Arial"/>
                <w:sz w:val="18"/>
                <w:szCs w:val="18"/>
                <w:lang w:eastAsia="el-GR"/>
              </w:rPr>
            </w:pPr>
            <w:r w:rsidRPr="00044485">
              <w:rPr>
                <w:rFonts w:ascii="Arial" w:eastAsia="Times New Roman" w:hAnsi="Arial" w:cs="Arial"/>
                <w:sz w:val="18"/>
                <w:szCs w:val="18"/>
                <w:lang w:eastAsia="el-GR"/>
              </w:rPr>
              <w:t xml:space="preserve">ΕΙΔΙΚΟΤΗΤΑ : </w:t>
            </w:r>
          </w:p>
        </w:tc>
        <w:tc>
          <w:tcPr>
            <w:tcW w:w="1066" w:type="pct"/>
            <w:shd w:val="clear" w:color="auto" w:fill="auto"/>
            <w:noWrap/>
            <w:vAlign w:val="bottom"/>
            <w:hideMark/>
          </w:tcPr>
          <w:p w:rsidR="006D52AC" w:rsidRPr="00044485" w:rsidRDefault="006D52AC" w:rsidP="00DC5DBB">
            <w:pPr>
              <w:spacing w:after="0" w:line="240" w:lineRule="auto"/>
              <w:jc w:val="right"/>
              <w:rPr>
                <w:rFonts w:ascii="Arial" w:eastAsia="Times New Roman" w:hAnsi="Arial" w:cs="Arial"/>
                <w:sz w:val="18"/>
                <w:szCs w:val="18"/>
                <w:lang w:eastAsia="el-GR"/>
              </w:rPr>
            </w:pPr>
            <w:r w:rsidRPr="00044485">
              <w:rPr>
                <w:rFonts w:ascii="Arial" w:eastAsia="Times New Roman" w:hAnsi="Arial" w:cs="Arial"/>
                <w:sz w:val="18"/>
                <w:szCs w:val="18"/>
                <w:lang w:eastAsia="el-GR"/>
              </w:rPr>
              <w:t>ΚΩΔΙΚΟΣ ΕΙΔΙΚ. :</w:t>
            </w:r>
          </w:p>
        </w:tc>
        <w:tc>
          <w:tcPr>
            <w:tcW w:w="1273" w:type="pct"/>
            <w:gridSpan w:val="3"/>
            <w:shd w:val="clear" w:color="auto" w:fill="auto"/>
            <w:noWrap/>
            <w:vAlign w:val="bottom"/>
            <w:hideMark/>
          </w:tcPr>
          <w:p w:rsidR="006D52AC" w:rsidRPr="00044485" w:rsidRDefault="006D52AC" w:rsidP="00DC5DBB">
            <w:pPr>
              <w:spacing w:after="0" w:line="240" w:lineRule="auto"/>
              <w:rPr>
                <w:rFonts w:ascii="Arial" w:eastAsia="Times New Roman" w:hAnsi="Arial" w:cs="Arial"/>
                <w:sz w:val="18"/>
                <w:szCs w:val="18"/>
                <w:lang w:eastAsia="el-GR"/>
              </w:rPr>
            </w:pPr>
            <w:r w:rsidRPr="00044485">
              <w:rPr>
                <w:rFonts w:ascii="Arial" w:eastAsia="Times New Roman" w:hAnsi="Arial" w:cs="Arial"/>
                <w:sz w:val="18"/>
                <w:szCs w:val="18"/>
                <w:lang w:eastAsia="el-GR"/>
              </w:rPr>
              <w:t> </w:t>
            </w:r>
          </w:p>
        </w:tc>
      </w:tr>
      <w:tr w:rsidR="00FC15F3" w:rsidRPr="00044485" w:rsidTr="00FC15F3">
        <w:trPr>
          <w:trHeight w:val="300"/>
        </w:trPr>
        <w:tc>
          <w:tcPr>
            <w:tcW w:w="246" w:type="pct"/>
            <w:shd w:val="clear" w:color="auto" w:fill="auto"/>
            <w:noWrap/>
            <w:vAlign w:val="bottom"/>
            <w:hideMark/>
          </w:tcPr>
          <w:p w:rsidR="006D52AC" w:rsidRPr="00044485" w:rsidRDefault="006D52AC" w:rsidP="00DC5DBB">
            <w:pPr>
              <w:spacing w:after="0" w:line="240" w:lineRule="auto"/>
              <w:rPr>
                <w:rFonts w:ascii="Arial" w:eastAsia="Times New Roman" w:hAnsi="Arial" w:cs="Arial"/>
                <w:sz w:val="18"/>
                <w:szCs w:val="18"/>
                <w:lang w:eastAsia="el-GR"/>
              </w:rPr>
            </w:pPr>
          </w:p>
        </w:tc>
        <w:tc>
          <w:tcPr>
            <w:tcW w:w="500" w:type="pct"/>
            <w:shd w:val="clear" w:color="auto" w:fill="auto"/>
            <w:noWrap/>
            <w:vAlign w:val="bottom"/>
            <w:hideMark/>
          </w:tcPr>
          <w:p w:rsidR="006D52AC" w:rsidRPr="00044485" w:rsidRDefault="006D52AC" w:rsidP="00DC5DBB">
            <w:pPr>
              <w:spacing w:after="0" w:line="240" w:lineRule="auto"/>
              <w:rPr>
                <w:rFonts w:ascii="Arial" w:eastAsia="Times New Roman" w:hAnsi="Arial" w:cs="Arial"/>
                <w:sz w:val="18"/>
                <w:szCs w:val="18"/>
                <w:lang w:eastAsia="el-GR"/>
              </w:rPr>
            </w:pPr>
          </w:p>
        </w:tc>
        <w:tc>
          <w:tcPr>
            <w:tcW w:w="439" w:type="pct"/>
            <w:shd w:val="clear" w:color="auto" w:fill="auto"/>
            <w:noWrap/>
            <w:vAlign w:val="bottom"/>
            <w:hideMark/>
          </w:tcPr>
          <w:p w:rsidR="006D52AC" w:rsidRPr="00044485" w:rsidRDefault="006D52AC" w:rsidP="00DC5DBB">
            <w:pPr>
              <w:spacing w:after="0" w:line="240" w:lineRule="auto"/>
              <w:rPr>
                <w:rFonts w:ascii="Arial" w:eastAsia="Times New Roman" w:hAnsi="Arial" w:cs="Arial"/>
                <w:sz w:val="18"/>
                <w:szCs w:val="18"/>
                <w:lang w:eastAsia="el-GR"/>
              </w:rPr>
            </w:pPr>
          </w:p>
        </w:tc>
        <w:tc>
          <w:tcPr>
            <w:tcW w:w="374" w:type="pct"/>
            <w:shd w:val="clear" w:color="auto" w:fill="auto"/>
            <w:noWrap/>
            <w:vAlign w:val="bottom"/>
            <w:hideMark/>
          </w:tcPr>
          <w:p w:rsidR="006D52AC" w:rsidRPr="00044485" w:rsidRDefault="006D52AC" w:rsidP="00DC5DBB">
            <w:pPr>
              <w:spacing w:after="0" w:line="240" w:lineRule="auto"/>
              <w:rPr>
                <w:rFonts w:ascii="Arial" w:eastAsia="Times New Roman" w:hAnsi="Arial" w:cs="Arial"/>
                <w:sz w:val="18"/>
                <w:szCs w:val="18"/>
                <w:lang w:eastAsia="el-GR"/>
              </w:rPr>
            </w:pPr>
          </w:p>
        </w:tc>
        <w:tc>
          <w:tcPr>
            <w:tcW w:w="296" w:type="pct"/>
            <w:shd w:val="clear" w:color="auto" w:fill="auto"/>
            <w:noWrap/>
            <w:vAlign w:val="bottom"/>
            <w:hideMark/>
          </w:tcPr>
          <w:p w:rsidR="006D52AC" w:rsidRPr="00044485" w:rsidRDefault="006D52AC" w:rsidP="00DC5DBB">
            <w:pPr>
              <w:spacing w:after="0" w:line="240" w:lineRule="auto"/>
              <w:rPr>
                <w:rFonts w:ascii="Arial" w:eastAsia="Times New Roman" w:hAnsi="Arial" w:cs="Arial"/>
                <w:sz w:val="18"/>
                <w:szCs w:val="18"/>
                <w:lang w:eastAsia="el-GR"/>
              </w:rPr>
            </w:pPr>
          </w:p>
        </w:tc>
        <w:tc>
          <w:tcPr>
            <w:tcW w:w="806" w:type="pct"/>
            <w:shd w:val="clear" w:color="auto" w:fill="auto"/>
            <w:noWrap/>
            <w:vAlign w:val="bottom"/>
            <w:hideMark/>
          </w:tcPr>
          <w:p w:rsidR="006D52AC" w:rsidRPr="00044485" w:rsidRDefault="006D52AC" w:rsidP="00DC5DBB">
            <w:pPr>
              <w:spacing w:after="0" w:line="240" w:lineRule="auto"/>
              <w:rPr>
                <w:rFonts w:ascii="Arial" w:eastAsia="Times New Roman" w:hAnsi="Arial" w:cs="Arial"/>
                <w:sz w:val="18"/>
                <w:szCs w:val="18"/>
                <w:lang w:eastAsia="el-GR"/>
              </w:rPr>
            </w:pPr>
          </w:p>
        </w:tc>
        <w:tc>
          <w:tcPr>
            <w:tcW w:w="1066" w:type="pct"/>
            <w:shd w:val="clear" w:color="auto" w:fill="auto"/>
            <w:noWrap/>
            <w:vAlign w:val="bottom"/>
            <w:hideMark/>
          </w:tcPr>
          <w:p w:rsidR="006D52AC" w:rsidRPr="00044485" w:rsidRDefault="006D52AC" w:rsidP="00DC5DBB">
            <w:pPr>
              <w:spacing w:after="0" w:line="240" w:lineRule="auto"/>
              <w:rPr>
                <w:rFonts w:ascii="Arial" w:eastAsia="Times New Roman" w:hAnsi="Arial" w:cs="Arial"/>
                <w:sz w:val="18"/>
                <w:szCs w:val="18"/>
                <w:lang w:eastAsia="el-GR"/>
              </w:rPr>
            </w:pPr>
          </w:p>
        </w:tc>
        <w:tc>
          <w:tcPr>
            <w:tcW w:w="311" w:type="pct"/>
            <w:shd w:val="clear" w:color="auto" w:fill="auto"/>
            <w:noWrap/>
            <w:vAlign w:val="bottom"/>
            <w:hideMark/>
          </w:tcPr>
          <w:p w:rsidR="006D52AC" w:rsidRPr="00044485" w:rsidRDefault="006D52AC" w:rsidP="00DC5DBB">
            <w:pPr>
              <w:spacing w:after="0" w:line="240" w:lineRule="auto"/>
              <w:rPr>
                <w:rFonts w:ascii="Arial" w:eastAsia="Times New Roman" w:hAnsi="Arial" w:cs="Arial"/>
                <w:sz w:val="18"/>
                <w:szCs w:val="18"/>
                <w:lang w:eastAsia="el-GR"/>
              </w:rPr>
            </w:pPr>
          </w:p>
        </w:tc>
        <w:tc>
          <w:tcPr>
            <w:tcW w:w="217" w:type="pct"/>
            <w:shd w:val="clear" w:color="auto" w:fill="auto"/>
            <w:noWrap/>
            <w:vAlign w:val="bottom"/>
            <w:hideMark/>
          </w:tcPr>
          <w:p w:rsidR="006D52AC" w:rsidRPr="00044485" w:rsidRDefault="006D52AC" w:rsidP="00DC5DBB">
            <w:pPr>
              <w:spacing w:after="0" w:line="240" w:lineRule="auto"/>
              <w:rPr>
                <w:rFonts w:ascii="Arial" w:eastAsia="Times New Roman" w:hAnsi="Arial" w:cs="Arial"/>
                <w:sz w:val="18"/>
                <w:szCs w:val="18"/>
                <w:lang w:eastAsia="el-GR"/>
              </w:rPr>
            </w:pPr>
          </w:p>
        </w:tc>
        <w:tc>
          <w:tcPr>
            <w:tcW w:w="746" w:type="pct"/>
            <w:shd w:val="clear" w:color="auto" w:fill="auto"/>
            <w:noWrap/>
            <w:vAlign w:val="bottom"/>
            <w:hideMark/>
          </w:tcPr>
          <w:p w:rsidR="006D52AC" w:rsidRPr="00044485" w:rsidRDefault="006D52AC" w:rsidP="00DC5DBB">
            <w:pPr>
              <w:spacing w:after="0" w:line="240" w:lineRule="auto"/>
              <w:rPr>
                <w:rFonts w:ascii="Arial" w:eastAsia="Times New Roman" w:hAnsi="Arial" w:cs="Arial"/>
                <w:sz w:val="18"/>
                <w:szCs w:val="18"/>
                <w:lang w:eastAsia="el-GR"/>
              </w:rPr>
            </w:pPr>
            <w:r w:rsidRPr="00044485">
              <w:rPr>
                <w:rFonts w:ascii="Arial" w:eastAsia="Times New Roman" w:hAnsi="Arial" w:cs="Arial"/>
                <w:sz w:val="18"/>
                <w:szCs w:val="18"/>
                <w:lang w:eastAsia="el-GR"/>
              </w:rPr>
              <w:t> </w:t>
            </w:r>
          </w:p>
        </w:tc>
      </w:tr>
      <w:tr w:rsidR="006D52AC" w:rsidRPr="00044485" w:rsidTr="00FC15F3">
        <w:trPr>
          <w:trHeight w:val="765"/>
        </w:trPr>
        <w:tc>
          <w:tcPr>
            <w:tcW w:w="1558" w:type="pct"/>
            <w:gridSpan w:val="4"/>
            <w:shd w:val="clear" w:color="000000" w:fill="969696"/>
            <w:vAlign w:val="center"/>
            <w:hideMark/>
          </w:tcPr>
          <w:p w:rsidR="006D52AC" w:rsidRPr="00044485" w:rsidRDefault="006D52AC" w:rsidP="00DC5DBB">
            <w:pPr>
              <w:spacing w:after="0" w:line="240" w:lineRule="auto"/>
              <w:rPr>
                <w:rFonts w:ascii="Arial Narrow" w:eastAsia="Times New Roman" w:hAnsi="Arial Narrow" w:cs="Arial"/>
                <w:b/>
                <w:bCs/>
                <w:sz w:val="18"/>
                <w:szCs w:val="18"/>
                <w:lang w:eastAsia="el-GR"/>
              </w:rPr>
            </w:pPr>
            <w:r w:rsidRPr="00044485">
              <w:rPr>
                <w:rFonts w:ascii="Arial Narrow" w:eastAsia="Times New Roman" w:hAnsi="Arial Narrow" w:cs="Arial"/>
                <w:b/>
                <w:bCs/>
                <w:sz w:val="18"/>
                <w:szCs w:val="18"/>
                <w:lang w:eastAsia="el-GR"/>
              </w:rPr>
              <w:t>ΒΛΑΠΤΙΚΟΙ ΠΑΡΑΓΟΝΤΕΣ</w:t>
            </w:r>
          </w:p>
        </w:tc>
        <w:tc>
          <w:tcPr>
            <w:tcW w:w="296" w:type="pct"/>
            <w:shd w:val="clear" w:color="000000" w:fill="969696"/>
            <w:vAlign w:val="center"/>
            <w:hideMark/>
          </w:tcPr>
          <w:p w:rsidR="006D52AC" w:rsidRPr="00044485" w:rsidRDefault="006D52AC" w:rsidP="00DC5DBB">
            <w:pPr>
              <w:spacing w:after="0" w:line="240" w:lineRule="auto"/>
              <w:jc w:val="center"/>
              <w:rPr>
                <w:rFonts w:ascii="Arial Narrow" w:eastAsia="Times New Roman" w:hAnsi="Arial Narrow" w:cs="Arial"/>
                <w:b/>
                <w:bCs/>
                <w:sz w:val="18"/>
                <w:szCs w:val="18"/>
                <w:lang w:eastAsia="el-GR"/>
              </w:rPr>
            </w:pPr>
            <w:r w:rsidRPr="00044485">
              <w:rPr>
                <w:rFonts w:ascii="Arial Narrow" w:eastAsia="Times New Roman" w:hAnsi="Arial Narrow" w:cs="Arial"/>
                <w:b/>
                <w:bCs/>
                <w:sz w:val="18"/>
                <w:szCs w:val="18"/>
                <w:lang w:eastAsia="el-GR"/>
              </w:rPr>
              <w:t>Α/Α</w:t>
            </w:r>
          </w:p>
        </w:tc>
        <w:tc>
          <w:tcPr>
            <w:tcW w:w="806" w:type="pct"/>
            <w:shd w:val="clear" w:color="000000" w:fill="969696"/>
            <w:vAlign w:val="center"/>
            <w:hideMark/>
          </w:tcPr>
          <w:p w:rsidR="006D52AC" w:rsidRPr="00044485" w:rsidRDefault="006D52AC" w:rsidP="00DC5DBB">
            <w:pPr>
              <w:spacing w:after="0" w:line="240" w:lineRule="auto"/>
              <w:jc w:val="center"/>
              <w:rPr>
                <w:rFonts w:ascii="Arial Narrow" w:eastAsia="Times New Roman" w:hAnsi="Arial Narrow" w:cs="Arial"/>
                <w:b/>
                <w:bCs/>
                <w:sz w:val="18"/>
                <w:szCs w:val="18"/>
                <w:lang w:eastAsia="el-GR"/>
              </w:rPr>
            </w:pPr>
            <w:r w:rsidRPr="00044485">
              <w:rPr>
                <w:rFonts w:ascii="Arial Narrow" w:eastAsia="Times New Roman" w:hAnsi="Arial Narrow" w:cs="Arial"/>
                <w:b/>
                <w:bCs/>
                <w:sz w:val="18"/>
                <w:szCs w:val="18"/>
                <w:lang w:eastAsia="el-GR"/>
              </w:rPr>
              <w:t>ΑΝΑΓΝΩΡΙΣΗ ΚΙΝΔΥΝΟΥ</w:t>
            </w:r>
          </w:p>
        </w:tc>
        <w:tc>
          <w:tcPr>
            <w:tcW w:w="1066" w:type="pct"/>
            <w:shd w:val="clear" w:color="000000" w:fill="969696"/>
            <w:vAlign w:val="center"/>
            <w:hideMark/>
          </w:tcPr>
          <w:p w:rsidR="006D52AC" w:rsidRPr="00044485" w:rsidRDefault="006D52AC" w:rsidP="00DC5DBB">
            <w:pPr>
              <w:spacing w:after="0" w:line="240" w:lineRule="auto"/>
              <w:jc w:val="center"/>
              <w:rPr>
                <w:rFonts w:ascii="Arial Narrow" w:eastAsia="Times New Roman" w:hAnsi="Arial Narrow" w:cs="Arial"/>
                <w:b/>
                <w:bCs/>
                <w:sz w:val="18"/>
                <w:szCs w:val="18"/>
                <w:lang w:eastAsia="el-GR"/>
              </w:rPr>
            </w:pPr>
            <w:r w:rsidRPr="00044485">
              <w:rPr>
                <w:rFonts w:ascii="Arial Narrow" w:eastAsia="Times New Roman" w:hAnsi="Arial Narrow" w:cs="Arial"/>
                <w:b/>
                <w:bCs/>
                <w:sz w:val="18"/>
                <w:szCs w:val="18"/>
                <w:lang w:eastAsia="el-GR"/>
              </w:rPr>
              <w:t>ΠΗΓΕΣ ΚΙΝΔΥΝΟΥ/ ΑΙΤΙΕΣ</w:t>
            </w:r>
          </w:p>
        </w:tc>
        <w:tc>
          <w:tcPr>
            <w:tcW w:w="1273" w:type="pct"/>
            <w:gridSpan w:val="3"/>
            <w:shd w:val="clear" w:color="000000" w:fill="969696"/>
            <w:vAlign w:val="center"/>
            <w:hideMark/>
          </w:tcPr>
          <w:p w:rsidR="006D52AC" w:rsidRPr="00044485" w:rsidRDefault="006D52AC" w:rsidP="00DC5DBB">
            <w:pPr>
              <w:spacing w:after="0" w:line="240" w:lineRule="auto"/>
              <w:jc w:val="center"/>
              <w:rPr>
                <w:rFonts w:ascii="Arial Narrow" w:eastAsia="Times New Roman" w:hAnsi="Arial Narrow" w:cs="Arial"/>
                <w:b/>
                <w:bCs/>
                <w:sz w:val="18"/>
                <w:szCs w:val="18"/>
                <w:lang w:eastAsia="el-GR"/>
              </w:rPr>
            </w:pPr>
            <w:r w:rsidRPr="00044485">
              <w:rPr>
                <w:rFonts w:ascii="Arial Narrow" w:eastAsia="Times New Roman" w:hAnsi="Arial Narrow" w:cs="Arial"/>
                <w:b/>
                <w:bCs/>
                <w:sz w:val="18"/>
                <w:szCs w:val="18"/>
                <w:lang w:eastAsia="el-GR"/>
              </w:rPr>
              <w:t>ΠΡΟΤΕΙΝΟΜΕΝΑ ΜΕΤΡΑ</w:t>
            </w:r>
          </w:p>
        </w:tc>
      </w:tr>
      <w:tr w:rsidR="006D52AC" w:rsidRPr="00044485" w:rsidTr="00FC15F3">
        <w:trPr>
          <w:trHeight w:val="544"/>
        </w:trPr>
        <w:tc>
          <w:tcPr>
            <w:tcW w:w="1855" w:type="pct"/>
            <w:gridSpan w:val="5"/>
            <w:shd w:val="clear" w:color="000000" w:fill="969696"/>
            <w:vAlign w:val="center"/>
            <w:hideMark/>
          </w:tcPr>
          <w:p w:rsidR="006D52AC" w:rsidRPr="00044485" w:rsidRDefault="006D52AC" w:rsidP="00DC5DBB">
            <w:pPr>
              <w:spacing w:after="0" w:line="240" w:lineRule="auto"/>
              <w:rPr>
                <w:rFonts w:ascii="Arial Narrow" w:eastAsia="Times New Roman" w:hAnsi="Arial Narrow" w:cs="Arial"/>
                <w:b/>
                <w:bCs/>
                <w:sz w:val="18"/>
                <w:szCs w:val="18"/>
                <w:lang w:eastAsia="el-GR"/>
              </w:rPr>
            </w:pPr>
            <w:r w:rsidRPr="00044485">
              <w:rPr>
                <w:rFonts w:ascii="Arial Narrow" w:eastAsia="Times New Roman" w:hAnsi="Arial Narrow" w:cs="Arial"/>
                <w:b/>
                <w:bCs/>
                <w:sz w:val="18"/>
                <w:szCs w:val="18"/>
                <w:lang w:eastAsia="el-GR"/>
              </w:rPr>
              <w:t>ΚΙΝΔΥΝΟΙ ΓΙΑ ΤΗΝ ΑΣΦΑΛΕΙΑ - ΑΤΥΧΗΜΑΤΙΚΟΙ ΚΙΝΔΥΝΟΙ</w:t>
            </w:r>
          </w:p>
        </w:tc>
        <w:tc>
          <w:tcPr>
            <w:tcW w:w="806" w:type="pct"/>
            <w:shd w:val="clear" w:color="000000" w:fill="969696"/>
            <w:vAlign w:val="bottom"/>
            <w:hideMark/>
          </w:tcPr>
          <w:p w:rsidR="006D52AC" w:rsidRPr="00044485" w:rsidRDefault="006D52AC"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066" w:type="pct"/>
            <w:shd w:val="clear" w:color="000000" w:fill="969696"/>
            <w:vAlign w:val="bottom"/>
            <w:hideMark/>
          </w:tcPr>
          <w:p w:rsidR="006D52AC" w:rsidRPr="00044485" w:rsidRDefault="006D52AC"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273" w:type="pct"/>
            <w:gridSpan w:val="3"/>
            <w:shd w:val="clear" w:color="000000" w:fill="969696"/>
            <w:vAlign w:val="center"/>
            <w:hideMark/>
          </w:tcPr>
          <w:p w:rsidR="006D52AC" w:rsidRPr="00044485" w:rsidRDefault="006D52AC" w:rsidP="00DC5DBB">
            <w:pPr>
              <w:spacing w:after="0" w:line="240" w:lineRule="auto"/>
              <w:jc w:val="center"/>
              <w:rPr>
                <w:rFonts w:ascii="Arial Narrow" w:eastAsia="Times New Roman" w:hAnsi="Arial Narrow" w:cs="Arial"/>
                <w:b/>
                <w:bCs/>
                <w:sz w:val="18"/>
                <w:szCs w:val="18"/>
                <w:lang w:eastAsia="el-GR"/>
              </w:rPr>
            </w:pPr>
            <w:r w:rsidRPr="00044485">
              <w:rPr>
                <w:rFonts w:ascii="Arial Narrow" w:eastAsia="Times New Roman" w:hAnsi="Arial Narrow" w:cs="Arial"/>
                <w:b/>
                <w:bCs/>
                <w:sz w:val="18"/>
                <w:szCs w:val="18"/>
                <w:lang w:eastAsia="el-GR"/>
              </w:rPr>
              <w:t> </w:t>
            </w:r>
          </w:p>
        </w:tc>
      </w:tr>
      <w:tr w:rsidR="00FC15F3" w:rsidRPr="00044485" w:rsidTr="00FC15F3">
        <w:trPr>
          <w:trHeight w:val="645"/>
        </w:trPr>
        <w:tc>
          <w:tcPr>
            <w:tcW w:w="246" w:type="pct"/>
            <w:vMerge w:val="restart"/>
            <w:shd w:val="clear" w:color="000000" w:fill="C0C0C0"/>
            <w:textDirection w:val="btLr"/>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Πτώσεις από</w:t>
            </w:r>
          </w:p>
        </w:tc>
        <w:tc>
          <w:tcPr>
            <w:tcW w:w="1313" w:type="pct"/>
            <w:gridSpan w:val="3"/>
            <w:shd w:val="clear" w:color="auto" w:fill="auto"/>
            <w:noWrap/>
            <w:vAlign w:val="center"/>
            <w:hideMark/>
          </w:tcPr>
          <w:p w:rsidR="006D52AC" w:rsidRPr="00044485" w:rsidRDefault="006D52AC"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Ύψος</w:t>
            </w:r>
          </w:p>
        </w:tc>
        <w:tc>
          <w:tcPr>
            <w:tcW w:w="296" w:type="pct"/>
            <w:shd w:val="clear" w:color="auto" w:fill="auto"/>
            <w:noWrap/>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1</w:t>
            </w:r>
          </w:p>
        </w:tc>
        <w:tc>
          <w:tcPr>
            <w:tcW w:w="806" w:type="pct"/>
            <w:shd w:val="clear" w:color="auto" w:fill="auto"/>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clear" w:color="auto" w:fill="auto"/>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Εργασία ή κίνηση σε ύψος</w:t>
            </w:r>
          </w:p>
        </w:tc>
        <w:tc>
          <w:tcPr>
            <w:tcW w:w="1273" w:type="pct"/>
            <w:gridSpan w:val="3"/>
            <w:shd w:val="clear" w:color="auto" w:fill="auto"/>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Προστατευτικά κιγκλιδώματα</w:t>
            </w:r>
          </w:p>
        </w:tc>
      </w:tr>
      <w:tr w:rsidR="00FC15F3" w:rsidRPr="00044485" w:rsidTr="00FC15F3">
        <w:trPr>
          <w:trHeight w:val="1894"/>
        </w:trPr>
        <w:tc>
          <w:tcPr>
            <w:tcW w:w="246" w:type="pct"/>
            <w:vMerge/>
            <w:vAlign w:val="center"/>
            <w:hideMark/>
          </w:tcPr>
          <w:p w:rsidR="006D52AC" w:rsidRPr="00044485" w:rsidRDefault="006D52AC" w:rsidP="00DC5DBB">
            <w:pPr>
              <w:spacing w:after="0" w:line="240" w:lineRule="auto"/>
              <w:rPr>
                <w:rFonts w:ascii="Arial Narrow" w:eastAsia="Times New Roman" w:hAnsi="Arial Narrow" w:cs="Arial"/>
                <w:sz w:val="18"/>
                <w:szCs w:val="18"/>
                <w:lang w:eastAsia="el-GR"/>
              </w:rPr>
            </w:pPr>
          </w:p>
        </w:tc>
        <w:tc>
          <w:tcPr>
            <w:tcW w:w="1313" w:type="pct"/>
            <w:gridSpan w:val="3"/>
            <w:shd w:val="clear" w:color="auto" w:fill="auto"/>
            <w:vAlign w:val="center"/>
            <w:hideMark/>
          </w:tcPr>
          <w:p w:rsidR="006D52AC" w:rsidRPr="00044485" w:rsidRDefault="006D52AC"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Ίδιο επίπεδο/ ανισόπεδη επιφάνεια (γλίστρημα, εμπόδια)</w:t>
            </w:r>
          </w:p>
        </w:tc>
        <w:tc>
          <w:tcPr>
            <w:tcW w:w="296" w:type="pct"/>
            <w:shd w:val="clear" w:color="auto" w:fill="auto"/>
            <w:noWrap/>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2</w:t>
            </w:r>
          </w:p>
        </w:tc>
        <w:tc>
          <w:tcPr>
            <w:tcW w:w="806" w:type="pct"/>
            <w:shd w:val="clear" w:color="auto" w:fill="auto"/>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clear" w:color="auto" w:fill="auto"/>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Κίνδυνος ολισθήματος από αλεύρι,</w:t>
            </w:r>
            <w:r w:rsidR="00DC5DBB" w:rsidRPr="00BA0D6C">
              <w:rPr>
                <w:rFonts w:ascii="Arial Narrow" w:eastAsia="Times New Roman" w:hAnsi="Arial Narrow" w:cs="Arial"/>
                <w:sz w:val="18"/>
                <w:szCs w:val="18"/>
                <w:lang w:eastAsia="el-GR"/>
              </w:rPr>
              <w:t xml:space="preserve"> </w:t>
            </w:r>
            <w:r w:rsidRPr="00044485">
              <w:rPr>
                <w:rFonts w:ascii="Arial Narrow" w:eastAsia="Times New Roman" w:hAnsi="Arial Narrow" w:cs="Arial"/>
                <w:sz w:val="18"/>
                <w:szCs w:val="18"/>
                <w:lang w:eastAsia="el-GR"/>
              </w:rPr>
              <w:t>βούτυρα, υγρά, λάδια κλπ</w:t>
            </w:r>
          </w:p>
        </w:tc>
        <w:tc>
          <w:tcPr>
            <w:tcW w:w="1273" w:type="pct"/>
            <w:gridSpan w:val="3"/>
            <w:shd w:val="clear" w:color="auto" w:fill="auto"/>
            <w:vAlign w:val="bottom"/>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•Κατάλληλα βιομηχανικά δάπεδα από αντιολισθητικά υλικά και σε καλή κατάσταση .                                                                                        •Τακτικός καθαρισμός του δαπέδου                                                                                                                       •Χρήση αντιολισθητικών υποδημάτων εργασίας</w:t>
            </w:r>
          </w:p>
        </w:tc>
      </w:tr>
      <w:tr w:rsidR="00FC15F3" w:rsidRPr="00044485" w:rsidTr="00FC15F3">
        <w:trPr>
          <w:trHeight w:val="1539"/>
        </w:trPr>
        <w:tc>
          <w:tcPr>
            <w:tcW w:w="246" w:type="pct"/>
            <w:vMerge/>
            <w:vAlign w:val="center"/>
            <w:hideMark/>
          </w:tcPr>
          <w:p w:rsidR="006D52AC" w:rsidRPr="00044485" w:rsidRDefault="006D52AC" w:rsidP="00DC5DBB">
            <w:pPr>
              <w:spacing w:after="0" w:line="240" w:lineRule="auto"/>
              <w:rPr>
                <w:rFonts w:ascii="Arial Narrow" w:eastAsia="Times New Roman" w:hAnsi="Arial Narrow" w:cs="Arial"/>
                <w:sz w:val="18"/>
                <w:szCs w:val="18"/>
                <w:lang w:eastAsia="el-GR"/>
              </w:rPr>
            </w:pPr>
          </w:p>
        </w:tc>
        <w:tc>
          <w:tcPr>
            <w:tcW w:w="1313" w:type="pct"/>
            <w:gridSpan w:val="3"/>
            <w:shd w:val="clear" w:color="auto" w:fill="auto"/>
            <w:vAlign w:val="center"/>
            <w:hideMark/>
          </w:tcPr>
          <w:p w:rsidR="006D52AC" w:rsidRPr="00044485" w:rsidRDefault="006D52AC"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Κεκλιμένο επίπεδο/ ράμπα ή σκαλοπάτια</w:t>
            </w:r>
          </w:p>
        </w:tc>
        <w:tc>
          <w:tcPr>
            <w:tcW w:w="296" w:type="pct"/>
            <w:shd w:val="clear" w:color="auto" w:fill="auto"/>
            <w:noWrap/>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3</w:t>
            </w:r>
          </w:p>
        </w:tc>
        <w:tc>
          <w:tcPr>
            <w:tcW w:w="806" w:type="pct"/>
            <w:shd w:val="clear" w:color="auto" w:fill="auto"/>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clear" w:color="auto" w:fill="auto"/>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Κίνδυνος πτώσης κατά την εργασία ή κίνηση σε κεκλιμένο επίπεδο/ ράμπα ή σκαλοπάτια</w:t>
            </w:r>
          </w:p>
        </w:tc>
        <w:tc>
          <w:tcPr>
            <w:tcW w:w="1273" w:type="pct"/>
            <w:gridSpan w:val="3"/>
            <w:shd w:val="clear" w:color="auto" w:fill="auto"/>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•Κατάλληλος φωτισμός.                                                                                                                                                           •Κατάλληλη γεωμετρία/ κλίση κεκλιμένου επίπεδου και σκάλας.                                                                                    •Αντιολισθητικές επιφάνειες και σε καλή κατάσταση.</w:t>
            </w:r>
          </w:p>
        </w:tc>
      </w:tr>
      <w:tr w:rsidR="00FC15F3" w:rsidRPr="00044485" w:rsidTr="00FC15F3">
        <w:trPr>
          <w:trHeight w:val="645"/>
        </w:trPr>
        <w:tc>
          <w:tcPr>
            <w:tcW w:w="246" w:type="pct"/>
            <w:vMerge w:val="restart"/>
            <w:shd w:val="clear" w:color="000000" w:fill="C0C0C0"/>
            <w:textDirection w:val="btLr"/>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Χτύπημα από</w:t>
            </w:r>
          </w:p>
        </w:tc>
        <w:tc>
          <w:tcPr>
            <w:tcW w:w="1313" w:type="pct"/>
            <w:gridSpan w:val="3"/>
            <w:shd w:val="clear" w:color="auto" w:fill="auto"/>
            <w:vAlign w:val="center"/>
            <w:hideMark/>
          </w:tcPr>
          <w:p w:rsidR="006D52AC" w:rsidRPr="00044485" w:rsidRDefault="006D52AC"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Εκτοξευόμενο υλικό εξοπλισμού/ θραύσμα ή αντικείμενο</w:t>
            </w:r>
          </w:p>
        </w:tc>
        <w:tc>
          <w:tcPr>
            <w:tcW w:w="296" w:type="pct"/>
            <w:shd w:val="clear" w:color="auto" w:fill="auto"/>
            <w:noWrap/>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4</w:t>
            </w:r>
          </w:p>
        </w:tc>
        <w:tc>
          <w:tcPr>
            <w:tcW w:w="806" w:type="pct"/>
            <w:shd w:val="clear" w:color="auto" w:fill="auto"/>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066" w:type="pct"/>
            <w:shd w:val="clear" w:color="auto" w:fill="auto"/>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273" w:type="pct"/>
            <w:gridSpan w:val="3"/>
            <w:shd w:val="clear" w:color="auto" w:fill="auto"/>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r>
      <w:tr w:rsidR="00FC15F3" w:rsidRPr="00044485" w:rsidTr="00FC15F3">
        <w:trPr>
          <w:trHeight w:val="610"/>
        </w:trPr>
        <w:tc>
          <w:tcPr>
            <w:tcW w:w="246" w:type="pct"/>
            <w:vMerge/>
            <w:vAlign w:val="center"/>
            <w:hideMark/>
          </w:tcPr>
          <w:p w:rsidR="006D52AC" w:rsidRPr="00044485" w:rsidRDefault="006D52AC" w:rsidP="00DC5DBB">
            <w:pPr>
              <w:spacing w:after="0" w:line="240" w:lineRule="auto"/>
              <w:rPr>
                <w:rFonts w:ascii="Arial Narrow" w:eastAsia="Times New Roman" w:hAnsi="Arial Narrow" w:cs="Arial"/>
                <w:sz w:val="18"/>
                <w:szCs w:val="18"/>
                <w:lang w:eastAsia="el-GR"/>
              </w:rPr>
            </w:pPr>
          </w:p>
        </w:tc>
        <w:tc>
          <w:tcPr>
            <w:tcW w:w="1313" w:type="pct"/>
            <w:gridSpan w:val="3"/>
            <w:shd w:val="clear" w:color="auto" w:fill="auto"/>
            <w:noWrap/>
            <w:vAlign w:val="center"/>
            <w:hideMark/>
          </w:tcPr>
          <w:p w:rsidR="006D52AC" w:rsidRPr="00044485" w:rsidRDefault="006D52AC"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Ρεύμα υγρού/ αερίου υπό πίεση</w:t>
            </w:r>
          </w:p>
        </w:tc>
        <w:tc>
          <w:tcPr>
            <w:tcW w:w="296" w:type="pct"/>
            <w:shd w:val="clear" w:color="auto" w:fill="auto"/>
            <w:noWrap/>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5</w:t>
            </w:r>
          </w:p>
        </w:tc>
        <w:tc>
          <w:tcPr>
            <w:tcW w:w="806" w:type="pct"/>
            <w:shd w:val="clear" w:color="auto" w:fill="auto"/>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066" w:type="pct"/>
            <w:shd w:val="clear" w:color="auto" w:fill="auto"/>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273" w:type="pct"/>
            <w:gridSpan w:val="3"/>
            <w:shd w:val="clear" w:color="auto" w:fill="auto"/>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r>
      <w:tr w:rsidR="00FC15F3" w:rsidRPr="00044485" w:rsidTr="00FC15F3">
        <w:trPr>
          <w:trHeight w:val="2878"/>
        </w:trPr>
        <w:tc>
          <w:tcPr>
            <w:tcW w:w="246" w:type="pct"/>
            <w:vMerge/>
            <w:vAlign w:val="center"/>
            <w:hideMark/>
          </w:tcPr>
          <w:p w:rsidR="006D52AC" w:rsidRPr="00044485" w:rsidRDefault="006D52AC" w:rsidP="00DC5DBB">
            <w:pPr>
              <w:spacing w:after="0" w:line="240" w:lineRule="auto"/>
              <w:rPr>
                <w:rFonts w:ascii="Arial Narrow" w:eastAsia="Times New Roman" w:hAnsi="Arial Narrow" w:cs="Arial"/>
                <w:sz w:val="18"/>
                <w:szCs w:val="18"/>
                <w:lang w:eastAsia="el-GR"/>
              </w:rPr>
            </w:pPr>
          </w:p>
        </w:tc>
        <w:tc>
          <w:tcPr>
            <w:tcW w:w="1313" w:type="pct"/>
            <w:gridSpan w:val="3"/>
            <w:shd w:val="clear" w:color="auto" w:fill="auto"/>
            <w:vAlign w:val="center"/>
            <w:hideMark/>
          </w:tcPr>
          <w:p w:rsidR="006D52AC" w:rsidRPr="00044485" w:rsidRDefault="006D52AC"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Πτώση αντικειμένου</w:t>
            </w:r>
          </w:p>
        </w:tc>
        <w:tc>
          <w:tcPr>
            <w:tcW w:w="296" w:type="pct"/>
            <w:shd w:val="clear" w:color="auto" w:fill="auto"/>
            <w:noWrap/>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6</w:t>
            </w:r>
          </w:p>
        </w:tc>
        <w:tc>
          <w:tcPr>
            <w:tcW w:w="806" w:type="pct"/>
            <w:shd w:val="clear" w:color="auto" w:fill="auto"/>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clear" w:color="auto" w:fill="auto"/>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Κίνδυνος τραυματισμού από πτώση εργαλείων και υλικών</w:t>
            </w:r>
          </w:p>
        </w:tc>
        <w:tc>
          <w:tcPr>
            <w:tcW w:w="1273" w:type="pct"/>
            <w:gridSpan w:val="3"/>
            <w:shd w:val="clear" w:color="auto" w:fill="auto"/>
            <w:vAlign w:val="center"/>
            <w:hideMark/>
          </w:tcPr>
          <w:p w:rsidR="006D52AC" w:rsidRPr="00044485" w:rsidRDefault="006D52AC"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•Ασφαλής τοποθέτηση και στερέωση εργαλείων και υλικών .                                                                                            •Μετά το τέλος της εργασίας, τα εργαλεία πρέπει να τοποθετούνται στη θέση τους.</w:t>
            </w:r>
            <w:r w:rsidRPr="00044485">
              <w:rPr>
                <w:rFonts w:ascii="Arial Narrow" w:eastAsia="Times New Roman" w:hAnsi="Arial Narrow" w:cs="Arial"/>
                <w:sz w:val="18"/>
                <w:szCs w:val="18"/>
                <w:lang w:eastAsia="el-GR"/>
              </w:rPr>
              <w:br/>
              <w:t>• Χρήση κατάλληλων ΜΑΠ (ενισχυμένα υποδήματα).</w:t>
            </w:r>
          </w:p>
        </w:tc>
      </w:tr>
      <w:tr w:rsidR="00FC15F3" w:rsidRPr="00044485" w:rsidTr="00FC15F3">
        <w:trPr>
          <w:trHeight w:val="1230"/>
        </w:trPr>
        <w:tc>
          <w:tcPr>
            <w:tcW w:w="246" w:type="pct"/>
            <w:vMerge/>
            <w:vAlign w:val="center"/>
          </w:tcPr>
          <w:p w:rsidR="00FC15F3" w:rsidRPr="00044485" w:rsidRDefault="00FC15F3" w:rsidP="00DC5DBB">
            <w:pPr>
              <w:spacing w:after="0" w:line="240" w:lineRule="auto"/>
              <w:rPr>
                <w:rFonts w:ascii="Arial Narrow" w:eastAsia="Times New Roman" w:hAnsi="Arial Narrow" w:cs="Arial"/>
                <w:sz w:val="18"/>
                <w:szCs w:val="18"/>
                <w:lang w:eastAsia="el-GR"/>
              </w:rPr>
            </w:pPr>
          </w:p>
        </w:tc>
        <w:tc>
          <w:tcPr>
            <w:tcW w:w="1313" w:type="pct"/>
            <w:gridSpan w:val="3"/>
            <w:shd w:val="clear" w:color="auto" w:fill="808080" w:themeFill="background1" w:themeFillShade="80"/>
            <w:vAlign w:val="center"/>
          </w:tcPr>
          <w:p w:rsidR="00FC15F3" w:rsidRPr="00A410D9" w:rsidRDefault="00FC15F3"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296" w:type="pct"/>
            <w:shd w:val="clear" w:color="auto" w:fill="808080" w:themeFill="background1" w:themeFillShade="80"/>
            <w:noWrap/>
            <w:vAlign w:val="center"/>
          </w:tcPr>
          <w:p w:rsidR="00FC15F3" w:rsidRPr="00A410D9" w:rsidRDefault="00FC15F3"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06" w:type="pct"/>
            <w:shd w:val="clear" w:color="auto" w:fill="808080" w:themeFill="background1" w:themeFillShade="80"/>
            <w:vAlign w:val="center"/>
          </w:tcPr>
          <w:p w:rsidR="00FC15F3" w:rsidRPr="00A410D9" w:rsidRDefault="00FC15F3"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1066" w:type="pct"/>
            <w:shd w:val="clear" w:color="auto" w:fill="808080" w:themeFill="background1" w:themeFillShade="80"/>
            <w:vAlign w:val="center"/>
          </w:tcPr>
          <w:p w:rsidR="00FC15F3" w:rsidRPr="00A410D9" w:rsidRDefault="00FC15F3"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273" w:type="pct"/>
            <w:gridSpan w:val="3"/>
            <w:shd w:val="clear" w:color="auto" w:fill="808080" w:themeFill="background1" w:themeFillShade="80"/>
            <w:vAlign w:val="center"/>
          </w:tcPr>
          <w:p w:rsidR="00FC15F3" w:rsidRPr="00A410D9" w:rsidRDefault="00FC15F3"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FC15F3" w:rsidRPr="00044485" w:rsidTr="00FC15F3">
        <w:trPr>
          <w:trHeight w:val="1230"/>
        </w:trPr>
        <w:tc>
          <w:tcPr>
            <w:tcW w:w="246" w:type="pct"/>
            <w:vMerge/>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p>
        </w:tc>
        <w:tc>
          <w:tcPr>
            <w:tcW w:w="1313" w:type="pct"/>
            <w:gridSpan w:val="3"/>
            <w:shd w:val="clear" w:color="auto" w:fill="auto"/>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Πρόσκρουση ατόμου σε σταθερό αντικείμενο</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7</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Κίνδυνος τραυματισμού κατά τη μεταφορά φορτίων (π.χ. τελάρων, σάκων)</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•Κανόνες ασφαλούς μεταφοράς αντικειμένων.</w:t>
            </w:r>
            <w:r w:rsidRPr="00044485">
              <w:rPr>
                <w:rFonts w:ascii="Arial Narrow" w:eastAsia="Times New Roman" w:hAnsi="Arial Narrow" w:cs="Arial"/>
                <w:sz w:val="18"/>
                <w:szCs w:val="18"/>
                <w:lang w:eastAsia="el-GR"/>
              </w:rPr>
              <w:br/>
              <w:t>• Η μεταφορά να γίνεται με τα κατάλληλα μέσα (πχ καρότσι).</w:t>
            </w:r>
            <w:r w:rsidRPr="00044485">
              <w:rPr>
                <w:rFonts w:ascii="Arial Narrow" w:eastAsia="Times New Roman" w:hAnsi="Arial Narrow" w:cs="Arial"/>
                <w:sz w:val="18"/>
                <w:szCs w:val="18"/>
                <w:lang w:eastAsia="el-GR"/>
              </w:rPr>
              <w:br/>
              <w:t>• Χρήση κατάλληλων ΜΑΠ (π.χ. ενισχυμένα υποδήματα).</w:t>
            </w:r>
          </w:p>
        </w:tc>
      </w:tr>
      <w:tr w:rsidR="00FC15F3" w:rsidRPr="00044485" w:rsidTr="00FC15F3">
        <w:trPr>
          <w:trHeight w:val="688"/>
        </w:trPr>
        <w:tc>
          <w:tcPr>
            <w:tcW w:w="246" w:type="pct"/>
            <w:vMerge/>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p>
        </w:tc>
        <w:tc>
          <w:tcPr>
            <w:tcW w:w="1313" w:type="pct"/>
            <w:gridSpan w:val="3"/>
            <w:shd w:val="clear" w:color="auto" w:fill="auto"/>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Επαφή με ανώμαλη/ αιχμηρή επιφάνεια ή αντικείμενο</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8</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r>
      <w:tr w:rsidR="00FC15F3" w:rsidRPr="00044485" w:rsidTr="00FC15F3">
        <w:trPr>
          <w:trHeight w:val="1260"/>
        </w:trPr>
        <w:tc>
          <w:tcPr>
            <w:tcW w:w="246" w:type="pct"/>
            <w:vMerge/>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p>
        </w:tc>
        <w:tc>
          <w:tcPr>
            <w:tcW w:w="1313" w:type="pct"/>
            <w:gridSpan w:val="3"/>
            <w:shd w:val="clear" w:color="auto" w:fill="auto"/>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Κινούμενο όχημα/ μη σταθερό μηχάνημα</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9</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Κίνδυνος τραυματισμού από κινούμενο περονοφόρο όχημα / καρότσι μεταφοράς φορτίων</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•Οριοθετημένοι και με σήμανση διάδρομοι κυκλοφορίας οχημάτων.</w:t>
            </w:r>
            <w:r w:rsidRPr="00044485">
              <w:rPr>
                <w:rFonts w:ascii="Arial Narrow" w:eastAsia="Times New Roman" w:hAnsi="Arial Narrow" w:cs="Arial"/>
                <w:sz w:val="18"/>
                <w:szCs w:val="18"/>
                <w:lang w:eastAsia="el-GR"/>
              </w:rPr>
              <w:br/>
              <w:t>•Χρήση κατάλληλων ΜΑΠ (ενισχυμένα υποδήματα).</w:t>
            </w:r>
          </w:p>
        </w:tc>
      </w:tr>
      <w:tr w:rsidR="00FC15F3" w:rsidRPr="00044485" w:rsidTr="00FC15F3">
        <w:trPr>
          <w:trHeight w:val="1595"/>
        </w:trPr>
        <w:tc>
          <w:tcPr>
            <w:tcW w:w="246" w:type="pct"/>
            <w:vMerge w:val="restart"/>
            <w:shd w:val="clear" w:color="000000" w:fill="C0C0C0"/>
            <w:textDirection w:val="btLr"/>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xml:space="preserve">Χρήση εξοπλισμού </w:t>
            </w:r>
          </w:p>
        </w:tc>
        <w:tc>
          <w:tcPr>
            <w:tcW w:w="1313" w:type="pct"/>
            <w:gridSpan w:val="3"/>
            <w:shd w:val="clear" w:color="auto" w:fill="auto"/>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Εργαλεία χειρός (π.χ. κατσαβίδι, κλειδί)</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10</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Κίνδυνος τραυματισμού από εργαλεία χειρός</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Κανόνες ασφαλείας χρήσης εργαλείων.</w:t>
            </w:r>
            <w:r w:rsidRPr="00044485">
              <w:rPr>
                <w:rFonts w:ascii="Arial Narrow" w:eastAsia="Times New Roman" w:hAnsi="Arial Narrow" w:cs="Arial"/>
                <w:sz w:val="18"/>
                <w:szCs w:val="18"/>
                <w:lang w:eastAsia="el-GR"/>
              </w:rPr>
              <w:br/>
              <w:t xml:space="preserve">• Κατάλληλα και </w:t>
            </w:r>
            <w:proofErr w:type="spellStart"/>
            <w:r w:rsidRPr="00044485">
              <w:rPr>
                <w:rFonts w:ascii="Arial Narrow" w:eastAsia="Times New Roman" w:hAnsi="Arial Narrow" w:cs="Arial"/>
                <w:sz w:val="18"/>
                <w:szCs w:val="18"/>
                <w:lang w:eastAsia="el-GR"/>
              </w:rPr>
              <w:t>καλοσυντηρημένα</w:t>
            </w:r>
            <w:proofErr w:type="spellEnd"/>
            <w:r w:rsidRPr="00044485">
              <w:rPr>
                <w:rFonts w:ascii="Arial Narrow" w:eastAsia="Times New Roman" w:hAnsi="Arial Narrow" w:cs="Arial"/>
                <w:sz w:val="18"/>
                <w:szCs w:val="18"/>
                <w:lang w:eastAsia="el-GR"/>
              </w:rPr>
              <w:t xml:space="preserve"> εργαλεία.</w:t>
            </w:r>
            <w:r w:rsidRPr="00044485">
              <w:rPr>
                <w:rFonts w:ascii="Arial Narrow" w:eastAsia="Times New Roman" w:hAnsi="Arial Narrow" w:cs="Arial"/>
                <w:sz w:val="18"/>
                <w:szCs w:val="18"/>
                <w:lang w:eastAsia="el-GR"/>
              </w:rPr>
              <w:br/>
              <w:t xml:space="preserve">• Τα εργαλεία πρέπει να χρησιμοποιούνται </w:t>
            </w:r>
            <w:r w:rsidRPr="00044485">
              <w:rPr>
                <w:rFonts w:ascii="Arial Narrow" w:eastAsia="Times New Roman" w:hAnsi="Arial Narrow" w:cs="Arial"/>
                <w:sz w:val="18"/>
                <w:szCs w:val="18"/>
                <w:lang w:eastAsia="el-GR"/>
              </w:rPr>
              <w:lastRenderedPageBreak/>
              <w:t>μόνο για το σκοπό που προορίζονται.</w:t>
            </w:r>
          </w:p>
        </w:tc>
      </w:tr>
      <w:tr w:rsidR="00FC15F3" w:rsidRPr="00044485" w:rsidTr="00FC15F3">
        <w:trPr>
          <w:trHeight w:val="2205"/>
        </w:trPr>
        <w:tc>
          <w:tcPr>
            <w:tcW w:w="246" w:type="pct"/>
            <w:vMerge/>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p>
        </w:tc>
        <w:tc>
          <w:tcPr>
            <w:tcW w:w="1313" w:type="pct"/>
            <w:gridSpan w:val="3"/>
            <w:shd w:val="clear" w:color="auto" w:fill="auto"/>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Κινούμενα μέρη εργαλείων ισχύος π.χ. αλυσοπρίονο, φορητός τροχός (μπλέξιμο/ τράβηγμα, χτύπημα/ κόψιμο)</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11</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xml:space="preserve">Κίνδυνος τραυματισμού από πιάσιμο ρουχισμού, μανικιών, κοσμημάτων, μαλλιών σε περιστρεφόμενα μέρη των μηχανών (π.χ. στη </w:t>
            </w:r>
            <w:proofErr w:type="spellStart"/>
            <w:r w:rsidRPr="00044485">
              <w:rPr>
                <w:rFonts w:ascii="Arial Narrow" w:eastAsia="Times New Roman" w:hAnsi="Arial Narrow" w:cs="Arial"/>
                <w:sz w:val="18"/>
                <w:szCs w:val="18"/>
                <w:lang w:eastAsia="el-GR"/>
              </w:rPr>
              <w:t>σφολιατομηχανή</w:t>
            </w:r>
            <w:proofErr w:type="spellEnd"/>
            <w:r w:rsidRPr="00044485">
              <w:rPr>
                <w:rFonts w:ascii="Arial Narrow" w:eastAsia="Times New Roman" w:hAnsi="Arial Narrow" w:cs="Arial"/>
                <w:sz w:val="18"/>
                <w:szCs w:val="18"/>
                <w:lang w:eastAsia="el-GR"/>
              </w:rPr>
              <w:t xml:space="preserve">, στο </w:t>
            </w:r>
            <w:proofErr w:type="spellStart"/>
            <w:r w:rsidRPr="00044485">
              <w:rPr>
                <w:rFonts w:ascii="Arial Narrow" w:eastAsia="Times New Roman" w:hAnsi="Arial Narrow" w:cs="Arial"/>
                <w:sz w:val="18"/>
                <w:szCs w:val="18"/>
                <w:lang w:eastAsia="el-GR"/>
              </w:rPr>
              <w:t>στρογγυλοποιητή</w:t>
            </w:r>
            <w:proofErr w:type="spellEnd"/>
            <w:r w:rsidRPr="00044485">
              <w:rPr>
                <w:rFonts w:ascii="Arial Narrow" w:eastAsia="Times New Roman" w:hAnsi="Arial Narrow" w:cs="Arial"/>
                <w:sz w:val="18"/>
                <w:szCs w:val="18"/>
                <w:lang w:eastAsia="el-GR"/>
              </w:rPr>
              <w:t xml:space="preserve"> ζύμης)</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Κατάλληλος ρουχισμός (εφαρμοστά ρούχα, δεμένα μαλλιά, όχι κοσμήματα).</w:t>
            </w:r>
            <w:r w:rsidRPr="00044485">
              <w:rPr>
                <w:rFonts w:ascii="Arial Narrow" w:eastAsia="Times New Roman" w:hAnsi="Arial Narrow" w:cs="Arial"/>
                <w:sz w:val="18"/>
                <w:szCs w:val="18"/>
                <w:lang w:eastAsia="el-GR"/>
              </w:rPr>
              <w:br/>
              <w:t>• Προφυλακτήρες και προστατευτικά καλύμματα σε καλή κατάσταση και πάντα στη θέση τους.</w:t>
            </w:r>
            <w:r w:rsidRPr="00044485">
              <w:rPr>
                <w:rFonts w:ascii="Arial Narrow" w:eastAsia="Times New Roman" w:hAnsi="Arial Narrow" w:cs="Arial"/>
                <w:sz w:val="18"/>
                <w:szCs w:val="18"/>
                <w:lang w:eastAsia="el-GR"/>
              </w:rPr>
              <w:br/>
              <w:t>• Διακόπτες ασφάλειας ευδιάκριτοι, κατάλληλου μεγέθους και χρώματος .</w:t>
            </w:r>
          </w:p>
        </w:tc>
      </w:tr>
      <w:tr w:rsidR="00FC15F3" w:rsidRPr="00044485" w:rsidTr="00FC15F3">
        <w:trPr>
          <w:trHeight w:val="5334"/>
        </w:trPr>
        <w:tc>
          <w:tcPr>
            <w:tcW w:w="246" w:type="pct"/>
            <w:vMerge/>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p>
        </w:tc>
        <w:tc>
          <w:tcPr>
            <w:tcW w:w="1313" w:type="pct"/>
            <w:gridSpan w:val="3"/>
            <w:shd w:val="clear" w:color="auto" w:fill="auto"/>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Κινούμενα μέρη σταθερών μηχανημάτων π.χ. κορδέλα (μπλέξιμο/ τράβηγμα, χτύπημα/ κόψιμο, παγίδευση)</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12</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Κίνδυνος τραυματισμού από ακάλυπτα κινούμενα μέρη</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Προφυλακτήρες και προστατευτικά καλύμματα σε καλή κατάσταση και πάντα στη θέση τους.</w:t>
            </w:r>
            <w:r w:rsidRPr="00044485">
              <w:rPr>
                <w:rFonts w:ascii="Arial Narrow" w:eastAsia="Times New Roman" w:hAnsi="Arial Narrow" w:cs="Arial"/>
                <w:sz w:val="18"/>
                <w:szCs w:val="18"/>
                <w:lang w:eastAsia="el-GR"/>
              </w:rPr>
              <w:br/>
              <w:t>• Διακόπτες ασφάλειας ευδιάκριτοι, κατάλληλου μεγέθους και χρώματος.</w:t>
            </w:r>
            <w:r w:rsidRPr="00044485">
              <w:rPr>
                <w:rFonts w:ascii="Arial Narrow" w:eastAsia="Times New Roman" w:hAnsi="Arial Narrow" w:cs="Arial"/>
                <w:sz w:val="18"/>
                <w:szCs w:val="18"/>
                <w:lang w:eastAsia="el-GR"/>
              </w:rPr>
              <w:br/>
              <w:t>• Σαφείς οδηγίες και εφαρμογή μέτρων και οδηγιών ασφάλειας.                                                                                   • Οι μηχανές πρέπει να είναι κατάλληλα τοποθετημένες και στερεωμένες με ασφάλεια.</w:t>
            </w:r>
          </w:p>
        </w:tc>
      </w:tr>
      <w:tr w:rsidR="00FC15F3" w:rsidRPr="00A410D9" w:rsidTr="00FC15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8"/>
        </w:trPr>
        <w:tc>
          <w:tcPr>
            <w:tcW w:w="1558" w:type="pct"/>
            <w:gridSpan w:val="4"/>
            <w:tcBorders>
              <w:top w:val="single" w:sz="8" w:space="0" w:color="auto"/>
              <w:left w:val="single" w:sz="8" w:space="0" w:color="auto"/>
              <w:bottom w:val="single" w:sz="8" w:space="0" w:color="auto"/>
              <w:right w:val="single" w:sz="4" w:space="0" w:color="auto"/>
            </w:tcBorders>
            <w:shd w:val="clear" w:color="000000" w:fill="969696"/>
            <w:vAlign w:val="center"/>
            <w:hideMark/>
          </w:tcPr>
          <w:p w:rsidR="00FC15F3" w:rsidRPr="00A410D9" w:rsidRDefault="00FC15F3"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296" w:type="pct"/>
            <w:tcBorders>
              <w:top w:val="single" w:sz="8" w:space="0" w:color="auto"/>
              <w:left w:val="nil"/>
              <w:bottom w:val="single" w:sz="8" w:space="0" w:color="auto"/>
              <w:right w:val="single" w:sz="4" w:space="0" w:color="auto"/>
            </w:tcBorders>
            <w:shd w:val="clear" w:color="000000" w:fill="969696"/>
            <w:vAlign w:val="center"/>
            <w:hideMark/>
          </w:tcPr>
          <w:p w:rsidR="00FC15F3" w:rsidRPr="00A410D9" w:rsidRDefault="00FC15F3"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06" w:type="pct"/>
            <w:tcBorders>
              <w:top w:val="single" w:sz="8" w:space="0" w:color="auto"/>
              <w:left w:val="nil"/>
              <w:bottom w:val="single" w:sz="8" w:space="0" w:color="auto"/>
              <w:right w:val="single" w:sz="4" w:space="0" w:color="auto"/>
            </w:tcBorders>
            <w:shd w:val="clear" w:color="000000" w:fill="969696"/>
            <w:vAlign w:val="center"/>
            <w:hideMark/>
          </w:tcPr>
          <w:p w:rsidR="00FC15F3" w:rsidRPr="00A410D9" w:rsidRDefault="00FC15F3"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1066" w:type="pct"/>
            <w:tcBorders>
              <w:top w:val="single" w:sz="8" w:space="0" w:color="auto"/>
              <w:left w:val="nil"/>
              <w:bottom w:val="single" w:sz="8" w:space="0" w:color="auto"/>
              <w:right w:val="single" w:sz="4" w:space="0" w:color="auto"/>
            </w:tcBorders>
            <w:shd w:val="clear" w:color="000000" w:fill="969696"/>
            <w:vAlign w:val="center"/>
            <w:hideMark/>
          </w:tcPr>
          <w:p w:rsidR="00FC15F3" w:rsidRPr="00A410D9" w:rsidRDefault="00FC15F3"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273" w:type="pct"/>
            <w:gridSpan w:val="3"/>
            <w:tcBorders>
              <w:top w:val="single" w:sz="8" w:space="0" w:color="auto"/>
              <w:left w:val="nil"/>
              <w:bottom w:val="single" w:sz="8" w:space="0" w:color="auto"/>
              <w:right w:val="single" w:sz="8" w:space="0" w:color="000000"/>
            </w:tcBorders>
            <w:shd w:val="clear" w:color="000000" w:fill="969696"/>
            <w:vAlign w:val="center"/>
            <w:hideMark/>
          </w:tcPr>
          <w:p w:rsidR="00FC15F3" w:rsidRPr="00A410D9" w:rsidRDefault="00FC15F3"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FC15F3" w:rsidRPr="00044485" w:rsidTr="00FC15F3">
        <w:trPr>
          <w:trHeight w:val="769"/>
        </w:trPr>
        <w:tc>
          <w:tcPr>
            <w:tcW w:w="1558" w:type="pct"/>
            <w:gridSpan w:val="4"/>
            <w:shd w:val="clear" w:color="000000" w:fill="C0C0C0"/>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lastRenderedPageBreak/>
              <w:t>Μέσα ή πάνω σε κινούμενο όχημα (κακός χειρισμός ή απώλεια ελέγχου)</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13</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r>
      <w:tr w:rsidR="00FC15F3" w:rsidRPr="00044485" w:rsidTr="00FC15F3">
        <w:trPr>
          <w:trHeight w:val="4726"/>
        </w:trPr>
        <w:tc>
          <w:tcPr>
            <w:tcW w:w="1558" w:type="pct"/>
            <w:gridSpan w:val="4"/>
            <w:shd w:val="clear" w:color="000000" w:fill="C0C0C0"/>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Επαφή με ηλεκτρισμό (ηλεκτροπληξία, έγκαυμα)</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14</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Κίνδυνος ηλεκτροπληξίας λόγω ακάλυπτων ή σε κακή κατάσταση καλωδίων, διακοπτών, κλπ.</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Τήρηση του προτύπου ΕΛΟΤ HD 384.</w:t>
            </w:r>
            <w:r w:rsidRPr="00044485">
              <w:rPr>
                <w:rFonts w:ascii="Arial Narrow" w:eastAsia="Times New Roman" w:hAnsi="Arial Narrow" w:cs="Arial"/>
                <w:sz w:val="18"/>
                <w:szCs w:val="18"/>
                <w:lang w:eastAsia="el-GR"/>
              </w:rPr>
              <w:br/>
              <w:t>• Τήρηση κανόνων ασφάλειας και συντήρησης ηλεκτρικών εγκαταστάσεων.</w:t>
            </w:r>
            <w:r w:rsidRPr="00044485">
              <w:rPr>
                <w:rFonts w:ascii="Arial Narrow" w:eastAsia="Times New Roman" w:hAnsi="Arial Narrow" w:cs="Arial"/>
                <w:sz w:val="18"/>
                <w:szCs w:val="18"/>
                <w:lang w:eastAsia="el-GR"/>
              </w:rPr>
              <w:br/>
              <w:t>• Διατήρηση των ηλεκτρολογικών πινάκων κλειδωμένων με τα ειδικού τύπου κλειδιά, ενώ το άνοιγμά τους θα πρέπει να γίνεται μόνο από κατάλληλο προσωπικό.</w:t>
            </w:r>
            <w:r w:rsidRPr="00044485">
              <w:rPr>
                <w:rFonts w:ascii="Arial Narrow" w:eastAsia="Times New Roman" w:hAnsi="Arial Narrow" w:cs="Arial"/>
                <w:sz w:val="18"/>
                <w:szCs w:val="18"/>
                <w:lang w:eastAsia="el-GR"/>
              </w:rPr>
              <w:br/>
              <w:t>• Τήρηση αρχείου συντήρησης ηλεκτρικών εγκαταστάσεων                                                                                        • Κατάλληλα και σε καλή κατάσταση ηλεκτρικά εργαλεία και μηχανήματα.</w:t>
            </w:r>
            <w:r w:rsidRPr="00044485">
              <w:rPr>
                <w:rFonts w:ascii="Arial Narrow" w:eastAsia="Times New Roman" w:hAnsi="Arial Narrow" w:cs="Arial"/>
                <w:sz w:val="18"/>
                <w:szCs w:val="18"/>
                <w:lang w:eastAsia="el-GR"/>
              </w:rPr>
              <w:br/>
              <w:t>• Ηλεκτρικά σύρματα, καλώδια και πρίζες σε καλή κατάσταση.</w:t>
            </w:r>
            <w:r w:rsidRPr="00044485">
              <w:rPr>
                <w:rFonts w:ascii="Arial Narrow" w:eastAsia="Times New Roman" w:hAnsi="Arial Narrow" w:cs="Arial"/>
                <w:sz w:val="18"/>
                <w:szCs w:val="18"/>
                <w:lang w:eastAsia="el-GR"/>
              </w:rPr>
              <w:br/>
              <w:t>• Πρίζες, διακλαδώσεις, διακόπτες και εξαρτήματα καλυμμένα.</w:t>
            </w:r>
          </w:p>
        </w:tc>
      </w:tr>
      <w:tr w:rsidR="00FC15F3" w:rsidRPr="00044485" w:rsidTr="00FC15F3">
        <w:trPr>
          <w:trHeight w:val="1939"/>
        </w:trPr>
        <w:tc>
          <w:tcPr>
            <w:tcW w:w="1558" w:type="pct"/>
            <w:gridSpan w:val="4"/>
            <w:shd w:val="clear" w:color="000000" w:fill="C0C0C0"/>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Επαφή με πολύ θερμή/ ψυχρή επιφάνεια ή ανοιχτή φλόγα</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15</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xml:space="preserve">Κίνδυνος τραυματισμού/ εγκαύματος κατά την εισαγωγή/ αφαίρεση των </w:t>
            </w:r>
            <w:proofErr w:type="spellStart"/>
            <w:r w:rsidRPr="00044485">
              <w:rPr>
                <w:rFonts w:ascii="Arial Narrow" w:eastAsia="Times New Roman" w:hAnsi="Arial Narrow" w:cs="Arial"/>
                <w:sz w:val="18"/>
                <w:szCs w:val="18"/>
                <w:lang w:eastAsia="el-GR"/>
              </w:rPr>
              <w:t>σφολιατοσκευασμάτων</w:t>
            </w:r>
            <w:proofErr w:type="spellEnd"/>
            <w:r w:rsidRPr="00044485">
              <w:rPr>
                <w:rFonts w:ascii="Arial Narrow" w:eastAsia="Times New Roman" w:hAnsi="Arial Narrow" w:cs="Arial"/>
                <w:sz w:val="18"/>
                <w:szCs w:val="18"/>
                <w:lang w:eastAsia="el-GR"/>
              </w:rPr>
              <w:t xml:space="preserve"> από το φούρνο</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Χρήση κατάλληλων ΜΑΠ (πυρίμαχα γάντια).</w:t>
            </w:r>
            <w:r w:rsidRPr="00044485">
              <w:rPr>
                <w:rFonts w:ascii="Arial Narrow" w:eastAsia="Times New Roman" w:hAnsi="Arial Narrow" w:cs="Arial"/>
                <w:sz w:val="18"/>
                <w:szCs w:val="18"/>
                <w:lang w:eastAsia="el-GR"/>
              </w:rPr>
              <w:br/>
              <w:t>• Εισαγωγή και εξαγωγή των τελάρων από 2 άτομα.</w:t>
            </w:r>
            <w:r w:rsidRPr="00044485">
              <w:rPr>
                <w:rFonts w:ascii="Arial Narrow" w:eastAsia="Times New Roman" w:hAnsi="Arial Narrow" w:cs="Arial"/>
                <w:sz w:val="18"/>
                <w:szCs w:val="18"/>
                <w:lang w:eastAsia="el-GR"/>
              </w:rPr>
              <w:br/>
              <w:t xml:space="preserve">• Αποφυγή ανοίγματος του φούρνου κατά τη </w:t>
            </w:r>
            <w:r w:rsidRPr="00044485">
              <w:rPr>
                <w:rFonts w:ascii="Arial Narrow" w:eastAsia="Times New Roman" w:hAnsi="Arial Narrow" w:cs="Arial"/>
                <w:sz w:val="18"/>
                <w:szCs w:val="18"/>
                <w:lang w:eastAsia="el-GR"/>
              </w:rPr>
              <w:lastRenderedPageBreak/>
              <w:t>διάρκεια λειτουργίας του</w:t>
            </w:r>
          </w:p>
        </w:tc>
      </w:tr>
      <w:tr w:rsidR="00FC15F3" w:rsidRPr="00044485" w:rsidTr="00FC15F3">
        <w:trPr>
          <w:trHeight w:val="5194"/>
        </w:trPr>
        <w:tc>
          <w:tcPr>
            <w:tcW w:w="1558" w:type="pct"/>
            <w:gridSpan w:val="4"/>
            <w:shd w:val="clear" w:color="000000" w:fill="C0C0C0"/>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lastRenderedPageBreak/>
              <w:t>Πυρκαγιά</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16</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Κίνδυνος πρόκλησης πυρκαγιάς από ανασφαλείς ηλεκτρικές εγκαταστάσεις</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Επαρκής αριθμός πυροσβεστήρων.</w:t>
            </w:r>
            <w:r w:rsidRPr="00044485">
              <w:rPr>
                <w:rFonts w:ascii="Arial Narrow" w:eastAsia="Times New Roman" w:hAnsi="Arial Narrow" w:cs="Arial"/>
                <w:sz w:val="18"/>
                <w:szCs w:val="18"/>
                <w:lang w:eastAsia="el-GR"/>
              </w:rPr>
              <w:br/>
              <w:t>• Κατάλληλο σύστημα πυρανίχνευσης/ πυρόσβεσης.</w:t>
            </w:r>
            <w:r w:rsidRPr="00044485">
              <w:rPr>
                <w:rFonts w:ascii="Arial Narrow" w:eastAsia="Times New Roman" w:hAnsi="Arial Narrow" w:cs="Arial"/>
                <w:sz w:val="18"/>
                <w:szCs w:val="18"/>
                <w:lang w:eastAsia="el-GR"/>
              </w:rPr>
              <w:br/>
              <w:t>• Σήμανση θέσης των πυροσβεστήρων και των άλλων πιθανών μέσων και τοποθέτηση αυτών σε προσιτά και εμφανή μέρη.</w:t>
            </w:r>
            <w:r w:rsidRPr="00044485">
              <w:rPr>
                <w:rFonts w:ascii="Arial Narrow" w:eastAsia="Times New Roman" w:hAnsi="Arial Narrow" w:cs="Arial"/>
                <w:sz w:val="18"/>
                <w:szCs w:val="18"/>
                <w:lang w:eastAsia="el-GR"/>
              </w:rPr>
              <w:br/>
              <w:t>• Ανάρτηση πινακίδων σε εμφανή σημεία του χώρου με οδηγίες πρόληψης πυρκαγιάς και του τρόπους ενέργειας του προσωπικού σε περίπτωση έναρξης πυρκαγιάς.</w:t>
            </w:r>
            <w:r w:rsidRPr="00044485">
              <w:rPr>
                <w:rFonts w:ascii="Arial Narrow" w:eastAsia="Times New Roman" w:hAnsi="Arial Narrow" w:cs="Arial"/>
                <w:sz w:val="18"/>
                <w:szCs w:val="18"/>
                <w:lang w:eastAsia="el-GR"/>
              </w:rPr>
              <w:br/>
              <w:t>• Σαφείς οδηγίες έκτακτης ανάγκης.</w:t>
            </w:r>
            <w:r w:rsidRPr="00044485">
              <w:rPr>
                <w:rFonts w:ascii="Arial Narrow" w:eastAsia="Times New Roman" w:hAnsi="Arial Narrow" w:cs="Arial"/>
                <w:sz w:val="18"/>
                <w:szCs w:val="18"/>
                <w:lang w:eastAsia="el-GR"/>
              </w:rPr>
              <w:br/>
              <w:t>• Εκπαίδευση του προσωπικού στη χρήση πυροσβεστήρων και των μέσων πυρόσβεσης.</w:t>
            </w:r>
          </w:p>
        </w:tc>
      </w:tr>
      <w:tr w:rsidR="00FC15F3" w:rsidRPr="00A410D9" w:rsidTr="00FC15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1558" w:type="pct"/>
            <w:gridSpan w:val="4"/>
            <w:tcBorders>
              <w:top w:val="single" w:sz="8" w:space="0" w:color="auto"/>
              <w:left w:val="single" w:sz="8" w:space="0" w:color="auto"/>
              <w:bottom w:val="single" w:sz="8" w:space="0" w:color="auto"/>
              <w:right w:val="single" w:sz="4" w:space="0" w:color="auto"/>
            </w:tcBorders>
            <w:shd w:val="clear" w:color="000000" w:fill="969696"/>
            <w:vAlign w:val="center"/>
            <w:hideMark/>
          </w:tcPr>
          <w:p w:rsidR="00FC15F3" w:rsidRPr="00A410D9" w:rsidRDefault="00FC15F3"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296" w:type="pct"/>
            <w:tcBorders>
              <w:top w:val="single" w:sz="8" w:space="0" w:color="auto"/>
              <w:left w:val="nil"/>
              <w:bottom w:val="single" w:sz="8" w:space="0" w:color="auto"/>
              <w:right w:val="single" w:sz="4" w:space="0" w:color="auto"/>
            </w:tcBorders>
            <w:shd w:val="clear" w:color="000000" w:fill="969696"/>
            <w:vAlign w:val="center"/>
            <w:hideMark/>
          </w:tcPr>
          <w:p w:rsidR="00FC15F3" w:rsidRPr="00A410D9" w:rsidRDefault="00FC15F3"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06" w:type="pct"/>
            <w:tcBorders>
              <w:top w:val="single" w:sz="8" w:space="0" w:color="auto"/>
              <w:left w:val="nil"/>
              <w:bottom w:val="single" w:sz="8" w:space="0" w:color="auto"/>
              <w:right w:val="single" w:sz="4" w:space="0" w:color="auto"/>
            </w:tcBorders>
            <w:shd w:val="clear" w:color="000000" w:fill="969696"/>
            <w:vAlign w:val="center"/>
            <w:hideMark/>
          </w:tcPr>
          <w:p w:rsidR="00FC15F3" w:rsidRPr="00A410D9" w:rsidRDefault="00FC15F3"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1066" w:type="pct"/>
            <w:tcBorders>
              <w:top w:val="single" w:sz="8" w:space="0" w:color="auto"/>
              <w:left w:val="nil"/>
              <w:bottom w:val="single" w:sz="8" w:space="0" w:color="auto"/>
              <w:right w:val="single" w:sz="4" w:space="0" w:color="auto"/>
            </w:tcBorders>
            <w:shd w:val="clear" w:color="000000" w:fill="969696"/>
            <w:vAlign w:val="center"/>
            <w:hideMark/>
          </w:tcPr>
          <w:p w:rsidR="00FC15F3" w:rsidRPr="00A410D9" w:rsidRDefault="00FC15F3"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273" w:type="pct"/>
            <w:gridSpan w:val="3"/>
            <w:tcBorders>
              <w:top w:val="single" w:sz="8" w:space="0" w:color="auto"/>
              <w:left w:val="nil"/>
              <w:bottom w:val="single" w:sz="8" w:space="0" w:color="auto"/>
              <w:right w:val="single" w:sz="8" w:space="0" w:color="000000"/>
            </w:tcBorders>
            <w:shd w:val="clear" w:color="000000" w:fill="969696"/>
            <w:vAlign w:val="center"/>
            <w:hideMark/>
          </w:tcPr>
          <w:p w:rsidR="00FC15F3" w:rsidRPr="00A410D9" w:rsidRDefault="00FC15F3"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FC15F3" w:rsidRPr="00044485" w:rsidTr="00FC15F3">
        <w:trPr>
          <w:trHeight w:val="2760"/>
        </w:trPr>
        <w:tc>
          <w:tcPr>
            <w:tcW w:w="1558" w:type="pct"/>
            <w:gridSpan w:val="4"/>
            <w:shd w:val="clear" w:color="000000" w:fill="C0C0C0"/>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lastRenderedPageBreak/>
              <w:t>Έκρηξη</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17</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Κίνδυνος έκρηξης από σκευάσματα που περιέχουν πτητικές ουσίες</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Χαμηλή συγκέντρωση σκόνης στο χώρο εργασίας.</w:t>
            </w:r>
            <w:r w:rsidRPr="00044485">
              <w:rPr>
                <w:rFonts w:ascii="Arial Narrow" w:eastAsia="Times New Roman" w:hAnsi="Arial Narrow" w:cs="Arial"/>
                <w:sz w:val="18"/>
                <w:szCs w:val="18"/>
                <w:lang w:eastAsia="el-GR"/>
              </w:rPr>
              <w:br/>
              <w:t>• Χρήση κατάλληλων συστημάτων απαγωγής σκόνης.</w:t>
            </w:r>
            <w:r w:rsidRPr="00044485">
              <w:rPr>
                <w:rFonts w:ascii="Arial Narrow" w:eastAsia="Times New Roman" w:hAnsi="Arial Narrow" w:cs="Arial"/>
                <w:sz w:val="18"/>
                <w:szCs w:val="18"/>
                <w:lang w:eastAsia="el-GR"/>
              </w:rPr>
              <w:br/>
              <w:t>• Κατάλληλος εξαερισμός.</w:t>
            </w:r>
            <w:r w:rsidRPr="00044485">
              <w:rPr>
                <w:rFonts w:ascii="Arial Narrow" w:eastAsia="Times New Roman" w:hAnsi="Arial Narrow" w:cs="Arial"/>
                <w:sz w:val="18"/>
                <w:szCs w:val="18"/>
                <w:lang w:eastAsia="el-GR"/>
              </w:rPr>
              <w:br/>
              <w:t>• Τακτικός καθαρισμός χώρου.</w:t>
            </w:r>
            <w:r w:rsidRPr="00044485">
              <w:rPr>
                <w:rFonts w:ascii="Arial Narrow" w:eastAsia="Times New Roman" w:hAnsi="Arial Narrow" w:cs="Arial"/>
                <w:sz w:val="18"/>
                <w:szCs w:val="18"/>
                <w:lang w:eastAsia="el-GR"/>
              </w:rPr>
              <w:br/>
              <w:t>• Αποκλεισμός κάθε πιθανής πηγής ανάφλεξης</w:t>
            </w:r>
            <w:r w:rsidRPr="00044485">
              <w:rPr>
                <w:rFonts w:ascii="Arial Narrow" w:eastAsia="Times New Roman" w:hAnsi="Arial Narrow" w:cs="Arial"/>
                <w:sz w:val="18"/>
                <w:szCs w:val="18"/>
                <w:lang w:eastAsia="el-GR"/>
              </w:rPr>
              <w:br/>
              <w:t>• Κατάλληλη σήμανση ασφάλειας (π.χ. απαγόρευση καπνίσματος).</w:t>
            </w:r>
            <w:r w:rsidRPr="00044485">
              <w:rPr>
                <w:rFonts w:ascii="Arial Narrow" w:eastAsia="Times New Roman" w:hAnsi="Arial Narrow" w:cs="Arial"/>
                <w:sz w:val="18"/>
                <w:szCs w:val="18"/>
                <w:lang w:eastAsia="el-GR"/>
              </w:rPr>
              <w:br/>
              <w:t>• Τήρηση κανόνων πυροπροστασίας</w:t>
            </w:r>
          </w:p>
        </w:tc>
      </w:tr>
      <w:tr w:rsidR="00FC15F3" w:rsidRPr="00044485" w:rsidTr="00FC15F3">
        <w:trPr>
          <w:trHeight w:val="2310"/>
        </w:trPr>
        <w:tc>
          <w:tcPr>
            <w:tcW w:w="1558" w:type="pct"/>
            <w:gridSpan w:val="4"/>
            <w:shd w:val="clear" w:color="000000" w:fill="C0C0C0"/>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Εγκλωβισμός - ασφυξία (έλλειψη οξυγόνου)</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18</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Κίνδυνος εγκλωβισμού εντός ψυκτικών θαλάμων</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Οι θήρες των ψυκτικών θαλάμων να είναι εφοδιασμένες με μηχανισμό ανοίγματος εκ των έσω για την αποφυγή εγκλωβισμού.</w:t>
            </w:r>
            <w:r w:rsidRPr="00044485">
              <w:rPr>
                <w:rFonts w:ascii="Arial Narrow" w:eastAsia="Times New Roman" w:hAnsi="Arial Narrow" w:cs="Arial"/>
                <w:sz w:val="18"/>
                <w:szCs w:val="18"/>
                <w:lang w:eastAsia="el-GR"/>
              </w:rPr>
              <w:br w:type="page"/>
              <w:t>• Φωτισμός ασφαλείας με το άνοιγμα της θύρας του ψυκτικού θαλάμου.</w:t>
            </w:r>
            <w:r w:rsidRPr="00044485">
              <w:rPr>
                <w:rFonts w:ascii="Arial Narrow" w:eastAsia="Times New Roman" w:hAnsi="Arial Narrow" w:cs="Arial"/>
                <w:sz w:val="18"/>
                <w:szCs w:val="18"/>
                <w:lang w:eastAsia="el-GR"/>
              </w:rPr>
              <w:br w:type="page"/>
              <w:t>• Τοποθέτηση αισθητήρων ανίχνευσης κίνησης εντός του ψυκτικού θαλάμου ώστε να μην σβήνει ο φωτισμός ασφαλείας σε περίπτωση εγκλωβισμού.</w:t>
            </w:r>
            <w:r w:rsidRPr="00044485">
              <w:rPr>
                <w:rFonts w:ascii="Arial Narrow" w:eastAsia="Times New Roman" w:hAnsi="Arial Narrow" w:cs="Arial"/>
                <w:sz w:val="18"/>
                <w:szCs w:val="18"/>
                <w:lang w:eastAsia="el-GR"/>
              </w:rPr>
              <w:br w:type="page"/>
              <w:t xml:space="preserve">• Εγκατάσταση ηχητικού συναγερμού στο εσωτερικό του </w:t>
            </w:r>
            <w:r w:rsidRPr="00044485">
              <w:rPr>
                <w:rFonts w:ascii="Arial Narrow" w:eastAsia="Times New Roman" w:hAnsi="Arial Narrow" w:cs="Arial"/>
                <w:sz w:val="18"/>
                <w:szCs w:val="18"/>
                <w:lang w:eastAsia="el-GR"/>
              </w:rPr>
              <w:lastRenderedPageBreak/>
              <w:t>ψυκτικού θαλάμου.</w:t>
            </w:r>
          </w:p>
        </w:tc>
      </w:tr>
      <w:tr w:rsidR="00FC15F3" w:rsidRPr="00044485" w:rsidTr="00FC15F3">
        <w:trPr>
          <w:trHeight w:val="506"/>
        </w:trPr>
        <w:tc>
          <w:tcPr>
            <w:tcW w:w="1558" w:type="pct"/>
            <w:gridSpan w:val="4"/>
            <w:shd w:val="clear" w:color="000000" w:fill="C0C0C0"/>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lastRenderedPageBreak/>
              <w:t>Επικίνδυνες ουσίες που εκλύονται λόγω διαρροής (π.χ. διαβρωτικές, ερεθιστικές, τοξικές, ατμοί/ αέρια, σκόνες, κλπ.)</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19</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r>
      <w:tr w:rsidR="00FC15F3" w:rsidRPr="00044485" w:rsidTr="00FC15F3">
        <w:trPr>
          <w:trHeight w:val="705"/>
        </w:trPr>
        <w:tc>
          <w:tcPr>
            <w:tcW w:w="1558" w:type="pct"/>
            <w:gridSpan w:val="4"/>
            <w:shd w:val="clear" w:color="000000" w:fill="C0C0C0"/>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Σωματική βία/ επίθεση από άνθρωπο ή ζώο</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20</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r>
      <w:tr w:rsidR="00FC15F3" w:rsidRPr="00044485" w:rsidTr="00FC15F3">
        <w:trPr>
          <w:trHeight w:val="720"/>
        </w:trPr>
        <w:tc>
          <w:tcPr>
            <w:tcW w:w="5000" w:type="pct"/>
            <w:gridSpan w:val="10"/>
            <w:shd w:val="clear" w:color="000000" w:fill="969696"/>
            <w:vAlign w:val="center"/>
            <w:hideMark/>
          </w:tcPr>
          <w:p w:rsidR="00FC15F3" w:rsidRPr="00044485" w:rsidRDefault="00FC15F3" w:rsidP="00DC5DBB">
            <w:pPr>
              <w:spacing w:after="0" w:line="240" w:lineRule="auto"/>
              <w:rPr>
                <w:rFonts w:ascii="Arial Narrow" w:eastAsia="Times New Roman" w:hAnsi="Arial Narrow" w:cs="Arial"/>
                <w:b/>
                <w:bCs/>
                <w:sz w:val="18"/>
                <w:szCs w:val="18"/>
                <w:lang w:eastAsia="el-GR"/>
              </w:rPr>
            </w:pPr>
            <w:r w:rsidRPr="00044485">
              <w:rPr>
                <w:rFonts w:ascii="Arial Narrow" w:eastAsia="Times New Roman" w:hAnsi="Arial Narrow" w:cs="Arial"/>
                <w:b/>
                <w:bCs/>
                <w:sz w:val="18"/>
                <w:szCs w:val="18"/>
                <w:lang w:eastAsia="el-GR"/>
              </w:rPr>
              <w:t>ΚΙΝΔΥΝΟΙ ΓΙΑ ΤΗΝ ΥΓΕΙΑ ΑΠΟ ΣΥΝΕΧΗ ΕΚΘΕΣΗ</w:t>
            </w:r>
          </w:p>
        </w:tc>
      </w:tr>
      <w:tr w:rsidR="00FC15F3" w:rsidRPr="00044485" w:rsidTr="00FC15F3">
        <w:trPr>
          <w:trHeight w:val="750"/>
        </w:trPr>
        <w:tc>
          <w:tcPr>
            <w:tcW w:w="246" w:type="pct"/>
            <w:vMerge w:val="restart"/>
            <w:shd w:val="clear" w:color="000000" w:fill="C0C0C0"/>
            <w:textDirection w:val="btLr"/>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Τακτική έκθεση σε βλαπτικούς παράγοντες παράγονται κατά τη διάρκεια εργασιών</w:t>
            </w:r>
          </w:p>
        </w:tc>
        <w:tc>
          <w:tcPr>
            <w:tcW w:w="1313" w:type="pct"/>
            <w:gridSpan w:val="3"/>
            <w:shd w:val="clear" w:color="auto" w:fill="auto"/>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Τοξικό νέφος</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21</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r>
      <w:tr w:rsidR="00FC15F3" w:rsidRPr="00044485" w:rsidTr="00FC15F3">
        <w:trPr>
          <w:trHeight w:val="585"/>
        </w:trPr>
        <w:tc>
          <w:tcPr>
            <w:tcW w:w="246" w:type="pct"/>
            <w:vMerge/>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p>
        </w:tc>
        <w:tc>
          <w:tcPr>
            <w:tcW w:w="1313" w:type="pct"/>
            <w:gridSpan w:val="3"/>
            <w:shd w:val="clear" w:color="auto" w:fill="auto"/>
            <w:noWrap/>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Καπνοί/ καυσαέρια</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22</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r>
      <w:tr w:rsidR="00FC15F3" w:rsidRPr="00044485" w:rsidTr="00FC15F3">
        <w:trPr>
          <w:trHeight w:val="345"/>
        </w:trPr>
        <w:tc>
          <w:tcPr>
            <w:tcW w:w="246" w:type="pct"/>
            <w:vMerge/>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p>
        </w:tc>
        <w:tc>
          <w:tcPr>
            <w:tcW w:w="1313" w:type="pct"/>
            <w:gridSpan w:val="3"/>
            <w:shd w:val="clear" w:color="auto" w:fill="auto"/>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Ατμοί/ αέρια</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23</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r>
      <w:tr w:rsidR="00FC15F3" w:rsidRPr="00044485" w:rsidTr="00FC15F3">
        <w:trPr>
          <w:trHeight w:val="345"/>
        </w:trPr>
        <w:tc>
          <w:tcPr>
            <w:tcW w:w="246" w:type="pct"/>
            <w:vMerge/>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p>
        </w:tc>
        <w:tc>
          <w:tcPr>
            <w:tcW w:w="1313" w:type="pct"/>
            <w:gridSpan w:val="3"/>
            <w:shd w:val="clear" w:color="auto" w:fill="auto"/>
            <w:noWrap/>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Σκόνες</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24</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r>
      <w:tr w:rsidR="00FC15F3" w:rsidRPr="00044485" w:rsidTr="00FC15F3">
        <w:trPr>
          <w:trHeight w:val="1020"/>
        </w:trPr>
        <w:tc>
          <w:tcPr>
            <w:tcW w:w="246" w:type="pct"/>
            <w:vMerge/>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p>
        </w:tc>
        <w:tc>
          <w:tcPr>
            <w:tcW w:w="1313" w:type="pct"/>
            <w:gridSpan w:val="3"/>
            <w:shd w:val="clear" w:color="auto" w:fill="auto"/>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Άλλες επικίνδυνες ουσίες</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25</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r>
      <w:tr w:rsidR="00FC15F3" w:rsidRPr="00044485" w:rsidTr="00FC15F3">
        <w:trPr>
          <w:trHeight w:val="765"/>
        </w:trPr>
        <w:tc>
          <w:tcPr>
            <w:tcW w:w="1558" w:type="pct"/>
            <w:gridSpan w:val="4"/>
            <w:shd w:val="clear" w:color="000000" w:fill="C0C0C0"/>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Θόρυβος</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26</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Θόρυβος</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Τακτική συντήρηση μηχανών σύμφωνα με τις οδηγίες του κατασκευαστή/ προμηθευτή.</w:t>
            </w:r>
            <w:r w:rsidRPr="00044485">
              <w:rPr>
                <w:rFonts w:ascii="Arial Narrow" w:eastAsia="Times New Roman" w:hAnsi="Arial Narrow" w:cs="Arial"/>
                <w:sz w:val="18"/>
                <w:szCs w:val="18"/>
                <w:lang w:eastAsia="el-GR"/>
              </w:rPr>
              <w:br/>
              <w:t>• Απομόνωση των πηγών υψηλού θορύβου στην πηγή τους</w:t>
            </w:r>
          </w:p>
        </w:tc>
      </w:tr>
      <w:tr w:rsidR="00FC15F3" w:rsidRPr="00A410D9" w:rsidTr="00FC15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6"/>
        </w:trPr>
        <w:tc>
          <w:tcPr>
            <w:tcW w:w="1558" w:type="pct"/>
            <w:gridSpan w:val="4"/>
            <w:tcBorders>
              <w:top w:val="single" w:sz="8" w:space="0" w:color="auto"/>
              <w:left w:val="single" w:sz="8" w:space="0" w:color="auto"/>
              <w:bottom w:val="single" w:sz="8" w:space="0" w:color="auto"/>
              <w:right w:val="single" w:sz="4" w:space="0" w:color="auto"/>
            </w:tcBorders>
            <w:shd w:val="clear" w:color="000000" w:fill="969696"/>
            <w:vAlign w:val="center"/>
            <w:hideMark/>
          </w:tcPr>
          <w:p w:rsidR="00FC15F3" w:rsidRPr="00A410D9" w:rsidRDefault="00FC15F3"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296" w:type="pct"/>
            <w:tcBorders>
              <w:top w:val="single" w:sz="8" w:space="0" w:color="auto"/>
              <w:left w:val="nil"/>
              <w:bottom w:val="single" w:sz="8" w:space="0" w:color="auto"/>
              <w:right w:val="single" w:sz="4" w:space="0" w:color="auto"/>
            </w:tcBorders>
            <w:shd w:val="clear" w:color="000000" w:fill="969696"/>
            <w:vAlign w:val="center"/>
            <w:hideMark/>
          </w:tcPr>
          <w:p w:rsidR="00FC15F3" w:rsidRPr="00A410D9" w:rsidRDefault="00FC15F3"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06" w:type="pct"/>
            <w:tcBorders>
              <w:top w:val="single" w:sz="8" w:space="0" w:color="auto"/>
              <w:left w:val="nil"/>
              <w:bottom w:val="single" w:sz="8" w:space="0" w:color="auto"/>
              <w:right w:val="single" w:sz="4" w:space="0" w:color="auto"/>
            </w:tcBorders>
            <w:shd w:val="clear" w:color="000000" w:fill="969696"/>
            <w:vAlign w:val="center"/>
            <w:hideMark/>
          </w:tcPr>
          <w:p w:rsidR="00FC15F3" w:rsidRPr="00A410D9" w:rsidRDefault="00FC15F3"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1066" w:type="pct"/>
            <w:tcBorders>
              <w:top w:val="single" w:sz="8" w:space="0" w:color="auto"/>
              <w:left w:val="nil"/>
              <w:bottom w:val="single" w:sz="8" w:space="0" w:color="auto"/>
              <w:right w:val="single" w:sz="4" w:space="0" w:color="auto"/>
            </w:tcBorders>
            <w:shd w:val="clear" w:color="000000" w:fill="969696"/>
            <w:vAlign w:val="center"/>
            <w:hideMark/>
          </w:tcPr>
          <w:p w:rsidR="00FC15F3" w:rsidRPr="00A410D9" w:rsidRDefault="00FC15F3"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273" w:type="pct"/>
            <w:gridSpan w:val="3"/>
            <w:tcBorders>
              <w:top w:val="single" w:sz="8" w:space="0" w:color="auto"/>
              <w:left w:val="nil"/>
              <w:bottom w:val="single" w:sz="8" w:space="0" w:color="auto"/>
              <w:right w:val="single" w:sz="8" w:space="0" w:color="000000"/>
            </w:tcBorders>
            <w:shd w:val="clear" w:color="000000" w:fill="969696"/>
            <w:vAlign w:val="center"/>
            <w:hideMark/>
          </w:tcPr>
          <w:p w:rsidR="00FC15F3" w:rsidRPr="00A410D9" w:rsidRDefault="00FC15F3"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FC15F3" w:rsidRPr="00044485" w:rsidTr="00FC15F3">
        <w:trPr>
          <w:trHeight w:val="332"/>
        </w:trPr>
        <w:tc>
          <w:tcPr>
            <w:tcW w:w="1558" w:type="pct"/>
            <w:gridSpan w:val="4"/>
            <w:shd w:val="clear" w:color="000000" w:fill="C0C0C0"/>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Δονήσεις</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27</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r>
      <w:tr w:rsidR="00FC15F3" w:rsidRPr="00044485" w:rsidTr="00FC15F3">
        <w:trPr>
          <w:trHeight w:val="276"/>
        </w:trPr>
        <w:tc>
          <w:tcPr>
            <w:tcW w:w="1558" w:type="pct"/>
            <w:gridSpan w:val="4"/>
            <w:shd w:val="clear" w:color="000000" w:fill="C0C0C0"/>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Ακτινοβολίες</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28</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r>
      <w:tr w:rsidR="00FC15F3" w:rsidRPr="00044485" w:rsidTr="00FC15F3">
        <w:trPr>
          <w:trHeight w:val="266"/>
        </w:trPr>
        <w:tc>
          <w:tcPr>
            <w:tcW w:w="1558" w:type="pct"/>
            <w:gridSpan w:val="4"/>
            <w:shd w:val="clear" w:color="000000" w:fill="C0C0C0"/>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Φωτισμός</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29</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r>
      <w:tr w:rsidR="00FC15F3" w:rsidRPr="00044485" w:rsidTr="00FC15F3">
        <w:trPr>
          <w:trHeight w:val="425"/>
        </w:trPr>
        <w:tc>
          <w:tcPr>
            <w:tcW w:w="1558" w:type="pct"/>
            <w:gridSpan w:val="4"/>
            <w:shd w:val="clear" w:color="000000" w:fill="C0C0C0"/>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Μικροκλίμα (θερμοκρασία, σχετική υγρασία, ταχύτητα αέρα, κλπ)</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30</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w:t>
            </w:r>
          </w:p>
        </w:tc>
      </w:tr>
      <w:tr w:rsidR="00FC15F3" w:rsidRPr="00044485" w:rsidTr="00FC15F3">
        <w:trPr>
          <w:trHeight w:val="2655"/>
        </w:trPr>
        <w:tc>
          <w:tcPr>
            <w:tcW w:w="1558" w:type="pct"/>
            <w:gridSpan w:val="4"/>
            <w:shd w:val="clear" w:color="000000" w:fill="C0C0C0"/>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proofErr w:type="spellStart"/>
            <w:r w:rsidRPr="00044485">
              <w:rPr>
                <w:rFonts w:ascii="Arial Narrow" w:eastAsia="Times New Roman" w:hAnsi="Arial Narrow" w:cs="Arial"/>
                <w:sz w:val="18"/>
                <w:szCs w:val="18"/>
                <w:lang w:eastAsia="el-GR"/>
              </w:rPr>
              <w:lastRenderedPageBreak/>
              <w:t>Μυοσκελετικές</w:t>
            </w:r>
            <w:proofErr w:type="spellEnd"/>
            <w:r w:rsidRPr="00044485">
              <w:rPr>
                <w:rFonts w:ascii="Arial Narrow" w:eastAsia="Times New Roman" w:hAnsi="Arial Narrow" w:cs="Arial"/>
                <w:sz w:val="18"/>
                <w:szCs w:val="18"/>
                <w:lang w:eastAsia="el-GR"/>
              </w:rPr>
              <w:t xml:space="preserve"> καταπονήσεις (καθιστική εργασία, μονότονα επαναλαμβανόμενες κινήσεις, βίαιες και απότομες κινήσεις, χειρωνακτικός χειρισμός φορτίων)</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31</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Καταπόνηση της πλάτης, των μπράτσων, των χεριών και των ποδιών από τη χειρονακτική διακίνηση σάκων αλεύρων</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Κανόνες μεταφοράς φορτίων - εκπαίδευση στον τρόπο ανύψωσης και μεταφοράς φορτίων.</w:t>
            </w:r>
            <w:r w:rsidRPr="00044485">
              <w:rPr>
                <w:rFonts w:ascii="Arial Narrow" w:eastAsia="Times New Roman" w:hAnsi="Arial Narrow" w:cs="Arial"/>
                <w:sz w:val="18"/>
                <w:szCs w:val="18"/>
                <w:lang w:eastAsia="el-GR"/>
              </w:rPr>
              <w:br/>
              <w:t>• Χρήση μηχανικών μέσων μεταφοράς φορτίων.</w:t>
            </w:r>
            <w:r w:rsidRPr="00044485">
              <w:rPr>
                <w:rFonts w:ascii="Arial Narrow" w:eastAsia="Times New Roman" w:hAnsi="Arial Narrow" w:cs="Arial"/>
                <w:sz w:val="18"/>
                <w:szCs w:val="18"/>
                <w:lang w:eastAsia="el-GR"/>
              </w:rPr>
              <w:br/>
              <w:t>• Η ανύψωση και μεταφορά βαριών φορτίων να γίνεται από δύο άτομα                                                        •Εργονομική διαρρύθμιση θέσεων εργασίας.</w:t>
            </w:r>
            <w:r w:rsidRPr="00044485">
              <w:rPr>
                <w:rFonts w:ascii="Arial Narrow" w:eastAsia="Times New Roman" w:hAnsi="Arial Narrow" w:cs="Arial"/>
                <w:sz w:val="18"/>
                <w:szCs w:val="18"/>
                <w:lang w:eastAsia="el-GR"/>
              </w:rPr>
              <w:br/>
              <w:t>• Ασφαλείς μέθοδοι εργασίας.</w:t>
            </w:r>
            <w:r w:rsidRPr="00044485">
              <w:rPr>
                <w:rFonts w:ascii="Arial Narrow" w:eastAsia="Times New Roman" w:hAnsi="Arial Narrow" w:cs="Arial"/>
                <w:sz w:val="18"/>
                <w:szCs w:val="18"/>
                <w:lang w:eastAsia="el-GR"/>
              </w:rPr>
              <w:br/>
              <w:t>• Εναλλαγή στάσεων εργασίας και κίνηση/ περπάτημα σε τακτά χρονικά διαστήματα.</w:t>
            </w:r>
            <w:r w:rsidRPr="00044485">
              <w:rPr>
                <w:rFonts w:ascii="Arial Narrow" w:eastAsia="Times New Roman" w:hAnsi="Arial Narrow" w:cs="Arial"/>
                <w:sz w:val="18"/>
                <w:szCs w:val="18"/>
                <w:lang w:eastAsia="el-GR"/>
              </w:rPr>
              <w:br/>
              <w:t>• Εναλλαγή δραστηριοτήτων ή μικρά διαλείμματα σε περίπτωση μονότονης ή επαναλαμβανόμενης εργασίας.</w:t>
            </w:r>
          </w:p>
        </w:tc>
      </w:tr>
      <w:tr w:rsidR="00FC15F3" w:rsidRPr="00044485" w:rsidTr="00FC15F3">
        <w:trPr>
          <w:trHeight w:val="915"/>
        </w:trPr>
        <w:tc>
          <w:tcPr>
            <w:tcW w:w="1558" w:type="pct"/>
            <w:gridSpan w:val="4"/>
            <w:shd w:val="clear" w:color="000000" w:fill="C0C0C0"/>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Βιολογικοί παράγοντες (π.χ. βακτηρίδια, μύκητες, ιοί, κλπ)</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32</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thinReverseDiagStripe" w:color="FFFFFF"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xml:space="preserve">Κίνδυνος ανάπτυξης βακτηριδίων (π.χ. </w:t>
            </w:r>
            <w:proofErr w:type="spellStart"/>
            <w:r w:rsidRPr="00044485">
              <w:rPr>
                <w:rFonts w:ascii="Arial Narrow" w:eastAsia="Times New Roman" w:hAnsi="Arial Narrow" w:cs="Arial"/>
                <w:sz w:val="18"/>
                <w:szCs w:val="18"/>
                <w:lang w:eastAsia="el-GR"/>
              </w:rPr>
              <w:t>λεγιονέλλα</w:t>
            </w:r>
            <w:proofErr w:type="spellEnd"/>
            <w:r w:rsidRPr="00044485">
              <w:rPr>
                <w:rFonts w:ascii="Arial Narrow" w:eastAsia="Times New Roman" w:hAnsi="Arial Narrow" w:cs="Arial"/>
                <w:sz w:val="18"/>
                <w:szCs w:val="18"/>
                <w:lang w:eastAsia="el-GR"/>
              </w:rPr>
              <w:t>) μέσω των συστημάτων κλιματισμού</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Συχνός καθαρισμός των κλιματιστικών και περιοδική αντικατάσταση των φίλτρων τους (μία φορά το χρόνο).</w:t>
            </w:r>
          </w:p>
        </w:tc>
      </w:tr>
      <w:tr w:rsidR="00FC15F3" w:rsidRPr="00044485" w:rsidTr="00FC15F3">
        <w:trPr>
          <w:trHeight w:val="381"/>
        </w:trPr>
        <w:tc>
          <w:tcPr>
            <w:tcW w:w="5000" w:type="pct"/>
            <w:gridSpan w:val="10"/>
            <w:shd w:val="clear" w:color="000000" w:fill="969696"/>
            <w:vAlign w:val="center"/>
            <w:hideMark/>
          </w:tcPr>
          <w:p w:rsidR="00FC15F3" w:rsidRPr="00044485" w:rsidRDefault="00FC15F3" w:rsidP="00DC5DBB">
            <w:pPr>
              <w:spacing w:after="0" w:line="240" w:lineRule="auto"/>
              <w:rPr>
                <w:rFonts w:ascii="Arial Narrow" w:eastAsia="Times New Roman" w:hAnsi="Arial Narrow" w:cs="Arial"/>
                <w:b/>
                <w:bCs/>
                <w:sz w:val="18"/>
                <w:szCs w:val="18"/>
                <w:lang w:eastAsia="el-GR"/>
              </w:rPr>
            </w:pPr>
            <w:r w:rsidRPr="00044485">
              <w:rPr>
                <w:rFonts w:ascii="Arial Narrow" w:eastAsia="Times New Roman" w:hAnsi="Arial Narrow" w:cs="Arial"/>
                <w:b/>
                <w:bCs/>
                <w:sz w:val="18"/>
                <w:szCs w:val="18"/>
                <w:lang w:eastAsia="el-GR"/>
              </w:rPr>
              <w:t xml:space="preserve"> ΕΡΓΟΝΟΜΙΚΟΙ/ ΕΓΚΑΡΣΙΟΙ ΚΙΝΔΥΝΟΙ</w:t>
            </w:r>
          </w:p>
        </w:tc>
      </w:tr>
      <w:tr w:rsidR="00FC15F3" w:rsidRPr="00044485" w:rsidTr="00FC15F3">
        <w:trPr>
          <w:trHeight w:val="1187"/>
        </w:trPr>
        <w:tc>
          <w:tcPr>
            <w:tcW w:w="1558" w:type="pct"/>
            <w:gridSpan w:val="4"/>
            <w:shd w:val="clear" w:color="000000" w:fill="C0C0C0"/>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Οργανωτικοί παράγοντες (πνευματική/ σωματική κόπωση)</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33</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xml:space="preserve">Έντονος ρυθμός εργασίας     </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xml:space="preserve">  • Σαφείς οδηγίες εργασίας                                                                                                                                      • Καθορισμός αρμοδιοτήτων.                                                                                                                                    • Σωστός προγραμματισμός.</w:t>
            </w:r>
            <w:r w:rsidRPr="00044485">
              <w:rPr>
                <w:rFonts w:ascii="Arial Narrow" w:eastAsia="Times New Roman" w:hAnsi="Arial Narrow" w:cs="Arial"/>
                <w:sz w:val="18"/>
                <w:szCs w:val="18"/>
                <w:lang w:eastAsia="el-GR"/>
              </w:rPr>
              <w:br/>
              <w:t>• Καταμερισμός αρμοδιοτήτων και ρόλων.</w:t>
            </w:r>
          </w:p>
        </w:tc>
      </w:tr>
      <w:tr w:rsidR="00FC15F3" w:rsidRPr="00044485" w:rsidTr="00FC15F3">
        <w:trPr>
          <w:trHeight w:val="888"/>
        </w:trPr>
        <w:tc>
          <w:tcPr>
            <w:tcW w:w="1558" w:type="pct"/>
            <w:gridSpan w:val="4"/>
            <w:shd w:val="clear" w:color="000000" w:fill="C0C0C0"/>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lastRenderedPageBreak/>
              <w:t>Ψυχολογικοί παράγοντες (π.χ. άγχος, προσβλητική συμπεριφορά, κλπ)</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34</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Πίεση χρόνου                      Κακή συνεργασία με συναδέλφους και προϊσταμένους</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Σωστή οργάνωση της εργασίας.                                                                                                                               • Αρμονική συνεργασία.</w:t>
            </w:r>
          </w:p>
        </w:tc>
      </w:tr>
      <w:tr w:rsidR="00FC15F3" w:rsidRPr="00044485" w:rsidTr="00FC15F3">
        <w:trPr>
          <w:trHeight w:val="2730"/>
        </w:trPr>
        <w:tc>
          <w:tcPr>
            <w:tcW w:w="1558" w:type="pct"/>
            <w:gridSpan w:val="4"/>
            <w:shd w:val="clear" w:color="000000" w:fill="C0C0C0"/>
            <w:vAlign w:val="center"/>
            <w:hideMark/>
          </w:tcPr>
          <w:p w:rsidR="00FC15F3" w:rsidRPr="00044485" w:rsidRDefault="00FC15F3" w:rsidP="00DC5DBB">
            <w:pPr>
              <w:spacing w:after="0" w:line="240" w:lineRule="auto"/>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Εργονομικοί παράγοντες (π.χ. ακατάλληλος εξοπλισμός, προβληματική διάταξη παραγωγικής διαδικασίας, κλπ)</w:t>
            </w:r>
          </w:p>
        </w:tc>
        <w:tc>
          <w:tcPr>
            <w:tcW w:w="296" w:type="pct"/>
            <w:shd w:val="clear" w:color="auto" w:fill="auto"/>
            <w:noWrap/>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35</w:t>
            </w:r>
          </w:p>
        </w:tc>
        <w:tc>
          <w:tcPr>
            <w:tcW w:w="80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NAI</w:t>
            </w:r>
          </w:p>
        </w:tc>
        <w:tc>
          <w:tcPr>
            <w:tcW w:w="1066" w:type="pct"/>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Έλλειψη άνεσης και ενόχληση κατά την εργασία λόγω των μέσων ατομικής προστασίας/ ανεπαρκής προστασία</w:t>
            </w:r>
          </w:p>
        </w:tc>
        <w:tc>
          <w:tcPr>
            <w:tcW w:w="1273" w:type="pct"/>
            <w:gridSpan w:val="3"/>
            <w:shd w:val="clear" w:color="auto" w:fill="auto"/>
            <w:vAlign w:val="center"/>
            <w:hideMark/>
          </w:tcPr>
          <w:p w:rsidR="00FC15F3" w:rsidRPr="00044485" w:rsidRDefault="00FC15F3" w:rsidP="00DC5DBB">
            <w:pPr>
              <w:spacing w:after="0" w:line="240" w:lineRule="auto"/>
              <w:jc w:val="center"/>
              <w:rPr>
                <w:rFonts w:ascii="Arial Narrow" w:eastAsia="Times New Roman" w:hAnsi="Arial Narrow" w:cs="Arial"/>
                <w:sz w:val="18"/>
                <w:szCs w:val="18"/>
                <w:lang w:eastAsia="el-GR"/>
              </w:rPr>
            </w:pPr>
            <w:r w:rsidRPr="00044485">
              <w:rPr>
                <w:rFonts w:ascii="Arial Narrow" w:eastAsia="Times New Roman" w:hAnsi="Arial Narrow" w:cs="Arial"/>
                <w:sz w:val="18"/>
                <w:szCs w:val="18"/>
                <w:lang w:eastAsia="el-GR"/>
              </w:rPr>
              <w:t>• Εργονομικός σχεδιασμός των ΜΑΠ και προστασία από τους κινδύνους.</w:t>
            </w:r>
            <w:r w:rsidRPr="00044485">
              <w:rPr>
                <w:rFonts w:ascii="Arial Narrow" w:eastAsia="Times New Roman" w:hAnsi="Arial Narrow" w:cs="Arial"/>
                <w:sz w:val="18"/>
                <w:szCs w:val="18"/>
                <w:lang w:eastAsia="el-GR"/>
              </w:rPr>
              <w:br/>
              <w:t>• Διατήρηση των ΜΑΠ σε καλή κατάσταση.</w:t>
            </w:r>
            <w:r w:rsidRPr="00044485">
              <w:rPr>
                <w:rFonts w:ascii="Arial Narrow" w:eastAsia="Times New Roman" w:hAnsi="Arial Narrow" w:cs="Arial"/>
                <w:sz w:val="18"/>
                <w:szCs w:val="18"/>
                <w:lang w:eastAsia="el-GR"/>
              </w:rPr>
              <w:br/>
              <w:t>• Συντήρηση και έλεγχος των ΜΑΠ σε τακτά χρονικά διαστήματα, επισκευή και αντικατάσταση σε κατάλληλο χρόνο.</w:t>
            </w:r>
            <w:r w:rsidRPr="00044485">
              <w:rPr>
                <w:rFonts w:ascii="Arial Narrow" w:eastAsia="Times New Roman" w:hAnsi="Arial Narrow" w:cs="Arial"/>
                <w:sz w:val="18"/>
                <w:szCs w:val="18"/>
                <w:lang w:eastAsia="el-GR"/>
              </w:rPr>
              <w:br/>
              <w:t>• Τήρηση των οδηγιών του κατασκευαστή.</w:t>
            </w:r>
            <w:r w:rsidRPr="00044485">
              <w:rPr>
                <w:rFonts w:ascii="Arial Narrow" w:eastAsia="Times New Roman" w:hAnsi="Arial Narrow" w:cs="Arial"/>
                <w:sz w:val="18"/>
                <w:szCs w:val="18"/>
                <w:lang w:eastAsia="el-GR"/>
              </w:rPr>
              <w:br/>
              <w:t>• Ατομικός εξοπλισμός, για κάθε εργαζόμενο.</w:t>
            </w:r>
            <w:r w:rsidRPr="00044485">
              <w:rPr>
                <w:rFonts w:ascii="Arial Narrow" w:eastAsia="Times New Roman" w:hAnsi="Arial Narrow" w:cs="Arial"/>
                <w:sz w:val="18"/>
                <w:szCs w:val="18"/>
                <w:lang w:eastAsia="el-GR"/>
              </w:rPr>
              <w:br/>
              <w:t>• Επιλογή του εξοπλισμού σε συνεργασία με τους εργαζόμενους με βάση τις συγκεκριμένες κάθε φορά συνθήκες και ανάγκες και τη σωματομετρία του κάθε εργαζόμενου.</w:t>
            </w:r>
          </w:p>
        </w:tc>
      </w:tr>
    </w:tbl>
    <w:p w:rsidR="006D52AC" w:rsidRPr="00837F62" w:rsidRDefault="006D52AC" w:rsidP="006D52AC">
      <w:pPr>
        <w:rPr>
          <w:rFonts w:ascii="Times New Roman" w:hAnsi="Times New Roman" w:cs="Times New Roman"/>
          <w:b/>
          <w:sz w:val="28"/>
        </w:rPr>
      </w:pPr>
      <w:r w:rsidRPr="00837F62">
        <w:rPr>
          <w:rFonts w:ascii="Times New Roman" w:hAnsi="Times New Roman" w:cs="Times New Roman"/>
          <w:b/>
          <w:sz w:val="28"/>
          <w:u w:val="single"/>
        </w:rPr>
        <w:t>ΘΕΣΗ ΕΡΓΑΣΙΑΣ:</w:t>
      </w:r>
      <w:r w:rsidRPr="00837F62">
        <w:rPr>
          <w:rFonts w:ascii="Times New Roman" w:hAnsi="Times New Roman" w:cs="Times New Roman"/>
          <w:sz w:val="28"/>
        </w:rPr>
        <w:t xml:space="preserve"> </w:t>
      </w:r>
      <w:r>
        <w:rPr>
          <w:rFonts w:ascii="Times New Roman" w:hAnsi="Times New Roman" w:cs="Times New Roman"/>
          <w:b/>
          <w:sz w:val="28"/>
        </w:rPr>
        <w:t>ΛΑΝΤΖΕΡΑ</w:t>
      </w:r>
    </w:p>
    <w:p w:rsidR="006D52AC" w:rsidRDefault="006D52AC" w:rsidP="006D52AC">
      <w:pPr>
        <w:tabs>
          <w:tab w:val="left" w:pos="5400"/>
        </w:tabs>
        <w:rPr>
          <w:rFonts w:ascii="Times New Roman" w:hAnsi="Times New Roman" w:cs="Times New Roman"/>
          <w:sz w:val="28"/>
        </w:rPr>
      </w:pPr>
    </w:p>
    <w:tbl>
      <w:tblPr>
        <w:tblW w:w="5000" w:type="pct"/>
        <w:tblLook w:val="04A0" w:firstRow="1" w:lastRow="0" w:firstColumn="1" w:lastColumn="0" w:noHBand="0" w:noVBand="1"/>
      </w:tblPr>
      <w:tblGrid>
        <w:gridCol w:w="464"/>
        <w:gridCol w:w="1030"/>
        <w:gridCol w:w="919"/>
        <w:gridCol w:w="785"/>
        <w:gridCol w:w="363"/>
        <w:gridCol w:w="225"/>
        <w:gridCol w:w="343"/>
        <w:gridCol w:w="1043"/>
        <w:gridCol w:w="275"/>
        <w:gridCol w:w="1265"/>
        <w:gridCol w:w="429"/>
        <w:gridCol w:w="419"/>
        <w:gridCol w:w="962"/>
      </w:tblGrid>
      <w:tr w:rsidR="006D52AC" w:rsidRPr="00874960" w:rsidTr="00DC5DBB">
        <w:trPr>
          <w:trHeight w:val="345"/>
        </w:trPr>
        <w:tc>
          <w:tcPr>
            <w:tcW w:w="5000" w:type="pct"/>
            <w:gridSpan w:val="13"/>
            <w:tcBorders>
              <w:top w:val="single" w:sz="4" w:space="0" w:color="auto"/>
              <w:left w:val="single" w:sz="4" w:space="0" w:color="auto"/>
              <w:bottom w:val="nil"/>
              <w:right w:val="single" w:sz="4" w:space="0" w:color="000000"/>
            </w:tcBorders>
            <w:shd w:val="clear" w:color="auto" w:fill="auto"/>
            <w:noWrap/>
            <w:vAlign w:val="bottom"/>
            <w:hideMark/>
          </w:tcPr>
          <w:p w:rsidR="006D52AC" w:rsidRPr="00874960" w:rsidRDefault="006D52AC" w:rsidP="00DC5DBB">
            <w:pPr>
              <w:spacing w:after="0" w:line="240" w:lineRule="auto"/>
              <w:jc w:val="center"/>
              <w:rPr>
                <w:rFonts w:ascii="Arial" w:eastAsia="Times New Roman" w:hAnsi="Arial" w:cs="Arial"/>
                <w:sz w:val="18"/>
                <w:szCs w:val="18"/>
                <w:u w:val="single"/>
                <w:lang w:eastAsia="el-GR"/>
              </w:rPr>
            </w:pPr>
            <w:r w:rsidRPr="00874960">
              <w:rPr>
                <w:rFonts w:ascii="Arial" w:eastAsia="Times New Roman" w:hAnsi="Arial" w:cs="Arial"/>
                <w:sz w:val="18"/>
                <w:szCs w:val="18"/>
                <w:u w:val="single"/>
                <w:lang w:eastAsia="el-GR"/>
              </w:rPr>
              <w:t>ΕΝΤΥΠΟ ΑΝΑΓΝΩΡΙΣΗΣ ΚΙΝΔΥΝΟΥ</w:t>
            </w:r>
          </w:p>
        </w:tc>
      </w:tr>
      <w:tr w:rsidR="006D52AC" w:rsidRPr="00874960" w:rsidTr="0010547D">
        <w:trPr>
          <w:trHeight w:val="480"/>
        </w:trPr>
        <w:tc>
          <w:tcPr>
            <w:tcW w:w="2776" w:type="pct"/>
            <w:gridSpan w:val="8"/>
            <w:tcBorders>
              <w:top w:val="nil"/>
              <w:left w:val="single" w:sz="4" w:space="0" w:color="auto"/>
              <w:bottom w:val="single" w:sz="4" w:space="0" w:color="auto"/>
              <w:right w:val="nil"/>
            </w:tcBorders>
            <w:shd w:val="clear" w:color="auto" w:fill="auto"/>
            <w:noWrap/>
            <w:vAlign w:val="bottom"/>
            <w:hideMark/>
          </w:tcPr>
          <w:p w:rsidR="006D52AC" w:rsidRPr="00874960" w:rsidRDefault="006D52AC" w:rsidP="00DC5DBB">
            <w:pPr>
              <w:spacing w:after="0" w:line="240" w:lineRule="auto"/>
              <w:rPr>
                <w:rFonts w:ascii="Arial" w:eastAsia="Times New Roman" w:hAnsi="Arial" w:cs="Arial"/>
                <w:sz w:val="18"/>
                <w:szCs w:val="18"/>
                <w:lang w:eastAsia="el-GR"/>
              </w:rPr>
            </w:pPr>
            <w:r w:rsidRPr="00874960">
              <w:rPr>
                <w:rFonts w:ascii="Arial" w:eastAsia="Times New Roman" w:hAnsi="Arial" w:cs="Arial"/>
                <w:sz w:val="18"/>
                <w:szCs w:val="18"/>
                <w:lang w:eastAsia="el-GR"/>
              </w:rPr>
              <w:t xml:space="preserve">ΔΙΕΥΘΥΝΣΗ : </w:t>
            </w:r>
          </w:p>
        </w:tc>
        <w:tc>
          <w:tcPr>
            <w:tcW w:w="1204" w:type="pct"/>
            <w:gridSpan w:val="2"/>
            <w:tcBorders>
              <w:top w:val="nil"/>
              <w:left w:val="nil"/>
              <w:bottom w:val="single" w:sz="4" w:space="0" w:color="auto"/>
              <w:right w:val="nil"/>
            </w:tcBorders>
            <w:shd w:val="clear" w:color="auto" w:fill="auto"/>
            <w:noWrap/>
            <w:vAlign w:val="bottom"/>
            <w:hideMark/>
          </w:tcPr>
          <w:p w:rsidR="006D52AC" w:rsidRPr="00874960" w:rsidRDefault="006D52AC" w:rsidP="00DC5DBB">
            <w:pPr>
              <w:spacing w:after="0" w:line="240" w:lineRule="auto"/>
              <w:jc w:val="right"/>
              <w:rPr>
                <w:rFonts w:ascii="Arial" w:eastAsia="Times New Roman" w:hAnsi="Arial" w:cs="Arial"/>
                <w:sz w:val="18"/>
                <w:szCs w:val="18"/>
                <w:lang w:eastAsia="el-GR"/>
              </w:rPr>
            </w:pPr>
            <w:r w:rsidRPr="00874960">
              <w:rPr>
                <w:rFonts w:ascii="Arial" w:eastAsia="Times New Roman" w:hAnsi="Arial" w:cs="Arial"/>
                <w:sz w:val="18"/>
                <w:szCs w:val="18"/>
                <w:lang w:eastAsia="el-GR"/>
              </w:rPr>
              <w:t>ΗΜΕΡΟΜΗΝΙΑ :</w:t>
            </w:r>
          </w:p>
        </w:tc>
        <w:tc>
          <w:tcPr>
            <w:tcW w:w="1020" w:type="pct"/>
            <w:gridSpan w:val="3"/>
            <w:tcBorders>
              <w:top w:val="nil"/>
              <w:left w:val="nil"/>
              <w:bottom w:val="single" w:sz="4" w:space="0" w:color="auto"/>
              <w:right w:val="single" w:sz="4" w:space="0" w:color="000000"/>
            </w:tcBorders>
            <w:shd w:val="clear" w:color="auto" w:fill="auto"/>
            <w:noWrap/>
            <w:vAlign w:val="bottom"/>
            <w:hideMark/>
          </w:tcPr>
          <w:p w:rsidR="006D52AC" w:rsidRPr="00874960" w:rsidRDefault="006D52AC" w:rsidP="00DC5DBB">
            <w:pPr>
              <w:spacing w:after="0" w:line="240" w:lineRule="auto"/>
              <w:rPr>
                <w:rFonts w:ascii="Arial" w:eastAsia="Times New Roman" w:hAnsi="Arial" w:cs="Arial"/>
                <w:sz w:val="18"/>
                <w:szCs w:val="18"/>
                <w:lang w:eastAsia="el-GR"/>
              </w:rPr>
            </w:pPr>
            <w:r w:rsidRPr="00874960">
              <w:rPr>
                <w:rFonts w:ascii="Arial" w:eastAsia="Times New Roman" w:hAnsi="Arial" w:cs="Arial"/>
                <w:sz w:val="18"/>
                <w:szCs w:val="18"/>
                <w:lang w:eastAsia="el-GR"/>
              </w:rPr>
              <w:t> </w:t>
            </w:r>
          </w:p>
        </w:tc>
      </w:tr>
      <w:tr w:rsidR="006D52AC" w:rsidRPr="00874960" w:rsidTr="0010547D">
        <w:trPr>
          <w:trHeight w:val="330"/>
        </w:trPr>
        <w:tc>
          <w:tcPr>
            <w:tcW w:w="2776" w:type="pct"/>
            <w:gridSpan w:val="8"/>
            <w:tcBorders>
              <w:top w:val="single" w:sz="4" w:space="0" w:color="auto"/>
              <w:left w:val="single" w:sz="4" w:space="0" w:color="auto"/>
              <w:bottom w:val="single" w:sz="4" w:space="0" w:color="auto"/>
              <w:right w:val="nil"/>
            </w:tcBorders>
            <w:shd w:val="clear" w:color="auto" w:fill="auto"/>
            <w:noWrap/>
            <w:vAlign w:val="bottom"/>
            <w:hideMark/>
          </w:tcPr>
          <w:p w:rsidR="006D52AC" w:rsidRPr="00874960" w:rsidRDefault="006D52AC" w:rsidP="00DC5DBB">
            <w:pPr>
              <w:spacing w:after="0" w:line="240" w:lineRule="auto"/>
              <w:rPr>
                <w:rFonts w:ascii="Arial" w:eastAsia="Times New Roman" w:hAnsi="Arial" w:cs="Arial"/>
                <w:sz w:val="18"/>
                <w:szCs w:val="18"/>
                <w:lang w:eastAsia="el-GR"/>
              </w:rPr>
            </w:pPr>
            <w:r w:rsidRPr="00874960">
              <w:rPr>
                <w:rFonts w:ascii="Arial" w:eastAsia="Times New Roman" w:hAnsi="Arial" w:cs="Arial"/>
                <w:sz w:val="18"/>
                <w:szCs w:val="18"/>
                <w:lang w:eastAsia="el-GR"/>
              </w:rPr>
              <w:t xml:space="preserve">TΜΗΜΑ : </w:t>
            </w:r>
          </w:p>
        </w:tc>
        <w:tc>
          <w:tcPr>
            <w:tcW w:w="1204" w:type="pct"/>
            <w:gridSpan w:val="2"/>
            <w:tcBorders>
              <w:top w:val="nil"/>
              <w:left w:val="nil"/>
              <w:bottom w:val="single" w:sz="4" w:space="0" w:color="auto"/>
              <w:right w:val="nil"/>
            </w:tcBorders>
            <w:shd w:val="clear" w:color="auto" w:fill="auto"/>
            <w:noWrap/>
            <w:vAlign w:val="bottom"/>
            <w:hideMark/>
          </w:tcPr>
          <w:p w:rsidR="006D52AC" w:rsidRPr="00874960" w:rsidRDefault="006D52AC" w:rsidP="00DC5DBB">
            <w:pPr>
              <w:spacing w:after="0" w:line="240" w:lineRule="auto"/>
              <w:jc w:val="right"/>
              <w:rPr>
                <w:rFonts w:ascii="Arial" w:eastAsia="Times New Roman" w:hAnsi="Arial" w:cs="Arial"/>
                <w:sz w:val="18"/>
                <w:szCs w:val="18"/>
                <w:lang w:eastAsia="el-GR"/>
              </w:rPr>
            </w:pPr>
            <w:r w:rsidRPr="00874960">
              <w:rPr>
                <w:rFonts w:ascii="Arial" w:eastAsia="Times New Roman" w:hAnsi="Arial" w:cs="Arial"/>
                <w:sz w:val="18"/>
                <w:szCs w:val="18"/>
                <w:lang w:eastAsia="el-GR"/>
              </w:rPr>
              <w:t>ΘΕΣΗ :</w:t>
            </w:r>
          </w:p>
        </w:tc>
        <w:tc>
          <w:tcPr>
            <w:tcW w:w="1020" w:type="pct"/>
            <w:gridSpan w:val="3"/>
            <w:tcBorders>
              <w:top w:val="single" w:sz="4" w:space="0" w:color="auto"/>
              <w:left w:val="nil"/>
              <w:bottom w:val="single" w:sz="4" w:space="0" w:color="auto"/>
              <w:right w:val="single" w:sz="4" w:space="0" w:color="000000"/>
            </w:tcBorders>
            <w:shd w:val="clear" w:color="auto" w:fill="auto"/>
            <w:noWrap/>
            <w:vAlign w:val="bottom"/>
            <w:hideMark/>
          </w:tcPr>
          <w:p w:rsidR="006D52AC" w:rsidRPr="00874960" w:rsidRDefault="006D52AC" w:rsidP="00DC5DBB">
            <w:pPr>
              <w:spacing w:after="0" w:line="240" w:lineRule="auto"/>
              <w:rPr>
                <w:rFonts w:ascii="Arial" w:eastAsia="Times New Roman" w:hAnsi="Arial" w:cs="Arial"/>
                <w:sz w:val="18"/>
                <w:szCs w:val="18"/>
                <w:lang w:eastAsia="el-GR"/>
              </w:rPr>
            </w:pPr>
            <w:proofErr w:type="spellStart"/>
            <w:r w:rsidRPr="00874960">
              <w:rPr>
                <w:rFonts w:ascii="Arial" w:eastAsia="Times New Roman" w:hAnsi="Arial" w:cs="Arial"/>
                <w:sz w:val="18"/>
                <w:szCs w:val="18"/>
                <w:lang w:eastAsia="el-GR"/>
              </w:rPr>
              <w:t>Λαντζέρα</w:t>
            </w:r>
            <w:proofErr w:type="spellEnd"/>
          </w:p>
        </w:tc>
      </w:tr>
      <w:tr w:rsidR="006D52AC" w:rsidRPr="00874960" w:rsidTr="0010547D">
        <w:trPr>
          <w:trHeight w:val="330"/>
        </w:trPr>
        <w:tc>
          <w:tcPr>
            <w:tcW w:w="2776" w:type="pct"/>
            <w:gridSpan w:val="8"/>
            <w:tcBorders>
              <w:top w:val="single" w:sz="4" w:space="0" w:color="auto"/>
              <w:left w:val="single" w:sz="4" w:space="0" w:color="auto"/>
              <w:bottom w:val="single" w:sz="4" w:space="0" w:color="auto"/>
              <w:right w:val="nil"/>
            </w:tcBorders>
            <w:shd w:val="clear" w:color="auto" w:fill="auto"/>
            <w:noWrap/>
            <w:vAlign w:val="bottom"/>
            <w:hideMark/>
          </w:tcPr>
          <w:p w:rsidR="006D52AC" w:rsidRPr="00874960" w:rsidRDefault="006D52AC" w:rsidP="00DC5DBB">
            <w:pPr>
              <w:spacing w:after="0" w:line="240" w:lineRule="auto"/>
              <w:rPr>
                <w:rFonts w:ascii="Arial" w:eastAsia="Times New Roman" w:hAnsi="Arial" w:cs="Arial"/>
                <w:sz w:val="18"/>
                <w:szCs w:val="18"/>
                <w:lang w:eastAsia="el-GR"/>
              </w:rPr>
            </w:pPr>
            <w:r w:rsidRPr="00874960">
              <w:rPr>
                <w:rFonts w:ascii="Arial" w:eastAsia="Times New Roman" w:hAnsi="Arial" w:cs="Arial"/>
                <w:sz w:val="18"/>
                <w:szCs w:val="18"/>
                <w:lang w:eastAsia="el-GR"/>
              </w:rPr>
              <w:t xml:space="preserve">ΕΙΔΙΚΟΤΗΤΑ : </w:t>
            </w:r>
          </w:p>
        </w:tc>
        <w:tc>
          <w:tcPr>
            <w:tcW w:w="1204" w:type="pct"/>
            <w:gridSpan w:val="2"/>
            <w:tcBorders>
              <w:top w:val="nil"/>
              <w:left w:val="nil"/>
              <w:bottom w:val="single" w:sz="4" w:space="0" w:color="auto"/>
              <w:right w:val="nil"/>
            </w:tcBorders>
            <w:shd w:val="clear" w:color="auto" w:fill="auto"/>
            <w:noWrap/>
            <w:vAlign w:val="bottom"/>
            <w:hideMark/>
          </w:tcPr>
          <w:p w:rsidR="006D52AC" w:rsidRPr="00874960" w:rsidRDefault="006D52AC" w:rsidP="00DC5DBB">
            <w:pPr>
              <w:spacing w:after="0" w:line="240" w:lineRule="auto"/>
              <w:jc w:val="right"/>
              <w:rPr>
                <w:rFonts w:ascii="Arial" w:eastAsia="Times New Roman" w:hAnsi="Arial" w:cs="Arial"/>
                <w:sz w:val="18"/>
                <w:szCs w:val="18"/>
                <w:lang w:eastAsia="el-GR"/>
              </w:rPr>
            </w:pPr>
            <w:r w:rsidRPr="00874960">
              <w:rPr>
                <w:rFonts w:ascii="Arial" w:eastAsia="Times New Roman" w:hAnsi="Arial" w:cs="Arial"/>
                <w:sz w:val="18"/>
                <w:szCs w:val="18"/>
                <w:lang w:eastAsia="el-GR"/>
              </w:rPr>
              <w:t>ΚΩΔΙΚΟΣ ΕΙΔΙΚ. :</w:t>
            </w:r>
          </w:p>
        </w:tc>
        <w:tc>
          <w:tcPr>
            <w:tcW w:w="1020" w:type="pct"/>
            <w:gridSpan w:val="3"/>
            <w:tcBorders>
              <w:top w:val="single" w:sz="4" w:space="0" w:color="auto"/>
              <w:left w:val="nil"/>
              <w:bottom w:val="single" w:sz="4" w:space="0" w:color="auto"/>
              <w:right w:val="single" w:sz="4" w:space="0" w:color="000000"/>
            </w:tcBorders>
            <w:shd w:val="clear" w:color="auto" w:fill="auto"/>
            <w:noWrap/>
            <w:vAlign w:val="bottom"/>
            <w:hideMark/>
          </w:tcPr>
          <w:p w:rsidR="006D52AC" w:rsidRPr="00874960" w:rsidRDefault="006D52AC" w:rsidP="00DC5DBB">
            <w:pPr>
              <w:spacing w:after="0" w:line="240" w:lineRule="auto"/>
              <w:rPr>
                <w:rFonts w:ascii="Arial" w:eastAsia="Times New Roman" w:hAnsi="Arial" w:cs="Arial"/>
                <w:sz w:val="18"/>
                <w:szCs w:val="18"/>
                <w:lang w:eastAsia="el-GR"/>
              </w:rPr>
            </w:pPr>
            <w:r w:rsidRPr="00874960">
              <w:rPr>
                <w:rFonts w:ascii="Arial" w:eastAsia="Times New Roman" w:hAnsi="Arial" w:cs="Arial"/>
                <w:sz w:val="18"/>
                <w:szCs w:val="18"/>
                <w:lang w:eastAsia="el-GR"/>
              </w:rPr>
              <w:t> </w:t>
            </w:r>
          </w:p>
        </w:tc>
      </w:tr>
      <w:tr w:rsidR="006D52AC" w:rsidRPr="00874960" w:rsidTr="0010547D">
        <w:trPr>
          <w:trHeight w:val="300"/>
        </w:trPr>
        <w:tc>
          <w:tcPr>
            <w:tcW w:w="256" w:type="pct"/>
            <w:tcBorders>
              <w:top w:val="nil"/>
              <w:left w:val="single" w:sz="4" w:space="0" w:color="auto"/>
              <w:bottom w:val="nil"/>
              <w:right w:val="nil"/>
            </w:tcBorders>
            <w:shd w:val="clear" w:color="auto" w:fill="auto"/>
            <w:noWrap/>
            <w:vAlign w:val="bottom"/>
            <w:hideMark/>
          </w:tcPr>
          <w:p w:rsidR="006D52AC" w:rsidRPr="00874960" w:rsidRDefault="006D52AC" w:rsidP="00DC5DBB">
            <w:pPr>
              <w:spacing w:after="0" w:line="240" w:lineRule="auto"/>
              <w:rPr>
                <w:rFonts w:ascii="Arial" w:eastAsia="Times New Roman" w:hAnsi="Arial" w:cs="Arial"/>
                <w:sz w:val="18"/>
                <w:szCs w:val="18"/>
                <w:lang w:eastAsia="el-GR"/>
              </w:rPr>
            </w:pPr>
            <w:r w:rsidRPr="00874960">
              <w:rPr>
                <w:rFonts w:ascii="Arial" w:eastAsia="Times New Roman" w:hAnsi="Arial" w:cs="Arial"/>
                <w:sz w:val="18"/>
                <w:szCs w:val="18"/>
                <w:lang w:eastAsia="el-GR"/>
              </w:rPr>
              <w:t> </w:t>
            </w:r>
          </w:p>
        </w:tc>
        <w:tc>
          <w:tcPr>
            <w:tcW w:w="519" w:type="pct"/>
            <w:tcBorders>
              <w:top w:val="nil"/>
              <w:left w:val="nil"/>
              <w:bottom w:val="nil"/>
              <w:right w:val="nil"/>
            </w:tcBorders>
            <w:shd w:val="clear" w:color="auto" w:fill="auto"/>
            <w:noWrap/>
            <w:vAlign w:val="bottom"/>
            <w:hideMark/>
          </w:tcPr>
          <w:p w:rsidR="006D52AC" w:rsidRPr="00874960" w:rsidRDefault="006D52AC" w:rsidP="00DC5DBB">
            <w:pPr>
              <w:spacing w:after="0" w:line="240" w:lineRule="auto"/>
              <w:rPr>
                <w:rFonts w:ascii="Arial" w:eastAsia="Times New Roman" w:hAnsi="Arial" w:cs="Arial"/>
                <w:sz w:val="18"/>
                <w:szCs w:val="18"/>
                <w:lang w:eastAsia="el-GR"/>
              </w:rPr>
            </w:pPr>
          </w:p>
        </w:tc>
        <w:tc>
          <w:tcPr>
            <w:tcW w:w="461" w:type="pct"/>
            <w:tcBorders>
              <w:top w:val="nil"/>
              <w:left w:val="nil"/>
              <w:bottom w:val="nil"/>
              <w:right w:val="nil"/>
            </w:tcBorders>
            <w:shd w:val="clear" w:color="auto" w:fill="auto"/>
            <w:noWrap/>
            <w:vAlign w:val="bottom"/>
            <w:hideMark/>
          </w:tcPr>
          <w:p w:rsidR="006D52AC" w:rsidRPr="00874960" w:rsidRDefault="006D52AC" w:rsidP="00DC5DBB">
            <w:pPr>
              <w:spacing w:after="0" w:line="240" w:lineRule="auto"/>
              <w:rPr>
                <w:rFonts w:ascii="Arial" w:eastAsia="Times New Roman" w:hAnsi="Arial" w:cs="Arial"/>
                <w:sz w:val="18"/>
                <w:szCs w:val="18"/>
                <w:lang w:eastAsia="el-GR"/>
              </w:rPr>
            </w:pPr>
          </w:p>
        </w:tc>
        <w:tc>
          <w:tcPr>
            <w:tcW w:w="391" w:type="pct"/>
            <w:tcBorders>
              <w:top w:val="nil"/>
              <w:left w:val="nil"/>
              <w:bottom w:val="nil"/>
              <w:right w:val="nil"/>
            </w:tcBorders>
            <w:shd w:val="clear" w:color="auto" w:fill="auto"/>
            <w:noWrap/>
            <w:vAlign w:val="bottom"/>
            <w:hideMark/>
          </w:tcPr>
          <w:p w:rsidR="006D52AC" w:rsidRPr="00874960" w:rsidRDefault="006D52AC" w:rsidP="00DC5DBB">
            <w:pPr>
              <w:spacing w:after="0" w:line="240" w:lineRule="auto"/>
              <w:rPr>
                <w:rFonts w:ascii="Arial" w:eastAsia="Times New Roman" w:hAnsi="Arial" w:cs="Arial"/>
                <w:sz w:val="18"/>
                <w:szCs w:val="18"/>
                <w:lang w:eastAsia="el-GR"/>
              </w:rPr>
            </w:pPr>
          </w:p>
        </w:tc>
        <w:tc>
          <w:tcPr>
            <w:tcW w:w="309" w:type="pct"/>
            <w:gridSpan w:val="2"/>
            <w:tcBorders>
              <w:top w:val="nil"/>
              <w:left w:val="nil"/>
              <w:bottom w:val="nil"/>
              <w:right w:val="nil"/>
            </w:tcBorders>
            <w:shd w:val="clear" w:color="auto" w:fill="auto"/>
            <w:noWrap/>
            <w:vAlign w:val="bottom"/>
            <w:hideMark/>
          </w:tcPr>
          <w:p w:rsidR="006D52AC" w:rsidRPr="00874960" w:rsidRDefault="006D52AC" w:rsidP="00DC5DBB">
            <w:pPr>
              <w:spacing w:after="0" w:line="240" w:lineRule="auto"/>
              <w:rPr>
                <w:rFonts w:ascii="Arial" w:eastAsia="Times New Roman" w:hAnsi="Arial" w:cs="Arial"/>
                <w:sz w:val="18"/>
                <w:szCs w:val="18"/>
                <w:lang w:eastAsia="el-GR"/>
              </w:rPr>
            </w:pPr>
          </w:p>
        </w:tc>
        <w:tc>
          <w:tcPr>
            <w:tcW w:w="842" w:type="pct"/>
            <w:gridSpan w:val="2"/>
            <w:tcBorders>
              <w:top w:val="nil"/>
              <w:left w:val="nil"/>
              <w:bottom w:val="nil"/>
              <w:right w:val="nil"/>
            </w:tcBorders>
            <w:shd w:val="clear" w:color="auto" w:fill="auto"/>
            <w:noWrap/>
            <w:vAlign w:val="bottom"/>
            <w:hideMark/>
          </w:tcPr>
          <w:p w:rsidR="006D52AC" w:rsidRPr="00874960" w:rsidRDefault="006D52AC" w:rsidP="00DC5DBB">
            <w:pPr>
              <w:spacing w:after="0" w:line="240" w:lineRule="auto"/>
              <w:rPr>
                <w:rFonts w:ascii="Arial" w:eastAsia="Times New Roman" w:hAnsi="Arial" w:cs="Arial"/>
                <w:sz w:val="18"/>
                <w:szCs w:val="18"/>
                <w:lang w:eastAsia="el-GR"/>
              </w:rPr>
            </w:pPr>
          </w:p>
        </w:tc>
        <w:tc>
          <w:tcPr>
            <w:tcW w:w="1204" w:type="pct"/>
            <w:gridSpan w:val="2"/>
            <w:tcBorders>
              <w:top w:val="nil"/>
              <w:left w:val="nil"/>
              <w:bottom w:val="nil"/>
              <w:right w:val="nil"/>
            </w:tcBorders>
            <w:shd w:val="clear" w:color="auto" w:fill="auto"/>
            <w:noWrap/>
            <w:vAlign w:val="bottom"/>
            <w:hideMark/>
          </w:tcPr>
          <w:p w:rsidR="006D52AC" w:rsidRPr="00874960" w:rsidRDefault="006D52AC" w:rsidP="00DC5DBB">
            <w:pPr>
              <w:spacing w:after="0" w:line="240" w:lineRule="auto"/>
              <w:rPr>
                <w:rFonts w:ascii="Arial" w:eastAsia="Times New Roman" w:hAnsi="Arial" w:cs="Arial"/>
                <w:sz w:val="18"/>
                <w:szCs w:val="18"/>
                <w:lang w:eastAsia="el-GR"/>
              </w:rPr>
            </w:pPr>
          </w:p>
        </w:tc>
        <w:tc>
          <w:tcPr>
            <w:tcW w:w="235" w:type="pct"/>
            <w:tcBorders>
              <w:top w:val="nil"/>
              <w:left w:val="nil"/>
              <w:bottom w:val="nil"/>
              <w:right w:val="nil"/>
            </w:tcBorders>
            <w:shd w:val="clear" w:color="auto" w:fill="auto"/>
            <w:noWrap/>
            <w:vAlign w:val="bottom"/>
            <w:hideMark/>
          </w:tcPr>
          <w:p w:rsidR="006D52AC" w:rsidRPr="00874960" w:rsidRDefault="006D52AC" w:rsidP="00DC5DBB">
            <w:pPr>
              <w:spacing w:after="0" w:line="240" w:lineRule="auto"/>
              <w:rPr>
                <w:rFonts w:ascii="Arial" w:eastAsia="Times New Roman" w:hAnsi="Arial" w:cs="Arial"/>
                <w:sz w:val="18"/>
                <w:szCs w:val="18"/>
                <w:lang w:eastAsia="el-GR"/>
              </w:rPr>
            </w:pPr>
          </w:p>
        </w:tc>
        <w:tc>
          <w:tcPr>
            <w:tcW w:w="229" w:type="pct"/>
            <w:tcBorders>
              <w:top w:val="nil"/>
              <w:left w:val="nil"/>
              <w:bottom w:val="nil"/>
              <w:right w:val="nil"/>
            </w:tcBorders>
            <w:shd w:val="clear" w:color="auto" w:fill="auto"/>
            <w:noWrap/>
            <w:vAlign w:val="bottom"/>
            <w:hideMark/>
          </w:tcPr>
          <w:p w:rsidR="006D52AC" w:rsidRPr="00874960" w:rsidRDefault="006D52AC" w:rsidP="00DC5DBB">
            <w:pPr>
              <w:spacing w:after="0" w:line="240" w:lineRule="auto"/>
              <w:rPr>
                <w:rFonts w:ascii="Arial" w:eastAsia="Times New Roman" w:hAnsi="Arial" w:cs="Arial"/>
                <w:sz w:val="18"/>
                <w:szCs w:val="18"/>
                <w:lang w:eastAsia="el-GR"/>
              </w:rPr>
            </w:pPr>
          </w:p>
        </w:tc>
        <w:tc>
          <w:tcPr>
            <w:tcW w:w="556" w:type="pct"/>
            <w:tcBorders>
              <w:top w:val="nil"/>
              <w:left w:val="nil"/>
              <w:bottom w:val="nil"/>
              <w:right w:val="single" w:sz="4" w:space="0" w:color="auto"/>
            </w:tcBorders>
            <w:shd w:val="clear" w:color="auto" w:fill="auto"/>
            <w:noWrap/>
            <w:vAlign w:val="bottom"/>
            <w:hideMark/>
          </w:tcPr>
          <w:p w:rsidR="006D52AC" w:rsidRPr="00874960" w:rsidRDefault="006D52AC" w:rsidP="00DC5DBB">
            <w:pPr>
              <w:spacing w:after="0" w:line="240" w:lineRule="auto"/>
              <w:rPr>
                <w:rFonts w:ascii="Arial" w:eastAsia="Times New Roman" w:hAnsi="Arial" w:cs="Arial"/>
                <w:sz w:val="18"/>
                <w:szCs w:val="18"/>
                <w:lang w:eastAsia="el-GR"/>
              </w:rPr>
            </w:pPr>
            <w:r w:rsidRPr="00874960">
              <w:rPr>
                <w:rFonts w:ascii="Arial" w:eastAsia="Times New Roman" w:hAnsi="Arial" w:cs="Arial"/>
                <w:sz w:val="18"/>
                <w:szCs w:val="18"/>
                <w:lang w:eastAsia="el-GR"/>
              </w:rPr>
              <w:t> </w:t>
            </w:r>
          </w:p>
        </w:tc>
      </w:tr>
      <w:tr w:rsidR="006D52AC" w:rsidRPr="00874960" w:rsidTr="0010547D">
        <w:trPr>
          <w:trHeight w:val="765"/>
        </w:trPr>
        <w:tc>
          <w:tcPr>
            <w:tcW w:w="1626" w:type="pct"/>
            <w:gridSpan w:val="4"/>
            <w:tcBorders>
              <w:top w:val="single" w:sz="8" w:space="0" w:color="auto"/>
              <w:left w:val="single" w:sz="4" w:space="0" w:color="auto"/>
              <w:bottom w:val="single" w:sz="8" w:space="0" w:color="auto"/>
              <w:right w:val="single" w:sz="4" w:space="0" w:color="auto"/>
            </w:tcBorders>
            <w:shd w:val="clear" w:color="000000" w:fill="969696"/>
            <w:vAlign w:val="center"/>
            <w:hideMark/>
          </w:tcPr>
          <w:p w:rsidR="006D52AC" w:rsidRPr="00874960" w:rsidRDefault="006D52AC" w:rsidP="00DC5DBB">
            <w:pPr>
              <w:spacing w:after="0" w:line="240" w:lineRule="auto"/>
              <w:rPr>
                <w:rFonts w:ascii="Arial Narrow" w:eastAsia="Times New Roman" w:hAnsi="Arial Narrow" w:cs="Arial"/>
                <w:b/>
                <w:bCs/>
                <w:sz w:val="18"/>
                <w:szCs w:val="18"/>
                <w:lang w:eastAsia="el-GR"/>
              </w:rPr>
            </w:pPr>
            <w:r w:rsidRPr="00874960">
              <w:rPr>
                <w:rFonts w:ascii="Arial Narrow" w:eastAsia="Times New Roman" w:hAnsi="Arial Narrow" w:cs="Arial"/>
                <w:b/>
                <w:bCs/>
                <w:sz w:val="18"/>
                <w:szCs w:val="18"/>
                <w:lang w:eastAsia="el-GR"/>
              </w:rPr>
              <w:t>ΒΛΑΠΤΙΚΟΙ ΠΑΡΑΓΟΝΤΕΣ</w:t>
            </w:r>
          </w:p>
        </w:tc>
        <w:tc>
          <w:tcPr>
            <w:tcW w:w="309" w:type="pct"/>
            <w:gridSpan w:val="2"/>
            <w:tcBorders>
              <w:top w:val="single" w:sz="8" w:space="0" w:color="auto"/>
              <w:left w:val="nil"/>
              <w:bottom w:val="single" w:sz="8" w:space="0" w:color="auto"/>
              <w:right w:val="single" w:sz="4" w:space="0" w:color="auto"/>
            </w:tcBorders>
            <w:shd w:val="clear" w:color="000000" w:fill="969696"/>
            <w:vAlign w:val="center"/>
            <w:hideMark/>
          </w:tcPr>
          <w:p w:rsidR="006D52AC" w:rsidRPr="00874960" w:rsidRDefault="006D52AC" w:rsidP="00DC5DBB">
            <w:pPr>
              <w:spacing w:after="0" w:line="240" w:lineRule="auto"/>
              <w:jc w:val="center"/>
              <w:rPr>
                <w:rFonts w:ascii="Arial Narrow" w:eastAsia="Times New Roman" w:hAnsi="Arial Narrow" w:cs="Arial"/>
                <w:b/>
                <w:bCs/>
                <w:sz w:val="18"/>
                <w:szCs w:val="18"/>
                <w:lang w:eastAsia="el-GR"/>
              </w:rPr>
            </w:pPr>
            <w:r w:rsidRPr="00874960">
              <w:rPr>
                <w:rFonts w:ascii="Arial Narrow" w:eastAsia="Times New Roman" w:hAnsi="Arial Narrow" w:cs="Arial"/>
                <w:b/>
                <w:bCs/>
                <w:sz w:val="18"/>
                <w:szCs w:val="18"/>
                <w:lang w:eastAsia="el-GR"/>
              </w:rPr>
              <w:t>Α/Α</w:t>
            </w:r>
          </w:p>
        </w:tc>
        <w:tc>
          <w:tcPr>
            <w:tcW w:w="842" w:type="pct"/>
            <w:gridSpan w:val="2"/>
            <w:tcBorders>
              <w:top w:val="single" w:sz="8" w:space="0" w:color="auto"/>
              <w:left w:val="nil"/>
              <w:bottom w:val="single" w:sz="8" w:space="0" w:color="auto"/>
              <w:right w:val="single" w:sz="4" w:space="0" w:color="auto"/>
            </w:tcBorders>
            <w:shd w:val="clear" w:color="000000" w:fill="969696"/>
            <w:vAlign w:val="center"/>
            <w:hideMark/>
          </w:tcPr>
          <w:p w:rsidR="006D52AC" w:rsidRPr="00874960" w:rsidRDefault="006D52AC" w:rsidP="00DC5DBB">
            <w:pPr>
              <w:spacing w:after="0" w:line="240" w:lineRule="auto"/>
              <w:jc w:val="center"/>
              <w:rPr>
                <w:rFonts w:ascii="Arial Narrow" w:eastAsia="Times New Roman" w:hAnsi="Arial Narrow" w:cs="Arial"/>
                <w:b/>
                <w:bCs/>
                <w:sz w:val="18"/>
                <w:szCs w:val="18"/>
                <w:lang w:eastAsia="el-GR"/>
              </w:rPr>
            </w:pPr>
            <w:r w:rsidRPr="00874960">
              <w:rPr>
                <w:rFonts w:ascii="Arial Narrow" w:eastAsia="Times New Roman" w:hAnsi="Arial Narrow" w:cs="Arial"/>
                <w:b/>
                <w:bCs/>
                <w:sz w:val="18"/>
                <w:szCs w:val="18"/>
                <w:lang w:eastAsia="el-GR"/>
              </w:rPr>
              <w:t xml:space="preserve">ΑΝΑΓΝΩΡΙΣΗ </w:t>
            </w:r>
            <w:r w:rsidRPr="00874960">
              <w:rPr>
                <w:rFonts w:ascii="Arial Narrow" w:eastAsia="Times New Roman" w:hAnsi="Arial Narrow" w:cs="Arial"/>
                <w:b/>
                <w:bCs/>
                <w:sz w:val="18"/>
                <w:szCs w:val="18"/>
                <w:lang w:eastAsia="el-GR"/>
              </w:rPr>
              <w:lastRenderedPageBreak/>
              <w:t>ΚΙΝΔΥΝΟΥ</w:t>
            </w:r>
          </w:p>
        </w:tc>
        <w:tc>
          <w:tcPr>
            <w:tcW w:w="1204" w:type="pct"/>
            <w:gridSpan w:val="2"/>
            <w:tcBorders>
              <w:top w:val="single" w:sz="8" w:space="0" w:color="auto"/>
              <w:left w:val="nil"/>
              <w:bottom w:val="single" w:sz="8" w:space="0" w:color="auto"/>
              <w:right w:val="single" w:sz="4" w:space="0" w:color="auto"/>
            </w:tcBorders>
            <w:shd w:val="clear" w:color="000000" w:fill="969696"/>
            <w:vAlign w:val="center"/>
            <w:hideMark/>
          </w:tcPr>
          <w:p w:rsidR="006D52AC" w:rsidRPr="00874960" w:rsidRDefault="006D52AC" w:rsidP="00DC5DBB">
            <w:pPr>
              <w:spacing w:after="0" w:line="240" w:lineRule="auto"/>
              <w:jc w:val="center"/>
              <w:rPr>
                <w:rFonts w:ascii="Arial Narrow" w:eastAsia="Times New Roman" w:hAnsi="Arial Narrow" w:cs="Arial"/>
                <w:b/>
                <w:bCs/>
                <w:sz w:val="18"/>
                <w:szCs w:val="18"/>
                <w:lang w:eastAsia="el-GR"/>
              </w:rPr>
            </w:pPr>
            <w:r w:rsidRPr="00874960">
              <w:rPr>
                <w:rFonts w:ascii="Arial Narrow" w:eastAsia="Times New Roman" w:hAnsi="Arial Narrow" w:cs="Arial"/>
                <w:b/>
                <w:bCs/>
                <w:sz w:val="18"/>
                <w:szCs w:val="18"/>
                <w:lang w:eastAsia="el-GR"/>
              </w:rPr>
              <w:lastRenderedPageBreak/>
              <w:t xml:space="preserve">ΠΗΓΕΣ ΚΙΝΔΥΝΟΥ/ </w:t>
            </w:r>
            <w:r w:rsidRPr="00874960">
              <w:rPr>
                <w:rFonts w:ascii="Arial Narrow" w:eastAsia="Times New Roman" w:hAnsi="Arial Narrow" w:cs="Arial"/>
                <w:b/>
                <w:bCs/>
                <w:sz w:val="18"/>
                <w:szCs w:val="18"/>
                <w:lang w:eastAsia="el-GR"/>
              </w:rPr>
              <w:lastRenderedPageBreak/>
              <w:t>ΑΙΤΙΕΣ</w:t>
            </w:r>
          </w:p>
        </w:tc>
        <w:tc>
          <w:tcPr>
            <w:tcW w:w="1020" w:type="pct"/>
            <w:gridSpan w:val="3"/>
            <w:tcBorders>
              <w:top w:val="single" w:sz="8" w:space="0" w:color="auto"/>
              <w:left w:val="nil"/>
              <w:bottom w:val="single" w:sz="8" w:space="0" w:color="auto"/>
              <w:right w:val="single" w:sz="4" w:space="0" w:color="000000"/>
            </w:tcBorders>
            <w:shd w:val="clear" w:color="000000" w:fill="969696"/>
            <w:vAlign w:val="center"/>
            <w:hideMark/>
          </w:tcPr>
          <w:p w:rsidR="006D52AC" w:rsidRPr="00874960" w:rsidRDefault="006D52AC" w:rsidP="00DC5DBB">
            <w:pPr>
              <w:spacing w:after="0" w:line="240" w:lineRule="auto"/>
              <w:jc w:val="center"/>
              <w:rPr>
                <w:rFonts w:ascii="Arial Narrow" w:eastAsia="Times New Roman" w:hAnsi="Arial Narrow" w:cs="Arial"/>
                <w:b/>
                <w:bCs/>
                <w:sz w:val="18"/>
                <w:szCs w:val="18"/>
                <w:lang w:eastAsia="el-GR"/>
              </w:rPr>
            </w:pPr>
            <w:r w:rsidRPr="00874960">
              <w:rPr>
                <w:rFonts w:ascii="Arial Narrow" w:eastAsia="Times New Roman" w:hAnsi="Arial Narrow" w:cs="Arial"/>
                <w:b/>
                <w:bCs/>
                <w:sz w:val="18"/>
                <w:szCs w:val="18"/>
                <w:lang w:eastAsia="el-GR"/>
              </w:rPr>
              <w:lastRenderedPageBreak/>
              <w:t>ΠΡΟΤΕΙΝΟΜΕΝΑ ΜΕΤΡΑ</w:t>
            </w:r>
          </w:p>
        </w:tc>
      </w:tr>
      <w:tr w:rsidR="006D52AC" w:rsidRPr="00874960" w:rsidTr="0010547D">
        <w:trPr>
          <w:trHeight w:val="765"/>
        </w:trPr>
        <w:tc>
          <w:tcPr>
            <w:tcW w:w="1934" w:type="pct"/>
            <w:gridSpan w:val="6"/>
            <w:tcBorders>
              <w:top w:val="nil"/>
              <w:left w:val="single" w:sz="4" w:space="0" w:color="auto"/>
              <w:bottom w:val="single" w:sz="8" w:space="0" w:color="auto"/>
              <w:right w:val="single" w:sz="4" w:space="0" w:color="000000"/>
            </w:tcBorders>
            <w:shd w:val="clear" w:color="000000" w:fill="969696"/>
            <w:vAlign w:val="center"/>
            <w:hideMark/>
          </w:tcPr>
          <w:p w:rsidR="006D52AC" w:rsidRPr="00874960" w:rsidRDefault="006D52AC" w:rsidP="00DC5DBB">
            <w:pPr>
              <w:spacing w:after="0" w:line="240" w:lineRule="auto"/>
              <w:rPr>
                <w:rFonts w:ascii="Arial Narrow" w:eastAsia="Times New Roman" w:hAnsi="Arial Narrow" w:cs="Arial"/>
                <w:b/>
                <w:bCs/>
                <w:sz w:val="18"/>
                <w:szCs w:val="18"/>
                <w:lang w:eastAsia="el-GR"/>
              </w:rPr>
            </w:pPr>
            <w:r w:rsidRPr="00874960">
              <w:rPr>
                <w:rFonts w:ascii="Arial Narrow" w:eastAsia="Times New Roman" w:hAnsi="Arial Narrow" w:cs="Arial"/>
                <w:b/>
                <w:bCs/>
                <w:sz w:val="18"/>
                <w:szCs w:val="18"/>
                <w:lang w:eastAsia="el-GR"/>
              </w:rPr>
              <w:lastRenderedPageBreak/>
              <w:t>ΚΙΝΔΥΝΟΙ ΓΙΑ ΤΗΝ ΑΣΦΑΛΕΙΑ - ΑΤΥΧΗΜΑΤΙΚΟΙ ΚΙΝΔΥΝΟΙ</w:t>
            </w:r>
          </w:p>
        </w:tc>
        <w:tc>
          <w:tcPr>
            <w:tcW w:w="842" w:type="pct"/>
            <w:gridSpan w:val="2"/>
            <w:tcBorders>
              <w:top w:val="nil"/>
              <w:left w:val="nil"/>
              <w:bottom w:val="single" w:sz="8" w:space="0" w:color="auto"/>
              <w:right w:val="single" w:sz="4" w:space="0" w:color="auto"/>
            </w:tcBorders>
            <w:shd w:val="clear" w:color="000000" w:fill="969696"/>
            <w:vAlign w:val="bottom"/>
            <w:hideMark/>
          </w:tcPr>
          <w:p w:rsidR="006D52AC" w:rsidRPr="00874960" w:rsidRDefault="006D52AC"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8" w:space="0" w:color="auto"/>
              <w:right w:val="nil"/>
            </w:tcBorders>
            <w:shd w:val="clear" w:color="000000" w:fill="969696"/>
            <w:vAlign w:val="bottom"/>
            <w:hideMark/>
          </w:tcPr>
          <w:p w:rsidR="006D52AC" w:rsidRPr="00874960" w:rsidRDefault="006D52AC"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8" w:space="0" w:color="auto"/>
              <w:left w:val="single" w:sz="4" w:space="0" w:color="auto"/>
              <w:bottom w:val="single" w:sz="8" w:space="0" w:color="auto"/>
              <w:right w:val="single" w:sz="4" w:space="0" w:color="000000"/>
            </w:tcBorders>
            <w:shd w:val="clear" w:color="000000" w:fill="969696"/>
            <w:vAlign w:val="center"/>
            <w:hideMark/>
          </w:tcPr>
          <w:p w:rsidR="006D52AC" w:rsidRPr="00874960" w:rsidRDefault="006D52AC" w:rsidP="00DC5DBB">
            <w:pPr>
              <w:spacing w:after="0" w:line="240" w:lineRule="auto"/>
              <w:jc w:val="center"/>
              <w:rPr>
                <w:rFonts w:ascii="Arial Narrow" w:eastAsia="Times New Roman" w:hAnsi="Arial Narrow" w:cs="Arial"/>
                <w:b/>
                <w:bCs/>
                <w:sz w:val="18"/>
                <w:szCs w:val="18"/>
                <w:lang w:eastAsia="el-GR"/>
              </w:rPr>
            </w:pPr>
            <w:r w:rsidRPr="00874960">
              <w:rPr>
                <w:rFonts w:ascii="Arial Narrow" w:eastAsia="Times New Roman" w:hAnsi="Arial Narrow" w:cs="Arial"/>
                <w:b/>
                <w:bCs/>
                <w:sz w:val="18"/>
                <w:szCs w:val="18"/>
                <w:lang w:eastAsia="el-GR"/>
              </w:rPr>
              <w:t> </w:t>
            </w:r>
          </w:p>
        </w:tc>
      </w:tr>
      <w:tr w:rsidR="006D52AC" w:rsidRPr="00874960" w:rsidTr="0010547D">
        <w:trPr>
          <w:trHeight w:val="645"/>
        </w:trPr>
        <w:tc>
          <w:tcPr>
            <w:tcW w:w="256"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Πτώσεις από</w:t>
            </w:r>
          </w:p>
        </w:tc>
        <w:tc>
          <w:tcPr>
            <w:tcW w:w="1370" w:type="pct"/>
            <w:gridSpan w:val="3"/>
            <w:tcBorders>
              <w:top w:val="nil"/>
              <w:left w:val="nil"/>
              <w:bottom w:val="single" w:sz="4" w:space="0" w:color="auto"/>
              <w:right w:val="single" w:sz="4" w:space="0" w:color="auto"/>
            </w:tcBorders>
            <w:shd w:val="clear" w:color="auto" w:fill="auto"/>
            <w:noWrap/>
            <w:vAlign w:val="center"/>
            <w:hideMark/>
          </w:tcPr>
          <w:p w:rsidR="006D52AC" w:rsidRPr="00874960" w:rsidRDefault="006D52AC"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Ύψος</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1</w:t>
            </w:r>
          </w:p>
        </w:tc>
        <w:tc>
          <w:tcPr>
            <w:tcW w:w="842" w:type="pct"/>
            <w:gridSpan w:val="2"/>
            <w:tcBorders>
              <w:top w:val="nil"/>
              <w:left w:val="nil"/>
              <w:bottom w:val="single" w:sz="4" w:space="0" w:color="auto"/>
              <w:right w:val="single" w:sz="4" w:space="0" w:color="auto"/>
            </w:tcBorders>
            <w:shd w:val="clear" w:color="auto" w:fill="auto"/>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ΝΑΙ</w:t>
            </w:r>
          </w:p>
        </w:tc>
        <w:tc>
          <w:tcPr>
            <w:tcW w:w="1204" w:type="pct"/>
            <w:gridSpan w:val="2"/>
            <w:tcBorders>
              <w:top w:val="nil"/>
              <w:left w:val="nil"/>
              <w:bottom w:val="single" w:sz="4" w:space="0" w:color="auto"/>
              <w:right w:val="single" w:sz="4" w:space="0" w:color="auto"/>
            </w:tcBorders>
            <w:shd w:val="clear" w:color="auto" w:fill="auto"/>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Εργασία ή κίνηση σε ύψος</w:t>
            </w:r>
          </w:p>
        </w:tc>
        <w:tc>
          <w:tcPr>
            <w:tcW w:w="1020" w:type="pct"/>
            <w:gridSpan w:val="3"/>
            <w:tcBorders>
              <w:top w:val="single" w:sz="8" w:space="0" w:color="auto"/>
              <w:left w:val="nil"/>
              <w:bottom w:val="single" w:sz="4" w:space="0" w:color="auto"/>
              <w:right w:val="single" w:sz="4" w:space="0" w:color="000000"/>
            </w:tcBorders>
            <w:shd w:val="clear" w:color="auto" w:fill="auto"/>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Προστατευτικά κιγκλιδώματα</w:t>
            </w:r>
          </w:p>
        </w:tc>
      </w:tr>
      <w:tr w:rsidR="006D52AC" w:rsidRPr="00874960" w:rsidTr="0010547D">
        <w:trPr>
          <w:trHeight w:val="1245"/>
        </w:trPr>
        <w:tc>
          <w:tcPr>
            <w:tcW w:w="256" w:type="pct"/>
            <w:vMerge/>
            <w:tcBorders>
              <w:top w:val="nil"/>
              <w:left w:val="single" w:sz="4" w:space="0" w:color="auto"/>
              <w:bottom w:val="single" w:sz="4" w:space="0" w:color="auto"/>
              <w:right w:val="single" w:sz="4" w:space="0" w:color="auto"/>
            </w:tcBorders>
            <w:vAlign w:val="center"/>
            <w:hideMark/>
          </w:tcPr>
          <w:p w:rsidR="006D52AC" w:rsidRPr="00874960" w:rsidRDefault="006D52AC" w:rsidP="00DC5DBB">
            <w:pPr>
              <w:spacing w:after="0" w:line="240" w:lineRule="auto"/>
              <w:rPr>
                <w:rFonts w:ascii="Arial Narrow" w:eastAsia="Times New Roman" w:hAnsi="Arial Narrow" w:cs="Arial"/>
                <w:sz w:val="18"/>
                <w:szCs w:val="18"/>
                <w:lang w:eastAsia="el-GR"/>
              </w:rPr>
            </w:pPr>
          </w:p>
        </w:tc>
        <w:tc>
          <w:tcPr>
            <w:tcW w:w="1370"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874960" w:rsidRDefault="006D52AC"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Ίδιο επίπεδο/ ανισόπεδη επιφάνεια (γλίστρημα, εμπόδια)</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2</w:t>
            </w:r>
          </w:p>
        </w:tc>
        <w:tc>
          <w:tcPr>
            <w:tcW w:w="842" w:type="pct"/>
            <w:gridSpan w:val="2"/>
            <w:tcBorders>
              <w:top w:val="nil"/>
              <w:left w:val="nil"/>
              <w:bottom w:val="single" w:sz="4" w:space="0" w:color="auto"/>
              <w:right w:val="single" w:sz="4" w:space="0" w:color="auto"/>
            </w:tcBorders>
            <w:shd w:val="clear" w:color="auto" w:fill="auto"/>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ΝΑΙ</w:t>
            </w:r>
          </w:p>
        </w:tc>
        <w:tc>
          <w:tcPr>
            <w:tcW w:w="1204" w:type="pct"/>
            <w:gridSpan w:val="2"/>
            <w:tcBorders>
              <w:top w:val="nil"/>
              <w:left w:val="nil"/>
              <w:bottom w:val="single" w:sz="4" w:space="0" w:color="auto"/>
              <w:right w:val="single" w:sz="4" w:space="0" w:color="auto"/>
            </w:tcBorders>
            <w:shd w:val="clear" w:color="auto" w:fill="auto"/>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Κίνδυνος ολισθήματος από αλεύρι, υγρά, λάδια κλπ</w:t>
            </w:r>
          </w:p>
        </w:tc>
        <w:tc>
          <w:tcPr>
            <w:tcW w:w="1020" w:type="pct"/>
            <w:gridSpan w:val="3"/>
            <w:tcBorders>
              <w:top w:val="single" w:sz="4" w:space="0" w:color="auto"/>
              <w:left w:val="nil"/>
              <w:bottom w:val="single" w:sz="4" w:space="0" w:color="auto"/>
              <w:right w:val="single" w:sz="4" w:space="0" w:color="000000"/>
            </w:tcBorders>
            <w:shd w:val="clear" w:color="auto" w:fill="auto"/>
            <w:vAlign w:val="bottom"/>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•Κατάλληλα βιομηχανικά δάπεδα από αντιολισθητικά υλικά και σε καλή κατάσταση .                                                                                        •Τακτικός καθαρισμός του δαπέδου                                                                                                                       •Χρήση αντιολισθητικών υποδημάτων εργασίας</w:t>
            </w:r>
          </w:p>
        </w:tc>
      </w:tr>
      <w:tr w:rsidR="006D52AC" w:rsidRPr="00874960" w:rsidTr="0010547D">
        <w:trPr>
          <w:trHeight w:val="1260"/>
        </w:trPr>
        <w:tc>
          <w:tcPr>
            <w:tcW w:w="256" w:type="pct"/>
            <w:vMerge/>
            <w:tcBorders>
              <w:top w:val="nil"/>
              <w:left w:val="single" w:sz="4" w:space="0" w:color="auto"/>
              <w:bottom w:val="single" w:sz="4" w:space="0" w:color="auto"/>
              <w:right w:val="single" w:sz="4" w:space="0" w:color="auto"/>
            </w:tcBorders>
            <w:vAlign w:val="center"/>
            <w:hideMark/>
          </w:tcPr>
          <w:p w:rsidR="006D52AC" w:rsidRPr="00874960" w:rsidRDefault="006D52AC" w:rsidP="00DC5DBB">
            <w:pPr>
              <w:spacing w:after="0" w:line="240" w:lineRule="auto"/>
              <w:rPr>
                <w:rFonts w:ascii="Arial Narrow" w:eastAsia="Times New Roman" w:hAnsi="Arial Narrow" w:cs="Arial"/>
                <w:sz w:val="18"/>
                <w:szCs w:val="18"/>
                <w:lang w:eastAsia="el-GR"/>
              </w:rPr>
            </w:pPr>
          </w:p>
        </w:tc>
        <w:tc>
          <w:tcPr>
            <w:tcW w:w="1370"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874960" w:rsidRDefault="006D52AC"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Κεκλιμένο επίπεδο/ ράμπα ή σκαλοπάτια</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3</w:t>
            </w:r>
          </w:p>
        </w:tc>
        <w:tc>
          <w:tcPr>
            <w:tcW w:w="842" w:type="pct"/>
            <w:gridSpan w:val="2"/>
            <w:tcBorders>
              <w:top w:val="nil"/>
              <w:left w:val="nil"/>
              <w:bottom w:val="single" w:sz="4" w:space="0" w:color="auto"/>
              <w:right w:val="single" w:sz="4" w:space="0" w:color="auto"/>
            </w:tcBorders>
            <w:shd w:val="clear" w:color="auto" w:fill="auto"/>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ΝΑΙ</w:t>
            </w:r>
          </w:p>
        </w:tc>
        <w:tc>
          <w:tcPr>
            <w:tcW w:w="1204" w:type="pct"/>
            <w:gridSpan w:val="2"/>
            <w:tcBorders>
              <w:top w:val="nil"/>
              <w:left w:val="nil"/>
              <w:bottom w:val="single" w:sz="4" w:space="0" w:color="auto"/>
              <w:right w:val="single" w:sz="4" w:space="0" w:color="auto"/>
            </w:tcBorders>
            <w:shd w:val="clear" w:color="auto" w:fill="auto"/>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Κίνδυνος πτώσης κατά την εργασία ή κίνηση σε κεκλιμένο επίπεδο/ ράμπα ή σκαλοπάτια</w:t>
            </w:r>
          </w:p>
        </w:tc>
        <w:tc>
          <w:tcPr>
            <w:tcW w:w="1020" w:type="pct"/>
            <w:gridSpan w:val="3"/>
            <w:tcBorders>
              <w:top w:val="single" w:sz="4" w:space="0" w:color="auto"/>
              <w:left w:val="nil"/>
              <w:bottom w:val="single" w:sz="4" w:space="0" w:color="auto"/>
              <w:right w:val="single" w:sz="4" w:space="0" w:color="000000"/>
            </w:tcBorders>
            <w:shd w:val="clear" w:color="auto" w:fill="auto"/>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•Κατάλληλος φωτισμός.                                                                                                                                                           •Κατάλληλη γεωμετρία/ κλίση κεκλιμένου επίπεδου και σκάλας.                                                                                    •Αντιολισθητικές επιφάνειες και σε καλή κατάσταση.</w:t>
            </w:r>
          </w:p>
        </w:tc>
      </w:tr>
      <w:tr w:rsidR="006D52AC" w:rsidRPr="00874960" w:rsidTr="0010547D">
        <w:trPr>
          <w:trHeight w:val="582"/>
        </w:trPr>
        <w:tc>
          <w:tcPr>
            <w:tcW w:w="256"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Χτύπημα από</w:t>
            </w:r>
          </w:p>
        </w:tc>
        <w:tc>
          <w:tcPr>
            <w:tcW w:w="1370"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874960" w:rsidRDefault="006D52AC"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Εκτοξευόμενο υλικό εξοπλισμού/ θραύσμα ή αντικείμενο</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4</w:t>
            </w:r>
          </w:p>
        </w:tc>
        <w:tc>
          <w:tcPr>
            <w:tcW w:w="842" w:type="pct"/>
            <w:gridSpan w:val="2"/>
            <w:tcBorders>
              <w:top w:val="nil"/>
              <w:left w:val="nil"/>
              <w:bottom w:val="single" w:sz="4" w:space="0" w:color="auto"/>
              <w:right w:val="single" w:sz="4" w:space="0" w:color="auto"/>
            </w:tcBorders>
            <w:shd w:val="clear" w:color="auto" w:fill="auto"/>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4" w:space="0" w:color="auto"/>
              <w:left w:val="nil"/>
              <w:bottom w:val="single" w:sz="4" w:space="0" w:color="auto"/>
              <w:right w:val="single" w:sz="4" w:space="0" w:color="000000"/>
            </w:tcBorders>
            <w:shd w:val="clear" w:color="auto" w:fill="auto"/>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6D52AC" w:rsidRPr="00874960" w:rsidTr="0010547D">
        <w:trPr>
          <w:trHeight w:val="499"/>
        </w:trPr>
        <w:tc>
          <w:tcPr>
            <w:tcW w:w="256" w:type="pct"/>
            <w:vMerge/>
            <w:tcBorders>
              <w:top w:val="nil"/>
              <w:left w:val="single" w:sz="4" w:space="0" w:color="auto"/>
              <w:bottom w:val="single" w:sz="4" w:space="0" w:color="auto"/>
              <w:right w:val="single" w:sz="4" w:space="0" w:color="auto"/>
            </w:tcBorders>
            <w:vAlign w:val="center"/>
            <w:hideMark/>
          </w:tcPr>
          <w:p w:rsidR="006D52AC" w:rsidRPr="00874960" w:rsidRDefault="006D52AC" w:rsidP="00DC5DBB">
            <w:pPr>
              <w:spacing w:after="0" w:line="240" w:lineRule="auto"/>
              <w:rPr>
                <w:rFonts w:ascii="Arial Narrow" w:eastAsia="Times New Roman" w:hAnsi="Arial Narrow" w:cs="Arial"/>
                <w:sz w:val="18"/>
                <w:szCs w:val="18"/>
                <w:lang w:eastAsia="el-GR"/>
              </w:rPr>
            </w:pPr>
          </w:p>
        </w:tc>
        <w:tc>
          <w:tcPr>
            <w:tcW w:w="1370" w:type="pct"/>
            <w:gridSpan w:val="3"/>
            <w:tcBorders>
              <w:top w:val="single" w:sz="4" w:space="0" w:color="auto"/>
              <w:left w:val="nil"/>
              <w:bottom w:val="single" w:sz="4" w:space="0" w:color="auto"/>
              <w:right w:val="single" w:sz="4" w:space="0" w:color="auto"/>
            </w:tcBorders>
            <w:shd w:val="clear" w:color="auto" w:fill="auto"/>
            <w:noWrap/>
            <w:vAlign w:val="center"/>
            <w:hideMark/>
          </w:tcPr>
          <w:p w:rsidR="006D52AC" w:rsidRPr="00874960" w:rsidRDefault="006D52AC"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Ρεύμα υγρού/ αερίου υπό πίεση</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5</w:t>
            </w:r>
          </w:p>
        </w:tc>
        <w:tc>
          <w:tcPr>
            <w:tcW w:w="842" w:type="pct"/>
            <w:gridSpan w:val="2"/>
            <w:tcBorders>
              <w:top w:val="nil"/>
              <w:left w:val="nil"/>
              <w:bottom w:val="single" w:sz="4" w:space="0" w:color="auto"/>
              <w:right w:val="single" w:sz="4" w:space="0" w:color="auto"/>
            </w:tcBorders>
            <w:shd w:val="clear" w:color="auto" w:fill="auto"/>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4" w:space="0" w:color="auto"/>
              <w:left w:val="nil"/>
              <w:bottom w:val="single" w:sz="4" w:space="0" w:color="auto"/>
              <w:right w:val="single" w:sz="4" w:space="0" w:color="000000"/>
            </w:tcBorders>
            <w:shd w:val="clear" w:color="auto" w:fill="auto"/>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6D52AC" w:rsidRPr="00874960" w:rsidTr="0010547D">
        <w:trPr>
          <w:trHeight w:val="2671"/>
        </w:trPr>
        <w:tc>
          <w:tcPr>
            <w:tcW w:w="256" w:type="pct"/>
            <w:vMerge/>
            <w:tcBorders>
              <w:top w:val="nil"/>
              <w:left w:val="single" w:sz="4" w:space="0" w:color="auto"/>
              <w:bottom w:val="single" w:sz="4" w:space="0" w:color="auto"/>
              <w:right w:val="single" w:sz="4" w:space="0" w:color="auto"/>
            </w:tcBorders>
            <w:vAlign w:val="center"/>
            <w:hideMark/>
          </w:tcPr>
          <w:p w:rsidR="006D52AC" w:rsidRPr="00874960" w:rsidRDefault="006D52AC" w:rsidP="00DC5DBB">
            <w:pPr>
              <w:spacing w:after="0" w:line="240" w:lineRule="auto"/>
              <w:rPr>
                <w:rFonts w:ascii="Arial Narrow" w:eastAsia="Times New Roman" w:hAnsi="Arial Narrow" w:cs="Arial"/>
                <w:sz w:val="18"/>
                <w:szCs w:val="18"/>
                <w:lang w:eastAsia="el-GR"/>
              </w:rPr>
            </w:pPr>
          </w:p>
        </w:tc>
        <w:tc>
          <w:tcPr>
            <w:tcW w:w="1370"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874960" w:rsidRDefault="006D52AC"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Πτώση αντικειμένου</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6</w:t>
            </w:r>
          </w:p>
        </w:tc>
        <w:tc>
          <w:tcPr>
            <w:tcW w:w="842" w:type="pct"/>
            <w:gridSpan w:val="2"/>
            <w:tcBorders>
              <w:top w:val="nil"/>
              <w:left w:val="nil"/>
              <w:bottom w:val="single" w:sz="4" w:space="0" w:color="auto"/>
              <w:right w:val="single" w:sz="4" w:space="0" w:color="auto"/>
            </w:tcBorders>
            <w:shd w:val="clear" w:color="auto" w:fill="auto"/>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ΝΑΙ</w:t>
            </w:r>
          </w:p>
        </w:tc>
        <w:tc>
          <w:tcPr>
            <w:tcW w:w="1204" w:type="pct"/>
            <w:gridSpan w:val="2"/>
            <w:tcBorders>
              <w:top w:val="nil"/>
              <w:left w:val="nil"/>
              <w:bottom w:val="single" w:sz="4" w:space="0" w:color="auto"/>
              <w:right w:val="single" w:sz="4" w:space="0" w:color="auto"/>
            </w:tcBorders>
            <w:shd w:val="clear" w:color="auto" w:fill="auto"/>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Κίνδυνος τραυματισμού από πτώση εργαλείων και υλικών</w:t>
            </w:r>
          </w:p>
        </w:tc>
        <w:tc>
          <w:tcPr>
            <w:tcW w:w="1020" w:type="pct"/>
            <w:gridSpan w:val="3"/>
            <w:tcBorders>
              <w:top w:val="single" w:sz="4" w:space="0" w:color="auto"/>
              <w:left w:val="nil"/>
              <w:bottom w:val="single" w:sz="4" w:space="0" w:color="auto"/>
              <w:right w:val="single" w:sz="4" w:space="0" w:color="000000"/>
            </w:tcBorders>
            <w:shd w:val="clear" w:color="auto" w:fill="auto"/>
            <w:vAlign w:val="center"/>
            <w:hideMark/>
          </w:tcPr>
          <w:p w:rsidR="006D52AC" w:rsidRPr="00874960" w:rsidRDefault="006D52AC"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•Ασφαλής τοποθέτηση και στερέωση εργαλείων και υλικών .                                                                                            •Μετά το τέλος της εργασίας, τα εργαλεία πρέπει να τοποθετούνται στη θέση τους.</w:t>
            </w:r>
            <w:r w:rsidRPr="00874960">
              <w:rPr>
                <w:rFonts w:ascii="Arial Narrow" w:eastAsia="Times New Roman" w:hAnsi="Arial Narrow" w:cs="Arial"/>
                <w:sz w:val="18"/>
                <w:szCs w:val="18"/>
                <w:lang w:eastAsia="el-GR"/>
              </w:rPr>
              <w:br/>
              <w:t>• Χρήση κατάλληλων ΜΑΠ (ενισχυμένα υποδήματα).</w:t>
            </w:r>
          </w:p>
        </w:tc>
      </w:tr>
      <w:tr w:rsidR="0010547D" w:rsidRPr="00874960" w:rsidTr="0010547D">
        <w:trPr>
          <w:trHeight w:val="1305"/>
        </w:trPr>
        <w:tc>
          <w:tcPr>
            <w:tcW w:w="256" w:type="pct"/>
            <w:vMerge/>
            <w:tcBorders>
              <w:top w:val="nil"/>
              <w:left w:val="single" w:sz="4" w:space="0" w:color="auto"/>
              <w:bottom w:val="single" w:sz="4" w:space="0" w:color="auto"/>
              <w:right w:val="single" w:sz="4" w:space="0" w:color="auto"/>
            </w:tcBorders>
            <w:vAlign w:val="center"/>
          </w:tcPr>
          <w:p w:rsidR="0010547D" w:rsidRPr="00874960" w:rsidRDefault="0010547D" w:rsidP="00DC5DBB">
            <w:pPr>
              <w:spacing w:after="0" w:line="240" w:lineRule="auto"/>
              <w:rPr>
                <w:rFonts w:ascii="Arial Narrow" w:eastAsia="Times New Roman" w:hAnsi="Arial Narrow" w:cs="Arial"/>
                <w:sz w:val="18"/>
                <w:szCs w:val="18"/>
                <w:lang w:eastAsia="el-GR"/>
              </w:rPr>
            </w:pPr>
          </w:p>
        </w:tc>
        <w:tc>
          <w:tcPr>
            <w:tcW w:w="1370" w:type="pct"/>
            <w:gridSpan w:val="3"/>
            <w:tcBorders>
              <w:top w:val="single" w:sz="4" w:space="0" w:color="auto"/>
              <w:left w:val="nil"/>
              <w:bottom w:val="single" w:sz="4" w:space="0" w:color="auto"/>
              <w:right w:val="single" w:sz="4" w:space="0" w:color="auto"/>
            </w:tcBorders>
            <w:shd w:val="clear" w:color="auto" w:fill="808080" w:themeFill="background1" w:themeFillShade="80"/>
            <w:vAlign w:val="center"/>
          </w:tcPr>
          <w:p w:rsidR="0010547D" w:rsidRPr="00A410D9" w:rsidRDefault="0010547D"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309" w:type="pct"/>
            <w:gridSpan w:val="2"/>
            <w:tcBorders>
              <w:top w:val="nil"/>
              <w:left w:val="nil"/>
              <w:bottom w:val="single" w:sz="4" w:space="0" w:color="auto"/>
              <w:right w:val="single" w:sz="4" w:space="0" w:color="auto"/>
            </w:tcBorders>
            <w:shd w:val="clear" w:color="auto" w:fill="808080" w:themeFill="background1" w:themeFillShade="80"/>
            <w:noWrap/>
            <w:vAlign w:val="center"/>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42" w:type="pct"/>
            <w:gridSpan w:val="2"/>
            <w:tcBorders>
              <w:top w:val="nil"/>
              <w:left w:val="nil"/>
              <w:bottom w:val="single" w:sz="4" w:space="0" w:color="auto"/>
              <w:right w:val="single" w:sz="4" w:space="0" w:color="auto"/>
            </w:tcBorders>
            <w:shd w:val="clear" w:color="auto" w:fill="808080" w:themeFill="background1" w:themeFillShade="80"/>
            <w:vAlign w:val="center"/>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1204" w:type="pct"/>
            <w:gridSpan w:val="2"/>
            <w:tcBorders>
              <w:top w:val="nil"/>
              <w:left w:val="nil"/>
              <w:bottom w:val="single" w:sz="4" w:space="0" w:color="auto"/>
              <w:right w:val="single" w:sz="4" w:space="0" w:color="auto"/>
            </w:tcBorders>
            <w:shd w:val="clear" w:color="auto" w:fill="808080" w:themeFill="background1" w:themeFillShade="80"/>
            <w:vAlign w:val="center"/>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020" w:type="pct"/>
            <w:gridSpan w:val="3"/>
            <w:tcBorders>
              <w:top w:val="single" w:sz="4" w:space="0" w:color="auto"/>
              <w:left w:val="nil"/>
              <w:bottom w:val="single" w:sz="4" w:space="0" w:color="auto"/>
              <w:right w:val="single" w:sz="4" w:space="0" w:color="000000"/>
            </w:tcBorders>
            <w:shd w:val="clear" w:color="auto" w:fill="808080" w:themeFill="background1" w:themeFillShade="80"/>
            <w:vAlign w:val="center"/>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10547D" w:rsidRPr="00874960" w:rsidTr="0010547D">
        <w:trPr>
          <w:trHeight w:val="1305"/>
        </w:trPr>
        <w:tc>
          <w:tcPr>
            <w:tcW w:w="256" w:type="pct"/>
            <w:vMerge/>
            <w:tcBorders>
              <w:top w:val="nil"/>
              <w:left w:val="single" w:sz="4" w:space="0" w:color="auto"/>
              <w:bottom w:val="single" w:sz="4" w:space="0" w:color="auto"/>
              <w:right w:val="single" w:sz="4" w:space="0" w:color="auto"/>
            </w:tcBorders>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p>
        </w:tc>
        <w:tc>
          <w:tcPr>
            <w:tcW w:w="1370" w:type="pct"/>
            <w:gridSpan w:val="3"/>
            <w:tcBorders>
              <w:top w:val="single" w:sz="4" w:space="0" w:color="auto"/>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Πρόσκρουση ατόμου σε σταθερό αντικείμενο</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7</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ΝΑΙ</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Κίνδυνος τραυματισμού κατά τη μεταφορά ειδών προς καθαρισμό</w:t>
            </w:r>
          </w:p>
        </w:tc>
        <w:tc>
          <w:tcPr>
            <w:tcW w:w="1020" w:type="pct"/>
            <w:gridSpan w:val="3"/>
            <w:tcBorders>
              <w:top w:val="single" w:sz="4"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•Κανόνες ασφαλούς μεταφοράς αντικειμένων.</w:t>
            </w:r>
            <w:r w:rsidRPr="00874960">
              <w:rPr>
                <w:rFonts w:ascii="Arial Narrow" w:eastAsia="Times New Roman" w:hAnsi="Arial Narrow" w:cs="Arial"/>
                <w:sz w:val="18"/>
                <w:szCs w:val="18"/>
                <w:lang w:eastAsia="el-GR"/>
              </w:rPr>
              <w:br/>
              <w:t>• Η μεταφορά να γίνεται με τα κατάλληλα μέσα (πχ καρότσι).</w:t>
            </w:r>
            <w:r w:rsidRPr="00874960">
              <w:rPr>
                <w:rFonts w:ascii="Arial Narrow" w:eastAsia="Times New Roman" w:hAnsi="Arial Narrow" w:cs="Arial"/>
                <w:sz w:val="18"/>
                <w:szCs w:val="18"/>
                <w:lang w:eastAsia="el-GR"/>
              </w:rPr>
              <w:br/>
              <w:t>• Χρήση κατάλληλων ΜΑΠ (π.χ. ενισχυμένα υποδήματα).</w:t>
            </w:r>
          </w:p>
        </w:tc>
      </w:tr>
      <w:tr w:rsidR="0010547D" w:rsidRPr="00874960" w:rsidTr="0010547D">
        <w:trPr>
          <w:trHeight w:val="900"/>
        </w:trPr>
        <w:tc>
          <w:tcPr>
            <w:tcW w:w="256" w:type="pct"/>
            <w:vMerge/>
            <w:tcBorders>
              <w:top w:val="nil"/>
              <w:left w:val="single" w:sz="4" w:space="0" w:color="auto"/>
              <w:bottom w:val="single" w:sz="4" w:space="0" w:color="auto"/>
              <w:right w:val="single" w:sz="4" w:space="0" w:color="auto"/>
            </w:tcBorders>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p>
        </w:tc>
        <w:tc>
          <w:tcPr>
            <w:tcW w:w="1370" w:type="pct"/>
            <w:gridSpan w:val="3"/>
            <w:tcBorders>
              <w:top w:val="single" w:sz="4"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Επαφή με ανώμαλη/ αιχμηρή επιφάνεια ή αντικείμενο</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8</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4"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10547D" w:rsidRPr="00874960" w:rsidTr="0010547D">
        <w:trPr>
          <w:trHeight w:val="1260"/>
        </w:trPr>
        <w:tc>
          <w:tcPr>
            <w:tcW w:w="256" w:type="pct"/>
            <w:vMerge/>
            <w:tcBorders>
              <w:top w:val="nil"/>
              <w:left w:val="single" w:sz="4" w:space="0" w:color="auto"/>
              <w:bottom w:val="single" w:sz="4" w:space="0" w:color="auto"/>
              <w:right w:val="single" w:sz="4" w:space="0" w:color="auto"/>
            </w:tcBorders>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p>
        </w:tc>
        <w:tc>
          <w:tcPr>
            <w:tcW w:w="1370" w:type="pct"/>
            <w:gridSpan w:val="3"/>
            <w:tcBorders>
              <w:top w:val="single" w:sz="4" w:space="0" w:color="auto"/>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Κινούμενο όχημα/ μη σταθερό μηχάνημα</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9</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ΝΑΙ</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Κίνδυνος τραυματισμού από κινούμενο περονοφόρο όχημα / καρότσι μεταφοράς φορτίων</w:t>
            </w:r>
          </w:p>
        </w:tc>
        <w:tc>
          <w:tcPr>
            <w:tcW w:w="1020" w:type="pct"/>
            <w:gridSpan w:val="3"/>
            <w:tcBorders>
              <w:top w:val="single" w:sz="4"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•Οριοθετημένοι και με σήμανση διάδρομοι κυκλοφορίας οχημάτων.</w:t>
            </w:r>
            <w:r w:rsidRPr="00874960">
              <w:rPr>
                <w:rFonts w:ascii="Arial Narrow" w:eastAsia="Times New Roman" w:hAnsi="Arial Narrow" w:cs="Arial"/>
                <w:sz w:val="18"/>
                <w:szCs w:val="18"/>
                <w:lang w:eastAsia="el-GR"/>
              </w:rPr>
              <w:br/>
              <w:t>•Χρήση κατάλληλων ΜΑΠ (ενισχυμένα υποδήματα).</w:t>
            </w:r>
          </w:p>
        </w:tc>
      </w:tr>
      <w:tr w:rsidR="0010547D" w:rsidRPr="00874960" w:rsidTr="0010547D">
        <w:trPr>
          <w:trHeight w:val="1425"/>
        </w:trPr>
        <w:tc>
          <w:tcPr>
            <w:tcW w:w="256"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lastRenderedPageBreak/>
              <w:t xml:space="preserve">Χρήση εξοπλισμού </w:t>
            </w:r>
          </w:p>
        </w:tc>
        <w:tc>
          <w:tcPr>
            <w:tcW w:w="1370" w:type="pct"/>
            <w:gridSpan w:val="3"/>
            <w:tcBorders>
              <w:top w:val="single" w:sz="4" w:space="0" w:color="auto"/>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Εργαλεία χειρός (π.χ. κατσαβίδι, κλειδί)</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10</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ΝΑΙ</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Κίνδυνος τραυματισμού από εργαλεία χειρός</w:t>
            </w:r>
          </w:p>
        </w:tc>
        <w:tc>
          <w:tcPr>
            <w:tcW w:w="1020" w:type="pct"/>
            <w:gridSpan w:val="3"/>
            <w:tcBorders>
              <w:top w:val="single" w:sz="4"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Κανόνες ασφαλείας χρήσης εργαλείων.</w:t>
            </w:r>
            <w:r w:rsidRPr="00874960">
              <w:rPr>
                <w:rFonts w:ascii="Arial Narrow" w:eastAsia="Times New Roman" w:hAnsi="Arial Narrow" w:cs="Arial"/>
                <w:sz w:val="18"/>
                <w:szCs w:val="18"/>
                <w:lang w:eastAsia="el-GR"/>
              </w:rPr>
              <w:br/>
              <w:t xml:space="preserve">• Κατάλληλα και </w:t>
            </w:r>
            <w:proofErr w:type="spellStart"/>
            <w:r w:rsidRPr="00874960">
              <w:rPr>
                <w:rFonts w:ascii="Arial Narrow" w:eastAsia="Times New Roman" w:hAnsi="Arial Narrow" w:cs="Arial"/>
                <w:sz w:val="18"/>
                <w:szCs w:val="18"/>
                <w:lang w:eastAsia="el-GR"/>
              </w:rPr>
              <w:t>καλοσυντηρημένα</w:t>
            </w:r>
            <w:proofErr w:type="spellEnd"/>
            <w:r w:rsidRPr="00874960">
              <w:rPr>
                <w:rFonts w:ascii="Arial Narrow" w:eastAsia="Times New Roman" w:hAnsi="Arial Narrow" w:cs="Arial"/>
                <w:sz w:val="18"/>
                <w:szCs w:val="18"/>
                <w:lang w:eastAsia="el-GR"/>
              </w:rPr>
              <w:t xml:space="preserve"> εργαλεία.</w:t>
            </w:r>
            <w:r w:rsidRPr="00874960">
              <w:rPr>
                <w:rFonts w:ascii="Arial Narrow" w:eastAsia="Times New Roman" w:hAnsi="Arial Narrow" w:cs="Arial"/>
                <w:sz w:val="18"/>
                <w:szCs w:val="18"/>
                <w:lang w:eastAsia="el-GR"/>
              </w:rPr>
              <w:br/>
              <w:t>• Τα εργαλεία πρέπει να χρησιμοποιούνται μόνο για το σκοπό που προορίζονται.</w:t>
            </w:r>
          </w:p>
        </w:tc>
      </w:tr>
      <w:tr w:rsidR="0010547D" w:rsidRPr="00874960" w:rsidTr="0010547D">
        <w:trPr>
          <w:trHeight w:val="345"/>
        </w:trPr>
        <w:tc>
          <w:tcPr>
            <w:tcW w:w="256" w:type="pct"/>
            <w:vMerge/>
            <w:tcBorders>
              <w:top w:val="nil"/>
              <w:left w:val="single" w:sz="4" w:space="0" w:color="auto"/>
              <w:bottom w:val="single" w:sz="4" w:space="0" w:color="auto"/>
              <w:right w:val="single" w:sz="4" w:space="0" w:color="auto"/>
            </w:tcBorders>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p>
        </w:tc>
        <w:tc>
          <w:tcPr>
            <w:tcW w:w="1370" w:type="pct"/>
            <w:gridSpan w:val="3"/>
            <w:tcBorders>
              <w:top w:val="single" w:sz="4" w:space="0" w:color="auto"/>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Κινούμενα μέρη εργαλείων ισχύος π.χ. αλυσοπρίονο, φορητός τροχός (μπλέξιμο/ τράβηγμα, χτύπημα/ κόψιμο)</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11</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4"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10547D" w:rsidRPr="00874960" w:rsidTr="0010547D">
        <w:trPr>
          <w:trHeight w:val="1770"/>
        </w:trPr>
        <w:tc>
          <w:tcPr>
            <w:tcW w:w="256" w:type="pct"/>
            <w:vMerge/>
            <w:tcBorders>
              <w:top w:val="nil"/>
              <w:left w:val="single" w:sz="4" w:space="0" w:color="auto"/>
              <w:bottom w:val="single" w:sz="4" w:space="0" w:color="auto"/>
              <w:right w:val="single" w:sz="4" w:space="0" w:color="auto"/>
            </w:tcBorders>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p>
        </w:tc>
        <w:tc>
          <w:tcPr>
            <w:tcW w:w="1370" w:type="pct"/>
            <w:gridSpan w:val="3"/>
            <w:tcBorders>
              <w:top w:val="single" w:sz="4" w:space="0" w:color="auto"/>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Κινούμενα μέρη σταθερών μηχανημάτων π.χ. κορδέλα (μπλέξιμο/ τράβηγμα, χτύπημα/ κόψιμο, παγίδευση)</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12</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ΝΑΙ</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Κίνδυνος τραυματισμού από ακάλυπτα κινούμενα μέρη</w:t>
            </w:r>
          </w:p>
        </w:tc>
        <w:tc>
          <w:tcPr>
            <w:tcW w:w="1020" w:type="pct"/>
            <w:gridSpan w:val="3"/>
            <w:tcBorders>
              <w:top w:val="single" w:sz="4"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Προφυλακτήρες και προστατευτικά καλύμματα σε καλή κατάσταση και πάντα στη θέση τους.</w:t>
            </w:r>
            <w:r w:rsidRPr="00874960">
              <w:rPr>
                <w:rFonts w:ascii="Arial Narrow" w:eastAsia="Times New Roman" w:hAnsi="Arial Narrow" w:cs="Arial"/>
                <w:sz w:val="18"/>
                <w:szCs w:val="18"/>
                <w:lang w:eastAsia="el-GR"/>
              </w:rPr>
              <w:br/>
              <w:t>• Διακόπτες ασφάλειας ευδιάκριτοι, κατάλληλου μεγέθους και χρώματος.</w:t>
            </w:r>
            <w:r w:rsidRPr="00874960">
              <w:rPr>
                <w:rFonts w:ascii="Arial Narrow" w:eastAsia="Times New Roman" w:hAnsi="Arial Narrow" w:cs="Arial"/>
                <w:sz w:val="18"/>
                <w:szCs w:val="18"/>
                <w:lang w:eastAsia="el-GR"/>
              </w:rPr>
              <w:br/>
              <w:t>• Σαφείς οδηγίες και εφαρμογή μέτρων και οδηγιών ασφάλειας.                                                                                   • Οι μηχανές πρέπει να είναι κατάλληλα τοποθετημένες και στερεωμένες με ασφάλεια.</w:t>
            </w:r>
          </w:p>
        </w:tc>
      </w:tr>
      <w:tr w:rsidR="0010547D" w:rsidRPr="00874960" w:rsidTr="0010547D">
        <w:trPr>
          <w:trHeight w:val="990"/>
        </w:trPr>
        <w:tc>
          <w:tcPr>
            <w:tcW w:w="1626"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Μέσα ή πάνω σε κινούμενο όχημα (κακός χειρισμός ή απώλεια ελέγχου)</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13</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4"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10547D" w:rsidRPr="00874960" w:rsidTr="0010547D">
        <w:trPr>
          <w:trHeight w:val="705"/>
        </w:trPr>
        <w:tc>
          <w:tcPr>
            <w:tcW w:w="1626"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Επαφή με ηλεκτρισμό (ηλεκτροπληξία, έγκαυμα)</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14</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4"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10547D" w:rsidRPr="00A410D9" w:rsidTr="0010547D">
        <w:trPr>
          <w:trHeight w:val="765"/>
        </w:trPr>
        <w:tc>
          <w:tcPr>
            <w:tcW w:w="1626" w:type="pct"/>
            <w:gridSpan w:val="4"/>
            <w:tcBorders>
              <w:top w:val="single" w:sz="8" w:space="0" w:color="auto"/>
              <w:left w:val="single" w:sz="8" w:space="0" w:color="auto"/>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lastRenderedPageBreak/>
              <w:t>ΒΛΑΠΤΙΚΟΙ ΠΑΡΑΓΟΝΤΕΣ</w:t>
            </w:r>
          </w:p>
        </w:tc>
        <w:tc>
          <w:tcPr>
            <w:tcW w:w="309" w:type="pct"/>
            <w:gridSpan w:val="2"/>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42" w:type="pct"/>
            <w:gridSpan w:val="2"/>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1204" w:type="pct"/>
            <w:gridSpan w:val="2"/>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020" w:type="pct"/>
            <w:gridSpan w:val="3"/>
            <w:tcBorders>
              <w:top w:val="single" w:sz="8" w:space="0" w:color="auto"/>
              <w:left w:val="nil"/>
              <w:bottom w:val="single" w:sz="8" w:space="0" w:color="auto"/>
              <w:right w:val="single" w:sz="8" w:space="0" w:color="000000"/>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10547D" w:rsidRPr="00874960" w:rsidTr="0010547D">
        <w:trPr>
          <w:trHeight w:val="720"/>
        </w:trPr>
        <w:tc>
          <w:tcPr>
            <w:tcW w:w="1626"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Επαφή με πολύ θερμή/ ψυχρή επιφάνεια ή ανοιχτή φλόγα</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15</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4"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10547D" w:rsidRPr="00874960" w:rsidTr="0010547D">
        <w:trPr>
          <w:trHeight w:val="600"/>
        </w:trPr>
        <w:tc>
          <w:tcPr>
            <w:tcW w:w="1626"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Πυρκαγιά</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16</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4"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10547D" w:rsidRPr="00874960" w:rsidTr="0010547D">
        <w:trPr>
          <w:trHeight w:val="750"/>
        </w:trPr>
        <w:tc>
          <w:tcPr>
            <w:tcW w:w="1626"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Έκρηξη</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17</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4"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10547D" w:rsidRPr="00874960" w:rsidTr="0010547D">
        <w:trPr>
          <w:trHeight w:val="705"/>
        </w:trPr>
        <w:tc>
          <w:tcPr>
            <w:tcW w:w="1626"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Εγκλωβισμός - ασφυξία (έλλειψη οξυγόνου)</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18</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4"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10547D" w:rsidRPr="00874960" w:rsidTr="0010547D">
        <w:trPr>
          <w:trHeight w:val="1065"/>
        </w:trPr>
        <w:tc>
          <w:tcPr>
            <w:tcW w:w="1626"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Επικίνδυνες ουσίες που εκλύονται λόγω διαρροής (π.χ. διαβρωτικές, ερεθιστικές, τοξικές, ατμοί/ αέρια, σκόνες, κλπ.)</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19</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4"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10547D" w:rsidRPr="00874960" w:rsidTr="0010547D">
        <w:trPr>
          <w:trHeight w:val="705"/>
        </w:trPr>
        <w:tc>
          <w:tcPr>
            <w:tcW w:w="1626" w:type="pct"/>
            <w:gridSpan w:val="4"/>
            <w:tcBorders>
              <w:top w:val="single" w:sz="4" w:space="0" w:color="auto"/>
              <w:left w:val="single" w:sz="4" w:space="0" w:color="auto"/>
              <w:bottom w:val="single" w:sz="8" w:space="0" w:color="auto"/>
              <w:right w:val="single" w:sz="4" w:space="0" w:color="auto"/>
            </w:tcBorders>
            <w:shd w:val="clear" w:color="000000" w:fill="C0C0C0"/>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Σωματική βία/ επίθεση από άνθρωπο ή ζώο</w:t>
            </w:r>
          </w:p>
        </w:tc>
        <w:tc>
          <w:tcPr>
            <w:tcW w:w="309" w:type="pct"/>
            <w:gridSpan w:val="2"/>
            <w:tcBorders>
              <w:top w:val="nil"/>
              <w:left w:val="nil"/>
              <w:bottom w:val="single" w:sz="8"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20</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8"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4" w:space="0" w:color="auto"/>
              <w:left w:val="nil"/>
              <w:bottom w:val="nil"/>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10547D" w:rsidRPr="00874960" w:rsidTr="00DC5DBB">
        <w:trPr>
          <w:trHeight w:val="720"/>
        </w:trPr>
        <w:tc>
          <w:tcPr>
            <w:tcW w:w="5000" w:type="pct"/>
            <w:gridSpan w:val="13"/>
            <w:tcBorders>
              <w:top w:val="single" w:sz="8" w:space="0" w:color="auto"/>
              <w:left w:val="single" w:sz="4" w:space="0" w:color="auto"/>
              <w:bottom w:val="single" w:sz="8" w:space="0" w:color="auto"/>
              <w:right w:val="single" w:sz="4" w:space="0" w:color="000000"/>
            </w:tcBorders>
            <w:shd w:val="clear" w:color="000000" w:fill="969696"/>
            <w:vAlign w:val="center"/>
            <w:hideMark/>
          </w:tcPr>
          <w:p w:rsidR="0010547D" w:rsidRPr="00874960" w:rsidRDefault="0010547D" w:rsidP="00DC5DBB">
            <w:pPr>
              <w:spacing w:after="0" w:line="240" w:lineRule="auto"/>
              <w:rPr>
                <w:rFonts w:ascii="Arial Narrow" w:eastAsia="Times New Roman" w:hAnsi="Arial Narrow" w:cs="Arial"/>
                <w:b/>
                <w:bCs/>
                <w:sz w:val="18"/>
                <w:szCs w:val="18"/>
                <w:lang w:eastAsia="el-GR"/>
              </w:rPr>
            </w:pPr>
            <w:r w:rsidRPr="00874960">
              <w:rPr>
                <w:rFonts w:ascii="Arial Narrow" w:eastAsia="Times New Roman" w:hAnsi="Arial Narrow" w:cs="Arial"/>
                <w:b/>
                <w:bCs/>
                <w:sz w:val="18"/>
                <w:szCs w:val="18"/>
                <w:lang w:eastAsia="el-GR"/>
              </w:rPr>
              <w:t>ΚΙΝΔΥΝΟΙ ΓΙΑ ΤΗΝ ΥΓΕΙΑ ΑΠΟ ΣΥΝΕΧΗ ΕΚΘΕΣΗ</w:t>
            </w:r>
          </w:p>
        </w:tc>
      </w:tr>
      <w:tr w:rsidR="0010547D" w:rsidRPr="00874960" w:rsidTr="0010547D">
        <w:trPr>
          <w:trHeight w:val="750"/>
        </w:trPr>
        <w:tc>
          <w:tcPr>
            <w:tcW w:w="256"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Τακτική έκθεση σε βλαπτικούς παράγοντες παράγονται κατά τη διάρκεια εργασιών</w:t>
            </w:r>
          </w:p>
        </w:tc>
        <w:tc>
          <w:tcPr>
            <w:tcW w:w="1370" w:type="pct"/>
            <w:gridSpan w:val="3"/>
            <w:tcBorders>
              <w:top w:val="single" w:sz="8" w:space="0" w:color="auto"/>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Τοξικό νέφος</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21</w:t>
            </w:r>
          </w:p>
        </w:tc>
        <w:tc>
          <w:tcPr>
            <w:tcW w:w="842" w:type="pct"/>
            <w:gridSpan w:val="2"/>
            <w:tcBorders>
              <w:top w:val="nil"/>
              <w:left w:val="nil"/>
              <w:bottom w:val="nil"/>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8"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10547D" w:rsidRPr="00874960" w:rsidTr="0010547D">
        <w:trPr>
          <w:trHeight w:val="585"/>
        </w:trPr>
        <w:tc>
          <w:tcPr>
            <w:tcW w:w="256" w:type="pct"/>
            <w:vMerge/>
            <w:tcBorders>
              <w:top w:val="nil"/>
              <w:left w:val="single" w:sz="4" w:space="0" w:color="auto"/>
              <w:bottom w:val="single" w:sz="4" w:space="0" w:color="auto"/>
              <w:right w:val="single" w:sz="4" w:space="0" w:color="auto"/>
            </w:tcBorders>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p>
        </w:tc>
        <w:tc>
          <w:tcPr>
            <w:tcW w:w="1370" w:type="pct"/>
            <w:gridSpan w:val="3"/>
            <w:tcBorders>
              <w:top w:val="single" w:sz="4" w:space="0" w:color="auto"/>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Καπνοί/ καυσαέρια</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22</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8"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10547D" w:rsidRPr="00874960" w:rsidTr="0010547D">
        <w:trPr>
          <w:trHeight w:val="1260"/>
        </w:trPr>
        <w:tc>
          <w:tcPr>
            <w:tcW w:w="256" w:type="pct"/>
            <w:vMerge/>
            <w:tcBorders>
              <w:top w:val="nil"/>
              <w:left w:val="single" w:sz="4" w:space="0" w:color="auto"/>
              <w:bottom w:val="single" w:sz="4" w:space="0" w:color="auto"/>
              <w:right w:val="single" w:sz="4" w:space="0" w:color="auto"/>
            </w:tcBorders>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p>
        </w:tc>
        <w:tc>
          <w:tcPr>
            <w:tcW w:w="1370" w:type="pct"/>
            <w:gridSpan w:val="3"/>
            <w:tcBorders>
              <w:top w:val="single" w:sz="4" w:space="0" w:color="auto"/>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Ατμοί/ αέρια</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23</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8"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10547D" w:rsidRPr="00874960" w:rsidTr="0010547D">
        <w:trPr>
          <w:trHeight w:val="975"/>
        </w:trPr>
        <w:tc>
          <w:tcPr>
            <w:tcW w:w="256" w:type="pct"/>
            <w:vMerge/>
            <w:tcBorders>
              <w:top w:val="nil"/>
              <w:left w:val="single" w:sz="4" w:space="0" w:color="auto"/>
              <w:bottom w:val="single" w:sz="4" w:space="0" w:color="auto"/>
              <w:right w:val="single" w:sz="4" w:space="0" w:color="auto"/>
            </w:tcBorders>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p>
        </w:tc>
        <w:tc>
          <w:tcPr>
            <w:tcW w:w="1370" w:type="pct"/>
            <w:gridSpan w:val="3"/>
            <w:tcBorders>
              <w:top w:val="single" w:sz="4" w:space="0" w:color="auto"/>
              <w:left w:val="nil"/>
              <w:bottom w:val="single" w:sz="4" w:space="0" w:color="auto"/>
              <w:right w:val="single" w:sz="4" w:space="0" w:color="000000"/>
            </w:tcBorders>
            <w:shd w:val="clear" w:color="auto" w:fill="auto"/>
            <w:noWrap/>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Σκόνες</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24</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8"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10547D" w:rsidRPr="00874960" w:rsidTr="0010547D">
        <w:trPr>
          <w:trHeight w:val="1020"/>
        </w:trPr>
        <w:tc>
          <w:tcPr>
            <w:tcW w:w="256" w:type="pct"/>
            <w:vMerge/>
            <w:tcBorders>
              <w:top w:val="nil"/>
              <w:left w:val="single" w:sz="4" w:space="0" w:color="auto"/>
              <w:bottom w:val="single" w:sz="4" w:space="0" w:color="auto"/>
              <w:right w:val="single" w:sz="4" w:space="0" w:color="auto"/>
            </w:tcBorders>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p>
        </w:tc>
        <w:tc>
          <w:tcPr>
            <w:tcW w:w="1370" w:type="pct"/>
            <w:gridSpan w:val="3"/>
            <w:tcBorders>
              <w:top w:val="single" w:sz="4" w:space="0" w:color="auto"/>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Άλλες επικίνδυνες ουσίες</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25</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ΝΑΙ</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Κίνδυνος δερματικών παθήσεων  από την χρήση απορρυπαντικών</w:t>
            </w:r>
          </w:p>
        </w:tc>
        <w:tc>
          <w:tcPr>
            <w:tcW w:w="1020" w:type="pct"/>
            <w:gridSpan w:val="3"/>
            <w:tcBorders>
              <w:top w:val="single" w:sz="8"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•Χρήση κατάλληλων ΜΑΠ</w:t>
            </w:r>
          </w:p>
        </w:tc>
      </w:tr>
      <w:tr w:rsidR="0010547D" w:rsidRPr="00874960" w:rsidTr="0010547D">
        <w:trPr>
          <w:trHeight w:val="630"/>
        </w:trPr>
        <w:tc>
          <w:tcPr>
            <w:tcW w:w="1626"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Θόρυβος</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26</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8"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10547D" w:rsidRPr="00874960" w:rsidTr="0010547D">
        <w:trPr>
          <w:trHeight w:val="660"/>
        </w:trPr>
        <w:tc>
          <w:tcPr>
            <w:tcW w:w="1626"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Δονήσεις</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27</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8"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10547D" w:rsidRPr="00874960" w:rsidTr="0010547D">
        <w:trPr>
          <w:trHeight w:val="600"/>
        </w:trPr>
        <w:tc>
          <w:tcPr>
            <w:tcW w:w="1626"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lastRenderedPageBreak/>
              <w:t>Ακτινοβολίες</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28</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8"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10547D" w:rsidRPr="00874960" w:rsidTr="0010547D">
        <w:trPr>
          <w:trHeight w:val="660"/>
        </w:trPr>
        <w:tc>
          <w:tcPr>
            <w:tcW w:w="1626"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Φωτισμός</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29</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8"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10547D" w:rsidRPr="00A410D9" w:rsidTr="0010547D">
        <w:trPr>
          <w:trHeight w:val="765"/>
        </w:trPr>
        <w:tc>
          <w:tcPr>
            <w:tcW w:w="1626" w:type="pct"/>
            <w:gridSpan w:val="4"/>
            <w:tcBorders>
              <w:top w:val="single" w:sz="8" w:space="0" w:color="auto"/>
              <w:left w:val="single" w:sz="8" w:space="0" w:color="auto"/>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309" w:type="pct"/>
            <w:gridSpan w:val="2"/>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42" w:type="pct"/>
            <w:gridSpan w:val="2"/>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1204" w:type="pct"/>
            <w:gridSpan w:val="2"/>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020" w:type="pct"/>
            <w:gridSpan w:val="3"/>
            <w:tcBorders>
              <w:top w:val="single" w:sz="8" w:space="0" w:color="auto"/>
              <w:left w:val="nil"/>
              <w:bottom w:val="single" w:sz="8" w:space="0" w:color="auto"/>
              <w:right w:val="single" w:sz="8" w:space="0" w:color="000000"/>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10547D" w:rsidRPr="00874960" w:rsidTr="0010547D">
        <w:trPr>
          <w:trHeight w:val="898"/>
        </w:trPr>
        <w:tc>
          <w:tcPr>
            <w:tcW w:w="1626"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Μικροκλίμα (θερμοκρασία, σχετική υγρασία, ταχύτητα αέρα, κλπ)</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30</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ΝΑΙ</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Κίνδυνος εγκαύματος από καυτό νερό</w:t>
            </w:r>
          </w:p>
        </w:tc>
        <w:tc>
          <w:tcPr>
            <w:tcW w:w="1020" w:type="pct"/>
            <w:gridSpan w:val="3"/>
            <w:tcBorders>
              <w:top w:val="single" w:sz="8"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•Χρήση κατάλληλων ΜΑΠ</w:t>
            </w:r>
          </w:p>
        </w:tc>
      </w:tr>
      <w:tr w:rsidR="0010547D" w:rsidRPr="00874960" w:rsidTr="0010547D">
        <w:trPr>
          <w:trHeight w:val="5838"/>
        </w:trPr>
        <w:tc>
          <w:tcPr>
            <w:tcW w:w="1626"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proofErr w:type="spellStart"/>
            <w:r w:rsidRPr="00874960">
              <w:rPr>
                <w:rFonts w:ascii="Arial Narrow" w:eastAsia="Times New Roman" w:hAnsi="Arial Narrow" w:cs="Arial"/>
                <w:sz w:val="18"/>
                <w:szCs w:val="18"/>
                <w:lang w:eastAsia="el-GR"/>
              </w:rPr>
              <w:t>Μυοσκελετικές</w:t>
            </w:r>
            <w:proofErr w:type="spellEnd"/>
            <w:r w:rsidRPr="00874960">
              <w:rPr>
                <w:rFonts w:ascii="Arial Narrow" w:eastAsia="Times New Roman" w:hAnsi="Arial Narrow" w:cs="Arial"/>
                <w:sz w:val="18"/>
                <w:szCs w:val="18"/>
                <w:lang w:eastAsia="el-GR"/>
              </w:rPr>
              <w:t xml:space="preserve"> καταπονήσεις (καθιστική εργασία, μονότονα επαναλαμβανόμενες κινήσεις, βίαιες και απότομες κινήσεις, χειρωνακτικός χειρισμός φορτίων)</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31</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ΝΑΙ</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Καταπόνηση της πλάτης, των μπράτσων, των χεριών και των ποδιών από το χειρονακτικό καθαρισμό</w:t>
            </w:r>
          </w:p>
        </w:tc>
        <w:tc>
          <w:tcPr>
            <w:tcW w:w="1020" w:type="pct"/>
            <w:gridSpan w:val="3"/>
            <w:tcBorders>
              <w:top w:val="single" w:sz="4"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Κανόνες μεταφοράς φορτίων - εκπαίδευση στον τρόπο ανύψωσης και μεταφοράς φορτίων.</w:t>
            </w:r>
            <w:r w:rsidRPr="00874960">
              <w:rPr>
                <w:rFonts w:ascii="Arial Narrow" w:eastAsia="Times New Roman" w:hAnsi="Arial Narrow" w:cs="Arial"/>
                <w:sz w:val="18"/>
                <w:szCs w:val="18"/>
                <w:lang w:eastAsia="el-GR"/>
              </w:rPr>
              <w:br/>
              <w:t>• Χρήση μηχανικών μέσων μεταφοράς φορτίων.</w:t>
            </w:r>
            <w:r w:rsidRPr="00874960">
              <w:rPr>
                <w:rFonts w:ascii="Arial Narrow" w:eastAsia="Times New Roman" w:hAnsi="Arial Narrow" w:cs="Arial"/>
                <w:sz w:val="18"/>
                <w:szCs w:val="18"/>
                <w:lang w:eastAsia="el-GR"/>
              </w:rPr>
              <w:br/>
              <w:t>• Η ανύψωση και μεταφορά βαριών φορτίων να γίνεται από δύο άτομα                                                        •Εργονομική διαρρύθμιση θέσεων εργασίας.</w:t>
            </w:r>
            <w:r w:rsidRPr="00874960">
              <w:rPr>
                <w:rFonts w:ascii="Arial Narrow" w:eastAsia="Times New Roman" w:hAnsi="Arial Narrow" w:cs="Arial"/>
                <w:sz w:val="18"/>
                <w:szCs w:val="18"/>
                <w:lang w:eastAsia="el-GR"/>
              </w:rPr>
              <w:br/>
              <w:t>• Ασφαλείς μέθοδοι εργασίας.</w:t>
            </w:r>
            <w:r w:rsidRPr="00874960">
              <w:rPr>
                <w:rFonts w:ascii="Arial Narrow" w:eastAsia="Times New Roman" w:hAnsi="Arial Narrow" w:cs="Arial"/>
                <w:sz w:val="18"/>
                <w:szCs w:val="18"/>
                <w:lang w:eastAsia="el-GR"/>
              </w:rPr>
              <w:br/>
              <w:t>• Εναλλαγή στάσεων εργασίας και κίνηση/ περπάτημα σε τακτά χρονικά διαστήματα.</w:t>
            </w:r>
            <w:r w:rsidRPr="00874960">
              <w:rPr>
                <w:rFonts w:ascii="Arial Narrow" w:eastAsia="Times New Roman" w:hAnsi="Arial Narrow" w:cs="Arial"/>
                <w:sz w:val="18"/>
                <w:szCs w:val="18"/>
                <w:lang w:eastAsia="el-GR"/>
              </w:rPr>
              <w:br/>
              <w:t>• Εναλλαγή δραστηριοτήτων ή μικρά διαλείμματα σε περίπτωση μονότονης ή επαναλαμβανόμενης εργασίας.</w:t>
            </w:r>
          </w:p>
        </w:tc>
      </w:tr>
      <w:tr w:rsidR="0010547D" w:rsidRPr="00874960" w:rsidTr="0010547D">
        <w:trPr>
          <w:trHeight w:val="915"/>
        </w:trPr>
        <w:tc>
          <w:tcPr>
            <w:tcW w:w="1626" w:type="pct"/>
            <w:gridSpan w:val="4"/>
            <w:tcBorders>
              <w:top w:val="single" w:sz="4" w:space="0" w:color="auto"/>
              <w:left w:val="single" w:sz="4" w:space="0" w:color="auto"/>
              <w:bottom w:val="nil"/>
              <w:right w:val="single" w:sz="4" w:space="0" w:color="auto"/>
            </w:tcBorders>
            <w:shd w:val="clear" w:color="000000" w:fill="C0C0C0"/>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lastRenderedPageBreak/>
              <w:t>Βιολογικοί παράγοντες (π.χ. βακτηρίδια, μύκητες, ιοί, κλπ)</w:t>
            </w:r>
          </w:p>
        </w:tc>
        <w:tc>
          <w:tcPr>
            <w:tcW w:w="309" w:type="pct"/>
            <w:gridSpan w:val="2"/>
            <w:tcBorders>
              <w:top w:val="nil"/>
              <w:left w:val="nil"/>
              <w:bottom w:val="nil"/>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32</w:t>
            </w:r>
          </w:p>
        </w:tc>
        <w:tc>
          <w:tcPr>
            <w:tcW w:w="842" w:type="pct"/>
            <w:gridSpan w:val="2"/>
            <w:tcBorders>
              <w:top w:val="nil"/>
              <w:left w:val="nil"/>
              <w:bottom w:val="nil"/>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204" w:type="pct"/>
            <w:gridSpan w:val="2"/>
            <w:tcBorders>
              <w:top w:val="nil"/>
              <w:left w:val="nil"/>
              <w:bottom w:val="nil"/>
              <w:right w:val="single" w:sz="4" w:space="0" w:color="auto"/>
            </w:tcBorders>
            <w:shd w:val="thinReverseDiagStripe" w:color="FFFFFF"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c>
          <w:tcPr>
            <w:tcW w:w="1020" w:type="pct"/>
            <w:gridSpan w:val="3"/>
            <w:tcBorders>
              <w:top w:val="single" w:sz="8"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w:t>
            </w:r>
          </w:p>
        </w:tc>
      </w:tr>
      <w:tr w:rsidR="0010547D" w:rsidRPr="00874960" w:rsidTr="00DC5DBB">
        <w:trPr>
          <w:trHeight w:val="720"/>
        </w:trPr>
        <w:tc>
          <w:tcPr>
            <w:tcW w:w="5000" w:type="pct"/>
            <w:gridSpan w:val="13"/>
            <w:tcBorders>
              <w:top w:val="single" w:sz="8" w:space="0" w:color="auto"/>
              <w:left w:val="single" w:sz="4" w:space="0" w:color="auto"/>
              <w:bottom w:val="single" w:sz="8" w:space="0" w:color="auto"/>
              <w:right w:val="single" w:sz="4" w:space="0" w:color="000000"/>
            </w:tcBorders>
            <w:shd w:val="clear" w:color="000000" w:fill="969696"/>
            <w:vAlign w:val="center"/>
            <w:hideMark/>
          </w:tcPr>
          <w:p w:rsidR="0010547D" w:rsidRPr="00874960" w:rsidRDefault="0010547D" w:rsidP="00DC5DBB">
            <w:pPr>
              <w:spacing w:after="0" w:line="240" w:lineRule="auto"/>
              <w:rPr>
                <w:rFonts w:ascii="Arial Narrow" w:eastAsia="Times New Roman" w:hAnsi="Arial Narrow" w:cs="Arial"/>
                <w:b/>
                <w:bCs/>
                <w:sz w:val="18"/>
                <w:szCs w:val="18"/>
                <w:lang w:eastAsia="el-GR"/>
              </w:rPr>
            </w:pPr>
            <w:r w:rsidRPr="00874960">
              <w:rPr>
                <w:rFonts w:ascii="Arial Narrow" w:eastAsia="Times New Roman" w:hAnsi="Arial Narrow" w:cs="Arial"/>
                <w:b/>
                <w:bCs/>
                <w:sz w:val="18"/>
                <w:szCs w:val="18"/>
                <w:lang w:eastAsia="el-GR"/>
              </w:rPr>
              <w:t xml:space="preserve"> ΕΡΓΟΝΟΜΙΚΟΙ/ ΕΓΚΑΡΣΙΟΙ ΚΙΝΔΥΝΟΙ</w:t>
            </w:r>
          </w:p>
        </w:tc>
      </w:tr>
      <w:tr w:rsidR="0010547D" w:rsidRPr="00874960" w:rsidTr="0010547D">
        <w:trPr>
          <w:trHeight w:val="2095"/>
        </w:trPr>
        <w:tc>
          <w:tcPr>
            <w:tcW w:w="1626" w:type="pct"/>
            <w:gridSpan w:val="4"/>
            <w:tcBorders>
              <w:top w:val="single" w:sz="8" w:space="0" w:color="auto"/>
              <w:left w:val="single" w:sz="4" w:space="0" w:color="auto"/>
              <w:bottom w:val="nil"/>
              <w:right w:val="single" w:sz="4" w:space="0" w:color="000000"/>
            </w:tcBorders>
            <w:shd w:val="clear" w:color="000000" w:fill="C0C0C0"/>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Οργανωτικοί παράγοντες (πνευματική/ σωματική κόπωση)</w:t>
            </w:r>
          </w:p>
        </w:tc>
        <w:tc>
          <w:tcPr>
            <w:tcW w:w="309" w:type="pct"/>
            <w:gridSpan w:val="2"/>
            <w:tcBorders>
              <w:top w:val="nil"/>
              <w:left w:val="nil"/>
              <w:bottom w:val="nil"/>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33</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ΝΑΙ</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xml:space="preserve">Έντονος ρυθμός εργασίας     </w:t>
            </w:r>
          </w:p>
        </w:tc>
        <w:tc>
          <w:tcPr>
            <w:tcW w:w="1020" w:type="pct"/>
            <w:gridSpan w:val="3"/>
            <w:tcBorders>
              <w:top w:val="single" w:sz="8"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xml:space="preserve">  • Σαφείς οδηγίες εργασίας                                                                                                                                      • Καθορισμός αρμοδιοτήτων.                                                                                                                                    • Σωστός προγραμματισμός.</w:t>
            </w:r>
            <w:r w:rsidRPr="00874960">
              <w:rPr>
                <w:rFonts w:ascii="Arial Narrow" w:eastAsia="Times New Roman" w:hAnsi="Arial Narrow" w:cs="Arial"/>
                <w:sz w:val="18"/>
                <w:szCs w:val="18"/>
                <w:lang w:eastAsia="el-GR"/>
              </w:rPr>
              <w:br/>
              <w:t>• Καταμερισμός αρμοδιοτήτων και ρόλων.</w:t>
            </w:r>
          </w:p>
        </w:tc>
      </w:tr>
      <w:tr w:rsidR="0010547D" w:rsidRPr="00874960" w:rsidTr="0010547D">
        <w:trPr>
          <w:trHeight w:val="1838"/>
        </w:trPr>
        <w:tc>
          <w:tcPr>
            <w:tcW w:w="1626"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Ψυχολογικοί παράγοντες (π.χ. άγχος, προσβλητική συμπεριφορά, κλπ)</w:t>
            </w:r>
          </w:p>
        </w:tc>
        <w:tc>
          <w:tcPr>
            <w:tcW w:w="309" w:type="pct"/>
            <w:gridSpan w:val="2"/>
            <w:tcBorders>
              <w:top w:val="single" w:sz="4" w:space="0" w:color="auto"/>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34</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ΝΑΙ</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Πίεση χρόνου                      Κακή συνεργασία με συναδέλφους και προϊσταμένους</w:t>
            </w:r>
          </w:p>
        </w:tc>
        <w:tc>
          <w:tcPr>
            <w:tcW w:w="1020" w:type="pct"/>
            <w:gridSpan w:val="3"/>
            <w:tcBorders>
              <w:top w:val="single" w:sz="4" w:space="0" w:color="auto"/>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Σωστή οργάνωση της εργασίας.                                                                                                                               • Αρμονική συνεργασία.</w:t>
            </w:r>
          </w:p>
        </w:tc>
      </w:tr>
      <w:tr w:rsidR="0010547D" w:rsidRPr="00A410D9" w:rsidTr="003B2081">
        <w:trPr>
          <w:trHeight w:val="765"/>
        </w:trPr>
        <w:tc>
          <w:tcPr>
            <w:tcW w:w="1823" w:type="pct"/>
            <w:gridSpan w:val="5"/>
            <w:tcBorders>
              <w:top w:val="single" w:sz="8" w:space="0" w:color="auto"/>
              <w:left w:val="single" w:sz="8" w:space="0" w:color="auto"/>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309" w:type="pct"/>
            <w:gridSpan w:val="2"/>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41" w:type="pct"/>
            <w:gridSpan w:val="2"/>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1009" w:type="pct"/>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018" w:type="pct"/>
            <w:gridSpan w:val="3"/>
            <w:tcBorders>
              <w:top w:val="single" w:sz="8" w:space="0" w:color="auto"/>
              <w:left w:val="nil"/>
              <w:bottom w:val="single" w:sz="8" w:space="0" w:color="auto"/>
              <w:right w:val="single" w:sz="8" w:space="0" w:color="000000"/>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10547D" w:rsidRPr="00874960" w:rsidTr="0010547D">
        <w:trPr>
          <w:trHeight w:val="2700"/>
        </w:trPr>
        <w:tc>
          <w:tcPr>
            <w:tcW w:w="1626"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10547D" w:rsidRPr="00874960" w:rsidRDefault="0010547D" w:rsidP="00DC5DBB">
            <w:pPr>
              <w:spacing w:after="0" w:line="240" w:lineRule="auto"/>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Εργονομικοί παράγοντες (π.χ. ακατάλληλος εξοπλισμός, προβληματική διάταξη παραγωγικής διαδικασίας, κλπ)</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35</w:t>
            </w:r>
          </w:p>
        </w:tc>
        <w:tc>
          <w:tcPr>
            <w:tcW w:w="842"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ΝΑΙ</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Έλλειψη άνεσης και ενόχληση κατά την εργασία λόγω των μέσων ατομικής προστασίας/ ανεπαρκής προστασία</w:t>
            </w:r>
          </w:p>
        </w:tc>
        <w:tc>
          <w:tcPr>
            <w:tcW w:w="1020" w:type="pct"/>
            <w:gridSpan w:val="3"/>
            <w:tcBorders>
              <w:top w:val="nil"/>
              <w:left w:val="nil"/>
              <w:bottom w:val="single" w:sz="4" w:space="0" w:color="auto"/>
              <w:right w:val="single" w:sz="4" w:space="0" w:color="000000"/>
            </w:tcBorders>
            <w:shd w:val="clear" w:color="auto" w:fill="auto"/>
            <w:vAlign w:val="center"/>
            <w:hideMark/>
          </w:tcPr>
          <w:p w:rsidR="0010547D" w:rsidRPr="00874960" w:rsidRDefault="0010547D" w:rsidP="00DC5DBB">
            <w:pPr>
              <w:spacing w:after="0" w:line="240" w:lineRule="auto"/>
              <w:jc w:val="center"/>
              <w:rPr>
                <w:rFonts w:ascii="Arial Narrow" w:eastAsia="Times New Roman" w:hAnsi="Arial Narrow" w:cs="Arial"/>
                <w:sz w:val="18"/>
                <w:szCs w:val="18"/>
                <w:lang w:eastAsia="el-GR"/>
              </w:rPr>
            </w:pPr>
            <w:r w:rsidRPr="00874960">
              <w:rPr>
                <w:rFonts w:ascii="Arial Narrow" w:eastAsia="Times New Roman" w:hAnsi="Arial Narrow" w:cs="Arial"/>
                <w:sz w:val="18"/>
                <w:szCs w:val="18"/>
                <w:lang w:eastAsia="el-GR"/>
              </w:rPr>
              <w:t>• Εργονομικός σχεδιασμός των ΜΑΠ και προστασία από τους κινδύνους.</w:t>
            </w:r>
            <w:r w:rsidRPr="00874960">
              <w:rPr>
                <w:rFonts w:ascii="Arial Narrow" w:eastAsia="Times New Roman" w:hAnsi="Arial Narrow" w:cs="Arial"/>
                <w:sz w:val="18"/>
                <w:szCs w:val="18"/>
                <w:lang w:eastAsia="el-GR"/>
              </w:rPr>
              <w:br/>
              <w:t>• Διατήρηση των ΜΑΠ σε καλή κατάσταση.</w:t>
            </w:r>
            <w:r w:rsidRPr="00874960">
              <w:rPr>
                <w:rFonts w:ascii="Arial Narrow" w:eastAsia="Times New Roman" w:hAnsi="Arial Narrow" w:cs="Arial"/>
                <w:sz w:val="18"/>
                <w:szCs w:val="18"/>
                <w:lang w:eastAsia="el-GR"/>
              </w:rPr>
              <w:br/>
              <w:t>• Συντήρηση και έλεγχος των ΜΑΠ σε τακτά χρονικά διαστήματα, επισκευή και αντικατάσταση σε κατάλληλο χρόνο.</w:t>
            </w:r>
            <w:r w:rsidRPr="00874960">
              <w:rPr>
                <w:rFonts w:ascii="Arial Narrow" w:eastAsia="Times New Roman" w:hAnsi="Arial Narrow" w:cs="Arial"/>
                <w:sz w:val="18"/>
                <w:szCs w:val="18"/>
                <w:lang w:eastAsia="el-GR"/>
              </w:rPr>
              <w:br/>
              <w:t>• Τήρηση των οδηγιών του κατασκευαστή.</w:t>
            </w:r>
            <w:r w:rsidRPr="00874960">
              <w:rPr>
                <w:rFonts w:ascii="Arial Narrow" w:eastAsia="Times New Roman" w:hAnsi="Arial Narrow" w:cs="Arial"/>
                <w:sz w:val="18"/>
                <w:szCs w:val="18"/>
                <w:lang w:eastAsia="el-GR"/>
              </w:rPr>
              <w:br/>
              <w:t>• Ατομικός εξοπλισμός, για κάθε εργαζόμενο.</w:t>
            </w:r>
            <w:r w:rsidRPr="00874960">
              <w:rPr>
                <w:rFonts w:ascii="Arial Narrow" w:eastAsia="Times New Roman" w:hAnsi="Arial Narrow" w:cs="Arial"/>
                <w:sz w:val="18"/>
                <w:szCs w:val="18"/>
                <w:lang w:eastAsia="el-GR"/>
              </w:rPr>
              <w:br/>
            </w:r>
            <w:r w:rsidRPr="00874960">
              <w:rPr>
                <w:rFonts w:ascii="Arial Narrow" w:eastAsia="Times New Roman" w:hAnsi="Arial Narrow" w:cs="Arial"/>
                <w:sz w:val="18"/>
                <w:szCs w:val="18"/>
                <w:lang w:eastAsia="el-GR"/>
              </w:rPr>
              <w:lastRenderedPageBreak/>
              <w:t>• Επιλογή του εξοπλισμού σε συνεργασία με τους εργαζόμενους με βάση τις συγκεκριμένες κάθε φορά συνθήκες και ανάγκες και τη σωματομετρία του κάθε εργαζόμενου.</w:t>
            </w:r>
          </w:p>
        </w:tc>
      </w:tr>
    </w:tbl>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Pr="00837F62" w:rsidRDefault="006D52AC" w:rsidP="006D52AC">
      <w:pPr>
        <w:rPr>
          <w:rFonts w:ascii="Times New Roman" w:hAnsi="Times New Roman" w:cs="Times New Roman"/>
          <w:b/>
          <w:sz w:val="28"/>
        </w:rPr>
      </w:pPr>
      <w:r w:rsidRPr="00837F62">
        <w:rPr>
          <w:rFonts w:ascii="Times New Roman" w:hAnsi="Times New Roman" w:cs="Times New Roman"/>
          <w:b/>
          <w:sz w:val="28"/>
          <w:u w:val="single"/>
        </w:rPr>
        <w:t>ΘΕΣΗ ΕΡΓΑΣΙΑΣ:</w:t>
      </w:r>
      <w:r w:rsidRPr="00837F62">
        <w:rPr>
          <w:rFonts w:ascii="Times New Roman" w:hAnsi="Times New Roman" w:cs="Times New Roman"/>
          <w:sz w:val="28"/>
        </w:rPr>
        <w:t xml:space="preserve"> </w:t>
      </w:r>
      <w:r>
        <w:rPr>
          <w:rFonts w:ascii="Times New Roman" w:hAnsi="Times New Roman" w:cs="Times New Roman"/>
          <w:b/>
          <w:sz w:val="28"/>
        </w:rPr>
        <w:t>ΚΑΘΑΡΙΣΤΡΙΑ</w:t>
      </w:r>
    </w:p>
    <w:tbl>
      <w:tblPr>
        <w:tblW w:w="5000" w:type="pct"/>
        <w:tblLayout w:type="fixed"/>
        <w:tblLook w:val="04A0" w:firstRow="1" w:lastRow="0" w:firstColumn="1" w:lastColumn="0" w:noHBand="0" w:noVBand="1"/>
      </w:tblPr>
      <w:tblGrid>
        <w:gridCol w:w="434"/>
        <w:gridCol w:w="235"/>
        <w:gridCol w:w="644"/>
        <w:gridCol w:w="786"/>
        <w:gridCol w:w="672"/>
        <w:gridCol w:w="27"/>
        <w:gridCol w:w="499"/>
        <w:gridCol w:w="72"/>
        <w:gridCol w:w="1365"/>
        <w:gridCol w:w="53"/>
        <w:gridCol w:w="2001"/>
        <w:gridCol w:w="401"/>
        <w:gridCol w:w="387"/>
        <w:gridCol w:w="946"/>
      </w:tblGrid>
      <w:tr w:rsidR="006D52AC" w:rsidRPr="00143C27" w:rsidTr="0010547D">
        <w:trPr>
          <w:trHeight w:val="345"/>
        </w:trPr>
        <w:tc>
          <w:tcPr>
            <w:tcW w:w="5000" w:type="pct"/>
            <w:gridSpan w:val="14"/>
            <w:tcBorders>
              <w:top w:val="single" w:sz="8" w:space="0" w:color="auto"/>
              <w:left w:val="single" w:sz="8" w:space="0" w:color="auto"/>
              <w:bottom w:val="nil"/>
              <w:right w:val="single" w:sz="8" w:space="0" w:color="000000"/>
            </w:tcBorders>
            <w:shd w:val="clear" w:color="auto" w:fill="auto"/>
            <w:noWrap/>
            <w:vAlign w:val="bottom"/>
            <w:hideMark/>
          </w:tcPr>
          <w:p w:rsidR="006D52AC" w:rsidRPr="00143C27" w:rsidRDefault="006D52AC" w:rsidP="00DC5DBB">
            <w:pPr>
              <w:spacing w:after="0" w:line="240" w:lineRule="auto"/>
              <w:jc w:val="center"/>
              <w:rPr>
                <w:rFonts w:ascii="Arial" w:eastAsia="Times New Roman" w:hAnsi="Arial" w:cs="Arial"/>
                <w:sz w:val="18"/>
                <w:szCs w:val="18"/>
                <w:u w:val="single"/>
                <w:lang w:eastAsia="el-GR"/>
              </w:rPr>
            </w:pPr>
            <w:r w:rsidRPr="00143C27">
              <w:rPr>
                <w:rFonts w:ascii="Arial" w:eastAsia="Times New Roman" w:hAnsi="Arial" w:cs="Arial"/>
                <w:sz w:val="18"/>
                <w:szCs w:val="18"/>
                <w:u w:val="single"/>
                <w:lang w:eastAsia="el-GR"/>
              </w:rPr>
              <w:t>ΕΝΤΥΠΟ ΑΝΑΓΝΩΡΙΣΗΣ ΚΙΝΔΥΝΟΥ</w:t>
            </w:r>
          </w:p>
        </w:tc>
      </w:tr>
      <w:tr w:rsidR="006D52AC" w:rsidRPr="00143C27" w:rsidTr="0010547D">
        <w:trPr>
          <w:trHeight w:val="480"/>
        </w:trPr>
        <w:tc>
          <w:tcPr>
            <w:tcW w:w="2778" w:type="pct"/>
            <w:gridSpan w:val="9"/>
            <w:tcBorders>
              <w:top w:val="nil"/>
              <w:left w:val="single" w:sz="8" w:space="0" w:color="auto"/>
              <w:bottom w:val="single" w:sz="4" w:space="0" w:color="auto"/>
              <w:right w:val="nil"/>
            </w:tcBorders>
            <w:shd w:val="clear" w:color="auto" w:fill="auto"/>
            <w:noWrap/>
            <w:vAlign w:val="bottom"/>
            <w:hideMark/>
          </w:tcPr>
          <w:p w:rsidR="006D52AC" w:rsidRPr="00143C27" w:rsidRDefault="006D52AC" w:rsidP="00DC5DBB">
            <w:pPr>
              <w:spacing w:after="0" w:line="240" w:lineRule="auto"/>
              <w:rPr>
                <w:rFonts w:ascii="Arial" w:eastAsia="Times New Roman" w:hAnsi="Arial" w:cs="Arial"/>
                <w:sz w:val="18"/>
                <w:szCs w:val="18"/>
                <w:lang w:eastAsia="el-GR"/>
              </w:rPr>
            </w:pPr>
            <w:r w:rsidRPr="00143C27">
              <w:rPr>
                <w:rFonts w:ascii="Arial" w:eastAsia="Times New Roman" w:hAnsi="Arial" w:cs="Arial"/>
                <w:sz w:val="18"/>
                <w:szCs w:val="18"/>
                <w:lang w:eastAsia="el-GR"/>
              </w:rPr>
              <w:t xml:space="preserve">ΔΙΕΥΘΥΝΣΗ : </w:t>
            </w:r>
          </w:p>
        </w:tc>
        <w:tc>
          <w:tcPr>
            <w:tcW w:w="1204" w:type="pct"/>
            <w:gridSpan w:val="2"/>
            <w:tcBorders>
              <w:top w:val="nil"/>
              <w:left w:val="nil"/>
              <w:bottom w:val="single" w:sz="4" w:space="0" w:color="auto"/>
              <w:right w:val="nil"/>
            </w:tcBorders>
            <w:shd w:val="clear" w:color="auto" w:fill="auto"/>
            <w:noWrap/>
            <w:vAlign w:val="bottom"/>
            <w:hideMark/>
          </w:tcPr>
          <w:p w:rsidR="006D52AC" w:rsidRPr="00143C27" w:rsidRDefault="006D52AC" w:rsidP="00DC5DBB">
            <w:pPr>
              <w:spacing w:after="0" w:line="240" w:lineRule="auto"/>
              <w:jc w:val="right"/>
              <w:rPr>
                <w:rFonts w:ascii="Arial" w:eastAsia="Times New Roman" w:hAnsi="Arial" w:cs="Arial"/>
                <w:sz w:val="18"/>
                <w:szCs w:val="18"/>
                <w:lang w:eastAsia="el-GR"/>
              </w:rPr>
            </w:pPr>
            <w:r w:rsidRPr="00143C27">
              <w:rPr>
                <w:rFonts w:ascii="Arial" w:eastAsia="Times New Roman" w:hAnsi="Arial" w:cs="Arial"/>
                <w:sz w:val="18"/>
                <w:szCs w:val="18"/>
                <w:lang w:eastAsia="el-GR"/>
              </w:rPr>
              <w:t>ΗΜΕΡΟΜΗΝΙΑ :</w:t>
            </w:r>
          </w:p>
        </w:tc>
        <w:tc>
          <w:tcPr>
            <w:tcW w:w="1019" w:type="pct"/>
            <w:gridSpan w:val="3"/>
            <w:tcBorders>
              <w:top w:val="nil"/>
              <w:left w:val="nil"/>
              <w:bottom w:val="single" w:sz="4" w:space="0" w:color="auto"/>
              <w:right w:val="single" w:sz="8" w:space="0" w:color="000000"/>
            </w:tcBorders>
            <w:shd w:val="clear" w:color="auto" w:fill="auto"/>
            <w:noWrap/>
            <w:vAlign w:val="bottom"/>
            <w:hideMark/>
          </w:tcPr>
          <w:p w:rsidR="006D52AC" w:rsidRPr="00143C27" w:rsidRDefault="006D52AC" w:rsidP="00DC5DBB">
            <w:pPr>
              <w:spacing w:after="0" w:line="240" w:lineRule="auto"/>
              <w:rPr>
                <w:rFonts w:ascii="Arial" w:eastAsia="Times New Roman" w:hAnsi="Arial" w:cs="Arial"/>
                <w:sz w:val="18"/>
                <w:szCs w:val="18"/>
                <w:lang w:eastAsia="el-GR"/>
              </w:rPr>
            </w:pPr>
            <w:r w:rsidRPr="00143C27">
              <w:rPr>
                <w:rFonts w:ascii="Arial" w:eastAsia="Times New Roman" w:hAnsi="Arial" w:cs="Arial"/>
                <w:sz w:val="18"/>
                <w:szCs w:val="18"/>
                <w:lang w:eastAsia="el-GR"/>
              </w:rPr>
              <w:t> </w:t>
            </w:r>
          </w:p>
        </w:tc>
      </w:tr>
      <w:tr w:rsidR="006D52AC" w:rsidRPr="00143C27" w:rsidTr="0010547D">
        <w:trPr>
          <w:trHeight w:val="330"/>
        </w:trPr>
        <w:tc>
          <w:tcPr>
            <w:tcW w:w="2778" w:type="pct"/>
            <w:gridSpan w:val="9"/>
            <w:tcBorders>
              <w:top w:val="single" w:sz="4" w:space="0" w:color="auto"/>
              <w:left w:val="single" w:sz="8" w:space="0" w:color="auto"/>
              <w:bottom w:val="single" w:sz="4" w:space="0" w:color="auto"/>
              <w:right w:val="nil"/>
            </w:tcBorders>
            <w:shd w:val="clear" w:color="auto" w:fill="auto"/>
            <w:noWrap/>
            <w:vAlign w:val="bottom"/>
            <w:hideMark/>
          </w:tcPr>
          <w:p w:rsidR="006D52AC" w:rsidRPr="00143C27" w:rsidRDefault="006D52AC" w:rsidP="00DC5DBB">
            <w:pPr>
              <w:spacing w:after="0" w:line="240" w:lineRule="auto"/>
              <w:rPr>
                <w:rFonts w:ascii="Arial" w:eastAsia="Times New Roman" w:hAnsi="Arial" w:cs="Arial"/>
                <w:sz w:val="18"/>
                <w:szCs w:val="18"/>
                <w:lang w:eastAsia="el-GR"/>
              </w:rPr>
            </w:pPr>
            <w:r w:rsidRPr="00143C27">
              <w:rPr>
                <w:rFonts w:ascii="Arial" w:eastAsia="Times New Roman" w:hAnsi="Arial" w:cs="Arial"/>
                <w:sz w:val="18"/>
                <w:szCs w:val="18"/>
                <w:lang w:eastAsia="el-GR"/>
              </w:rPr>
              <w:t xml:space="preserve">TΜΗΜΑ : </w:t>
            </w:r>
          </w:p>
        </w:tc>
        <w:tc>
          <w:tcPr>
            <w:tcW w:w="1204" w:type="pct"/>
            <w:gridSpan w:val="2"/>
            <w:tcBorders>
              <w:top w:val="nil"/>
              <w:left w:val="nil"/>
              <w:bottom w:val="single" w:sz="4" w:space="0" w:color="auto"/>
              <w:right w:val="nil"/>
            </w:tcBorders>
            <w:shd w:val="clear" w:color="auto" w:fill="auto"/>
            <w:noWrap/>
            <w:vAlign w:val="bottom"/>
            <w:hideMark/>
          </w:tcPr>
          <w:p w:rsidR="006D52AC" w:rsidRPr="00143C27" w:rsidRDefault="006D52AC" w:rsidP="00DC5DBB">
            <w:pPr>
              <w:spacing w:after="0" w:line="240" w:lineRule="auto"/>
              <w:jc w:val="right"/>
              <w:rPr>
                <w:rFonts w:ascii="Arial" w:eastAsia="Times New Roman" w:hAnsi="Arial" w:cs="Arial"/>
                <w:sz w:val="18"/>
                <w:szCs w:val="18"/>
                <w:lang w:eastAsia="el-GR"/>
              </w:rPr>
            </w:pPr>
            <w:r w:rsidRPr="00143C27">
              <w:rPr>
                <w:rFonts w:ascii="Arial" w:eastAsia="Times New Roman" w:hAnsi="Arial" w:cs="Arial"/>
                <w:sz w:val="18"/>
                <w:szCs w:val="18"/>
                <w:lang w:eastAsia="el-GR"/>
              </w:rPr>
              <w:t>ΘΕΣΗ :</w:t>
            </w:r>
          </w:p>
        </w:tc>
        <w:tc>
          <w:tcPr>
            <w:tcW w:w="1019" w:type="pct"/>
            <w:gridSpan w:val="3"/>
            <w:tcBorders>
              <w:top w:val="single" w:sz="4" w:space="0" w:color="auto"/>
              <w:left w:val="nil"/>
              <w:bottom w:val="single" w:sz="4" w:space="0" w:color="auto"/>
              <w:right w:val="single" w:sz="8" w:space="0" w:color="000000"/>
            </w:tcBorders>
            <w:shd w:val="clear" w:color="auto" w:fill="auto"/>
            <w:noWrap/>
            <w:vAlign w:val="bottom"/>
            <w:hideMark/>
          </w:tcPr>
          <w:p w:rsidR="006D52AC" w:rsidRPr="00143C27" w:rsidRDefault="006D52AC" w:rsidP="00DC5DBB">
            <w:pPr>
              <w:spacing w:after="0" w:line="240" w:lineRule="auto"/>
              <w:rPr>
                <w:rFonts w:ascii="Arial" w:eastAsia="Times New Roman" w:hAnsi="Arial" w:cs="Arial"/>
                <w:sz w:val="18"/>
                <w:szCs w:val="18"/>
                <w:lang w:eastAsia="el-GR"/>
              </w:rPr>
            </w:pPr>
            <w:r w:rsidRPr="00143C27">
              <w:rPr>
                <w:rFonts w:ascii="Arial" w:eastAsia="Times New Roman" w:hAnsi="Arial" w:cs="Arial"/>
                <w:sz w:val="18"/>
                <w:szCs w:val="18"/>
                <w:lang w:eastAsia="el-GR"/>
              </w:rPr>
              <w:t>Καθαρίστρια</w:t>
            </w:r>
          </w:p>
        </w:tc>
      </w:tr>
      <w:tr w:rsidR="006D52AC" w:rsidRPr="00143C27" w:rsidTr="0010547D">
        <w:trPr>
          <w:trHeight w:val="330"/>
        </w:trPr>
        <w:tc>
          <w:tcPr>
            <w:tcW w:w="2778" w:type="pct"/>
            <w:gridSpan w:val="9"/>
            <w:tcBorders>
              <w:top w:val="single" w:sz="4" w:space="0" w:color="auto"/>
              <w:left w:val="single" w:sz="8" w:space="0" w:color="auto"/>
              <w:bottom w:val="single" w:sz="4" w:space="0" w:color="auto"/>
              <w:right w:val="nil"/>
            </w:tcBorders>
            <w:shd w:val="clear" w:color="auto" w:fill="auto"/>
            <w:noWrap/>
            <w:vAlign w:val="bottom"/>
            <w:hideMark/>
          </w:tcPr>
          <w:p w:rsidR="006D52AC" w:rsidRPr="00143C27" w:rsidRDefault="006D52AC" w:rsidP="00DC5DBB">
            <w:pPr>
              <w:spacing w:after="0" w:line="240" w:lineRule="auto"/>
              <w:rPr>
                <w:rFonts w:ascii="Arial" w:eastAsia="Times New Roman" w:hAnsi="Arial" w:cs="Arial"/>
                <w:sz w:val="18"/>
                <w:szCs w:val="18"/>
                <w:lang w:eastAsia="el-GR"/>
              </w:rPr>
            </w:pPr>
            <w:r w:rsidRPr="00143C27">
              <w:rPr>
                <w:rFonts w:ascii="Arial" w:eastAsia="Times New Roman" w:hAnsi="Arial" w:cs="Arial"/>
                <w:sz w:val="18"/>
                <w:szCs w:val="18"/>
                <w:lang w:eastAsia="el-GR"/>
              </w:rPr>
              <w:t xml:space="preserve">ΕΙΔΙΚΟΤΗΤΑ : </w:t>
            </w:r>
          </w:p>
        </w:tc>
        <w:tc>
          <w:tcPr>
            <w:tcW w:w="1204" w:type="pct"/>
            <w:gridSpan w:val="2"/>
            <w:tcBorders>
              <w:top w:val="nil"/>
              <w:left w:val="nil"/>
              <w:bottom w:val="single" w:sz="4" w:space="0" w:color="auto"/>
              <w:right w:val="nil"/>
            </w:tcBorders>
            <w:shd w:val="clear" w:color="auto" w:fill="auto"/>
            <w:noWrap/>
            <w:vAlign w:val="bottom"/>
            <w:hideMark/>
          </w:tcPr>
          <w:p w:rsidR="006D52AC" w:rsidRPr="00143C27" w:rsidRDefault="006D52AC" w:rsidP="00DC5DBB">
            <w:pPr>
              <w:spacing w:after="0" w:line="240" w:lineRule="auto"/>
              <w:jc w:val="right"/>
              <w:rPr>
                <w:rFonts w:ascii="Arial" w:eastAsia="Times New Roman" w:hAnsi="Arial" w:cs="Arial"/>
                <w:sz w:val="18"/>
                <w:szCs w:val="18"/>
                <w:lang w:eastAsia="el-GR"/>
              </w:rPr>
            </w:pPr>
            <w:r w:rsidRPr="00143C27">
              <w:rPr>
                <w:rFonts w:ascii="Arial" w:eastAsia="Times New Roman" w:hAnsi="Arial" w:cs="Arial"/>
                <w:sz w:val="18"/>
                <w:szCs w:val="18"/>
                <w:lang w:eastAsia="el-GR"/>
              </w:rPr>
              <w:t>ΚΩΔΙΚΟΣ ΕΙΔΙΚ. :</w:t>
            </w:r>
          </w:p>
        </w:tc>
        <w:tc>
          <w:tcPr>
            <w:tcW w:w="1019" w:type="pct"/>
            <w:gridSpan w:val="3"/>
            <w:tcBorders>
              <w:top w:val="single" w:sz="4" w:space="0" w:color="auto"/>
              <w:left w:val="nil"/>
              <w:bottom w:val="single" w:sz="4" w:space="0" w:color="auto"/>
              <w:right w:val="single" w:sz="8" w:space="0" w:color="000000"/>
            </w:tcBorders>
            <w:shd w:val="clear" w:color="auto" w:fill="auto"/>
            <w:noWrap/>
            <w:vAlign w:val="bottom"/>
            <w:hideMark/>
          </w:tcPr>
          <w:p w:rsidR="006D52AC" w:rsidRPr="00143C27" w:rsidRDefault="006D52AC" w:rsidP="00DC5DBB">
            <w:pPr>
              <w:spacing w:after="0" w:line="240" w:lineRule="auto"/>
              <w:rPr>
                <w:rFonts w:ascii="Arial" w:eastAsia="Times New Roman" w:hAnsi="Arial" w:cs="Arial"/>
                <w:sz w:val="18"/>
                <w:szCs w:val="18"/>
                <w:lang w:eastAsia="el-GR"/>
              </w:rPr>
            </w:pPr>
            <w:r w:rsidRPr="00143C27">
              <w:rPr>
                <w:rFonts w:ascii="Arial" w:eastAsia="Times New Roman" w:hAnsi="Arial" w:cs="Arial"/>
                <w:sz w:val="18"/>
                <w:szCs w:val="18"/>
                <w:lang w:eastAsia="el-GR"/>
              </w:rPr>
              <w:t> </w:t>
            </w:r>
          </w:p>
        </w:tc>
      </w:tr>
      <w:tr w:rsidR="006D52AC" w:rsidRPr="00143C27" w:rsidTr="0010547D">
        <w:trPr>
          <w:trHeight w:val="300"/>
        </w:trPr>
        <w:tc>
          <w:tcPr>
            <w:tcW w:w="255" w:type="pct"/>
            <w:tcBorders>
              <w:top w:val="nil"/>
              <w:left w:val="single" w:sz="8" w:space="0" w:color="auto"/>
              <w:bottom w:val="nil"/>
              <w:right w:val="nil"/>
            </w:tcBorders>
            <w:shd w:val="clear" w:color="auto" w:fill="auto"/>
            <w:noWrap/>
            <w:vAlign w:val="bottom"/>
            <w:hideMark/>
          </w:tcPr>
          <w:p w:rsidR="006D52AC" w:rsidRPr="00143C27" w:rsidRDefault="006D52AC" w:rsidP="00DC5DBB">
            <w:pPr>
              <w:spacing w:after="0" w:line="240" w:lineRule="auto"/>
              <w:rPr>
                <w:rFonts w:ascii="Arial" w:eastAsia="Times New Roman" w:hAnsi="Arial" w:cs="Arial"/>
                <w:sz w:val="18"/>
                <w:szCs w:val="18"/>
                <w:lang w:eastAsia="el-GR"/>
              </w:rPr>
            </w:pPr>
            <w:r w:rsidRPr="00143C27">
              <w:rPr>
                <w:rFonts w:ascii="Arial" w:eastAsia="Times New Roman" w:hAnsi="Arial" w:cs="Arial"/>
                <w:sz w:val="18"/>
                <w:szCs w:val="18"/>
                <w:lang w:eastAsia="el-GR"/>
              </w:rPr>
              <w:lastRenderedPageBreak/>
              <w:t> </w:t>
            </w:r>
          </w:p>
        </w:tc>
        <w:tc>
          <w:tcPr>
            <w:tcW w:w="516" w:type="pct"/>
            <w:gridSpan w:val="2"/>
            <w:tcBorders>
              <w:top w:val="nil"/>
              <w:left w:val="nil"/>
              <w:bottom w:val="nil"/>
              <w:right w:val="nil"/>
            </w:tcBorders>
            <w:shd w:val="clear" w:color="auto" w:fill="auto"/>
            <w:noWrap/>
            <w:vAlign w:val="bottom"/>
            <w:hideMark/>
          </w:tcPr>
          <w:p w:rsidR="006D52AC" w:rsidRPr="00143C27" w:rsidRDefault="006D52AC" w:rsidP="00DC5DBB">
            <w:pPr>
              <w:spacing w:after="0" w:line="240" w:lineRule="auto"/>
              <w:rPr>
                <w:rFonts w:ascii="Arial" w:eastAsia="Times New Roman" w:hAnsi="Arial" w:cs="Arial"/>
                <w:sz w:val="18"/>
                <w:szCs w:val="18"/>
                <w:lang w:eastAsia="el-GR"/>
              </w:rPr>
            </w:pPr>
          </w:p>
        </w:tc>
        <w:tc>
          <w:tcPr>
            <w:tcW w:w="461" w:type="pct"/>
            <w:tcBorders>
              <w:top w:val="nil"/>
              <w:left w:val="nil"/>
              <w:bottom w:val="nil"/>
              <w:right w:val="nil"/>
            </w:tcBorders>
            <w:shd w:val="clear" w:color="auto" w:fill="auto"/>
            <w:noWrap/>
            <w:vAlign w:val="bottom"/>
            <w:hideMark/>
          </w:tcPr>
          <w:p w:rsidR="006D52AC" w:rsidRPr="00143C27" w:rsidRDefault="006D52AC" w:rsidP="00DC5DBB">
            <w:pPr>
              <w:spacing w:after="0" w:line="240" w:lineRule="auto"/>
              <w:rPr>
                <w:rFonts w:ascii="Arial" w:eastAsia="Times New Roman" w:hAnsi="Arial" w:cs="Arial"/>
                <w:sz w:val="18"/>
                <w:szCs w:val="18"/>
                <w:lang w:eastAsia="el-GR"/>
              </w:rPr>
            </w:pPr>
          </w:p>
        </w:tc>
        <w:tc>
          <w:tcPr>
            <w:tcW w:w="393" w:type="pct"/>
            <w:tcBorders>
              <w:top w:val="nil"/>
              <w:left w:val="nil"/>
              <w:bottom w:val="nil"/>
              <w:right w:val="nil"/>
            </w:tcBorders>
            <w:shd w:val="clear" w:color="auto" w:fill="auto"/>
            <w:noWrap/>
            <w:vAlign w:val="bottom"/>
            <w:hideMark/>
          </w:tcPr>
          <w:p w:rsidR="006D52AC" w:rsidRPr="00143C27" w:rsidRDefault="006D52AC" w:rsidP="00DC5DBB">
            <w:pPr>
              <w:spacing w:after="0" w:line="240" w:lineRule="auto"/>
              <w:rPr>
                <w:rFonts w:ascii="Arial" w:eastAsia="Times New Roman" w:hAnsi="Arial" w:cs="Arial"/>
                <w:sz w:val="18"/>
                <w:szCs w:val="18"/>
                <w:lang w:eastAsia="el-GR"/>
              </w:rPr>
            </w:pPr>
          </w:p>
        </w:tc>
        <w:tc>
          <w:tcPr>
            <w:tcW w:w="309" w:type="pct"/>
            <w:gridSpan w:val="2"/>
            <w:tcBorders>
              <w:top w:val="nil"/>
              <w:left w:val="nil"/>
              <w:bottom w:val="nil"/>
              <w:right w:val="nil"/>
            </w:tcBorders>
            <w:shd w:val="clear" w:color="auto" w:fill="auto"/>
            <w:noWrap/>
            <w:vAlign w:val="bottom"/>
            <w:hideMark/>
          </w:tcPr>
          <w:p w:rsidR="006D52AC" w:rsidRPr="00143C27" w:rsidRDefault="006D52AC" w:rsidP="00DC5DBB">
            <w:pPr>
              <w:spacing w:after="0" w:line="240" w:lineRule="auto"/>
              <w:rPr>
                <w:rFonts w:ascii="Arial" w:eastAsia="Times New Roman" w:hAnsi="Arial" w:cs="Arial"/>
                <w:sz w:val="18"/>
                <w:szCs w:val="18"/>
                <w:lang w:eastAsia="el-GR"/>
              </w:rPr>
            </w:pPr>
          </w:p>
        </w:tc>
        <w:tc>
          <w:tcPr>
            <w:tcW w:w="843" w:type="pct"/>
            <w:gridSpan w:val="2"/>
            <w:tcBorders>
              <w:top w:val="nil"/>
              <w:left w:val="nil"/>
              <w:bottom w:val="nil"/>
              <w:right w:val="nil"/>
            </w:tcBorders>
            <w:shd w:val="clear" w:color="auto" w:fill="auto"/>
            <w:noWrap/>
            <w:vAlign w:val="bottom"/>
            <w:hideMark/>
          </w:tcPr>
          <w:p w:rsidR="006D52AC" w:rsidRPr="00143C27" w:rsidRDefault="006D52AC" w:rsidP="00DC5DBB">
            <w:pPr>
              <w:spacing w:after="0" w:line="240" w:lineRule="auto"/>
              <w:rPr>
                <w:rFonts w:ascii="Arial" w:eastAsia="Times New Roman" w:hAnsi="Arial" w:cs="Arial"/>
                <w:sz w:val="18"/>
                <w:szCs w:val="18"/>
                <w:lang w:eastAsia="el-GR"/>
              </w:rPr>
            </w:pPr>
          </w:p>
        </w:tc>
        <w:tc>
          <w:tcPr>
            <w:tcW w:w="1204" w:type="pct"/>
            <w:gridSpan w:val="2"/>
            <w:tcBorders>
              <w:top w:val="nil"/>
              <w:left w:val="nil"/>
              <w:bottom w:val="nil"/>
              <w:right w:val="nil"/>
            </w:tcBorders>
            <w:shd w:val="clear" w:color="auto" w:fill="auto"/>
            <w:noWrap/>
            <w:vAlign w:val="bottom"/>
            <w:hideMark/>
          </w:tcPr>
          <w:p w:rsidR="006D52AC" w:rsidRPr="00143C27" w:rsidRDefault="006D52AC" w:rsidP="00DC5DBB">
            <w:pPr>
              <w:spacing w:after="0" w:line="240" w:lineRule="auto"/>
              <w:rPr>
                <w:rFonts w:ascii="Arial" w:eastAsia="Times New Roman" w:hAnsi="Arial" w:cs="Arial"/>
                <w:sz w:val="18"/>
                <w:szCs w:val="18"/>
                <w:lang w:eastAsia="el-GR"/>
              </w:rPr>
            </w:pPr>
          </w:p>
        </w:tc>
        <w:tc>
          <w:tcPr>
            <w:tcW w:w="235" w:type="pct"/>
            <w:tcBorders>
              <w:top w:val="nil"/>
              <w:left w:val="nil"/>
              <w:bottom w:val="nil"/>
              <w:right w:val="nil"/>
            </w:tcBorders>
            <w:shd w:val="clear" w:color="auto" w:fill="auto"/>
            <w:noWrap/>
            <w:vAlign w:val="bottom"/>
            <w:hideMark/>
          </w:tcPr>
          <w:p w:rsidR="006D52AC" w:rsidRPr="00143C27" w:rsidRDefault="006D52AC" w:rsidP="00DC5DBB">
            <w:pPr>
              <w:spacing w:after="0" w:line="240" w:lineRule="auto"/>
              <w:rPr>
                <w:rFonts w:ascii="Arial" w:eastAsia="Times New Roman" w:hAnsi="Arial" w:cs="Arial"/>
                <w:sz w:val="18"/>
                <w:szCs w:val="18"/>
                <w:lang w:eastAsia="el-GR"/>
              </w:rPr>
            </w:pPr>
          </w:p>
        </w:tc>
        <w:tc>
          <w:tcPr>
            <w:tcW w:w="227" w:type="pct"/>
            <w:tcBorders>
              <w:top w:val="nil"/>
              <w:left w:val="nil"/>
              <w:bottom w:val="nil"/>
              <w:right w:val="nil"/>
            </w:tcBorders>
            <w:shd w:val="clear" w:color="auto" w:fill="auto"/>
            <w:noWrap/>
            <w:vAlign w:val="bottom"/>
            <w:hideMark/>
          </w:tcPr>
          <w:p w:rsidR="006D52AC" w:rsidRPr="00143C27" w:rsidRDefault="006D52AC" w:rsidP="00DC5DBB">
            <w:pPr>
              <w:spacing w:after="0" w:line="240" w:lineRule="auto"/>
              <w:rPr>
                <w:rFonts w:ascii="Arial" w:eastAsia="Times New Roman" w:hAnsi="Arial" w:cs="Arial"/>
                <w:sz w:val="18"/>
                <w:szCs w:val="18"/>
                <w:lang w:eastAsia="el-GR"/>
              </w:rPr>
            </w:pPr>
          </w:p>
        </w:tc>
        <w:tc>
          <w:tcPr>
            <w:tcW w:w="556" w:type="pct"/>
            <w:tcBorders>
              <w:top w:val="nil"/>
              <w:left w:val="nil"/>
              <w:bottom w:val="nil"/>
              <w:right w:val="single" w:sz="8" w:space="0" w:color="auto"/>
            </w:tcBorders>
            <w:shd w:val="clear" w:color="auto" w:fill="auto"/>
            <w:noWrap/>
            <w:vAlign w:val="bottom"/>
            <w:hideMark/>
          </w:tcPr>
          <w:p w:rsidR="006D52AC" w:rsidRPr="00143C27" w:rsidRDefault="006D52AC" w:rsidP="00DC5DBB">
            <w:pPr>
              <w:spacing w:after="0" w:line="240" w:lineRule="auto"/>
              <w:rPr>
                <w:rFonts w:ascii="Arial" w:eastAsia="Times New Roman" w:hAnsi="Arial" w:cs="Arial"/>
                <w:sz w:val="18"/>
                <w:szCs w:val="18"/>
                <w:lang w:eastAsia="el-GR"/>
              </w:rPr>
            </w:pPr>
            <w:r w:rsidRPr="00143C27">
              <w:rPr>
                <w:rFonts w:ascii="Arial" w:eastAsia="Times New Roman" w:hAnsi="Arial" w:cs="Arial"/>
                <w:sz w:val="18"/>
                <w:szCs w:val="18"/>
                <w:lang w:eastAsia="el-GR"/>
              </w:rPr>
              <w:t> </w:t>
            </w:r>
          </w:p>
        </w:tc>
      </w:tr>
      <w:tr w:rsidR="006D52AC" w:rsidRPr="00143C27" w:rsidTr="0010547D">
        <w:trPr>
          <w:trHeight w:val="765"/>
        </w:trPr>
        <w:tc>
          <w:tcPr>
            <w:tcW w:w="1625" w:type="pct"/>
            <w:gridSpan w:val="5"/>
            <w:tcBorders>
              <w:top w:val="single" w:sz="8" w:space="0" w:color="auto"/>
              <w:left w:val="single" w:sz="8" w:space="0" w:color="auto"/>
              <w:bottom w:val="single" w:sz="8" w:space="0" w:color="auto"/>
              <w:right w:val="single" w:sz="4" w:space="0" w:color="auto"/>
            </w:tcBorders>
            <w:shd w:val="clear" w:color="000000" w:fill="969696"/>
            <w:vAlign w:val="center"/>
            <w:hideMark/>
          </w:tcPr>
          <w:p w:rsidR="006D52AC" w:rsidRPr="00143C27" w:rsidRDefault="006D52AC" w:rsidP="00DC5DBB">
            <w:pPr>
              <w:spacing w:after="0" w:line="240" w:lineRule="auto"/>
              <w:rPr>
                <w:rFonts w:ascii="Arial Narrow" w:eastAsia="Times New Roman" w:hAnsi="Arial Narrow" w:cs="Arial"/>
                <w:b/>
                <w:bCs/>
                <w:sz w:val="18"/>
                <w:szCs w:val="18"/>
                <w:lang w:eastAsia="el-GR"/>
              </w:rPr>
            </w:pPr>
            <w:r w:rsidRPr="00143C27">
              <w:rPr>
                <w:rFonts w:ascii="Arial Narrow" w:eastAsia="Times New Roman" w:hAnsi="Arial Narrow" w:cs="Arial"/>
                <w:b/>
                <w:bCs/>
                <w:sz w:val="18"/>
                <w:szCs w:val="18"/>
                <w:lang w:eastAsia="el-GR"/>
              </w:rPr>
              <w:t>ΒΛΑΠΤΙΚΟΙ ΠΑΡΑΓΟΝΤΕΣ</w:t>
            </w:r>
          </w:p>
        </w:tc>
        <w:tc>
          <w:tcPr>
            <w:tcW w:w="309" w:type="pct"/>
            <w:gridSpan w:val="2"/>
            <w:tcBorders>
              <w:top w:val="single" w:sz="8" w:space="0" w:color="auto"/>
              <w:left w:val="nil"/>
              <w:bottom w:val="single" w:sz="8" w:space="0" w:color="auto"/>
              <w:right w:val="single" w:sz="4" w:space="0" w:color="auto"/>
            </w:tcBorders>
            <w:shd w:val="clear" w:color="000000" w:fill="969696"/>
            <w:vAlign w:val="center"/>
            <w:hideMark/>
          </w:tcPr>
          <w:p w:rsidR="006D52AC" w:rsidRPr="00143C27" w:rsidRDefault="006D52AC" w:rsidP="00DC5DBB">
            <w:pPr>
              <w:spacing w:after="0" w:line="240" w:lineRule="auto"/>
              <w:jc w:val="center"/>
              <w:rPr>
                <w:rFonts w:ascii="Arial Narrow" w:eastAsia="Times New Roman" w:hAnsi="Arial Narrow" w:cs="Arial"/>
                <w:b/>
                <w:bCs/>
                <w:sz w:val="18"/>
                <w:szCs w:val="18"/>
                <w:lang w:eastAsia="el-GR"/>
              </w:rPr>
            </w:pPr>
            <w:r w:rsidRPr="00143C27">
              <w:rPr>
                <w:rFonts w:ascii="Arial Narrow" w:eastAsia="Times New Roman" w:hAnsi="Arial Narrow" w:cs="Arial"/>
                <w:b/>
                <w:bCs/>
                <w:sz w:val="18"/>
                <w:szCs w:val="18"/>
                <w:lang w:eastAsia="el-GR"/>
              </w:rPr>
              <w:t>Α/Α</w:t>
            </w:r>
          </w:p>
        </w:tc>
        <w:tc>
          <w:tcPr>
            <w:tcW w:w="843" w:type="pct"/>
            <w:gridSpan w:val="2"/>
            <w:tcBorders>
              <w:top w:val="single" w:sz="8" w:space="0" w:color="auto"/>
              <w:left w:val="nil"/>
              <w:bottom w:val="single" w:sz="8" w:space="0" w:color="auto"/>
              <w:right w:val="single" w:sz="4" w:space="0" w:color="auto"/>
            </w:tcBorders>
            <w:shd w:val="clear" w:color="000000" w:fill="969696"/>
            <w:vAlign w:val="center"/>
            <w:hideMark/>
          </w:tcPr>
          <w:p w:rsidR="006D52AC" w:rsidRPr="00143C27" w:rsidRDefault="006D52AC" w:rsidP="00DC5DBB">
            <w:pPr>
              <w:spacing w:after="0" w:line="240" w:lineRule="auto"/>
              <w:jc w:val="center"/>
              <w:rPr>
                <w:rFonts w:ascii="Arial Narrow" w:eastAsia="Times New Roman" w:hAnsi="Arial Narrow" w:cs="Arial"/>
                <w:b/>
                <w:bCs/>
                <w:sz w:val="18"/>
                <w:szCs w:val="18"/>
                <w:lang w:eastAsia="el-GR"/>
              </w:rPr>
            </w:pPr>
            <w:r w:rsidRPr="00143C27">
              <w:rPr>
                <w:rFonts w:ascii="Arial Narrow" w:eastAsia="Times New Roman" w:hAnsi="Arial Narrow" w:cs="Arial"/>
                <w:b/>
                <w:bCs/>
                <w:sz w:val="18"/>
                <w:szCs w:val="18"/>
                <w:lang w:eastAsia="el-GR"/>
              </w:rPr>
              <w:t>ΑΝΑΓΝΩΡΙΣΗ ΚΙΝΔΥΝΟΥ</w:t>
            </w:r>
          </w:p>
        </w:tc>
        <w:tc>
          <w:tcPr>
            <w:tcW w:w="1204" w:type="pct"/>
            <w:gridSpan w:val="2"/>
            <w:tcBorders>
              <w:top w:val="single" w:sz="8" w:space="0" w:color="auto"/>
              <w:left w:val="nil"/>
              <w:bottom w:val="single" w:sz="8" w:space="0" w:color="auto"/>
              <w:right w:val="single" w:sz="4" w:space="0" w:color="auto"/>
            </w:tcBorders>
            <w:shd w:val="clear" w:color="000000" w:fill="969696"/>
            <w:vAlign w:val="center"/>
            <w:hideMark/>
          </w:tcPr>
          <w:p w:rsidR="006D52AC" w:rsidRPr="00143C27" w:rsidRDefault="006D52AC" w:rsidP="00DC5DBB">
            <w:pPr>
              <w:spacing w:after="0" w:line="240" w:lineRule="auto"/>
              <w:jc w:val="center"/>
              <w:rPr>
                <w:rFonts w:ascii="Arial Narrow" w:eastAsia="Times New Roman" w:hAnsi="Arial Narrow" w:cs="Arial"/>
                <w:b/>
                <w:bCs/>
                <w:sz w:val="18"/>
                <w:szCs w:val="18"/>
                <w:lang w:eastAsia="el-GR"/>
              </w:rPr>
            </w:pPr>
            <w:r w:rsidRPr="00143C27">
              <w:rPr>
                <w:rFonts w:ascii="Arial Narrow" w:eastAsia="Times New Roman" w:hAnsi="Arial Narrow" w:cs="Arial"/>
                <w:b/>
                <w:bCs/>
                <w:sz w:val="18"/>
                <w:szCs w:val="18"/>
                <w:lang w:eastAsia="el-GR"/>
              </w:rPr>
              <w:t>ΠΗΓΕΣ ΚΙΝΔΥΝΟΥ/ ΑΙΤΙΕΣ</w:t>
            </w:r>
          </w:p>
        </w:tc>
        <w:tc>
          <w:tcPr>
            <w:tcW w:w="1019" w:type="pct"/>
            <w:gridSpan w:val="3"/>
            <w:tcBorders>
              <w:top w:val="single" w:sz="8" w:space="0" w:color="auto"/>
              <w:left w:val="nil"/>
              <w:bottom w:val="single" w:sz="8" w:space="0" w:color="auto"/>
              <w:right w:val="single" w:sz="8" w:space="0" w:color="000000"/>
            </w:tcBorders>
            <w:shd w:val="clear" w:color="000000" w:fill="969696"/>
            <w:vAlign w:val="center"/>
            <w:hideMark/>
          </w:tcPr>
          <w:p w:rsidR="006D52AC" w:rsidRPr="00143C27" w:rsidRDefault="006D52AC" w:rsidP="00DC5DBB">
            <w:pPr>
              <w:spacing w:after="0" w:line="240" w:lineRule="auto"/>
              <w:jc w:val="center"/>
              <w:rPr>
                <w:rFonts w:ascii="Arial Narrow" w:eastAsia="Times New Roman" w:hAnsi="Arial Narrow" w:cs="Arial"/>
                <w:b/>
                <w:bCs/>
                <w:sz w:val="18"/>
                <w:szCs w:val="18"/>
                <w:lang w:eastAsia="el-GR"/>
              </w:rPr>
            </w:pPr>
            <w:r w:rsidRPr="00143C27">
              <w:rPr>
                <w:rFonts w:ascii="Arial Narrow" w:eastAsia="Times New Roman" w:hAnsi="Arial Narrow" w:cs="Arial"/>
                <w:b/>
                <w:bCs/>
                <w:sz w:val="18"/>
                <w:szCs w:val="18"/>
                <w:lang w:eastAsia="el-GR"/>
              </w:rPr>
              <w:t>ΠΡΟΤΕΙΝΟΜΕΝΑ ΜΕΤΡΑ</w:t>
            </w:r>
          </w:p>
        </w:tc>
      </w:tr>
      <w:tr w:rsidR="006D52AC" w:rsidRPr="00143C27" w:rsidTr="0010547D">
        <w:trPr>
          <w:trHeight w:val="765"/>
        </w:trPr>
        <w:tc>
          <w:tcPr>
            <w:tcW w:w="1934" w:type="pct"/>
            <w:gridSpan w:val="7"/>
            <w:tcBorders>
              <w:top w:val="nil"/>
              <w:left w:val="single" w:sz="8" w:space="0" w:color="auto"/>
              <w:bottom w:val="single" w:sz="8" w:space="0" w:color="auto"/>
              <w:right w:val="single" w:sz="4" w:space="0" w:color="000000"/>
            </w:tcBorders>
            <w:shd w:val="clear" w:color="000000" w:fill="969696"/>
            <w:vAlign w:val="center"/>
            <w:hideMark/>
          </w:tcPr>
          <w:p w:rsidR="006D52AC" w:rsidRPr="00143C27" w:rsidRDefault="006D52AC" w:rsidP="00DC5DBB">
            <w:pPr>
              <w:spacing w:after="0" w:line="240" w:lineRule="auto"/>
              <w:rPr>
                <w:rFonts w:ascii="Arial Narrow" w:eastAsia="Times New Roman" w:hAnsi="Arial Narrow" w:cs="Arial"/>
                <w:b/>
                <w:bCs/>
                <w:sz w:val="18"/>
                <w:szCs w:val="18"/>
                <w:lang w:eastAsia="el-GR"/>
              </w:rPr>
            </w:pPr>
            <w:r w:rsidRPr="00143C27">
              <w:rPr>
                <w:rFonts w:ascii="Arial Narrow" w:eastAsia="Times New Roman" w:hAnsi="Arial Narrow" w:cs="Arial"/>
                <w:b/>
                <w:bCs/>
                <w:sz w:val="18"/>
                <w:szCs w:val="18"/>
                <w:lang w:eastAsia="el-GR"/>
              </w:rPr>
              <w:t>ΚΙΝΔΥΝΟΙ ΓΙΑ ΤΗΝ ΑΣΦΑΛΕΙΑ - ΑΤΥΧΗΜΑΤΙΚΟΙ ΚΙΝΔΥΝΟΙ</w:t>
            </w:r>
          </w:p>
        </w:tc>
        <w:tc>
          <w:tcPr>
            <w:tcW w:w="843" w:type="pct"/>
            <w:gridSpan w:val="2"/>
            <w:tcBorders>
              <w:top w:val="nil"/>
              <w:left w:val="nil"/>
              <w:bottom w:val="single" w:sz="8" w:space="0" w:color="auto"/>
              <w:right w:val="single" w:sz="4" w:space="0" w:color="auto"/>
            </w:tcBorders>
            <w:shd w:val="clear" w:color="000000" w:fill="969696"/>
            <w:vAlign w:val="bottom"/>
            <w:hideMark/>
          </w:tcPr>
          <w:p w:rsidR="006D52AC" w:rsidRPr="00143C27" w:rsidRDefault="006D52AC"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204" w:type="pct"/>
            <w:gridSpan w:val="2"/>
            <w:tcBorders>
              <w:top w:val="nil"/>
              <w:left w:val="nil"/>
              <w:bottom w:val="single" w:sz="8" w:space="0" w:color="auto"/>
              <w:right w:val="nil"/>
            </w:tcBorders>
            <w:shd w:val="clear" w:color="000000" w:fill="969696"/>
            <w:vAlign w:val="bottom"/>
            <w:hideMark/>
          </w:tcPr>
          <w:p w:rsidR="006D52AC" w:rsidRPr="00143C27" w:rsidRDefault="006D52AC"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single" w:sz="8" w:space="0" w:color="auto"/>
              <w:left w:val="single" w:sz="4" w:space="0" w:color="auto"/>
              <w:bottom w:val="single" w:sz="8" w:space="0" w:color="auto"/>
              <w:right w:val="single" w:sz="8" w:space="0" w:color="000000"/>
            </w:tcBorders>
            <w:shd w:val="clear" w:color="000000" w:fill="969696"/>
            <w:vAlign w:val="center"/>
            <w:hideMark/>
          </w:tcPr>
          <w:p w:rsidR="006D52AC" w:rsidRPr="00143C27" w:rsidRDefault="006D52AC" w:rsidP="00DC5DBB">
            <w:pPr>
              <w:spacing w:after="0" w:line="240" w:lineRule="auto"/>
              <w:jc w:val="center"/>
              <w:rPr>
                <w:rFonts w:ascii="Arial Narrow" w:eastAsia="Times New Roman" w:hAnsi="Arial Narrow" w:cs="Arial"/>
                <w:b/>
                <w:bCs/>
                <w:sz w:val="18"/>
                <w:szCs w:val="18"/>
                <w:lang w:eastAsia="el-GR"/>
              </w:rPr>
            </w:pPr>
            <w:r w:rsidRPr="00143C27">
              <w:rPr>
                <w:rFonts w:ascii="Arial Narrow" w:eastAsia="Times New Roman" w:hAnsi="Arial Narrow" w:cs="Arial"/>
                <w:b/>
                <w:bCs/>
                <w:sz w:val="18"/>
                <w:szCs w:val="18"/>
                <w:lang w:eastAsia="el-GR"/>
              </w:rPr>
              <w:t> </w:t>
            </w:r>
          </w:p>
        </w:tc>
      </w:tr>
      <w:tr w:rsidR="006D52AC" w:rsidRPr="00143C27" w:rsidTr="0010547D">
        <w:trPr>
          <w:trHeight w:val="645"/>
        </w:trPr>
        <w:tc>
          <w:tcPr>
            <w:tcW w:w="255" w:type="pct"/>
            <w:vMerge w:val="restart"/>
            <w:tcBorders>
              <w:top w:val="nil"/>
              <w:left w:val="single" w:sz="8" w:space="0" w:color="auto"/>
              <w:bottom w:val="single" w:sz="4" w:space="0" w:color="auto"/>
              <w:right w:val="single" w:sz="4" w:space="0" w:color="auto"/>
            </w:tcBorders>
            <w:shd w:val="clear" w:color="000000" w:fill="C0C0C0"/>
            <w:textDirection w:val="btLr"/>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Πτώσεις από</w:t>
            </w:r>
          </w:p>
        </w:tc>
        <w:tc>
          <w:tcPr>
            <w:tcW w:w="1371" w:type="pct"/>
            <w:gridSpan w:val="4"/>
            <w:tcBorders>
              <w:top w:val="nil"/>
              <w:left w:val="nil"/>
              <w:bottom w:val="single" w:sz="4" w:space="0" w:color="auto"/>
              <w:right w:val="single" w:sz="4" w:space="0" w:color="auto"/>
            </w:tcBorders>
            <w:shd w:val="clear" w:color="auto" w:fill="auto"/>
            <w:noWrap/>
            <w:vAlign w:val="center"/>
            <w:hideMark/>
          </w:tcPr>
          <w:p w:rsidR="006D52AC" w:rsidRPr="00143C27" w:rsidRDefault="006D52AC"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Ύψος</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1</w:t>
            </w:r>
          </w:p>
        </w:tc>
        <w:tc>
          <w:tcPr>
            <w:tcW w:w="843" w:type="pct"/>
            <w:gridSpan w:val="2"/>
            <w:tcBorders>
              <w:top w:val="nil"/>
              <w:left w:val="nil"/>
              <w:bottom w:val="single" w:sz="4" w:space="0" w:color="auto"/>
              <w:right w:val="single" w:sz="4" w:space="0" w:color="auto"/>
            </w:tcBorders>
            <w:shd w:val="clear" w:color="auto" w:fill="auto"/>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NAI</w:t>
            </w:r>
          </w:p>
        </w:tc>
        <w:tc>
          <w:tcPr>
            <w:tcW w:w="1204" w:type="pct"/>
            <w:gridSpan w:val="2"/>
            <w:tcBorders>
              <w:top w:val="nil"/>
              <w:left w:val="nil"/>
              <w:bottom w:val="single" w:sz="4" w:space="0" w:color="auto"/>
              <w:right w:val="single" w:sz="4" w:space="0" w:color="auto"/>
            </w:tcBorders>
            <w:shd w:val="clear" w:color="auto" w:fill="auto"/>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Εργασία ή κίνηση σε ύψος</w:t>
            </w:r>
          </w:p>
        </w:tc>
        <w:tc>
          <w:tcPr>
            <w:tcW w:w="1019" w:type="pct"/>
            <w:gridSpan w:val="3"/>
            <w:tcBorders>
              <w:top w:val="single" w:sz="8" w:space="0" w:color="auto"/>
              <w:left w:val="nil"/>
              <w:bottom w:val="single" w:sz="4" w:space="0" w:color="auto"/>
              <w:right w:val="single" w:sz="8" w:space="0" w:color="000000"/>
            </w:tcBorders>
            <w:shd w:val="clear" w:color="auto" w:fill="auto"/>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Προστατευτικά κιγκλιδώματα</w:t>
            </w:r>
          </w:p>
        </w:tc>
      </w:tr>
      <w:tr w:rsidR="006D52AC" w:rsidRPr="00143C27" w:rsidTr="0010547D">
        <w:trPr>
          <w:trHeight w:val="2437"/>
        </w:trPr>
        <w:tc>
          <w:tcPr>
            <w:tcW w:w="255" w:type="pct"/>
            <w:vMerge/>
            <w:tcBorders>
              <w:top w:val="nil"/>
              <w:left w:val="single" w:sz="8" w:space="0" w:color="auto"/>
              <w:bottom w:val="single" w:sz="4" w:space="0" w:color="auto"/>
              <w:right w:val="single" w:sz="4" w:space="0" w:color="auto"/>
            </w:tcBorders>
            <w:vAlign w:val="center"/>
            <w:hideMark/>
          </w:tcPr>
          <w:p w:rsidR="006D52AC" w:rsidRPr="00143C27" w:rsidRDefault="006D52AC" w:rsidP="00DC5DBB">
            <w:pPr>
              <w:spacing w:after="0" w:line="240" w:lineRule="auto"/>
              <w:rPr>
                <w:rFonts w:ascii="Arial Narrow" w:eastAsia="Times New Roman" w:hAnsi="Arial Narrow" w:cs="Arial"/>
                <w:sz w:val="18"/>
                <w:szCs w:val="18"/>
                <w:lang w:eastAsia="el-GR"/>
              </w:rPr>
            </w:pPr>
          </w:p>
        </w:tc>
        <w:tc>
          <w:tcPr>
            <w:tcW w:w="1371" w:type="pct"/>
            <w:gridSpan w:val="4"/>
            <w:tcBorders>
              <w:top w:val="single" w:sz="4" w:space="0" w:color="auto"/>
              <w:left w:val="nil"/>
              <w:bottom w:val="single" w:sz="4" w:space="0" w:color="auto"/>
              <w:right w:val="single" w:sz="4" w:space="0" w:color="auto"/>
            </w:tcBorders>
            <w:shd w:val="clear" w:color="auto" w:fill="auto"/>
            <w:vAlign w:val="center"/>
            <w:hideMark/>
          </w:tcPr>
          <w:p w:rsidR="006D52AC" w:rsidRPr="00143C27" w:rsidRDefault="006D52AC"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Ίδιο επίπεδο/ ανισόπεδη επιφάνεια (γλίστρημα, εμπόδια)</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2</w:t>
            </w:r>
          </w:p>
        </w:tc>
        <w:tc>
          <w:tcPr>
            <w:tcW w:w="843" w:type="pct"/>
            <w:gridSpan w:val="2"/>
            <w:tcBorders>
              <w:top w:val="nil"/>
              <w:left w:val="nil"/>
              <w:bottom w:val="single" w:sz="4" w:space="0" w:color="auto"/>
              <w:right w:val="single" w:sz="4" w:space="0" w:color="auto"/>
            </w:tcBorders>
            <w:shd w:val="clear" w:color="auto" w:fill="auto"/>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NAI</w:t>
            </w:r>
          </w:p>
        </w:tc>
        <w:tc>
          <w:tcPr>
            <w:tcW w:w="1204" w:type="pct"/>
            <w:gridSpan w:val="2"/>
            <w:tcBorders>
              <w:top w:val="nil"/>
              <w:left w:val="nil"/>
              <w:bottom w:val="single" w:sz="4" w:space="0" w:color="auto"/>
              <w:right w:val="single" w:sz="4" w:space="0" w:color="auto"/>
            </w:tcBorders>
            <w:shd w:val="clear" w:color="auto" w:fill="auto"/>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Κίνδυνος ολισθήματος από αλεύρι, υγρά, λάδια κλπ</w:t>
            </w:r>
          </w:p>
        </w:tc>
        <w:tc>
          <w:tcPr>
            <w:tcW w:w="1019" w:type="pct"/>
            <w:gridSpan w:val="3"/>
            <w:tcBorders>
              <w:top w:val="single" w:sz="4" w:space="0" w:color="auto"/>
              <w:left w:val="nil"/>
              <w:bottom w:val="single" w:sz="4" w:space="0" w:color="auto"/>
              <w:right w:val="single" w:sz="8" w:space="0" w:color="000000"/>
            </w:tcBorders>
            <w:shd w:val="clear" w:color="auto" w:fill="auto"/>
            <w:vAlign w:val="bottom"/>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•Κατάλληλα βιομηχανικά δάπεδα από αντιολισθητικά υλικά και σε καλή κατάσταση .                                                                                        •Τακτικός καθαρισμός του δαπέδου                                                                                                                       •Χρήση αντιολισθητικών υποδημάτων εργασίας</w:t>
            </w:r>
          </w:p>
        </w:tc>
      </w:tr>
      <w:tr w:rsidR="006D52AC" w:rsidRPr="00143C27" w:rsidTr="0010547D">
        <w:trPr>
          <w:trHeight w:val="1155"/>
        </w:trPr>
        <w:tc>
          <w:tcPr>
            <w:tcW w:w="255" w:type="pct"/>
            <w:vMerge/>
            <w:tcBorders>
              <w:top w:val="nil"/>
              <w:left w:val="single" w:sz="8" w:space="0" w:color="auto"/>
              <w:bottom w:val="single" w:sz="4" w:space="0" w:color="auto"/>
              <w:right w:val="single" w:sz="4" w:space="0" w:color="auto"/>
            </w:tcBorders>
            <w:vAlign w:val="center"/>
            <w:hideMark/>
          </w:tcPr>
          <w:p w:rsidR="006D52AC" w:rsidRPr="00143C27" w:rsidRDefault="006D52AC" w:rsidP="00DC5DBB">
            <w:pPr>
              <w:spacing w:after="0" w:line="240" w:lineRule="auto"/>
              <w:rPr>
                <w:rFonts w:ascii="Arial Narrow" w:eastAsia="Times New Roman" w:hAnsi="Arial Narrow" w:cs="Arial"/>
                <w:sz w:val="18"/>
                <w:szCs w:val="18"/>
                <w:lang w:eastAsia="el-GR"/>
              </w:rPr>
            </w:pPr>
          </w:p>
        </w:tc>
        <w:tc>
          <w:tcPr>
            <w:tcW w:w="1371" w:type="pct"/>
            <w:gridSpan w:val="4"/>
            <w:tcBorders>
              <w:top w:val="single" w:sz="4" w:space="0" w:color="auto"/>
              <w:left w:val="nil"/>
              <w:bottom w:val="single" w:sz="4" w:space="0" w:color="auto"/>
              <w:right w:val="single" w:sz="4" w:space="0" w:color="auto"/>
            </w:tcBorders>
            <w:shd w:val="clear" w:color="auto" w:fill="auto"/>
            <w:vAlign w:val="center"/>
            <w:hideMark/>
          </w:tcPr>
          <w:p w:rsidR="006D52AC" w:rsidRPr="00143C27" w:rsidRDefault="006D52AC"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Κεκλιμένο επίπεδο/ ράμπα ή σκαλοπάτια</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3</w:t>
            </w:r>
          </w:p>
        </w:tc>
        <w:tc>
          <w:tcPr>
            <w:tcW w:w="843" w:type="pct"/>
            <w:gridSpan w:val="2"/>
            <w:tcBorders>
              <w:top w:val="nil"/>
              <w:left w:val="nil"/>
              <w:bottom w:val="single" w:sz="4" w:space="0" w:color="auto"/>
              <w:right w:val="single" w:sz="4" w:space="0" w:color="auto"/>
            </w:tcBorders>
            <w:shd w:val="clear" w:color="auto" w:fill="auto"/>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NAI</w:t>
            </w:r>
          </w:p>
        </w:tc>
        <w:tc>
          <w:tcPr>
            <w:tcW w:w="1204" w:type="pct"/>
            <w:gridSpan w:val="2"/>
            <w:tcBorders>
              <w:top w:val="nil"/>
              <w:left w:val="nil"/>
              <w:bottom w:val="single" w:sz="4" w:space="0" w:color="auto"/>
              <w:right w:val="single" w:sz="4" w:space="0" w:color="auto"/>
            </w:tcBorders>
            <w:shd w:val="clear" w:color="auto" w:fill="auto"/>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Κίνδυνος πτώσης κατά την εργασία ή κίνηση σε κεκλιμένο επίπεδο/ ράμπα ή σκαλοπάτια</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•Κατάλληλος φωτισμός.                                                                                                                                                           •Κατάλληλη γεωμετρία/ κλίση κεκλιμένου επίπεδου και σκάλας.                                                                                    •Αντιολισθητικές επιφάνειες και σε καλή κατάσταση.</w:t>
            </w:r>
          </w:p>
        </w:tc>
      </w:tr>
      <w:tr w:rsidR="006D52AC" w:rsidRPr="00143C27" w:rsidTr="0010547D">
        <w:trPr>
          <w:trHeight w:val="795"/>
        </w:trPr>
        <w:tc>
          <w:tcPr>
            <w:tcW w:w="255" w:type="pct"/>
            <w:vMerge w:val="restart"/>
            <w:tcBorders>
              <w:top w:val="nil"/>
              <w:left w:val="single" w:sz="8" w:space="0" w:color="auto"/>
              <w:bottom w:val="single" w:sz="4" w:space="0" w:color="auto"/>
              <w:right w:val="single" w:sz="4" w:space="0" w:color="auto"/>
            </w:tcBorders>
            <w:shd w:val="clear" w:color="000000" w:fill="C0C0C0"/>
            <w:textDirection w:val="btLr"/>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Χτύπημα από</w:t>
            </w:r>
          </w:p>
        </w:tc>
        <w:tc>
          <w:tcPr>
            <w:tcW w:w="1371" w:type="pct"/>
            <w:gridSpan w:val="4"/>
            <w:tcBorders>
              <w:top w:val="single" w:sz="4" w:space="0" w:color="auto"/>
              <w:left w:val="nil"/>
              <w:bottom w:val="single" w:sz="4" w:space="0" w:color="auto"/>
              <w:right w:val="single" w:sz="4" w:space="0" w:color="auto"/>
            </w:tcBorders>
            <w:shd w:val="clear" w:color="auto" w:fill="auto"/>
            <w:vAlign w:val="center"/>
            <w:hideMark/>
          </w:tcPr>
          <w:p w:rsidR="006D52AC" w:rsidRPr="00143C27" w:rsidRDefault="006D52AC"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Εκτοξευόμενο υλικό εξοπλισμού/ θραύσμα ή αντικείμενο</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4</w:t>
            </w:r>
          </w:p>
        </w:tc>
        <w:tc>
          <w:tcPr>
            <w:tcW w:w="843" w:type="pct"/>
            <w:gridSpan w:val="2"/>
            <w:tcBorders>
              <w:top w:val="nil"/>
              <w:left w:val="nil"/>
              <w:bottom w:val="single" w:sz="4" w:space="0" w:color="auto"/>
              <w:right w:val="single" w:sz="4" w:space="0" w:color="auto"/>
            </w:tcBorders>
            <w:shd w:val="clear" w:color="auto" w:fill="auto"/>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r>
      <w:tr w:rsidR="006D52AC" w:rsidRPr="00143C27" w:rsidTr="0010547D">
        <w:trPr>
          <w:trHeight w:val="499"/>
        </w:trPr>
        <w:tc>
          <w:tcPr>
            <w:tcW w:w="255" w:type="pct"/>
            <w:vMerge/>
            <w:tcBorders>
              <w:top w:val="nil"/>
              <w:left w:val="single" w:sz="8" w:space="0" w:color="auto"/>
              <w:bottom w:val="single" w:sz="4" w:space="0" w:color="auto"/>
              <w:right w:val="single" w:sz="4" w:space="0" w:color="auto"/>
            </w:tcBorders>
            <w:vAlign w:val="center"/>
            <w:hideMark/>
          </w:tcPr>
          <w:p w:rsidR="006D52AC" w:rsidRPr="00143C27" w:rsidRDefault="006D52AC" w:rsidP="00DC5DBB">
            <w:pPr>
              <w:spacing w:after="0" w:line="240" w:lineRule="auto"/>
              <w:rPr>
                <w:rFonts w:ascii="Arial Narrow" w:eastAsia="Times New Roman" w:hAnsi="Arial Narrow" w:cs="Arial"/>
                <w:sz w:val="18"/>
                <w:szCs w:val="18"/>
                <w:lang w:eastAsia="el-GR"/>
              </w:rPr>
            </w:pPr>
          </w:p>
        </w:tc>
        <w:tc>
          <w:tcPr>
            <w:tcW w:w="1371" w:type="pct"/>
            <w:gridSpan w:val="4"/>
            <w:tcBorders>
              <w:top w:val="single" w:sz="4" w:space="0" w:color="auto"/>
              <w:left w:val="nil"/>
              <w:bottom w:val="single" w:sz="4" w:space="0" w:color="auto"/>
              <w:right w:val="single" w:sz="4" w:space="0" w:color="auto"/>
            </w:tcBorders>
            <w:shd w:val="clear" w:color="auto" w:fill="auto"/>
            <w:noWrap/>
            <w:vAlign w:val="center"/>
            <w:hideMark/>
          </w:tcPr>
          <w:p w:rsidR="006D52AC" w:rsidRPr="00143C27" w:rsidRDefault="006D52AC"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Ρεύμα υγρού/ αερίου υπό πίεση</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5</w:t>
            </w:r>
          </w:p>
        </w:tc>
        <w:tc>
          <w:tcPr>
            <w:tcW w:w="843" w:type="pct"/>
            <w:gridSpan w:val="2"/>
            <w:tcBorders>
              <w:top w:val="nil"/>
              <w:left w:val="nil"/>
              <w:bottom w:val="single" w:sz="4" w:space="0" w:color="auto"/>
              <w:right w:val="single" w:sz="4" w:space="0" w:color="auto"/>
            </w:tcBorders>
            <w:shd w:val="clear" w:color="auto" w:fill="auto"/>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r>
      <w:tr w:rsidR="006D52AC" w:rsidRPr="00143C27" w:rsidTr="0010547D">
        <w:trPr>
          <w:trHeight w:val="2827"/>
        </w:trPr>
        <w:tc>
          <w:tcPr>
            <w:tcW w:w="255" w:type="pct"/>
            <w:vMerge/>
            <w:tcBorders>
              <w:top w:val="nil"/>
              <w:left w:val="single" w:sz="8" w:space="0" w:color="auto"/>
              <w:bottom w:val="single" w:sz="4" w:space="0" w:color="auto"/>
              <w:right w:val="single" w:sz="4" w:space="0" w:color="auto"/>
            </w:tcBorders>
            <w:vAlign w:val="center"/>
            <w:hideMark/>
          </w:tcPr>
          <w:p w:rsidR="006D52AC" w:rsidRPr="00143C27" w:rsidRDefault="006D52AC" w:rsidP="00DC5DBB">
            <w:pPr>
              <w:spacing w:after="0" w:line="240" w:lineRule="auto"/>
              <w:rPr>
                <w:rFonts w:ascii="Arial Narrow" w:eastAsia="Times New Roman" w:hAnsi="Arial Narrow" w:cs="Arial"/>
                <w:sz w:val="18"/>
                <w:szCs w:val="18"/>
                <w:lang w:eastAsia="el-GR"/>
              </w:rPr>
            </w:pPr>
          </w:p>
        </w:tc>
        <w:tc>
          <w:tcPr>
            <w:tcW w:w="1371" w:type="pct"/>
            <w:gridSpan w:val="4"/>
            <w:tcBorders>
              <w:top w:val="single" w:sz="4" w:space="0" w:color="auto"/>
              <w:left w:val="nil"/>
              <w:bottom w:val="single" w:sz="4" w:space="0" w:color="auto"/>
              <w:right w:val="single" w:sz="4" w:space="0" w:color="auto"/>
            </w:tcBorders>
            <w:shd w:val="clear" w:color="auto" w:fill="auto"/>
            <w:vAlign w:val="center"/>
            <w:hideMark/>
          </w:tcPr>
          <w:p w:rsidR="006D52AC" w:rsidRPr="00143C27" w:rsidRDefault="006D52AC"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Πτώση αντικειμένου</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6</w:t>
            </w:r>
          </w:p>
        </w:tc>
        <w:tc>
          <w:tcPr>
            <w:tcW w:w="843" w:type="pct"/>
            <w:gridSpan w:val="2"/>
            <w:tcBorders>
              <w:top w:val="nil"/>
              <w:left w:val="nil"/>
              <w:bottom w:val="single" w:sz="4" w:space="0" w:color="auto"/>
              <w:right w:val="single" w:sz="4" w:space="0" w:color="auto"/>
            </w:tcBorders>
            <w:shd w:val="clear" w:color="auto" w:fill="auto"/>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NAI</w:t>
            </w:r>
          </w:p>
        </w:tc>
        <w:tc>
          <w:tcPr>
            <w:tcW w:w="1204" w:type="pct"/>
            <w:gridSpan w:val="2"/>
            <w:tcBorders>
              <w:top w:val="nil"/>
              <w:left w:val="nil"/>
              <w:bottom w:val="single" w:sz="4" w:space="0" w:color="auto"/>
              <w:right w:val="single" w:sz="4" w:space="0" w:color="auto"/>
            </w:tcBorders>
            <w:shd w:val="clear" w:color="auto" w:fill="auto"/>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Κίνδυνος τραυματισμού από πτώση εργαλείων και υλικών</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6D52AC" w:rsidRPr="00143C27" w:rsidRDefault="006D52AC"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•Ασφαλής τοποθέτηση και στερέωση εργαλείων και υλικών .                                                                                            •Μετά το τέλος της εργασίας, τα εργαλεία πρέπει να τοποθετούνται στη θέση τους.</w:t>
            </w:r>
            <w:r w:rsidRPr="00143C27">
              <w:rPr>
                <w:rFonts w:ascii="Arial Narrow" w:eastAsia="Times New Roman" w:hAnsi="Arial Narrow" w:cs="Arial"/>
                <w:sz w:val="18"/>
                <w:szCs w:val="18"/>
                <w:lang w:eastAsia="el-GR"/>
              </w:rPr>
              <w:br/>
              <w:t>• Χρήση κατάλληλων ΜΑΠ (ενισχυμένα υποδήματα).</w:t>
            </w:r>
          </w:p>
        </w:tc>
      </w:tr>
      <w:tr w:rsidR="0010547D" w:rsidRPr="00143C27" w:rsidTr="0010547D">
        <w:trPr>
          <w:trHeight w:val="1185"/>
        </w:trPr>
        <w:tc>
          <w:tcPr>
            <w:tcW w:w="255" w:type="pct"/>
            <w:vMerge/>
            <w:tcBorders>
              <w:top w:val="nil"/>
              <w:left w:val="single" w:sz="8" w:space="0" w:color="auto"/>
              <w:bottom w:val="single" w:sz="4" w:space="0" w:color="auto"/>
              <w:right w:val="single" w:sz="4" w:space="0" w:color="auto"/>
            </w:tcBorders>
            <w:vAlign w:val="center"/>
          </w:tcPr>
          <w:p w:rsidR="0010547D" w:rsidRPr="00143C27" w:rsidRDefault="0010547D" w:rsidP="00DC5DBB">
            <w:pPr>
              <w:spacing w:after="0" w:line="240" w:lineRule="auto"/>
              <w:rPr>
                <w:rFonts w:ascii="Arial Narrow" w:eastAsia="Times New Roman" w:hAnsi="Arial Narrow" w:cs="Arial"/>
                <w:sz w:val="18"/>
                <w:szCs w:val="18"/>
                <w:lang w:eastAsia="el-GR"/>
              </w:rPr>
            </w:pPr>
          </w:p>
        </w:tc>
        <w:tc>
          <w:tcPr>
            <w:tcW w:w="1371" w:type="pct"/>
            <w:gridSpan w:val="4"/>
            <w:tcBorders>
              <w:top w:val="single" w:sz="4" w:space="0" w:color="auto"/>
              <w:left w:val="nil"/>
              <w:bottom w:val="single" w:sz="4" w:space="0" w:color="auto"/>
              <w:right w:val="single" w:sz="4" w:space="0" w:color="auto"/>
            </w:tcBorders>
            <w:shd w:val="clear" w:color="auto" w:fill="808080" w:themeFill="background1" w:themeFillShade="80"/>
            <w:vAlign w:val="center"/>
          </w:tcPr>
          <w:p w:rsidR="0010547D" w:rsidRPr="00A410D9" w:rsidRDefault="0010547D"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309" w:type="pct"/>
            <w:gridSpan w:val="2"/>
            <w:tcBorders>
              <w:top w:val="nil"/>
              <w:left w:val="nil"/>
              <w:bottom w:val="single" w:sz="4" w:space="0" w:color="auto"/>
              <w:right w:val="single" w:sz="4" w:space="0" w:color="auto"/>
            </w:tcBorders>
            <w:shd w:val="clear" w:color="auto" w:fill="808080" w:themeFill="background1" w:themeFillShade="80"/>
            <w:noWrap/>
            <w:vAlign w:val="center"/>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43" w:type="pct"/>
            <w:gridSpan w:val="2"/>
            <w:tcBorders>
              <w:top w:val="nil"/>
              <w:left w:val="nil"/>
              <w:bottom w:val="single" w:sz="4" w:space="0" w:color="auto"/>
              <w:right w:val="single" w:sz="4" w:space="0" w:color="auto"/>
            </w:tcBorders>
            <w:shd w:val="clear" w:color="auto" w:fill="808080" w:themeFill="background1" w:themeFillShade="80"/>
            <w:vAlign w:val="center"/>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1204" w:type="pct"/>
            <w:gridSpan w:val="2"/>
            <w:tcBorders>
              <w:top w:val="nil"/>
              <w:left w:val="nil"/>
              <w:bottom w:val="single" w:sz="4" w:space="0" w:color="auto"/>
              <w:right w:val="single" w:sz="4" w:space="0" w:color="auto"/>
            </w:tcBorders>
            <w:shd w:val="clear" w:color="auto" w:fill="808080" w:themeFill="background1" w:themeFillShade="80"/>
            <w:vAlign w:val="center"/>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019" w:type="pct"/>
            <w:gridSpan w:val="3"/>
            <w:tcBorders>
              <w:top w:val="single" w:sz="4" w:space="0" w:color="auto"/>
              <w:left w:val="nil"/>
              <w:bottom w:val="single" w:sz="4" w:space="0" w:color="auto"/>
              <w:right w:val="single" w:sz="8" w:space="0" w:color="000000"/>
            </w:tcBorders>
            <w:shd w:val="clear" w:color="auto" w:fill="808080" w:themeFill="background1" w:themeFillShade="80"/>
            <w:vAlign w:val="center"/>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10547D" w:rsidRPr="00143C27" w:rsidTr="0010547D">
        <w:trPr>
          <w:trHeight w:val="1185"/>
        </w:trPr>
        <w:tc>
          <w:tcPr>
            <w:tcW w:w="255" w:type="pct"/>
            <w:vMerge/>
            <w:tcBorders>
              <w:top w:val="nil"/>
              <w:left w:val="single" w:sz="8" w:space="0" w:color="auto"/>
              <w:bottom w:val="single" w:sz="4" w:space="0" w:color="auto"/>
              <w:right w:val="single" w:sz="4" w:space="0" w:color="auto"/>
            </w:tcBorders>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p>
        </w:tc>
        <w:tc>
          <w:tcPr>
            <w:tcW w:w="1371" w:type="pct"/>
            <w:gridSpan w:val="4"/>
            <w:tcBorders>
              <w:top w:val="single" w:sz="4" w:space="0" w:color="auto"/>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Πρόσκρουση ατόμου σε σταθερό αντικείμενο</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7</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NAI</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Κίνδυνος τραυματισμού κατά τη μεταφορά ειδών προς καθαρισμό</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•Κανόνες ασφαλούς μεταφοράς αντικειμένων.</w:t>
            </w:r>
            <w:r w:rsidRPr="00143C27">
              <w:rPr>
                <w:rFonts w:ascii="Arial Narrow" w:eastAsia="Times New Roman" w:hAnsi="Arial Narrow" w:cs="Arial"/>
                <w:sz w:val="18"/>
                <w:szCs w:val="18"/>
                <w:lang w:eastAsia="el-GR"/>
              </w:rPr>
              <w:br/>
              <w:t>• Η μεταφορά να γίνεται με τα κατάλληλα μέσα (πχ καρότσι).</w:t>
            </w:r>
            <w:r w:rsidRPr="00143C27">
              <w:rPr>
                <w:rFonts w:ascii="Arial Narrow" w:eastAsia="Times New Roman" w:hAnsi="Arial Narrow" w:cs="Arial"/>
                <w:sz w:val="18"/>
                <w:szCs w:val="18"/>
                <w:lang w:eastAsia="el-GR"/>
              </w:rPr>
              <w:br/>
              <w:t>• Χρήση κατάλληλων ΜΑΠ (π.χ. ενισχυμένα υποδήματα).</w:t>
            </w:r>
          </w:p>
        </w:tc>
      </w:tr>
      <w:tr w:rsidR="0010547D" w:rsidRPr="00143C27" w:rsidTr="0010547D">
        <w:trPr>
          <w:trHeight w:val="900"/>
        </w:trPr>
        <w:tc>
          <w:tcPr>
            <w:tcW w:w="255" w:type="pct"/>
            <w:vMerge/>
            <w:tcBorders>
              <w:top w:val="nil"/>
              <w:left w:val="single" w:sz="8" w:space="0" w:color="auto"/>
              <w:bottom w:val="single" w:sz="4" w:space="0" w:color="auto"/>
              <w:right w:val="single" w:sz="4" w:space="0" w:color="auto"/>
            </w:tcBorders>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p>
        </w:tc>
        <w:tc>
          <w:tcPr>
            <w:tcW w:w="1371" w:type="pct"/>
            <w:gridSpan w:val="4"/>
            <w:tcBorders>
              <w:top w:val="single" w:sz="4" w:space="0" w:color="auto"/>
              <w:left w:val="nil"/>
              <w:bottom w:val="single" w:sz="4" w:space="0" w:color="auto"/>
              <w:right w:val="single" w:sz="4" w:space="0" w:color="000000"/>
            </w:tcBorders>
            <w:shd w:val="clear" w:color="auto" w:fill="auto"/>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Επαφή με ανώμαλη/ αιχμηρή επιφάνεια ή αντικείμενο</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8</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r>
      <w:tr w:rsidR="0010547D" w:rsidRPr="00143C27" w:rsidTr="0010547D">
        <w:trPr>
          <w:trHeight w:val="1500"/>
        </w:trPr>
        <w:tc>
          <w:tcPr>
            <w:tcW w:w="255" w:type="pct"/>
            <w:vMerge/>
            <w:tcBorders>
              <w:top w:val="nil"/>
              <w:left w:val="single" w:sz="8" w:space="0" w:color="auto"/>
              <w:bottom w:val="single" w:sz="4" w:space="0" w:color="auto"/>
              <w:right w:val="single" w:sz="4" w:space="0" w:color="auto"/>
            </w:tcBorders>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p>
        </w:tc>
        <w:tc>
          <w:tcPr>
            <w:tcW w:w="1371" w:type="pct"/>
            <w:gridSpan w:val="4"/>
            <w:tcBorders>
              <w:top w:val="single" w:sz="4" w:space="0" w:color="auto"/>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Κινούμενο όχημα/ μη σταθερό μηχάνημα</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9</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NAI</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Κίνδυνος τραυματισμού από κινούμενο περονοφόρο όχημα / καρότσι μεταφοράς φορτίων</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•Οριοθετημένοι και με σήμανση διάδρομοι κυκλοφορίας οχημάτων.</w:t>
            </w:r>
            <w:r w:rsidRPr="00143C27">
              <w:rPr>
                <w:rFonts w:ascii="Arial Narrow" w:eastAsia="Times New Roman" w:hAnsi="Arial Narrow" w:cs="Arial"/>
                <w:sz w:val="18"/>
                <w:szCs w:val="18"/>
                <w:lang w:eastAsia="el-GR"/>
              </w:rPr>
              <w:br/>
              <w:t>•Χρήση κατάλληλων ΜΑΠ (ενισχυμένα υποδήματα).</w:t>
            </w:r>
          </w:p>
        </w:tc>
      </w:tr>
      <w:tr w:rsidR="0010547D" w:rsidRPr="00143C27" w:rsidTr="0010547D">
        <w:trPr>
          <w:trHeight w:val="1440"/>
        </w:trPr>
        <w:tc>
          <w:tcPr>
            <w:tcW w:w="255" w:type="pct"/>
            <w:vMerge w:val="restart"/>
            <w:tcBorders>
              <w:top w:val="nil"/>
              <w:left w:val="single" w:sz="8" w:space="0" w:color="auto"/>
              <w:bottom w:val="single" w:sz="4" w:space="0" w:color="auto"/>
              <w:right w:val="single" w:sz="4" w:space="0" w:color="auto"/>
            </w:tcBorders>
            <w:shd w:val="clear" w:color="000000" w:fill="C0C0C0"/>
            <w:textDirection w:val="btLr"/>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lastRenderedPageBreak/>
              <w:t xml:space="preserve">Χρήση εξοπλισμού </w:t>
            </w:r>
          </w:p>
        </w:tc>
        <w:tc>
          <w:tcPr>
            <w:tcW w:w="1371" w:type="pct"/>
            <w:gridSpan w:val="4"/>
            <w:tcBorders>
              <w:top w:val="single" w:sz="4" w:space="0" w:color="auto"/>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Εργαλεία χειρός (π.χ. κατσαβίδι, κλειδί)</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10</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NAI</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Κίνδυνος τραυματισμού από εργαλεία χειρός</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Κανόνες ασφαλείας χρήσης εργαλείων.</w:t>
            </w:r>
            <w:r w:rsidRPr="00143C27">
              <w:rPr>
                <w:rFonts w:ascii="Arial Narrow" w:eastAsia="Times New Roman" w:hAnsi="Arial Narrow" w:cs="Arial"/>
                <w:sz w:val="18"/>
                <w:szCs w:val="18"/>
                <w:lang w:eastAsia="el-GR"/>
              </w:rPr>
              <w:br/>
              <w:t xml:space="preserve">• Κατάλληλα και </w:t>
            </w:r>
            <w:proofErr w:type="spellStart"/>
            <w:r w:rsidRPr="00143C27">
              <w:rPr>
                <w:rFonts w:ascii="Arial Narrow" w:eastAsia="Times New Roman" w:hAnsi="Arial Narrow" w:cs="Arial"/>
                <w:sz w:val="18"/>
                <w:szCs w:val="18"/>
                <w:lang w:eastAsia="el-GR"/>
              </w:rPr>
              <w:t>καλοσυντηρημένα</w:t>
            </w:r>
            <w:proofErr w:type="spellEnd"/>
            <w:r w:rsidRPr="00143C27">
              <w:rPr>
                <w:rFonts w:ascii="Arial Narrow" w:eastAsia="Times New Roman" w:hAnsi="Arial Narrow" w:cs="Arial"/>
                <w:sz w:val="18"/>
                <w:szCs w:val="18"/>
                <w:lang w:eastAsia="el-GR"/>
              </w:rPr>
              <w:t xml:space="preserve"> εργαλεία.</w:t>
            </w:r>
            <w:r w:rsidRPr="00143C27">
              <w:rPr>
                <w:rFonts w:ascii="Arial Narrow" w:eastAsia="Times New Roman" w:hAnsi="Arial Narrow" w:cs="Arial"/>
                <w:sz w:val="18"/>
                <w:szCs w:val="18"/>
                <w:lang w:eastAsia="el-GR"/>
              </w:rPr>
              <w:br/>
              <w:t>• Τα εργαλεία πρέπει να χρησιμοποιούνται μόνο για το σκοπό που προορίζονται.</w:t>
            </w:r>
          </w:p>
        </w:tc>
      </w:tr>
      <w:tr w:rsidR="0010547D" w:rsidRPr="00143C27" w:rsidTr="0010547D">
        <w:trPr>
          <w:trHeight w:val="345"/>
        </w:trPr>
        <w:tc>
          <w:tcPr>
            <w:tcW w:w="255" w:type="pct"/>
            <w:vMerge/>
            <w:tcBorders>
              <w:top w:val="nil"/>
              <w:left w:val="single" w:sz="8" w:space="0" w:color="auto"/>
              <w:bottom w:val="single" w:sz="4" w:space="0" w:color="auto"/>
              <w:right w:val="single" w:sz="4" w:space="0" w:color="auto"/>
            </w:tcBorders>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p>
        </w:tc>
        <w:tc>
          <w:tcPr>
            <w:tcW w:w="1371" w:type="pct"/>
            <w:gridSpan w:val="4"/>
            <w:tcBorders>
              <w:top w:val="single" w:sz="4" w:space="0" w:color="auto"/>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Κινούμενα μέρη εργαλείων ισχύος π.χ. αλυσοπρίονο, φορητός τροχός (μπλέξιμο/ τράβηγμα, χτύπημα/ κόψιμο)</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11</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r>
      <w:tr w:rsidR="0010547D" w:rsidRPr="00143C27" w:rsidTr="0010547D">
        <w:trPr>
          <w:trHeight w:val="1650"/>
        </w:trPr>
        <w:tc>
          <w:tcPr>
            <w:tcW w:w="255" w:type="pct"/>
            <w:vMerge/>
            <w:tcBorders>
              <w:top w:val="nil"/>
              <w:left w:val="single" w:sz="8" w:space="0" w:color="auto"/>
              <w:bottom w:val="single" w:sz="4" w:space="0" w:color="auto"/>
              <w:right w:val="single" w:sz="4" w:space="0" w:color="auto"/>
            </w:tcBorders>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p>
        </w:tc>
        <w:tc>
          <w:tcPr>
            <w:tcW w:w="1371" w:type="pct"/>
            <w:gridSpan w:val="4"/>
            <w:tcBorders>
              <w:top w:val="single" w:sz="4" w:space="0" w:color="auto"/>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Κινούμενα μέρη σταθερών μηχανημάτων π.χ. κορδέλα (μπλέξιμο/ τράβηγμα, χτύπημα/ κόψιμο, παγίδευση)</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12</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NAI</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Κίνδυνος τραυματισμού από ακάλυπτα κινούμενα μέρη</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Προφυλακτήρες και προστατευτικά καλύμματα σε καλή κατάσταση και πάντα στη θέση τους.</w:t>
            </w:r>
            <w:r w:rsidRPr="00143C27">
              <w:rPr>
                <w:rFonts w:ascii="Arial Narrow" w:eastAsia="Times New Roman" w:hAnsi="Arial Narrow" w:cs="Arial"/>
                <w:sz w:val="18"/>
                <w:szCs w:val="18"/>
                <w:lang w:eastAsia="el-GR"/>
              </w:rPr>
              <w:br/>
              <w:t>• Διακόπτες ασφάλειας ευδιάκριτοι, κατάλληλου μεγέθους και χρώματος.</w:t>
            </w:r>
            <w:r w:rsidRPr="00143C27">
              <w:rPr>
                <w:rFonts w:ascii="Arial Narrow" w:eastAsia="Times New Roman" w:hAnsi="Arial Narrow" w:cs="Arial"/>
                <w:sz w:val="18"/>
                <w:szCs w:val="18"/>
                <w:lang w:eastAsia="el-GR"/>
              </w:rPr>
              <w:br/>
              <w:t>• Σαφείς οδηγίες και εφαρμογή μέτρων και οδηγιών ασφάλειας.                                                                                   • Οι μηχανές πρέπει να είναι κατάλληλα τοποθετημένες και στερεωμένες με ασφάλεια.</w:t>
            </w:r>
          </w:p>
        </w:tc>
      </w:tr>
      <w:tr w:rsidR="0010547D" w:rsidRPr="00143C27" w:rsidTr="0010547D">
        <w:trPr>
          <w:trHeight w:val="1251"/>
        </w:trPr>
        <w:tc>
          <w:tcPr>
            <w:tcW w:w="1625"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lastRenderedPageBreak/>
              <w:t>Μέσα ή πάνω σε κινούμενο όχημα (κακός χειρισμός ή απώλεια ελέγχου)</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13</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r>
      <w:tr w:rsidR="0010547D" w:rsidRPr="00A410D9" w:rsidTr="0010547D">
        <w:trPr>
          <w:trHeight w:val="765"/>
        </w:trPr>
        <w:tc>
          <w:tcPr>
            <w:tcW w:w="1625" w:type="pct"/>
            <w:gridSpan w:val="5"/>
            <w:tcBorders>
              <w:top w:val="single" w:sz="8" w:space="0" w:color="auto"/>
              <w:left w:val="single" w:sz="8" w:space="0" w:color="auto"/>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309" w:type="pct"/>
            <w:gridSpan w:val="2"/>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43" w:type="pct"/>
            <w:gridSpan w:val="2"/>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1204" w:type="pct"/>
            <w:gridSpan w:val="2"/>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019" w:type="pct"/>
            <w:gridSpan w:val="3"/>
            <w:tcBorders>
              <w:top w:val="single" w:sz="8" w:space="0" w:color="auto"/>
              <w:left w:val="nil"/>
              <w:bottom w:val="single" w:sz="8" w:space="0" w:color="auto"/>
              <w:right w:val="single" w:sz="8" w:space="0" w:color="000000"/>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10547D" w:rsidRPr="00143C27" w:rsidTr="0010547D">
        <w:trPr>
          <w:trHeight w:val="2895"/>
        </w:trPr>
        <w:tc>
          <w:tcPr>
            <w:tcW w:w="1625"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Επαφή με ηλεκτρισμό (ηλεκτροπληξία, έγκαυμα)</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14</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NAI</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Ηλεκτροπληξία από ανασφαλείς ηλεκτρικές εγκαταστάσεις                                     Κίνδυνος τραυματισμού κατά τον καθαρισμό του εξοπλισμού εργασίας</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Τήρηση του προτύπου ΕΛΟΤ HD 384.</w:t>
            </w:r>
            <w:r w:rsidRPr="00143C27">
              <w:rPr>
                <w:rFonts w:ascii="Arial Narrow" w:eastAsia="Times New Roman" w:hAnsi="Arial Narrow" w:cs="Arial"/>
                <w:sz w:val="18"/>
                <w:szCs w:val="18"/>
                <w:lang w:eastAsia="el-GR"/>
              </w:rPr>
              <w:br/>
              <w:t>• Τήρηση κανόνων ασφάλειας και συντήρησης ηλεκτρικών εγκαταστάσεων.</w:t>
            </w:r>
            <w:r w:rsidRPr="00143C27">
              <w:rPr>
                <w:rFonts w:ascii="Arial Narrow" w:eastAsia="Times New Roman" w:hAnsi="Arial Narrow" w:cs="Arial"/>
                <w:sz w:val="18"/>
                <w:szCs w:val="18"/>
                <w:lang w:eastAsia="el-GR"/>
              </w:rPr>
              <w:br/>
              <w:t>• Διατήρηση των ηλεκτρολογικών πινάκων κλειδωμένων με τα ειδικού τύπου κλειδιά, ενώ το άνοιγμά τους θα πρέπει να γίνεται μόνο από κατάλληλο προσωπικό.</w:t>
            </w:r>
            <w:r w:rsidRPr="00143C27">
              <w:rPr>
                <w:rFonts w:ascii="Arial Narrow" w:eastAsia="Times New Roman" w:hAnsi="Arial Narrow" w:cs="Arial"/>
                <w:sz w:val="18"/>
                <w:szCs w:val="18"/>
                <w:lang w:eastAsia="el-GR"/>
              </w:rPr>
              <w:br/>
              <w:t>• Τήρηση αρχείου συντήρησης ηλεκτρικών εγκαταστάσεων                                                                                        • Κατάλληλα και σε καλή κατάσταση ηλεκτρικά εργαλεία και μηχανήματα.</w:t>
            </w:r>
            <w:r w:rsidRPr="00143C27">
              <w:rPr>
                <w:rFonts w:ascii="Arial Narrow" w:eastAsia="Times New Roman" w:hAnsi="Arial Narrow" w:cs="Arial"/>
                <w:sz w:val="18"/>
                <w:szCs w:val="18"/>
                <w:lang w:eastAsia="el-GR"/>
              </w:rPr>
              <w:br/>
              <w:t>• Ηλεκτρικά σύρματα, καλώδια και πρίζες σε καλή κατάσταση.</w:t>
            </w:r>
            <w:r w:rsidRPr="00143C27">
              <w:rPr>
                <w:rFonts w:ascii="Arial Narrow" w:eastAsia="Times New Roman" w:hAnsi="Arial Narrow" w:cs="Arial"/>
                <w:sz w:val="18"/>
                <w:szCs w:val="18"/>
                <w:lang w:eastAsia="el-GR"/>
              </w:rPr>
              <w:br/>
              <w:t xml:space="preserve">• Πρίζες, διακλαδώσεις, διακόπτες και εξαρτήματα </w:t>
            </w:r>
            <w:r w:rsidRPr="00143C27">
              <w:rPr>
                <w:rFonts w:ascii="Arial Narrow" w:eastAsia="Times New Roman" w:hAnsi="Arial Narrow" w:cs="Arial"/>
                <w:sz w:val="18"/>
                <w:szCs w:val="18"/>
                <w:lang w:eastAsia="el-GR"/>
              </w:rPr>
              <w:lastRenderedPageBreak/>
              <w:t>καλυμμένα.</w:t>
            </w:r>
          </w:p>
        </w:tc>
      </w:tr>
      <w:tr w:rsidR="0010547D" w:rsidRPr="00143C27" w:rsidTr="0010547D">
        <w:trPr>
          <w:trHeight w:val="1290"/>
        </w:trPr>
        <w:tc>
          <w:tcPr>
            <w:tcW w:w="1625"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lastRenderedPageBreak/>
              <w:t>Επαφή με πολύ θερμή/ ψυχρή επιφάνεια ή ανοιχτή φλόγα</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15</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NAI</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Κίνδυνος εγκαύματος κατά τον καθαρισμό φούρνων και άλλων θερμών επιφανειών</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Χρήση κατάλληλων ΜΑΠ (πυρίμαχα γάντια).</w:t>
            </w:r>
            <w:r w:rsidRPr="00143C27">
              <w:rPr>
                <w:rFonts w:ascii="Arial Narrow" w:eastAsia="Times New Roman" w:hAnsi="Arial Narrow" w:cs="Arial"/>
                <w:sz w:val="18"/>
                <w:szCs w:val="18"/>
                <w:lang w:eastAsia="el-GR"/>
              </w:rPr>
              <w:br/>
              <w:t>• Εισαγωγή και εξαγωγή των τελάρων από 2 άτομα.</w:t>
            </w:r>
            <w:r w:rsidRPr="00143C27">
              <w:rPr>
                <w:rFonts w:ascii="Arial Narrow" w:eastAsia="Times New Roman" w:hAnsi="Arial Narrow" w:cs="Arial"/>
                <w:sz w:val="18"/>
                <w:szCs w:val="18"/>
                <w:lang w:eastAsia="el-GR"/>
              </w:rPr>
              <w:br/>
              <w:t>• Αποφυγή ανοίγματος του φούρνου κατά τη διάρκεια λειτουργίας του</w:t>
            </w:r>
          </w:p>
        </w:tc>
      </w:tr>
      <w:tr w:rsidR="0010547D" w:rsidRPr="00143C27" w:rsidTr="0010547D">
        <w:trPr>
          <w:trHeight w:val="600"/>
        </w:trPr>
        <w:tc>
          <w:tcPr>
            <w:tcW w:w="1625"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Πυρκαγιά</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16</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r>
      <w:tr w:rsidR="0010547D" w:rsidRPr="00143C27" w:rsidTr="0010547D">
        <w:trPr>
          <w:trHeight w:val="750"/>
        </w:trPr>
        <w:tc>
          <w:tcPr>
            <w:tcW w:w="1625"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Έκρηξη</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17</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r>
      <w:tr w:rsidR="0010547D" w:rsidRPr="00143C27" w:rsidTr="0010547D">
        <w:trPr>
          <w:trHeight w:val="705"/>
        </w:trPr>
        <w:tc>
          <w:tcPr>
            <w:tcW w:w="1625"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Εγκλωβισμός - ασφυξία (έλλειψη οξυγόνου)</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18</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r>
      <w:tr w:rsidR="0010547D" w:rsidRPr="00143C27" w:rsidTr="0010547D">
        <w:trPr>
          <w:trHeight w:val="1065"/>
        </w:trPr>
        <w:tc>
          <w:tcPr>
            <w:tcW w:w="1625"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Επικίνδυνες ουσίες που εκλύονται λόγω διαρροής (π.χ. διαβρωτικές, ερεθιστικές, τοξικές, ατμοί/ αέρια, σκόνες, κλπ.)</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19</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single" w:sz="8" w:space="0" w:color="auto"/>
              <w:left w:val="nil"/>
              <w:bottom w:val="single" w:sz="8"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b/>
                <w:bCs/>
                <w:sz w:val="18"/>
                <w:szCs w:val="18"/>
                <w:lang w:eastAsia="el-GR"/>
              </w:rPr>
            </w:pPr>
            <w:r w:rsidRPr="00143C27">
              <w:rPr>
                <w:rFonts w:ascii="Arial Narrow" w:eastAsia="Times New Roman" w:hAnsi="Arial Narrow" w:cs="Arial"/>
                <w:b/>
                <w:bCs/>
                <w:sz w:val="18"/>
                <w:szCs w:val="18"/>
                <w:lang w:eastAsia="el-GR"/>
              </w:rPr>
              <w:t> </w:t>
            </w:r>
          </w:p>
        </w:tc>
      </w:tr>
      <w:tr w:rsidR="0010547D" w:rsidRPr="00143C27" w:rsidTr="0010547D">
        <w:trPr>
          <w:trHeight w:val="705"/>
        </w:trPr>
        <w:tc>
          <w:tcPr>
            <w:tcW w:w="1625" w:type="pct"/>
            <w:gridSpan w:val="5"/>
            <w:tcBorders>
              <w:top w:val="single" w:sz="4" w:space="0" w:color="auto"/>
              <w:left w:val="single" w:sz="8" w:space="0" w:color="auto"/>
              <w:bottom w:val="single" w:sz="8" w:space="0" w:color="auto"/>
              <w:right w:val="single" w:sz="4" w:space="0" w:color="auto"/>
            </w:tcBorders>
            <w:shd w:val="clear" w:color="000000" w:fill="C0C0C0"/>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Σωματική βία/ επίθεση από άνθρωπο ή ζώο</w:t>
            </w:r>
          </w:p>
        </w:tc>
        <w:tc>
          <w:tcPr>
            <w:tcW w:w="309" w:type="pct"/>
            <w:gridSpan w:val="2"/>
            <w:tcBorders>
              <w:top w:val="nil"/>
              <w:left w:val="nil"/>
              <w:bottom w:val="single" w:sz="8"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20</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204" w:type="pct"/>
            <w:gridSpan w:val="2"/>
            <w:tcBorders>
              <w:top w:val="nil"/>
              <w:left w:val="nil"/>
              <w:bottom w:val="single" w:sz="8"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single" w:sz="8" w:space="0" w:color="auto"/>
              <w:left w:val="nil"/>
              <w:bottom w:val="single" w:sz="8"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b/>
                <w:bCs/>
                <w:sz w:val="18"/>
                <w:szCs w:val="18"/>
                <w:lang w:eastAsia="el-GR"/>
              </w:rPr>
            </w:pPr>
            <w:r w:rsidRPr="00143C27">
              <w:rPr>
                <w:rFonts w:ascii="Arial Narrow" w:eastAsia="Times New Roman" w:hAnsi="Arial Narrow" w:cs="Arial"/>
                <w:b/>
                <w:bCs/>
                <w:sz w:val="18"/>
                <w:szCs w:val="18"/>
                <w:lang w:eastAsia="el-GR"/>
              </w:rPr>
              <w:t> </w:t>
            </w:r>
          </w:p>
        </w:tc>
      </w:tr>
      <w:tr w:rsidR="0010547D" w:rsidRPr="00A410D9" w:rsidTr="0010547D">
        <w:trPr>
          <w:trHeight w:val="765"/>
        </w:trPr>
        <w:tc>
          <w:tcPr>
            <w:tcW w:w="1625" w:type="pct"/>
            <w:gridSpan w:val="5"/>
            <w:tcBorders>
              <w:top w:val="single" w:sz="8" w:space="0" w:color="auto"/>
              <w:left w:val="single" w:sz="8" w:space="0" w:color="auto"/>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309" w:type="pct"/>
            <w:gridSpan w:val="2"/>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43" w:type="pct"/>
            <w:gridSpan w:val="2"/>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1204" w:type="pct"/>
            <w:gridSpan w:val="2"/>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019" w:type="pct"/>
            <w:gridSpan w:val="3"/>
            <w:tcBorders>
              <w:top w:val="single" w:sz="8" w:space="0" w:color="auto"/>
              <w:left w:val="nil"/>
              <w:bottom w:val="single" w:sz="8" w:space="0" w:color="auto"/>
              <w:right w:val="single" w:sz="8" w:space="0" w:color="000000"/>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10547D" w:rsidRPr="00143C27" w:rsidTr="0010547D">
        <w:trPr>
          <w:trHeight w:val="720"/>
        </w:trPr>
        <w:tc>
          <w:tcPr>
            <w:tcW w:w="5000" w:type="pct"/>
            <w:gridSpan w:val="14"/>
            <w:tcBorders>
              <w:top w:val="single" w:sz="8" w:space="0" w:color="auto"/>
              <w:left w:val="single" w:sz="8" w:space="0" w:color="auto"/>
              <w:bottom w:val="single" w:sz="8" w:space="0" w:color="auto"/>
              <w:right w:val="single" w:sz="8" w:space="0" w:color="000000"/>
            </w:tcBorders>
            <w:shd w:val="clear" w:color="000000" w:fill="969696"/>
            <w:vAlign w:val="center"/>
            <w:hideMark/>
          </w:tcPr>
          <w:p w:rsidR="0010547D" w:rsidRPr="00143C27" w:rsidRDefault="0010547D" w:rsidP="00DC5DBB">
            <w:pPr>
              <w:spacing w:after="0" w:line="240" w:lineRule="auto"/>
              <w:rPr>
                <w:rFonts w:ascii="Arial Narrow" w:eastAsia="Times New Roman" w:hAnsi="Arial Narrow" w:cs="Arial"/>
                <w:b/>
                <w:bCs/>
                <w:sz w:val="18"/>
                <w:szCs w:val="18"/>
                <w:lang w:eastAsia="el-GR"/>
              </w:rPr>
            </w:pPr>
            <w:r w:rsidRPr="00143C27">
              <w:rPr>
                <w:rFonts w:ascii="Arial Narrow" w:eastAsia="Times New Roman" w:hAnsi="Arial Narrow" w:cs="Arial"/>
                <w:b/>
                <w:bCs/>
                <w:sz w:val="18"/>
                <w:szCs w:val="18"/>
                <w:lang w:eastAsia="el-GR"/>
              </w:rPr>
              <w:t>ΚΙΝΔΥΝΟΙ ΓΙΑ ΤΗΝ ΥΓΕΙΑ ΑΠΟ ΣΥΝΕΧΗ ΕΚΘΕΣΗ</w:t>
            </w:r>
          </w:p>
        </w:tc>
      </w:tr>
      <w:tr w:rsidR="0010547D" w:rsidRPr="00143C27" w:rsidTr="0010547D">
        <w:trPr>
          <w:trHeight w:val="750"/>
        </w:trPr>
        <w:tc>
          <w:tcPr>
            <w:tcW w:w="393" w:type="pct"/>
            <w:gridSpan w:val="2"/>
            <w:vMerge w:val="restart"/>
            <w:tcBorders>
              <w:top w:val="nil"/>
              <w:left w:val="single" w:sz="8" w:space="0" w:color="auto"/>
              <w:bottom w:val="single" w:sz="4" w:space="0" w:color="auto"/>
              <w:right w:val="single" w:sz="4" w:space="0" w:color="auto"/>
            </w:tcBorders>
            <w:shd w:val="clear" w:color="000000" w:fill="C0C0C0"/>
            <w:textDirection w:val="btLr"/>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Τακτική έκθεση σε βλαπτικούς παράγοντες παράγονται κατά τη διάρκεια εργασιών</w:t>
            </w:r>
          </w:p>
        </w:tc>
        <w:tc>
          <w:tcPr>
            <w:tcW w:w="1232" w:type="pct"/>
            <w:gridSpan w:val="3"/>
            <w:tcBorders>
              <w:top w:val="single" w:sz="8" w:space="0" w:color="auto"/>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Τοξικό νέφος</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21</w:t>
            </w:r>
          </w:p>
        </w:tc>
        <w:tc>
          <w:tcPr>
            <w:tcW w:w="843" w:type="pct"/>
            <w:gridSpan w:val="2"/>
            <w:tcBorders>
              <w:top w:val="nil"/>
              <w:left w:val="nil"/>
              <w:bottom w:val="nil"/>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single" w:sz="8"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r>
      <w:tr w:rsidR="0010547D" w:rsidRPr="00143C27" w:rsidTr="0010547D">
        <w:trPr>
          <w:trHeight w:val="585"/>
        </w:trPr>
        <w:tc>
          <w:tcPr>
            <w:tcW w:w="393" w:type="pct"/>
            <w:gridSpan w:val="2"/>
            <w:vMerge/>
            <w:tcBorders>
              <w:top w:val="nil"/>
              <w:left w:val="single" w:sz="8" w:space="0" w:color="auto"/>
              <w:bottom w:val="single" w:sz="4" w:space="0" w:color="auto"/>
              <w:right w:val="single" w:sz="4" w:space="0" w:color="auto"/>
            </w:tcBorders>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p>
        </w:tc>
        <w:tc>
          <w:tcPr>
            <w:tcW w:w="1232" w:type="pct"/>
            <w:gridSpan w:val="3"/>
            <w:tcBorders>
              <w:top w:val="single" w:sz="4" w:space="0" w:color="auto"/>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Καπνοί/ καυσαέρια</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22</w:t>
            </w:r>
          </w:p>
        </w:tc>
        <w:tc>
          <w:tcPr>
            <w:tcW w:w="843" w:type="pct"/>
            <w:gridSpan w:val="2"/>
            <w:tcBorders>
              <w:top w:val="single" w:sz="4" w:space="0" w:color="auto"/>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single" w:sz="8"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r>
      <w:tr w:rsidR="0010547D" w:rsidRPr="00143C27" w:rsidTr="0010547D">
        <w:trPr>
          <w:trHeight w:val="1066"/>
        </w:trPr>
        <w:tc>
          <w:tcPr>
            <w:tcW w:w="393" w:type="pct"/>
            <w:gridSpan w:val="2"/>
            <w:vMerge/>
            <w:tcBorders>
              <w:top w:val="nil"/>
              <w:left w:val="single" w:sz="8" w:space="0" w:color="auto"/>
              <w:bottom w:val="single" w:sz="4" w:space="0" w:color="auto"/>
              <w:right w:val="single" w:sz="4" w:space="0" w:color="auto"/>
            </w:tcBorders>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p>
        </w:tc>
        <w:tc>
          <w:tcPr>
            <w:tcW w:w="1232" w:type="pct"/>
            <w:gridSpan w:val="3"/>
            <w:tcBorders>
              <w:top w:val="single" w:sz="4" w:space="0" w:color="auto"/>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Ατμοί/ αέρια</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23</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r>
      <w:tr w:rsidR="0010547D" w:rsidRPr="00143C27" w:rsidTr="0010547D">
        <w:trPr>
          <w:trHeight w:val="644"/>
        </w:trPr>
        <w:tc>
          <w:tcPr>
            <w:tcW w:w="393" w:type="pct"/>
            <w:gridSpan w:val="2"/>
            <w:vMerge/>
            <w:tcBorders>
              <w:top w:val="nil"/>
              <w:left w:val="single" w:sz="8" w:space="0" w:color="auto"/>
              <w:bottom w:val="single" w:sz="4" w:space="0" w:color="auto"/>
              <w:right w:val="single" w:sz="4" w:space="0" w:color="auto"/>
            </w:tcBorders>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p>
        </w:tc>
        <w:tc>
          <w:tcPr>
            <w:tcW w:w="1232" w:type="pct"/>
            <w:gridSpan w:val="3"/>
            <w:tcBorders>
              <w:top w:val="single" w:sz="4" w:space="0" w:color="auto"/>
              <w:left w:val="nil"/>
              <w:bottom w:val="single" w:sz="4" w:space="0" w:color="auto"/>
              <w:right w:val="single" w:sz="4" w:space="0" w:color="000000"/>
            </w:tcBorders>
            <w:shd w:val="clear" w:color="auto" w:fill="auto"/>
            <w:noWrap/>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Σκόνες</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24</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nil"/>
              <w:left w:val="nil"/>
              <w:bottom w:val="nil"/>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r>
      <w:tr w:rsidR="0010547D" w:rsidRPr="00143C27" w:rsidTr="0010547D">
        <w:trPr>
          <w:trHeight w:val="1020"/>
        </w:trPr>
        <w:tc>
          <w:tcPr>
            <w:tcW w:w="393" w:type="pct"/>
            <w:gridSpan w:val="2"/>
            <w:vMerge/>
            <w:tcBorders>
              <w:top w:val="nil"/>
              <w:left w:val="single" w:sz="8" w:space="0" w:color="auto"/>
              <w:bottom w:val="single" w:sz="4" w:space="0" w:color="auto"/>
              <w:right w:val="single" w:sz="4" w:space="0" w:color="auto"/>
            </w:tcBorders>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p>
        </w:tc>
        <w:tc>
          <w:tcPr>
            <w:tcW w:w="1232" w:type="pct"/>
            <w:gridSpan w:val="3"/>
            <w:tcBorders>
              <w:top w:val="single" w:sz="4" w:space="0" w:color="auto"/>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Άλλες επικίνδυνες ουσίες</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25</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NAI</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Κίνδυνος δερματικών παθήσεων  από την χρήση απορρυπαντικών</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xml:space="preserve">• Χρήση κατάλληλων ΜΑΠ </w:t>
            </w:r>
          </w:p>
        </w:tc>
      </w:tr>
      <w:tr w:rsidR="0010547D" w:rsidRPr="00143C27" w:rsidTr="0010547D">
        <w:trPr>
          <w:trHeight w:val="475"/>
        </w:trPr>
        <w:tc>
          <w:tcPr>
            <w:tcW w:w="1625"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Θόρυβος</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26</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r>
      <w:tr w:rsidR="0010547D" w:rsidRPr="00143C27" w:rsidTr="0010547D">
        <w:trPr>
          <w:trHeight w:val="411"/>
        </w:trPr>
        <w:tc>
          <w:tcPr>
            <w:tcW w:w="1625"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Δονήσεις</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27</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nil"/>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r>
      <w:tr w:rsidR="0010547D" w:rsidRPr="00143C27" w:rsidTr="0010547D">
        <w:trPr>
          <w:trHeight w:val="600"/>
        </w:trPr>
        <w:tc>
          <w:tcPr>
            <w:tcW w:w="1625"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Ακτινοβολίες</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28</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nil"/>
              <w:left w:val="nil"/>
              <w:bottom w:val="nil"/>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r>
      <w:tr w:rsidR="0010547D" w:rsidRPr="00143C27" w:rsidTr="0010547D">
        <w:trPr>
          <w:trHeight w:val="388"/>
        </w:trPr>
        <w:tc>
          <w:tcPr>
            <w:tcW w:w="1625"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Φωτισμός</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29</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r>
      <w:tr w:rsidR="0010547D" w:rsidRPr="00143C27" w:rsidTr="0010547D">
        <w:trPr>
          <w:trHeight w:val="720"/>
        </w:trPr>
        <w:tc>
          <w:tcPr>
            <w:tcW w:w="1625"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Μικροκλίμα (θερμοκρασία, σχετική υγρασία, ταχύτητα αέρα, κλπ)</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30</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NAI</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Κίνδυνος εγκαύματος από καυτό νερό</w:t>
            </w:r>
          </w:p>
        </w:tc>
        <w:tc>
          <w:tcPr>
            <w:tcW w:w="1019" w:type="pct"/>
            <w:gridSpan w:val="3"/>
            <w:tcBorders>
              <w:top w:val="nil"/>
              <w:left w:val="nil"/>
              <w:bottom w:val="nil"/>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xml:space="preserve">• Χρήση κατάλληλων ΜΑΠ </w:t>
            </w:r>
          </w:p>
        </w:tc>
      </w:tr>
      <w:tr w:rsidR="0010547D" w:rsidRPr="00143C27" w:rsidTr="0010547D">
        <w:trPr>
          <w:trHeight w:val="699"/>
        </w:trPr>
        <w:tc>
          <w:tcPr>
            <w:tcW w:w="1625"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proofErr w:type="spellStart"/>
            <w:r w:rsidRPr="00143C27">
              <w:rPr>
                <w:rFonts w:ascii="Arial Narrow" w:eastAsia="Times New Roman" w:hAnsi="Arial Narrow" w:cs="Arial"/>
                <w:sz w:val="18"/>
                <w:szCs w:val="18"/>
                <w:lang w:eastAsia="el-GR"/>
              </w:rPr>
              <w:t>Μυοσκελετικές</w:t>
            </w:r>
            <w:proofErr w:type="spellEnd"/>
            <w:r w:rsidRPr="00143C27">
              <w:rPr>
                <w:rFonts w:ascii="Arial Narrow" w:eastAsia="Times New Roman" w:hAnsi="Arial Narrow" w:cs="Arial"/>
                <w:sz w:val="18"/>
                <w:szCs w:val="18"/>
                <w:lang w:eastAsia="el-GR"/>
              </w:rPr>
              <w:t xml:space="preserve"> καταπονήσεις (καθιστική εργασία, μονότονα επαναλαμβανόμενες κινήσεις, βίαιες και απότομες κινήσεις, χειρωνακτικός χειρισμός φορτίων)</w:t>
            </w:r>
          </w:p>
        </w:tc>
        <w:tc>
          <w:tcPr>
            <w:tcW w:w="309" w:type="pct"/>
            <w:gridSpan w:val="2"/>
            <w:tcBorders>
              <w:top w:val="nil"/>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31</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NAI</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Καταπόνηση της πλάτης, των μπράτσων, των χεριών και των ποδιών από το χειρονακτικό καθαρισμό</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Κανόνες μεταφοράς φορτίων - εκπαίδευση στον τρόπο ανύψωσης και μεταφοράς φορτίων.</w:t>
            </w:r>
            <w:r w:rsidRPr="00143C27">
              <w:rPr>
                <w:rFonts w:ascii="Arial Narrow" w:eastAsia="Times New Roman" w:hAnsi="Arial Narrow" w:cs="Arial"/>
                <w:sz w:val="18"/>
                <w:szCs w:val="18"/>
                <w:lang w:eastAsia="el-GR"/>
              </w:rPr>
              <w:br/>
              <w:t>• Χρήση μηχανικών μέσων μεταφοράς φορτίων.</w:t>
            </w:r>
            <w:r w:rsidRPr="00143C27">
              <w:rPr>
                <w:rFonts w:ascii="Arial Narrow" w:eastAsia="Times New Roman" w:hAnsi="Arial Narrow" w:cs="Arial"/>
                <w:sz w:val="18"/>
                <w:szCs w:val="18"/>
                <w:lang w:eastAsia="el-GR"/>
              </w:rPr>
              <w:br/>
              <w:t>• Η ανύψωση και μεταφορά βαριών φορτίων να γίνεται από δύο άτομα                                                        •Εργονομική διαρρύθμιση θέσεων εργασίας.</w:t>
            </w:r>
            <w:r w:rsidRPr="00143C27">
              <w:rPr>
                <w:rFonts w:ascii="Arial Narrow" w:eastAsia="Times New Roman" w:hAnsi="Arial Narrow" w:cs="Arial"/>
                <w:sz w:val="18"/>
                <w:szCs w:val="18"/>
                <w:lang w:eastAsia="el-GR"/>
              </w:rPr>
              <w:br/>
              <w:t>• Ασφαλείς μέθοδοι εργασίας.</w:t>
            </w:r>
            <w:r w:rsidRPr="00143C27">
              <w:rPr>
                <w:rFonts w:ascii="Arial Narrow" w:eastAsia="Times New Roman" w:hAnsi="Arial Narrow" w:cs="Arial"/>
                <w:sz w:val="18"/>
                <w:szCs w:val="18"/>
                <w:lang w:eastAsia="el-GR"/>
              </w:rPr>
              <w:br/>
              <w:t xml:space="preserve">• Εναλλαγή </w:t>
            </w:r>
            <w:r w:rsidRPr="00143C27">
              <w:rPr>
                <w:rFonts w:ascii="Arial Narrow" w:eastAsia="Times New Roman" w:hAnsi="Arial Narrow" w:cs="Arial"/>
                <w:sz w:val="18"/>
                <w:szCs w:val="18"/>
                <w:lang w:eastAsia="el-GR"/>
              </w:rPr>
              <w:lastRenderedPageBreak/>
              <w:t>στάσεων εργασίας και κίνηση/ περπάτημα σε τακτά χρονικά διαστήματα.</w:t>
            </w:r>
            <w:r w:rsidRPr="00143C27">
              <w:rPr>
                <w:rFonts w:ascii="Arial Narrow" w:eastAsia="Times New Roman" w:hAnsi="Arial Narrow" w:cs="Arial"/>
                <w:sz w:val="18"/>
                <w:szCs w:val="18"/>
                <w:lang w:eastAsia="el-GR"/>
              </w:rPr>
              <w:br/>
              <w:t>• Εναλλαγή δραστηριοτήτων ή μικρά διαλείμματα σε περίπτωση μονότονης ή επαναλαμβανόμενης εργασίας.</w:t>
            </w:r>
          </w:p>
        </w:tc>
      </w:tr>
      <w:tr w:rsidR="0010547D" w:rsidRPr="00A410D9" w:rsidTr="0010547D">
        <w:trPr>
          <w:trHeight w:val="765"/>
        </w:trPr>
        <w:tc>
          <w:tcPr>
            <w:tcW w:w="1642" w:type="pct"/>
            <w:gridSpan w:val="6"/>
            <w:tcBorders>
              <w:top w:val="single" w:sz="8" w:space="0" w:color="auto"/>
              <w:left w:val="single" w:sz="8" w:space="0" w:color="auto"/>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lastRenderedPageBreak/>
              <w:t>ΒΛΑΠΤΙΚΟΙ ΠΑΡΑΓΟΝΤΕΣ</w:t>
            </w:r>
          </w:p>
        </w:tc>
        <w:tc>
          <w:tcPr>
            <w:tcW w:w="333" w:type="pct"/>
            <w:gridSpan w:val="2"/>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32" w:type="pct"/>
            <w:gridSpan w:val="2"/>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1174" w:type="pct"/>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019" w:type="pct"/>
            <w:gridSpan w:val="3"/>
            <w:tcBorders>
              <w:top w:val="single" w:sz="8" w:space="0" w:color="auto"/>
              <w:left w:val="nil"/>
              <w:bottom w:val="single" w:sz="8" w:space="0" w:color="auto"/>
              <w:right w:val="single" w:sz="8" w:space="0" w:color="000000"/>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10547D" w:rsidRPr="00143C27" w:rsidTr="0010547D">
        <w:trPr>
          <w:trHeight w:val="915"/>
        </w:trPr>
        <w:tc>
          <w:tcPr>
            <w:tcW w:w="1625" w:type="pct"/>
            <w:gridSpan w:val="5"/>
            <w:tcBorders>
              <w:top w:val="single" w:sz="4" w:space="0" w:color="auto"/>
              <w:left w:val="single" w:sz="8" w:space="0" w:color="auto"/>
              <w:bottom w:val="nil"/>
              <w:right w:val="single" w:sz="4" w:space="0" w:color="auto"/>
            </w:tcBorders>
            <w:shd w:val="clear" w:color="000000" w:fill="C0C0C0"/>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Βιολογικοί παράγοντες (π.χ. βακτηρίδια, μύκητες, ιοί, κλπ)</w:t>
            </w:r>
          </w:p>
        </w:tc>
        <w:tc>
          <w:tcPr>
            <w:tcW w:w="351" w:type="pct"/>
            <w:gridSpan w:val="3"/>
            <w:tcBorders>
              <w:top w:val="nil"/>
              <w:left w:val="nil"/>
              <w:bottom w:val="nil"/>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32</w:t>
            </w:r>
          </w:p>
        </w:tc>
        <w:tc>
          <w:tcPr>
            <w:tcW w:w="831" w:type="pct"/>
            <w:gridSpan w:val="2"/>
            <w:tcBorders>
              <w:top w:val="nil"/>
              <w:left w:val="nil"/>
              <w:bottom w:val="nil"/>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174" w:type="pct"/>
            <w:tcBorders>
              <w:top w:val="nil"/>
              <w:left w:val="nil"/>
              <w:bottom w:val="nil"/>
              <w:right w:val="single" w:sz="4" w:space="0" w:color="auto"/>
            </w:tcBorders>
            <w:shd w:val="thinReverseDiagStripe" w:color="FFFFFF"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c>
          <w:tcPr>
            <w:tcW w:w="1019" w:type="pct"/>
            <w:gridSpan w:val="3"/>
            <w:tcBorders>
              <w:top w:val="nil"/>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w:t>
            </w:r>
          </w:p>
        </w:tc>
      </w:tr>
      <w:tr w:rsidR="0010547D" w:rsidRPr="00143C27" w:rsidTr="0010547D">
        <w:trPr>
          <w:trHeight w:val="720"/>
        </w:trPr>
        <w:tc>
          <w:tcPr>
            <w:tcW w:w="5000" w:type="pct"/>
            <w:gridSpan w:val="14"/>
            <w:tcBorders>
              <w:top w:val="single" w:sz="8" w:space="0" w:color="auto"/>
              <w:left w:val="single" w:sz="8" w:space="0" w:color="auto"/>
              <w:bottom w:val="single" w:sz="8" w:space="0" w:color="auto"/>
              <w:right w:val="single" w:sz="8" w:space="0" w:color="000000"/>
            </w:tcBorders>
            <w:shd w:val="clear" w:color="000000" w:fill="969696"/>
            <w:vAlign w:val="center"/>
            <w:hideMark/>
          </w:tcPr>
          <w:p w:rsidR="0010547D" w:rsidRPr="00143C27" w:rsidRDefault="0010547D" w:rsidP="00DC5DBB">
            <w:pPr>
              <w:spacing w:after="0" w:line="240" w:lineRule="auto"/>
              <w:rPr>
                <w:rFonts w:ascii="Arial Narrow" w:eastAsia="Times New Roman" w:hAnsi="Arial Narrow" w:cs="Arial"/>
                <w:b/>
                <w:bCs/>
                <w:sz w:val="18"/>
                <w:szCs w:val="18"/>
                <w:lang w:eastAsia="el-GR"/>
              </w:rPr>
            </w:pPr>
            <w:r w:rsidRPr="00143C27">
              <w:rPr>
                <w:rFonts w:ascii="Arial Narrow" w:eastAsia="Times New Roman" w:hAnsi="Arial Narrow" w:cs="Arial"/>
                <w:b/>
                <w:bCs/>
                <w:sz w:val="18"/>
                <w:szCs w:val="18"/>
                <w:lang w:eastAsia="el-GR"/>
              </w:rPr>
              <w:t xml:space="preserve"> ΕΡΓΟΝΟΜΙΚΟΙ/ ΕΓΚΑΡΣΙΟΙ ΚΙΝΔΥΝΟΙ</w:t>
            </w:r>
          </w:p>
        </w:tc>
      </w:tr>
      <w:tr w:rsidR="0010547D" w:rsidRPr="00143C27" w:rsidTr="0010547D">
        <w:trPr>
          <w:trHeight w:val="1410"/>
        </w:trPr>
        <w:tc>
          <w:tcPr>
            <w:tcW w:w="1625" w:type="pct"/>
            <w:gridSpan w:val="5"/>
            <w:tcBorders>
              <w:top w:val="single" w:sz="8" w:space="0" w:color="auto"/>
              <w:left w:val="single" w:sz="8" w:space="0" w:color="auto"/>
              <w:bottom w:val="nil"/>
              <w:right w:val="single" w:sz="4" w:space="0" w:color="000000"/>
            </w:tcBorders>
            <w:shd w:val="clear" w:color="000000" w:fill="C0C0C0"/>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Οργανωτικοί παράγοντες (πνευματική/ σωματική κόπωση)</w:t>
            </w:r>
          </w:p>
        </w:tc>
        <w:tc>
          <w:tcPr>
            <w:tcW w:w="309" w:type="pct"/>
            <w:gridSpan w:val="2"/>
            <w:tcBorders>
              <w:top w:val="nil"/>
              <w:left w:val="nil"/>
              <w:bottom w:val="nil"/>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33</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NAI</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xml:space="preserve">Έντονος ρυθμός εργασίας     </w:t>
            </w:r>
          </w:p>
        </w:tc>
        <w:tc>
          <w:tcPr>
            <w:tcW w:w="1019" w:type="pct"/>
            <w:gridSpan w:val="3"/>
            <w:tcBorders>
              <w:top w:val="single" w:sz="8"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xml:space="preserve">  • Σαφείς οδηγίες εργασίας                                                                                                                                      • Καθορισμός αρμοδιοτήτων.                                                                                                                                    • Σωστός προγραμματισμός.</w:t>
            </w:r>
            <w:r w:rsidRPr="00143C27">
              <w:rPr>
                <w:rFonts w:ascii="Arial Narrow" w:eastAsia="Times New Roman" w:hAnsi="Arial Narrow" w:cs="Arial"/>
                <w:sz w:val="18"/>
                <w:szCs w:val="18"/>
                <w:lang w:eastAsia="el-GR"/>
              </w:rPr>
              <w:br/>
              <w:t>• Καταμερισμός αρμοδιοτήτων και ρόλων.</w:t>
            </w:r>
          </w:p>
        </w:tc>
      </w:tr>
      <w:tr w:rsidR="0010547D" w:rsidRPr="00143C27" w:rsidTr="0010547D">
        <w:trPr>
          <w:trHeight w:val="1365"/>
        </w:trPr>
        <w:tc>
          <w:tcPr>
            <w:tcW w:w="1625" w:type="pct"/>
            <w:gridSpan w:val="5"/>
            <w:tcBorders>
              <w:top w:val="single" w:sz="4" w:space="0" w:color="auto"/>
              <w:left w:val="single" w:sz="8" w:space="0" w:color="auto"/>
              <w:bottom w:val="single" w:sz="4" w:space="0" w:color="auto"/>
              <w:right w:val="single" w:sz="4" w:space="0" w:color="auto"/>
            </w:tcBorders>
            <w:shd w:val="clear" w:color="000000" w:fill="C0C0C0"/>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Ψυχολογικοί παράγοντες (π.χ. άγχος, προσβλητική συμπεριφορά, κλπ)</w:t>
            </w:r>
          </w:p>
        </w:tc>
        <w:tc>
          <w:tcPr>
            <w:tcW w:w="309" w:type="pct"/>
            <w:gridSpan w:val="2"/>
            <w:tcBorders>
              <w:top w:val="single" w:sz="4" w:space="0" w:color="auto"/>
              <w:left w:val="nil"/>
              <w:bottom w:val="single" w:sz="4"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34</w:t>
            </w:r>
          </w:p>
        </w:tc>
        <w:tc>
          <w:tcPr>
            <w:tcW w:w="843"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NAI</w:t>
            </w:r>
          </w:p>
        </w:tc>
        <w:tc>
          <w:tcPr>
            <w:tcW w:w="1204" w:type="pct"/>
            <w:gridSpan w:val="2"/>
            <w:tcBorders>
              <w:top w:val="nil"/>
              <w:left w:val="nil"/>
              <w:bottom w:val="single" w:sz="4"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Πίεση χρόνου                      Κακή συνεργασία με συναδέλφους και προϊσταμένους</w:t>
            </w:r>
          </w:p>
        </w:tc>
        <w:tc>
          <w:tcPr>
            <w:tcW w:w="1019" w:type="pct"/>
            <w:gridSpan w:val="3"/>
            <w:tcBorders>
              <w:top w:val="single" w:sz="4" w:space="0" w:color="auto"/>
              <w:left w:val="nil"/>
              <w:bottom w:val="single" w:sz="4"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Σωστή οργάνωση της εργασίας.                                                                                                                               • Αρμονική συνεργασία.</w:t>
            </w:r>
          </w:p>
        </w:tc>
      </w:tr>
      <w:tr w:rsidR="0010547D" w:rsidRPr="00143C27" w:rsidTr="0010547D">
        <w:trPr>
          <w:trHeight w:val="2580"/>
        </w:trPr>
        <w:tc>
          <w:tcPr>
            <w:tcW w:w="1625" w:type="pct"/>
            <w:gridSpan w:val="5"/>
            <w:tcBorders>
              <w:top w:val="single" w:sz="4" w:space="0" w:color="auto"/>
              <w:left w:val="single" w:sz="8" w:space="0" w:color="auto"/>
              <w:bottom w:val="single" w:sz="8" w:space="0" w:color="auto"/>
              <w:right w:val="single" w:sz="4" w:space="0" w:color="auto"/>
            </w:tcBorders>
            <w:shd w:val="clear" w:color="000000" w:fill="C0C0C0"/>
            <w:vAlign w:val="center"/>
            <w:hideMark/>
          </w:tcPr>
          <w:p w:rsidR="0010547D" w:rsidRPr="00143C27" w:rsidRDefault="0010547D" w:rsidP="00DC5DBB">
            <w:pPr>
              <w:spacing w:after="0" w:line="240" w:lineRule="auto"/>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Εργονομικοί παράγοντες (π.χ. ακατάλληλος εξοπλισμός, προβληματική διάταξη παραγωγικής διαδικασίας, κλπ)</w:t>
            </w:r>
          </w:p>
        </w:tc>
        <w:tc>
          <w:tcPr>
            <w:tcW w:w="309" w:type="pct"/>
            <w:gridSpan w:val="2"/>
            <w:tcBorders>
              <w:top w:val="nil"/>
              <w:left w:val="nil"/>
              <w:bottom w:val="single" w:sz="8" w:space="0" w:color="auto"/>
              <w:right w:val="single" w:sz="4" w:space="0" w:color="auto"/>
            </w:tcBorders>
            <w:shd w:val="clear" w:color="auto" w:fill="auto"/>
            <w:noWrap/>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35</w:t>
            </w:r>
          </w:p>
        </w:tc>
        <w:tc>
          <w:tcPr>
            <w:tcW w:w="843" w:type="pct"/>
            <w:gridSpan w:val="2"/>
            <w:tcBorders>
              <w:top w:val="nil"/>
              <w:left w:val="nil"/>
              <w:bottom w:val="single" w:sz="8"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NAI</w:t>
            </w:r>
          </w:p>
        </w:tc>
        <w:tc>
          <w:tcPr>
            <w:tcW w:w="1204" w:type="pct"/>
            <w:gridSpan w:val="2"/>
            <w:tcBorders>
              <w:top w:val="nil"/>
              <w:left w:val="nil"/>
              <w:bottom w:val="single" w:sz="8" w:space="0" w:color="auto"/>
              <w:right w:val="single" w:sz="4" w:space="0" w:color="auto"/>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Έλλειψη άνεσης και ενόχληση κατά την εργασία λόγω των μέσων ατομικής προστασίας/ ανεπαρκής προστασία</w:t>
            </w:r>
          </w:p>
        </w:tc>
        <w:tc>
          <w:tcPr>
            <w:tcW w:w="1019" w:type="pct"/>
            <w:gridSpan w:val="3"/>
            <w:tcBorders>
              <w:top w:val="nil"/>
              <w:left w:val="nil"/>
              <w:bottom w:val="single" w:sz="8" w:space="0" w:color="auto"/>
              <w:right w:val="single" w:sz="8" w:space="0" w:color="000000"/>
            </w:tcBorders>
            <w:shd w:val="clear" w:color="auto" w:fill="auto"/>
            <w:vAlign w:val="center"/>
            <w:hideMark/>
          </w:tcPr>
          <w:p w:rsidR="0010547D" w:rsidRPr="00143C27" w:rsidRDefault="0010547D" w:rsidP="00DC5DBB">
            <w:pPr>
              <w:spacing w:after="0" w:line="240" w:lineRule="auto"/>
              <w:jc w:val="center"/>
              <w:rPr>
                <w:rFonts w:ascii="Arial Narrow" w:eastAsia="Times New Roman" w:hAnsi="Arial Narrow" w:cs="Arial"/>
                <w:sz w:val="18"/>
                <w:szCs w:val="18"/>
                <w:lang w:eastAsia="el-GR"/>
              </w:rPr>
            </w:pPr>
            <w:r w:rsidRPr="00143C27">
              <w:rPr>
                <w:rFonts w:ascii="Arial Narrow" w:eastAsia="Times New Roman" w:hAnsi="Arial Narrow" w:cs="Arial"/>
                <w:sz w:val="18"/>
                <w:szCs w:val="18"/>
                <w:lang w:eastAsia="el-GR"/>
              </w:rPr>
              <w:t>• Εργονομικός σχεδιασμός των ΜΑΠ και προστασία από τους κινδύνους.</w:t>
            </w:r>
            <w:r w:rsidRPr="00143C27">
              <w:rPr>
                <w:rFonts w:ascii="Arial Narrow" w:eastAsia="Times New Roman" w:hAnsi="Arial Narrow" w:cs="Arial"/>
                <w:sz w:val="18"/>
                <w:szCs w:val="18"/>
                <w:lang w:eastAsia="el-GR"/>
              </w:rPr>
              <w:br/>
              <w:t>• Διατήρηση των ΜΑΠ σε καλή κατάσταση.</w:t>
            </w:r>
            <w:r w:rsidRPr="00143C27">
              <w:rPr>
                <w:rFonts w:ascii="Arial Narrow" w:eastAsia="Times New Roman" w:hAnsi="Arial Narrow" w:cs="Arial"/>
                <w:sz w:val="18"/>
                <w:szCs w:val="18"/>
                <w:lang w:eastAsia="el-GR"/>
              </w:rPr>
              <w:br/>
              <w:t xml:space="preserve">• Συντήρηση και έλεγχος των </w:t>
            </w:r>
            <w:r w:rsidRPr="00143C27">
              <w:rPr>
                <w:rFonts w:ascii="Arial Narrow" w:eastAsia="Times New Roman" w:hAnsi="Arial Narrow" w:cs="Arial"/>
                <w:sz w:val="18"/>
                <w:szCs w:val="18"/>
                <w:lang w:eastAsia="el-GR"/>
              </w:rPr>
              <w:lastRenderedPageBreak/>
              <w:t>ΜΑΠ σε τακτά χρονικά διαστήματα, επισκευή και αντικατάσταση σε κατάλληλο χρόνο.</w:t>
            </w:r>
            <w:r w:rsidRPr="00143C27">
              <w:rPr>
                <w:rFonts w:ascii="Arial Narrow" w:eastAsia="Times New Roman" w:hAnsi="Arial Narrow" w:cs="Arial"/>
                <w:sz w:val="18"/>
                <w:szCs w:val="18"/>
                <w:lang w:eastAsia="el-GR"/>
              </w:rPr>
              <w:br/>
              <w:t>• Τήρηση των οδηγιών του κατασκευαστή.</w:t>
            </w:r>
            <w:r w:rsidRPr="00143C27">
              <w:rPr>
                <w:rFonts w:ascii="Arial Narrow" w:eastAsia="Times New Roman" w:hAnsi="Arial Narrow" w:cs="Arial"/>
                <w:sz w:val="18"/>
                <w:szCs w:val="18"/>
                <w:lang w:eastAsia="el-GR"/>
              </w:rPr>
              <w:br/>
              <w:t>• Ατομικός εξοπλισμός, για κάθε εργαζόμενο.</w:t>
            </w:r>
            <w:r w:rsidRPr="00143C27">
              <w:rPr>
                <w:rFonts w:ascii="Arial Narrow" w:eastAsia="Times New Roman" w:hAnsi="Arial Narrow" w:cs="Arial"/>
                <w:sz w:val="18"/>
                <w:szCs w:val="18"/>
                <w:lang w:eastAsia="el-GR"/>
              </w:rPr>
              <w:br/>
              <w:t>• Επιλογή του εξοπλισμού σε συνεργασία με τους εργαζόμενους με βάση τις συγκεκριμένες κάθε φορά συνθήκες και ανάγκες και τη σωματομετρία του κάθε εργαζόμενου.</w:t>
            </w:r>
          </w:p>
        </w:tc>
      </w:tr>
    </w:tbl>
    <w:p w:rsidR="0010547D" w:rsidRDefault="0010547D" w:rsidP="006D52AC">
      <w:pPr>
        <w:rPr>
          <w:rFonts w:ascii="Times New Roman" w:hAnsi="Times New Roman" w:cs="Times New Roman"/>
          <w:b/>
          <w:sz w:val="28"/>
          <w:u w:val="single"/>
        </w:rPr>
      </w:pPr>
    </w:p>
    <w:p w:rsidR="0010547D" w:rsidRDefault="0010547D" w:rsidP="006D52AC">
      <w:pPr>
        <w:rPr>
          <w:rFonts w:ascii="Times New Roman" w:hAnsi="Times New Roman" w:cs="Times New Roman"/>
          <w:b/>
          <w:sz w:val="28"/>
          <w:u w:val="single"/>
        </w:rPr>
      </w:pPr>
    </w:p>
    <w:p w:rsidR="0010547D" w:rsidRDefault="0010547D" w:rsidP="006D52AC">
      <w:pPr>
        <w:rPr>
          <w:rFonts w:ascii="Times New Roman" w:hAnsi="Times New Roman" w:cs="Times New Roman"/>
          <w:b/>
          <w:sz w:val="28"/>
          <w:u w:val="single"/>
        </w:rPr>
      </w:pPr>
    </w:p>
    <w:p w:rsidR="0010547D" w:rsidRDefault="0010547D" w:rsidP="006D52AC">
      <w:pPr>
        <w:rPr>
          <w:rFonts w:ascii="Times New Roman" w:hAnsi="Times New Roman" w:cs="Times New Roman"/>
          <w:b/>
          <w:sz w:val="28"/>
          <w:u w:val="single"/>
        </w:rPr>
      </w:pPr>
    </w:p>
    <w:p w:rsidR="0010547D" w:rsidRDefault="0010547D" w:rsidP="006D52AC">
      <w:pPr>
        <w:rPr>
          <w:rFonts w:ascii="Times New Roman" w:hAnsi="Times New Roman" w:cs="Times New Roman"/>
          <w:b/>
          <w:sz w:val="28"/>
          <w:u w:val="single"/>
        </w:rPr>
      </w:pPr>
    </w:p>
    <w:p w:rsidR="006D52AC" w:rsidRPr="00837F62" w:rsidRDefault="006D52AC" w:rsidP="006D52AC">
      <w:pPr>
        <w:rPr>
          <w:rFonts w:ascii="Times New Roman" w:hAnsi="Times New Roman" w:cs="Times New Roman"/>
          <w:b/>
          <w:sz w:val="28"/>
        </w:rPr>
      </w:pPr>
      <w:r w:rsidRPr="00837F62">
        <w:rPr>
          <w:rFonts w:ascii="Times New Roman" w:hAnsi="Times New Roman" w:cs="Times New Roman"/>
          <w:b/>
          <w:sz w:val="28"/>
          <w:u w:val="single"/>
        </w:rPr>
        <w:t>ΘΕΣΗ ΕΡΓΑΣΙΑΣ:</w:t>
      </w:r>
      <w:r w:rsidRPr="00837F62">
        <w:rPr>
          <w:rFonts w:ascii="Times New Roman" w:hAnsi="Times New Roman" w:cs="Times New Roman"/>
          <w:sz w:val="28"/>
        </w:rPr>
        <w:t xml:space="preserve"> </w:t>
      </w:r>
      <w:r>
        <w:rPr>
          <w:rFonts w:ascii="Times New Roman" w:hAnsi="Times New Roman" w:cs="Times New Roman"/>
          <w:b/>
          <w:sz w:val="28"/>
        </w:rPr>
        <w:t>ΟΔΗΓΟΣ ΑΥΤΟΚΙΝΗΤΟΥ ΜΕΤΑΦΟΡΑΣ</w:t>
      </w:r>
    </w:p>
    <w:p w:rsidR="006D52AC" w:rsidRPr="00837F62" w:rsidRDefault="006D52AC" w:rsidP="006D52AC">
      <w:pPr>
        <w:rPr>
          <w:rFonts w:ascii="Times New Roman" w:hAnsi="Times New Roman" w:cs="Times New Roman"/>
          <w:b/>
          <w:sz w:val="28"/>
        </w:rPr>
      </w:pPr>
    </w:p>
    <w:tbl>
      <w:tblPr>
        <w:tblW w:w="5469" w:type="pct"/>
        <w:tblLayout w:type="fixed"/>
        <w:tblLook w:val="04A0" w:firstRow="1" w:lastRow="0" w:firstColumn="1" w:lastColumn="0" w:noHBand="0" w:noVBand="1"/>
      </w:tblPr>
      <w:tblGrid>
        <w:gridCol w:w="433"/>
        <w:gridCol w:w="884"/>
        <w:gridCol w:w="785"/>
        <w:gridCol w:w="667"/>
        <w:gridCol w:w="22"/>
        <w:gridCol w:w="6"/>
        <w:gridCol w:w="501"/>
        <w:gridCol w:w="76"/>
        <w:gridCol w:w="1109"/>
        <w:gridCol w:w="308"/>
        <w:gridCol w:w="140"/>
        <w:gridCol w:w="2272"/>
        <w:gridCol w:w="602"/>
        <w:gridCol w:w="1383"/>
        <w:gridCol w:w="58"/>
        <w:gridCol w:w="75"/>
      </w:tblGrid>
      <w:tr w:rsidR="006D52AC" w:rsidRPr="009807DD" w:rsidTr="00795B8A">
        <w:trPr>
          <w:gridAfter w:val="1"/>
          <w:wAfter w:w="42" w:type="pct"/>
          <w:trHeight w:val="345"/>
        </w:trPr>
        <w:tc>
          <w:tcPr>
            <w:tcW w:w="4958" w:type="pct"/>
            <w:gridSpan w:val="15"/>
            <w:tcBorders>
              <w:top w:val="single" w:sz="4" w:space="0" w:color="auto"/>
              <w:left w:val="single" w:sz="4" w:space="0" w:color="auto"/>
              <w:bottom w:val="nil"/>
              <w:right w:val="single" w:sz="4" w:space="0" w:color="000000"/>
            </w:tcBorders>
            <w:shd w:val="clear" w:color="auto" w:fill="auto"/>
            <w:noWrap/>
            <w:vAlign w:val="bottom"/>
            <w:hideMark/>
          </w:tcPr>
          <w:p w:rsidR="006D52AC" w:rsidRPr="009807DD" w:rsidRDefault="006D52AC" w:rsidP="00DC5DBB">
            <w:pPr>
              <w:spacing w:after="0" w:line="240" w:lineRule="auto"/>
              <w:jc w:val="center"/>
              <w:rPr>
                <w:rFonts w:ascii="Arial" w:eastAsia="Times New Roman" w:hAnsi="Arial" w:cs="Arial"/>
                <w:sz w:val="18"/>
                <w:szCs w:val="18"/>
                <w:u w:val="single"/>
                <w:lang w:eastAsia="el-GR"/>
              </w:rPr>
            </w:pPr>
            <w:r w:rsidRPr="009807DD">
              <w:rPr>
                <w:rFonts w:ascii="Arial" w:eastAsia="Times New Roman" w:hAnsi="Arial" w:cs="Arial"/>
                <w:sz w:val="18"/>
                <w:szCs w:val="18"/>
                <w:u w:val="single"/>
                <w:lang w:eastAsia="el-GR"/>
              </w:rPr>
              <w:t>ΕΝΤΥΠΟ ΑΝΑΓΝΩΡΙΣΗΣ ΚΙΝΔΥΝΟΥ</w:t>
            </w:r>
          </w:p>
        </w:tc>
      </w:tr>
      <w:tr w:rsidR="006D52AC" w:rsidRPr="009807DD" w:rsidTr="00795B8A">
        <w:trPr>
          <w:gridAfter w:val="1"/>
          <w:wAfter w:w="42" w:type="pct"/>
          <w:trHeight w:val="480"/>
        </w:trPr>
        <w:tc>
          <w:tcPr>
            <w:tcW w:w="2404" w:type="pct"/>
            <w:gridSpan w:val="9"/>
            <w:tcBorders>
              <w:top w:val="nil"/>
              <w:left w:val="single" w:sz="4" w:space="0" w:color="auto"/>
              <w:bottom w:val="single" w:sz="4" w:space="0" w:color="auto"/>
              <w:right w:val="nil"/>
            </w:tcBorders>
            <w:shd w:val="clear" w:color="auto" w:fill="auto"/>
            <w:noWrap/>
            <w:vAlign w:val="bottom"/>
            <w:hideMark/>
          </w:tcPr>
          <w:p w:rsidR="006D52AC" w:rsidRPr="009807DD" w:rsidRDefault="006D52AC" w:rsidP="00DC5DBB">
            <w:pPr>
              <w:spacing w:after="0" w:line="240" w:lineRule="auto"/>
              <w:rPr>
                <w:rFonts w:ascii="Arial" w:eastAsia="Times New Roman" w:hAnsi="Arial" w:cs="Arial"/>
                <w:sz w:val="18"/>
                <w:szCs w:val="18"/>
                <w:lang w:eastAsia="el-GR"/>
              </w:rPr>
            </w:pPr>
            <w:r w:rsidRPr="009807DD">
              <w:rPr>
                <w:rFonts w:ascii="Arial" w:eastAsia="Times New Roman" w:hAnsi="Arial" w:cs="Arial"/>
                <w:sz w:val="18"/>
                <w:szCs w:val="18"/>
                <w:lang w:eastAsia="el-GR"/>
              </w:rPr>
              <w:t xml:space="preserve">ΔΙΕΥΘΥΝΣΗ : </w:t>
            </w:r>
          </w:p>
        </w:tc>
        <w:tc>
          <w:tcPr>
            <w:tcW w:w="1781" w:type="pct"/>
            <w:gridSpan w:val="4"/>
            <w:tcBorders>
              <w:top w:val="nil"/>
              <w:left w:val="nil"/>
              <w:bottom w:val="single" w:sz="4" w:space="0" w:color="auto"/>
              <w:right w:val="nil"/>
            </w:tcBorders>
            <w:shd w:val="clear" w:color="auto" w:fill="auto"/>
            <w:noWrap/>
            <w:vAlign w:val="bottom"/>
            <w:hideMark/>
          </w:tcPr>
          <w:p w:rsidR="006D52AC" w:rsidRPr="009807DD" w:rsidRDefault="006D52AC" w:rsidP="00DC5DBB">
            <w:pPr>
              <w:spacing w:after="0" w:line="240" w:lineRule="auto"/>
              <w:jc w:val="right"/>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ΗΜΕΡΟΜΗΝΙΑ :</w:t>
            </w:r>
          </w:p>
        </w:tc>
        <w:tc>
          <w:tcPr>
            <w:tcW w:w="773" w:type="pct"/>
            <w:gridSpan w:val="2"/>
            <w:tcBorders>
              <w:top w:val="nil"/>
              <w:left w:val="nil"/>
              <w:bottom w:val="single" w:sz="4" w:space="0" w:color="auto"/>
              <w:right w:val="single" w:sz="4" w:space="0" w:color="auto"/>
            </w:tcBorders>
            <w:shd w:val="clear" w:color="auto" w:fill="auto"/>
            <w:noWrap/>
            <w:vAlign w:val="bottom"/>
            <w:hideMark/>
          </w:tcPr>
          <w:p w:rsidR="006D52AC" w:rsidRPr="009807DD" w:rsidRDefault="006D52AC" w:rsidP="00DC5DBB">
            <w:pPr>
              <w:spacing w:after="0" w:line="240" w:lineRule="auto"/>
              <w:rPr>
                <w:rFonts w:ascii="Arial" w:eastAsia="Times New Roman" w:hAnsi="Arial" w:cs="Arial"/>
                <w:sz w:val="18"/>
                <w:szCs w:val="18"/>
                <w:lang w:eastAsia="el-GR"/>
              </w:rPr>
            </w:pPr>
            <w:r w:rsidRPr="009807DD">
              <w:rPr>
                <w:rFonts w:ascii="Arial" w:eastAsia="Times New Roman" w:hAnsi="Arial" w:cs="Arial"/>
                <w:sz w:val="18"/>
                <w:szCs w:val="18"/>
                <w:lang w:eastAsia="el-GR"/>
              </w:rPr>
              <w:t> </w:t>
            </w:r>
          </w:p>
        </w:tc>
      </w:tr>
      <w:tr w:rsidR="006D52AC" w:rsidRPr="009807DD" w:rsidTr="00795B8A">
        <w:trPr>
          <w:gridAfter w:val="1"/>
          <w:wAfter w:w="42" w:type="pct"/>
          <w:trHeight w:val="330"/>
        </w:trPr>
        <w:tc>
          <w:tcPr>
            <w:tcW w:w="2404" w:type="pct"/>
            <w:gridSpan w:val="9"/>
            <w:tcBorders>
              <w:top w:val="single" w:sz="4" w:space="0" w:color="auto"/>
              <w:left w:val="single" w:sz="4" w:space="0" w:color="auto"/>
              <w:bottom w:val="single" w:sz="4" w:space="0" w:color="auto"/>
              <w:right w:val="nil"/>
            </w:tcBorders>
            <w:shd w:val="clear" w:color="auto" w:fill="auto"/>
            <w:noWrap/>
            <w:vAlign w:val="bottom"/>
            <w:hideMark/>
          </w:tcPr>
          <w:p w:rsidR="006D52AC" w:rsidRPr="009807DD" w:rsidRDefault="006D52AC" w:rsidP="00DC5DBB">
            <w:pPr>
              <w:spacing w:after="0" w:line="240" w:lineRule="auto"/>
              <w:rPr>
                <w:rFonts w:ascii="Arial" w:eastAsia="Times New Roman" w:hAnsi="Arial" w:cs="Arial"/>
                <w:sz w:val="18"/>
                <w:szCs w:val="18"/>
                <w:lang w:eastAsia="el-GR"/>
              </w:rPr>
            </w:pPr>
            <w:r w:rsidRPr="009807DD">
              <w:rPr>
                <w:rFonts w:ascii="Arial" w:eastAsia="Times New Roman" w:hAnsi="Arial" w:cs="Arial"/>
                <w:sz w:val="18"/>
                <w:szCs w:val="18"/>
                <w:lang w:eastAsia="el-GR"/>
              </w:rPr>
              <w:t xml:space="preserve">TΜΗΜΑ : </w:t>
            </w:r>
          </w:p>
        </w:tc>
        <w:tc>
          <w:tcPr>
            <w:tcW w:w="1781" w:type="pct"/>
            <w:gridSpan w:val="4"/>
            <w:tcBorders>
              <w:top w:val="nil"/>
              <w:left w:val="nil"/>
              <w:bottom w:val="single" w:sz="4" w:space="0" w:color="auto"/>
              <w:right w:val="nil"/>
            </w:tcBorders>
            <w:shd w:val="clear" w:color="auto" w:fill="auto"/>
            <w:noWrap/>
            <w:vAlign w:val="bottom"/>
            <w:hideMark/>
          </w:tcPr>
          <w:p w:rsidR="006D52AC" w:rsidRPr="009807DD" w:rsidRDefault="006D52AC" w:rsidP="00DC5DBB">
            <w:pPr>
              <w:spacing w:after="0" w:line="240" w:lineRule="auto"/>
              <w:jc w:val="right"/>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ΘΕΣΗ :</w:t>
            </w:r>
          </w:p>
        </w:tc>
        <w:tc>
          <w:tcPr>
            <w:tcW w:w="773" w:type="pct"/>
            <w:gridSpan w:val="2"/>
            <w:tcBorders>
              <w:top w:val="nil"/>
              <w:left w:val="nil"/>
              <w:bottom w:val="single" w:sz="4" w:space="0" w:color="auto"/>
              <w:right w:val="single" w:sz="4" w:space="0" w:color="auto"/>
            </w:tcBorders>
            <w:shd w:val="clear" w:color="auto" w:fill="auto"/>
            <w:noWrap/>
            <w:vAlign w:val="bottom"/>
            <w:hideMark/>
          </w:tcPr>
          <w:p w:rsidR="006D52AC" w:rsidRPr="009807DD" w:rsidRDefault="006D52AC" w:rsidP="00DC5DBB">
            <w:pPr>
              <w:spacing w:after="0" w:line="240" w:lineRule="auto"/>
              <w:rPr>
                <w:rFonts w:ascii="Arial" w:eastAsia="Times New Roman" w:hAnsi="Arial" w:cs="Arial"/>
                <w:sz w:val="18"/>
                <w:szCs w:val="18"/>
                <w:lang w:eastAsia="el-GR"/>
              </w:rPr>
            </w:pPr>
            <w:r w:rsidRPr="009807DD">
              <w:rPr>
                <w:rFonts w:ascii="Arial" w:eastAsia="Times New Roman" w:hAnsi="Arial" w:cs="Arial"/>
                <w:sz w:val="18"/>
                <w:szCs w:val="18"/>
                <w:lang w:eastAsia="el-GR"/>
              </w:rPr>
              <w:t>Οδηγός</w:t>
            </w:r>
          </w:p>
        </w:tc>
      </w:tr>
      <w:tr w:rsidR="006D52AC" w:rsidRPr="009807DD" w:rsidTr="00795B8A">
        <w:trPr>
          <w:gridAfter w:val="1"/>
          <w:wAfter w:w="42" w:type="pct"/>
          <w:trHeight w:val="330"/>
        </w:trPr>
        <w:tc>
          <w:tcPr>
            <w:tcW w:w="2404" w:type="pct"/>
            <w:gridSpan w:val="9"/>
            <w:tcBorders>
              <w:top w:val="single" w:sz="4" w:space="0" w:color="auto"/>
              <w:left w:val="single" w:sz="4" w:space="0" w:color="auto"/>
              <w:bottom w:val="single" w:sz="4" w:space="0" w:color="auto"/>
              <w:right w:val="nil"/>
            </w:tcBorders>
            <w:shd w:val="clear" w:color="auto" w:fill="auto"/>
            <w:noWrap/>
            <w:vAlign w:val="bottom"/>
            <w:hideMark/>
          </w:tcPr>
          <w:p w:rsidR="006D52AC" w:rsidRPr="009807DD" w:rsidRDefault="006D52AC" w:rsidP="00DC5DBB">
            <w:pPr>
              <w:spacing w:after="0" w:line="240" w:lineRule="auto"/>
              <w:rPr>
                <w:rFonts w:ascii="Arial" w:eastAsia="Times New Roman" w:hAnsi="Arial" w:cs="Arial"/>
                <w:sz w:val="18"/>
                <w:szCs w:val="18"/>
                <w:lang w:eastAsia="el-GR"/>
              </w:rPr>
            </w:pPr>
            <w:r w:rsidRPr="009807DD">
              <w:rPr>
                <w:rFonts w:ascii="Arial" w:eastAsia="Times New Roman" w:hAnsi="Arial" w:cs="Arial"/>
                <w:sz w:val="18"/>
                <w:szCs w:val="18"/>
                <w:lang w:eastAsia="el-GR"/>
              </w:rPr>
              <w:t xml:space="preserve">ΕΙΔΙΚΟΤΗΤΑ : </w:t>
            </w:r>
          </w:p>
        </w:tc>
        <w:tc>
          <w:tcPr>
            <w:tcW w:w="1781" w:type="pct"/>
            <w:gridSpan w:val="4"/>
            <w:tcBorders>
              <w:top w:val="nil"/>
              <w:left w:val="nil"/>
              <w:bottom w:val="single" w:sz="4" w:space="0" w:color="auto"/>
              <w:right w:val="nil"/>
            </w:tcBorders>
            <w:shd w:val="clear" w:color="auto" w:fill="auto"/>
            <w:noWrap/>
            <w:vAlign w:val="bottom"/>
            <w:hideMark/>
          </w:tcPr>
          <w:p w:rsidR="006D52AC" w:rsidRPr="009807DD" w:rsidRDefault="006D52AC" w:rsidP="00DC5DBB">
            <w:pPr>
              <w:spacing w:after="0" w:line="240" w:lineRule="auto"/>
              <w:jc w:val="right"/>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ΚΩΔΙΚΟΣ ΕΙΔΙΚ. :</w:t>
            </w:r>
          </w:p>
        </w:tc>
        <w:tc>
          <w:tcPr>
            <w:tcW w:w="773" w:type="pct"/>
            <w:gridSpan w:val="2"/>
            <w:tcBorders>
              <w:top w:val="nil"/>
              <w:left w:val="nil"/>
              <w:bottom w:val="single" w:sz="4" w:space="0" w:color="auto"/>
              <w:right w:val="single" w:sz="4" w:space="0" w:color="auto"/>
            </w:tcBorders>
            <w:shd w:val="clear" w:color="auto" w:fill="auto"/>
            <w:noWrap/>
            <w:vAlign w:val="bottom"/>
            <w:hideMark/>
          </w:tcPr>
          <w:p w:rsidR="006D52AC" w:rsidRPr="009807DD" w:rsidRDefault="006D52AC" w:rsidP="00DC5DBB">
            <w:pPr>
              <w:spacing w:after="0" w:line="240" w:lineRule="auto"/>
              <w:rPr>
                <w:rFonts w:ascii="Arial" w:eastAsia="Times New Roman" w:hAnsi="Arial" w:cs="Arial"/>
                <w:sz w:val="18"/>
                <w:szCs w:val="18"/>
                <w:lang w:eastAsia="el-GR"/>
              </w:rPr>
            </w:pPr>
            <w:r w:rsidRPr="009807DD">
              <w:rPr>
                <w:rFonts w:ascii="Arial" w:eastAsia="Times New Roman" w:hAnsi="Arial" w:cs="Arial"/>
                <w:sz w:val="18"/>
                <w:szCs w:val="18"/>
                <w:lang w:eastAsia="el-GR"/>
              </w:rPr>
              <w:t> </w:t>
            </w:r>
          </w:p>
        </w:tc>
      </w:tr>
      <w:tr w:rsidR="00795B8A" w:rsidRPr="009807DD" w:rsidTr="00795B8A">
        <w:trPr>
          <w:gridAfter w:val="1"/>
          <w:wAfter w:w="42" w:type="pct"/>
          <w:trHeight w:val="300"/>
        </w:trPr>
        <w:tc>
          <w:tcPr>
            <w:tcW w:w="232" w:type="pct"/>
            <w:tcBorders>
              <w:top w:val="nil"/>
              <w:left w:val="single" w:sz="4" w:space="0" w:color="auto"/>
              <w:bottom w:val="nil"/>
              <w:right w:val="nil"/>
            </w:tcBorders>
            <w:shd w:val="clear" w:color="auto" w:fill="auto"/>
            <w:noWrap/>
            <w:vAlign w:val="bottom"/>
            <w:hideMark/>
          </w:tcPr>
          <w:p w:rsidR="006D52AC" w:rsidRPr="009807DD" w:rsidRDefault="006D52AC" w:rsidP="00DC5DBB">
            <w:pPr>
              <w:spacing w:after="0" w:line="240" w:lineRule="auto"/>
              <w:rPr>
                <w:rFonts w:ascii="Arial" w:eastAsia="Times New Roman" w:hAnsi="Arial" w:cs="Arial"/>
                <w:sz w:val="18"/>
                <w:szCs w:val="18"/>
                <w:lang w:eastAsia="el-GR"/>
              </w:rPr>
            </w:pPr>
            <w:r w:rsidRPr="009807DD">
              <w:rPr>
                <w:rFonts w:ascii="Arial" w:eastAsia="Times New Roman" w:hAnsi="Arial" w:cs="Arial"/>
                <w:sz w:val="18"/>
                <w:szCs w:val="18"/>
                <w:lang w:eastAsia="el-GR"/>
              </w:rPr>
              <w:t> </w:t>
            </w:r>
          </w:p>
        </w:tc>
        <w:tc>
          <w:tcPr>
            <w:tcW w:w="474" w:type="pct"/>
            <w:tcBorders>
              <w:top w:val="nil"/>
              <w:left w:val="nil"/>
              <w:bottom w:val="nil"/>
              <w:right w:val="nil"/>
            </w:tcBorders>
            <w:shd w:val="clear" w:color="auto" w:fill="auto"/>
            <w:noWrap/>
            <w:vAlign w:val="bottom"/>
            <w:hideMark/>
          </w:tcPr>
          <w:p w:rsidR="006D52AC" w:rsidRPr="009807DD" w:rsidRDefault="006D52AC" w:rsidP="00DC5DBB">
            <w:pPr>
              <w:spacing w:after="0" w:line="240" w:lineRule="auto"/>
              <w:rPr>
                <w:rFonts w:ascii="Arial" w:eastAsia="Times New Roman" w:hAnsi="Arial" w:cs="Arial"/>
                <w:sz w:val="18"/>
                <w:szCs w:val="18"/>
                <w:lang w:eastAsia="el-GR"/>
              </w:rPr>
            </w:pPr>
          </w:p>
        </w:tc>
        <w:tc>
          <w:tcPr>
            <w:tcW w:w="421" w:type="pct"/>
            <w:tcBorders>
              <w:top w:val="nil"/>
              <w:left w:val="nil"/>
              <w:bottom w:val="nil"/>
              <w:right w:val="nil"/>
            </w:tcBorders>
            <w:shd w:val="clear" w:color="auto" w:fill="auto"/>
            <w:noWrap/>
            <w:vAlign w:val="bottom"/>
            <w:hideMark/>
          </w:tcPr>
          <w:p w:rsidR="006D52AC" w:rsidRPr="009807DD" w:rsidRDefault="006D52AC" w:rsidP="00DC5DBB">
            <w:pPr>
              <w:spacing w:after="0" w:line="240" w:lineRule="auto"/>
              <w:rPr>
                <w:rFonts w:ascii="Arial" w:eastAsia="Times New Roman" w:hAnsi="Arial" w:cs="Arial"/>
                <w:sz w:val="18"/>
                <w:szCs w:val="18"/>
                <w:lang w:eastAsia="el-GR"/>
              </w:rPr>
            </w:pPr>
          </w:p>
        </w:tc>
        <w:tc>
          <w:tcPr>
            <w:tcW w:w="358" w:type="pct"/>
            <w:tcBorders>
              <w:top w:val="nil"/>
              <w:left w:val="nil"/>
              <w:bottom w:val="nil"/>
              <w:right w:val="nil"/>
            </w:tcBorders>
            <w:shd w:val="clear" w:color="auto" w:fill="auto"/>
            <w:noWrap/>
            <w:vAlign w:val="bottom"/>
            <w:hideMark/>
          </w:tcPr>
          <w:p w:rsidR="006D52AC" w:rsidRPr="009807DD" w:rsidRDefault="006D52AC" w:rsidP="00DC5DBB">
            <w:pPr>
              <w:spacing w:after="0" w:line="240" w:lineRule="auto"/>
              <w:rPr>
                <w:rFonts w:ascii="Arial" w:eastAsia="Times New Roman" w:hAnsi="Arial" w:cs="Arial"/>
                <w:sz w:val="18"/>
                <w:szCs w:val="18"/>
                <w:lang w:eastAsia="el-GR"/>
              </w:rPr>
            </w:pPr>
          </w:p>
        </w:tc>
        <w:tc>
          <w:tcPr>
            <w:tcW w:w="283" w:type="pct"/>
            <w:gridSpan w:val="3"/>
            <w:tcBorders>
              <w:top w:val="nil"/>
              <w:left w:val="nil"/>
              <w:bottom w:val="nil"/>
              <w:right w:val="nil"/>
            </w:tcBorders>
            <w:shd w:val="clear" w:color="auto" w:fill="auto"/>
            <w:noWrap/>
            <w:vAlign w:val="bottom"/>
            <w:hideMark/>
          </w:tcPr>
          <w:p w:rsidR="006D52AC" w:rsidRPr="009807DD" w:rsidRDefault="006D52AC" w:rsidP="00DC5DBB">
            <w:pPr>
              <w:spacing w:after="0" w:line="240" w:lineRule="auto"/>
              <w:rPr>
                <w:rFonts w:ascii="Arial" w:eastAsia="Times New Roman" w:hAnsi="Arial" w:cs="Arial"/>
                <w:sz w:val="18"/>
                <w:szCs w:val="18"/>
                <w:lang w:eastAsia="el-GR"/>
              </w:rPr>
            </w:pPr>
          </w:p>
        </w:tc>
        <w:tc>
          <w:tcPr>
            <w:tcW w:w="636" w:type="pct"/>
            <w:gridSpan w:val="2"/>
            <w:tcBorders>
              <w:top w:val="nil"/>
              <w:left w:val="nil"/>
              <w:bottom w:val="nil"/>
              <w:right w:val="nil"/>
            </w:tcBorders>
            <w:shd w:val="clear" w:color="auto" w:fill="auto"/>
            <w:noWrap/>
            <w:vAlign w:val="bottom"/>
            <w:hideMark/>
          </w:tcPr>
          <w:p w:rsidR="006D52AC" w:rsidRPr="009807DD" w:rsidRDefault="006D52AC" w:rsidP="00DC5DBB">
            <w:pPr>
              <w:spacing w:after="0" w:line="240" w:lineRule="auto"/>
              <w:rPr>
                <w:rFonts w:ascii="Arial" w:eastAsia="Times New Roman" w:hAnsi="Arial" w:cs="Arial"/>
                <w:sz w:val="18"/>
                <w:szCs w:val="18"/>
                <w:lang w:eastAsia="el-GR"/>
              </w:rPr>
            </w:pPr>
          </w:p>
        </w:tc>
        <w:tc>
          <w:tcPr>
            <w:tcW w:w="1781" w:type="pct"/>
            <w:gridSpan w:val="4"/>
            <w:tcBorders>
              <w:top w:val="nil"/>
              <w:left w:val="nil"/>
              <w:bottom w:val="nil"/>
              <w:right w:val="nil"/>
            </w:tcBorders>
            <w:shd w:val="clear" w:color="auto" w:fill="auto"/>
            <w:noWrap/>
            <w:vAlign w:val="bottom"/>
            <w:hideMark/>
          </w:tcPr>
          <w:p w:rsidR="006D52AC" w:rsidRPr="009807DD" w:rsidRDefault="006D52AC" w:rsidP="00DC5DBB">
            <w:pPr>
              <w:spacing w:after="0" w:line="240" w:lineRule="auto"/>
              <w:rPr>
                <w:rFonts w:ascii="Arial Narrow" w:eastAsia="Times New Roman" w:hAnsi="Arial Narrow" w:cs="Arial"/>
                <w:sz w:val="18"/>
                <w:szCs w:val="18"/>
                <w:lang w:eastAsia="el-GR"/>
              </w:rPr>
            </w:pPr>
          </w:p>
        </w:tc>
        <w:tc>
          <w:tcPr>
            <w:tcW w:w="773" w:type="pct"/>
            <w:gridSpan w:val="2"/>
            <w:tcBorders>
              <w:top w:val="nil"/>
              <w:left w:val="nil"/>
              <w:bottom w:val="nil"/>
              <w:right w:val="single" w:sz="4" w:space="0" w:color="auto"/>
            </w:tcBorders>
            <w:shd w:val="clear" w:color="auto" w:fill="auto"/>
            <w:noWrap/>
            <w:vAlign w:val="bottom"/>
            <w:hideMark/>
          </w:tcPr>
          <w:p w:rsidR="006D52AC" w:rsidRPr="009807DD" w:rsidRDefault="006D52AC" w:rsidP="00DC5DBB">
            <w:pPr>
              <w:spacing w:after="0" w:line="240" w:lineRule="auto"/>
              <w:rPr>
                <w:rFonts w:ascii="Arial" w:eastAsia="Times New Roman" w:hAnsi="Arial" w:cs="Arial"/>
                <w:sz w:val="18"/>
                <w:szCs w:val="18"/>
                <w:lang w:eastAsia="el-GR"/>
              </w:rPr>
            </w:pPr>
            <w:r w:rsidRPr="009807DD">
              <w:rPr>
                <w:rFonts w:ascii="Arial" w:eastAsia="Times New Roman" w:hAnsi="Arial" w:cs="Arial"/>
                <w:sz w:val="18"/>
                <w:szCs w:val="18"/>
                <w:lang w:eastAsia="el-GR"/>
              </w:rPr>
              <w:t> </w:t>
            </w:r>
          </w:p>
        </w:tc>
      </w:tr>
      <w:tr w:rsidR="00795B8A" w:rsidRPr="009807DD" w:rsidTr="00795B8A">
        <w:trPr>
          <w:gridAfter w:val="1"/>
          <w:wAfter w:w="42" w:type="pct"/>
          <w:trHeight w:val="765"/>
        </w:trPr>
        <w:tc>
          <w:tcPr>
            <w:tcW w:w="1485" w:type="pct"/>
            <w:gridSpan w:val="4"/>
            <w:tcBorders>
              <w:top w:val="single" w:sz="8" w:space="0" w:color="auto"/>
              <w:left w:val="single" w:sz="4" w:space="0" w:color="auto"/>
              <w:bottom w:val="single" w:sz="8" w:space="0" w:color="auto"/>
              <w:right w:val="single" w:sz="4" w:space="0" w:color="auto"/>
            </w:tcBorders>
            <w:shd w:val="clear" w:color="000000" w:fill="969696"/>
            <w:vAlign w:val="center"/>
            <w:hideMark/>
          </w:tcPr>
          <w:p w:rsidR="006D52AC" w:rsidRPr="009807DD" w:rsidRDefault="006D52AC" w:rsidP="00DC5DBB">
            <w:pPr>
              <w:spacing w:after="0" w:line="240" w:lineRule="auto"/>
              <w:rPr>
                <w:rFonts w:ascii="Arial Narrow" w:eastAsia="Times New Roman" w:hAnsi="Arial Narrow" w:cs="Arial"/>
                <w:b/>
                <w:bCs/>
                <w:sz w:val="18"/>
                <w:szCs w:val="18"/>
                <w:lang w:eastAsia="el-GR"/>
              </w:rPr>
            </w:pPr>
            <w:r w:rsidRPr="009807DD">
              <w:rPr>
                <w:rFonts w:ascii="Arial Narrow" w:eastAsia="Times New Roman" w:hAnsi="Arial Narrow" w:cs="Arial"/>
                <w:b/>
                <w:bCs/>
                <w:sz w:val="18"/>
                <w:szCs w:val="18"/>
                <w:lang w:eastAsia="el-GR"/>
              </w:rPr>
              <w:lastRenderedPageBreak/>
              <w:t>ΒΛΑΠΤΙΚΟΙ ΠΑΡΑΓΟΝΤΕΣ</w:t>
            </w:r>
          </w:p>
        </w:tc>
        <w:tc>
          <w:tcPr>
            <w:tcW w:w="283" w:type="pct"/>
            <w:gridSpan w:val="3"/>
            <w:tcBorders>
              <w:top w:val="single" w:sz="8" w:space="0" w:color="auto"/>
              <w:left w:val="nil"/>
              <w:bottom w:val="single" w:sz="8" w:space="0" w:color="auto"/>
              <w:right w:val="single" w:sz="4" w:space="0" w:color="auto"/>
            </w:tcBorders>
            <w:shd w:val="clear" w:color="000000" w:fill="969696"/>
            <w:vAlign w:val="center"/>
            <w:hideMark/>
          </w:tcPr>
          <w:p w:rsidR="006D52AC" w:rsidRPr="009807DD" w:rsidRDefault="006D52AC" w:rsidP="00DC5DBB">
            <w:pPr>
              <w:spacing w:after="0" w:line="240" w:lineRule="auto"/>
              <w:jc w:val="center"/>
              <w:rPr>
                <w:rFonts w:ascii="Arial Narrow" w:eastAsia="Times New Roman" w:hAnsi="Arial Narrow" w:cs="Arial"/>
                <w:b/>
                <w:bCs/>
                <w:sz w:val="18"/>
                <w:szCs w:val="18"/>
                <w:lang w:eastAsia="el-GR"/>
              </w:rPr>
            </w:pPr>
            <w:r w:rsidRPr="009807DD">
              <w:rPr>
                <w:rFonts w:ascii="Arial Narrow" w:eastAsia="Times New Roman" w:hAnsi="Arial Narrow" w:cs="Arial"/>
                <w:b/>
                <w:bCs/>
                <w:sz w:val="18"/>
                <w:szCs w:val="18"/>
                <w:lang w:eastAsia="el-GR"/>
              </w:rPr>
              <w:t>Α/Α</w:t>
            </w:r>
          </w:p>
        </w:tc>
        <w:tc>
          <w:tcPr>
            <w:tcW w:w="636" w:type="pct"/>
            <w:gridSpan w:val="2"/>
            <w:tcBorders>
              <w:top w:val="single" w:sz="8" w:space="0" w:color="auto"/>
              <w:left w:val="nil"/>
              <w:bottom w:val="single" w:sz="8" w:space="0" w:color="auto"/>
              <w:right w:val="single" w:sz="4" w:space="0" w:color="auto"/>
            </w:tcBorders>
            <w:shd w:val="clear" w:color="000000" w:fill="969696"/>
            <w:vAlign w:val="center"/>
            <w:hideMark/>
          </w:tcPr>
          <w:p w:rsidR="006D52AC" w:rsidRPr="009807DD" w:rsidRDefault="006D52AC" w:rsidP="00DC5DBB">
            <w:pPr>
              <w:spacing w:after="0" w:line="240" w:lineRule="auto"/>
              <w:jc w:val="center"/>
              <w:rPr>
                <w:rFonts w:ascii="Arial Narrow" w:eastAsia="Times New Roman" w:hAnsi="Arial Narrow" w:cs="Arial"/>
                <w:b/>
                <w:bCs/>
                <w:sz w:val="18"/>
                <w:szCs w:val="18"/>
                <w:lang w:eastAsia="el-GR"/>
              </w:rPr>
            </w:pPr>
            <w:r w:rsidRPr="009807DD">
              <w:rPr>
                <w:rFonts w:ascii="Arial Narrow" w:eastAsia="Times New Roman" w:hAnsi="Arial Narrow" w:cs="Arial"/>
                <w:b/>
                <w:bCs/>
                <w:sz w:val="18"/>
                <w:szCs w:val="18"/>
                <w:lang w:eastAsia="el-GR"/>
              </w:rPr>
              <w:t>ΑΝΑΓΝΩΡΙΣΗ ΚΙΝΔΥΝΟΥ</w:t>
            </w:r>
          </w:p>
        </w:tc>
        <w:tc>
          <w:tcPr>
            <w:tcW w:w="1781" w:type="pct"/>
            <w:gridSpan w:val="4"/>
            <w:tcBorders>
              <w:top w:val="single" w:sz="8" w:space="0" w:color="auto"/>
              <w:left w:val="nil"/>
              <w:bottom w:val="single" w:sz="8" w:space="0" w:color="auto"/>
              <w:right w:val="single" w:sz="4" w:space="0" w:color="auto"/>
            </w:tcBorders>
            <w:shd w:val="clear" w:color="000000" w:fill="969696"/>
            <w:vAlign w:val="center"/>
            <w:hideMark/>
          </w:tcPr>
          <w:p w:rsidR="006D52AC" w:rsidRPr="009807DD" w:rsidRDefault="006D52AC" w:rsidP="00DC5DBB">
            <w:pPr>
              <w:spacing w:after="0" w:line="240" w:lineRule="auto"/>
              <w:jc w:val="center"/>
              <w:rPr>
                <w:rFonts w:ascii="Arial Narrow" w:eastAsia="Times New Roman" w:hAnsi="Arial Narrow" w:cs="Arial"/>
                <w:b/>
                <w:bCs/>
                <w:sz w:val="18"/>
                <w:szCs w:val="18"/>
                <w:lang w:eastAsia="el-GR"/>
              </w:rPr>
            </w:pPr>
            <w:r w:rsidRPr="009807DD">
              <w:rPr>
                <w:rFonts w:ascii="Arial Narrow" w:eastAsia="Times New Roman" w:hAnsi="Arial Narrow" w:cs="Arial"/>
                <w:b/>
                <w:bCs/>
                <w:sz w:val="18"/>
                <w:szCs w:val="18"/>
                <w:lang w:eastAsia="el-GR"/>
              </w:rPr>
              <w:t>ΠΗΓΕΣ ΚΙΝΔΥΝΟΥ/ ΑΙΤΙΕΣ</w:t>
            </w:r>
          </w:p>
        </w:tc>
        <w:tc>
          <w:tcPr>
            <w:tcW w:w="773" w:type="pct"/>
            <w:gridSpan w:val="2"/>
            <w:tcBorders>
              <w:top w:val="single" w:sz="8" w:space="0" w:color="auto"/>
              <w:left w:val="nil"/>
              <w:bottom w:val="single" w:sz="8" w:space="0" w:color="auto"/>
              <w:right w:val="single" w:sz="4" w:space="0" w:color="auto"/>
            </w:tcBorders>
            <w:shd w:val="clear" w:color="000000" w:fill="969696"/>
            <w:vAlign w:val="center"/>
            <w:hideMark/>
          </w:tcPr>
          <w:p w:rsidR="006D52AC" w:rsidRPr="009807DD" w:rsidRDefault="006D52AC" w:rsidP="00DC5DBB">
            <w:pPr>
              <w:spacing w:after="0" w:line="240" w:lineRule="auto"/>
              <w:jc w:val="center"/>
              <w:rPr>
                <w:rFonts w:ascii="Arial Narrow" w:eastAsia="Times New Roman" w:hAnsi="Arial Narrow" w:cs="Arial"/>
                <w:b/>
                <w:bCs/>
                <w:sz w:val="18"/>
                <w:szCs w:val="18"/>
                <w:lang w:eastAsia="el-GR"/>
              </w:rPr>
            </w:pPr>
            <w:r w:rsidRPr="009807DD">
              <w:rPr>
                <w:rFonts w:ascii="Arial Narrow" w:eastAsia="Times New Roman" w:hAnsi="Arial Narrow" w:cs="Arial"/>
                <w:b/>
                <w:bCs/>
                <w:sz w:val="18"/>
                <w:szCs w:val="18"/>
                <w:lang w:eastAsia="el-GR"/>
              </w:rPr>
              <w:t>ΠΡΟΤΕΙΝΟΜΕΝΑ ΜΕΤΡΑ</w:t>
            </w:r>
          </w:p>
        </w:tc>
      </w:tr>
      <w:tr w:rsidR="006D52AC" w:rsidRPr="009807DD" w:rsidTr="00795B8A">
        <w:trPr>
          <w:gridAfter w:val="1"/>
          <w:wAfter w:w="42" w:type="pct"/>
          <w:trHeight w:val="765"/>
        </w:trPr>
        <w:tc>
          <w:tcPr>
            <w:tcW w:w="1769" w:type="pct"/>
            <w:gridSpan w:val="7"/>
            <w:tcBorders>
              <w:top w:val="nil"/>
              <w:left w:val="single" w:sz="4" w:space="0" w:color="auto"/>
              <w:bottom w:val="single" w:sz="8" w:space="0" w:color="auto"/>
              <w:right w:val="single" w:sz="4" w:space="0" w:color="000000"/>
            </w:tcBorders>
            <w:shd w:val="clear" w:color="000000" w:fill="969696"/>
            <w:vAlign w:val="center"/>
            <w:hideMark/>
          </w:tcPr>
          <w:p w:rsidR="006D52AC" w:rsidRPr="009807DD" w:rsidRDefault="006D52AC" w:rsidP="00DC5DBB">
            <w:pPr>
              <w:spacing w:after="0" w:line="240" w:lineRule="auto"/>
              <w:rPr>
                <w:rFonts w:ascii="Arial Narrow" w:eastAsia="Times New Roman" w:hAnsi="Arial Narrow" w:cs="Arial"/>
                <w:b/>
                <w:bCs/>
                <w:sz w:val="18"/>
                <w:szCs w:val="18"/>
                <w:lang w:eastAsia="el-GR"/>
              </w:rPr>
            </w:pPr>
            <w:r w:rsidRPr="009807DD">
              <w:rPr>
                <w:rFonts w:ascii="Arial Narrow" w:eastAsia="Times New Roman" w:hAnsi="Arial Narrow" w:cs="Arial"/>
                <w:b/>
                <w:bCs/>
                <w:sz w:val="18"/>
                <w:szCs w:val="18"/>
                <w:lang w:eastAsia="el-GR"/>
              </w:rPr>
              <w:t>ΚΙΝΔΥΝΟΙ ΓΙΑ ΤΗΝ ΑΣΦΑΛΕΙΑ - ΑΤΥΧΗΜΑΤΙΚΟΙ ΚΙΝΔΥΝΟΙ</w:t>
            </w:r>
          </w:p>
        </w:tc>
        <w:tc>
          <w:tcPr>
            <w:tcW w:w="636" w:type="pct"/>
            <w:gridSpan w:val="2"/>
            <w:tcBorders>
              <w:top w:val="nil"/>
              <w:left w:val="nil"/>
              <w:bottom w:val="single" w:sz="8" w:space="0" w:color="auto"/>
              <w:right w:val="single" w:sz="4" w:space="0" w:color="auto"/>
            </w:tcBorders>
            <w:shd w:val="clear" w:color="000000" w:fill="969696"/>
            <w:vAlign w:val="bottom"/>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781" w:type="pct"/>
            <w:gridSpan w:val="4"/>
            <w:tcBorders>
              <w:top w:val="nil"/>
              <w:left w:val="nil"/>
              <w:bottom w:val="single" w:sz="8" w:space="0" w:color="auto"/>
              <w:right w:val="nil"/>
            </w:tcBorders>
            <w:shd w:val="clear" w:color="000000" w:fill="969696"/>
            <w:vAlign w:val="bottom"/>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773" w:type="pct"/>
            <w:gridSpan w:val="2"/>
            <w:tcBorders>
              <w:top w:val="nil"/>
              <w:left w:val="single" w:sz="4" w:space="0" w:color="auto"/>
              <w:bottom w:val="single" w:sz="8" w:space="0" w:color="auto"/>
              <w:right w:val="single" w:sz="4" w:space="0" w:color="auto"/>
            </w:tcBorders>
            <w:shd w:val="clear" w:color="000000" w:fill="969696"/>
            <w:vAlign w:val="bottom"/>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645"/>
        </w:trPr>
        <w:tc>
          <w:tcPr>
            <w:tcW w:w="232"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Πτώσεις από</w:t>
            </w:r>
          </w:p>
        </w:tc>
        <w:tc>
          <w:tcPr>
            <w:tcW w:w="125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Ύψος</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1</w:t>
            </w:r>
          </w:p>
        </w:tc>
        <w:tc>
          <w:tcPr>
            <w:tcW w:w="636"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781" w:type="pct"/>
            <w:gridSpan w:val="4"/>
            <w:tcBorders>
              <w:top w:val="nil"/>
              <w:left w:val="nil"/>
              <w:bottom w:val="nil"/>
              <w:right w:val="nil"/>
            </w:tcBorders>
            <w:shd w:val="clear" w:color="auto" w:fill="auto"/>
            <w:noWrap/>
            <w:vAlign w:val="bottom"/>
            <w:hideMark/>
          </w:tcPr>
          <w:p w:rsidR="006D52AC" w:rsidRPr="009807DD" w:rsidRDefault="006D52AC" w:rsidP="00DC5DBB">
            <w:pPr>
              <w:spacing w:after="0" w:line="240" w:lineRule="auto"/>
              <w:rPr>
                <w:rFonts w:ascii="Arial Narrow" w:eastAsia="Times New Roman" w:hAnsi="Arial Narrow" w:cs="Arial"/>
                <w:sz w:val="18"/>
                <w:szCs w:val="18"/>
                <w:lang w:eastAsia="el-GR"/>
              </w:rPr>
            </w:pPr>
          </w:p>
        </w:tc>
        <w:tc>
          <w:tcPr>
            <w:tcW w:w="773" w:type="pct"/>
            <w:gridSpan w:val="2"/>
            <w:tcBorders>
              <w:top w:val="nil"/>
              <w:left w:val="single" w:sz="4" w:space="0" w:color="auto"/>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960"/>
        </w:trPr>
        <w:tc>
          <w:tcPr>
            <w:tcW w:w="232" w:type="pct"/>
            <w:vMerge/>
            <w:tcBorders>
              <w:top w:val="nil"/>
              <w:left w:val="single" w:sz="4" w:space="0" w:color="auto"/>
              <w:bottom w:val="single" w:sz="4" w:space="0" w:color="auto"/>
              <w:right w:val="single" w:sz="4" w:space="0" w:color="auto"/>
            </w:tcBorders>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Ίδιο επίπεδο/ ανισόπεδη επιφάνεια (γλίστρημα, εμπόδια)</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2</w:t>
            </w:r>
          </w:p>
        </w:tc>
        <w:tc>
          <w:tcPr>
            <w:tcW w:w="636"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ΝΑΙ</w:t>
            </w:r>
          </w:p>
        </w:tc>
        <w:tc>
          <w:tcPr>
            <w:tcW w:w="1781" w:type="pct"/>
            <w:gridSpan w:val="4"/>
            <w:tcBorders>
              <w:top w:val="single" w:sz="4" w:space="0" w:color="auto"/>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Από το φορτηγό λόγω ολισθηρότητας</w:t>
            </w:r>
          </w:p>
        </w:tc>
        <w:tc>
          <w:tcPr>
            <w:tcW w:w="773"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Κατάλληλη ένδυση. Τήρηση ασφάλειας αυτοκινήτου</w:t>
            </w:r>
          </w:p>
        </w:tc>
      </w:tr>
      <w:tr w:rsidR="00795B8A" w:rsidRPr="009807DD" w:rsidTr="00795B8A">
        <w:trPr>
          <w:gridAfter w:val="1"/>
          <w:wAfter w:w="42" w:type="pct"/>
          <w:trHeight w:val="915"/>
        </w:trPr>
        <w:tc>
          <w:tcPr>
            <w:tcW w:w="232" w:type="pct"/>
            <w:vMerge/>
            <w:tcBorders>
              <w:top w:val="nil"/>
              <w:left w:val="single" w:sz="4" w:space="0" w:color="auto"/>
              <w:bottom w:val="single" w:sz="4" w:space="0" w:color="auto"/>
              <w:right w:val="single" w:sz="4" w:space="0" w:color="auto"/>
            </w:tcBorders>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Κεκλιμένο επίπεδο/ ράμπα ή σκαλοπάτια</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3</w:t>
            </w:r>
          </w:p>
        </w:tc>
        <w:tc>
          <w:tcPr>
            <w:tcW w:w="636"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ΝΑΙ</w:t>
            </w:r>
          </w:p>
        </w:tc>
        <w:tc>
          <w:tcPr>
            <w:tcW w:w="1781" w:type="pct"/>
            <w:gridSpan w:val="4"/>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Από το φορτηγό λόγω ολισθηρότητας</w:t>
            </w:r>
          </w:p>
        </w:tc>
        <w:tc>
          <w:tcPr>
            <w:tcW w:w="773"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Κατάλληλη ένδυση. Τήρηση ασφάλειας αυτοκινήτου</w:t>
            </w:r>
          </w:p>
        </w:tc>
      </w:tr>
      <w:tr w:rsidR="00795B8A" w:rsidRPr="009807DD" w:rsidTr="00795B8A">
        <w:trPr>
          <w:gridAfter w:val="1"/>
          <w:wAfter w:w="42" w:type="pct"/>
          <w:trHeight w:val="544"/>
        </w:trPr>
        <w:tc>
          <w:tcPr>
            <w:tcW w:w="232"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Χτύπημα από</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Εκτοξευόμενο υλικό εξοπλισμού/ θραύσμα ή αντικείμενο</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4</w:t>
            </w:r>
          </w:p>
        </w:tc>
        <w:tc>
          <w:tcPr>
            <w:tcW w:w="636"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781" w:type="pct"/>
            <w:gridSpan w:val="4"/>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773"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499"/>
        </w:trPr>
        <w:tc>
          <w:tcPr>
            <w:tcW w:w="232" w:type="pct"/>
            <w:vMerge/>
            <w:tcBorders>
              <w:top w:val="nil"/>
              <w:left w:val="single" w:sz="4" w:space="0" w:color="auto"/>
              <w:bottom w:val="single" w:sz="4" w:space="0" w:color="auto"/>
              <w:right w:val="single" w:sz="4" w:space="0" w:color="auto"/>
            </w:tcBorders>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p>
        </w:tc>
        <w:tc>
          <w:tcPr>
            <w:tcW w:w="1253" w:type="pct"/>
            <w:gridSpan w:val="3"/>
            <w:tcBorders>
              <w:top w:val="single" w:sz="4" w:space="0" w:color="auto"/>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Ρεύμα υγρού/ αερίου υπό πίεση</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5</w:t>
            </w:r>
          </w:p>
        </w:tc>
        <w:tc>
          <w:tcPr>
            <w:tcW w:w="636"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781" w:type="pct"/>
            <w:gridSpan w:val="4"/>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773"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600"/>
        </w:trPr>
        <w:tc>
          <w:tcPr>
            <w:tcW w:w="232" w:type="pct"/>
            <w:vMerge/>
            <w:tcBorders>
              <w:top w:val="nil"/>
              <w:left w:val="single" w:sz="4" w:space="0" w:color="auto"/>
              <w:bottom w:val="single" w:sz="4" w:space="0" w:color="auto"/>
              <w:right w:val="single" w:sz="4" w:space="0" w:color="auto"/>
            </w:tcBorders>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Πτώση αντικειμένου</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6</w:t>
            </w:r>
          </w:p>
        </w:tc>
        <w:tc>
          <w:tcPr>
            <w:tcW w:w="636"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781" w:type="pct"/>
            <w:gridSpan w:val="4"/>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773"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840"/>
        </w:trPr>
        <w:tc>
          <w:tcPr>
            <w:tcW w:w="232" w:type="pct"/>
            <w:vMerge/>
            <w:tcBorders>
              <w:top w:val="nil"/>
              <w:left w:val="single" w:sz="4" w:space="0" w:color="auto"/>
              <w:bottom w:val="single" w:sz="4" w:space="0" w:color="auto"/>
              <w:right w:val="single" w:sz="4" w:space="0" w:color="auto"/>
            </w:tcBorders>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Πρόσκρουση ατόμου σε σταθερό αντικείμενο</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7</w:t>
            </w:r>
          </w:p>
        </w:tc>
        <w:tc>
          <w:tcPr>
            <w:tcW w:w="636"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781" w:type="pct"/>
            <w:gridSpan w:val="4"/>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773"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612"/>
        </w:trPr>
        <w:tc>
          <w:tcPr>
            <w:tcW w:w="232" w:type="pct"/>
            <w:vMerge/>
            <w:tcBorders>
              <w:top w:val="nil"/>
              <w:left w:val="single" w:sz="4" w:space="0" w:color="auto"/>
              <w:bottom w:val="single" w:sz="4" w:space="0" w:color="auto"/>
              <w:right w:val="single" w:sz="4" w:space="0" w:color="auto"/>
            </w:tcBorders>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p>
        </w:tc>
        <w:tc>
          <w:tcPr>
            <w:tcW w:w="1253" w:type="pct"/>
            <w:gridSpan w:val="3"/>
            <w:tcBorders>
              <w:top w:val="single" w:sz="4" w:space="0" w:color="auto"/>
              <w:left w:val="nil"/>
              <w:bottom w:val="single" w:sz="4" w:space="0" w:color="auto"/>
              <w:right w:val="single" w:sz="4" w:space="0" w:color="000000"/>
            </w:tcBorders>
            <w:shd w:val="clear" w:color="auto" w:fill="auto"/>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Επαφή με ανώμαλη/ αιχμηρή επιφάνεια ή αντικείμενο</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8</w:t>
            </w:r>
          </w:p>
        </w:tc>
        <w:tc>
          <w:tcPr>
            <w:tcW w:w="636"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781" w:type="pct"/>
            <w:gridSpan w:val="4"/>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773"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840"/>
        </w:trPr>
        <w:tc>
          <w:tcPr>
            <w:tcW w:w="232" w:type="pct"/>
            <w:vMerge/>
            <w:tcBorders>
              <w:top w:val="nil"/>
              <w:left w:val="single" w:sz="4" w:space="0" w:color="auto"/>
              <w:bottom w:val="single" w:sz="4" w:space="0" w:color="auto"/>
              <w:right w:val="single" w:sz="4" w:space="0" w:color="auto"/>
            </w:tcBorders>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Κινούμενο όχημα/ μη σταθερό μηχάνημα</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9</w:t>
            </w:r>
          </w:p>
        </w:tc>
        <w:tc>
          <w:tcPr>
            <w:tcW w:w="636"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ΝΑΙ</w:t>
            </w:r>
          </w:p>
        </w:tc>
        <w:tc>
          <w:tcPr>
            <w:tcW w:w="1781" w:type="pct"/>
            <w:gridSpan w:val="4"/>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Οδικό ατύχημα</w:t>
            </w:r>
          </w:p>
        </w:tc>
        <w:tc>
          <w:tcPr>
            <w:tcW w:w="773"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Τήρηση κανόνων οδικής ασφάλειας</w:t>
            </w:r>
          </w:p>
        </w:tc>
      </w:tr>
      <w:tr w:rsidR="00795B8A" w:rsidRPr="009807DD" w:rsidTr="00795B8A">
        <w:trPr>
          <w:gridAfter w:val="1"/>
          <w:wAfter w:w="42" w:type="pct"/>
          <w:trHeight w:val="589"/>
        </w:trPr>
        <w:tc>
          <w:tcPr>
            <w:tcW w:w="232"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xml:space="preserve">Χρήση εξοπλισμού </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Εργαλεία χειρός (π.χ. κατσαβίδι, κλειδί)</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10</w:t>
            </w:r>
          </w:p>
        </w:tc>
        <w:tc>
          <w:tcPr>
            <w:tcW w:w="636"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781" w:type="pct"/>
            <w:gridSpan w:val="4"/>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773"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696"/>
        </w:trPr>
        <w:tc>
          <w:tcPr>
            <w:tcW w:w="232" w:type="pct"/>
            <w:vMerge/>
            <w:tcBorders>
              <w:top w:val="nil"/>
              <w:left w:val="single" w:sz="4" w:space="0" w:color="auto"/>
              <w:bottom w:val="single" w:sz="4" w:space="0" w:color="auto"/>
              <w:right w:val="single" w:sz="4" w:space="0" w:color="auto"/>
            </w:tcBorders>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Κινούμενα μέρη εργαλείων ισχύος π.χ. αλυσοπρίονο, φορητός τροχός (μπλέξιμο/ τράβηγμα, χτύπημα/ κόψιμο)</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11</w:t>
            </w:r>
          </w:p>
        </w:tc>
        <w:tc>
          <w:tcPr>
            <w:tcW w:w="636"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781" w:type="pct"/>
            <w:gridSpan w:val="4"/>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773"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841"/>
        </w:trPr>
        <w:tc>
          <w:tcPr>
            <w:tcW w:w="232" w:type="pct"/>
            <w:vMerge/>
            <w:tcBorders>
              <w:top w:val="nil"/>
              <w:left w:val="single" w:sz="4" w:space="0" w:color="auto"/>
              <w:bottom w:val="single" w:sz="4" w:space="0" w:color="auto"/>
              <w:right w:val="single" w:sz="4" w:space="0" w:color="auto"/>
            </w:tcBorders>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xml:space="preserve">Κινούμενα μέρη σταθερών μηχανημάτων π.χ. κορδέλα (μπλέξιμο/ </w:t>
            </w:r>
            <w:r w:rsidRPr="009807DD">
              <w:rPr>
                <w:rFonts w:ascii="Arial Narrow" w:eastAsia="Times New Roman" w:hAnsi="Arial Narrow" w:cs="Arial"/>
                <w:sz w:val="18"/>
                <w:szCs w:val="18"/>
                <w:lang w:eastAsia="el-GR"/>
              </w:rPr>
              <w:lastRenderedPageBreak/>
              <w:t>τράβηγμα, χτύπημα/ κόψιμο, παγίδευση)</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lastRenderedPageBreak/>
              <w:t>12</w:t>
            </w:r>
          </w:p>
        </w:tc>
        <w:tc>
          <w:tcPr>
            <w:tcW w:w="636"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781" w:type="pct"/>
            <w:gridSpan w:val="4"/>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773"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10547D" w:rsidRPr="00A410D9" w:rsidTr="00795B8A">
        <w:trPr>
          <w:trHeight w:val="765"/>
        </w:trPr>
        <w:tc>
          <w:tcPr>
            <w:tcW w:w="1485" w:type="pct"/>
            <w:gridSpan w:val="4"/>
            <w:tcBorders>
              <w:top w:val="single" w:sz="8" w:space="0" w:color="auto"/>
              <w:left w:val="single" w:sz="8" w:space="0" w:color="auto"/>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lastRenderedPageBreak/>
              <w:t>ΒΛΑΠΤΙΚΟΙ ΠΑΡΑΓΟΝΤΕΣ</w:t>
            </w:r>
          </w:p>
        </w:tc>
        <w:tc>
          <w:tcPr>
            <w:tcW w:w="283" w:type="pct"/>
            <w:gridSpan w:val="3"/>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01" w:type="pct"/>
            <w:gridSpan w:val="3"/>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1294" w:type="pct"/>
            <w:gridSpan w:val="2"/>
            <w:tcBorders>
              <w:top w:val="single" w:sz="8" w:space="0" w:color="auto"/>
              <w:left w:val="nil"/>
              <w:bottom w:val="single" w:sz="8" w:space="0" w:color="auto"/>
              <w:right w:val="single" w:sz="4" w:space="0" w:color="auto"/>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137" w:type="pct"/>
            <w:gridSpan w:val="4"/>
            <w:tcBorders>
              <w:top w:val="single" w:sz="8" w:space="0" w:color="auto"/>
              <w:left w:val="nil"/>
              <w:bottom w:val="single" w:sz="8" w:space="0" w:color="auto"/>
              <w:right w:val="single" w:sz="8" w:space="0" w:color="000000"/>
            </w:tcBorders>
            <w:shd w:val="clear" w:color="000000" w:fill="969696"/>
            <w:vAlign w:val="center"/>
            <w:hideMark/>
          </w:tcPr>
          <w:p w:rsidR="0010547D" w:rsidRPr="00A410D9" w:rsidRDefault="0010547D"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795B8A" w:rsidRPr="009807DD" w:rsidTr="00795B8A">
        <w:trPr>
          <w:gridAfter w:val="1"/>
          <w:wAfter w:w="42" w:type="pct"/>
          <w:trHeight w:val="990"/>
        </w:trPr>
        <w:tc>
          <w:tcPr>
            <w:tcW w:w="1485"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Μέσα ή πάνω σε κινούμενο όχημα (κακός χειρισμός ή απώλεια ελέγχου)</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13</w:t>
            </w:r>
          </w:p>
        </w:tc>
        <w:tc>
          <w:tcPr>
            <w:tcW w:w="801"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ΝΑΙ</w:t>
            </w:r>
          </w:p>
        </w:tc>
        <w:tc>
          <w:tcPr>
            <w:tcW w:w="1294"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Οδικό ατύχημα</w:t>
            </w:r>
          </w:p>
        </w:tc>
        <w:tc>
          <w:tcPr>
            <w:tcW w:w="109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Τήρηση κανόνων οδικής ασφάλειας</w:t>
            </w:r>
          </w:p>
        </w:tc>
      </w:tr>
      <w:tr w:rsidR="00795B8A" w:rsidRPr="009807DD" w:rsidTr="00795B8A">
        <w:trPr>
          <w:gridAfter w:val="1"/>
          <w:wAfter w:w="42" w:type="pct"/>
          <w:trHeight w:val="705"/>
        </w:trPr>
        <w:tc>
          <w:tcPr>
            <w:tcW w:w="1485"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Επαφή με ηλεκτρισμό (ηλεκτροπληξία, έγκαυμα)</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14</w:t>
            </w:r>
          </w:p>
        </w:tc>
        <w:tc>
          <w:tcPr>
            <w:tcW w:w="801"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294"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09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720"/>
        </w:trPr>
        <w:tc>
          <w:tcPr>
            <w:tcW w:w="1485"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Επαφή με πολύ θερμή/ ψυχρή επιφάνεια ή ανοιχτή φλόγα</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15</w:t>
            </w:r>
          </w:p>
        </w:tc>
        <w:tc>
          <w:tcPr>
            <w:tcW w:w="801"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294"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09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600"/>
        </w:trPr>
        <w:tc>
          <w:tcPr>
            <w:tcW w:w="1485"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Πυρκαγιά</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16</w:t>
            </w:r>
          </w:p>
        </w:tc>
        <w:tc>
          <w:tcPr>
            <w:tcW w:w="801"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ΝΑΙ</w:t>
            </w:r>
          </w:p>
        </w:tc>
        <w:tc>
          <w:tcPr>
            <w:tcW w:w="1294"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Βλάβη αυτοκινήτου</w:t>
            </w:r>
          </w:p>
        </w:tc>
        <w:tc>
          <w:tcPr>
            <w:tcW w:w="109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750"/>
        </w:trPr>
        <w:tc>
          <w:tcPr>
            <w:tcW w:w="1485"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Έκρηξη</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17</w:t>
            </w:r>
          </w:p>
        </w:tc>
        <w:tc>
          <w:tcPr>
            <w:tcW w:w="801"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ΝΑΙ</w:t>
            </w:r>
          </w:p>
        </w:tc>
        <w:tc>
          <w:tcPr>
            <w:tcW w:w="1294"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Βλάβη αυτοκινήτου</w:t>
            </w:r>
          </w:p>
        </w:tc>
        <w:tc>
          <w:tcPr>
            <w:tcW w:w="109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705"/>
        </w:trPr>
        <w:tc>
          <w:tcPr>
            <w:tcW w:w="1485"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Εγκλωβισμός - ασφυξία (έλλειψη οξυγόνου)</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18</w:t>
            </w:r>
          </w:p>
        </w:tc>
        <w:tc>
          <w:tcPr>
            <w:tcW w:w="801"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294"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09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1065"/>
        </w:trPr>
        <w:tc>
          <w:tcPr>
            <w:tcW w:w="1485"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Επικίνδυνες ουσίες που εκλύονται λόγω διαρροής (π.χ. διαβρωτικές, ερεθιστικές, τοξικές, ατμοί/ αέρια, σκόνες, κλπ.)</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19</w:t>
            </w:r>
          </w:p>
        </w:tc>
        <w:tc>
          <w:tcPr>
            <w:tcW w:w="801"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294"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09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705"/>
        </w:trPr>
        <w:tc>
          <w:tcPr>
            <w:tcW w:w="1485" w:type="pct"/>
            <w:gridSpan w:val="4"/>
            <w:tcBorders>
              <w:top w:val="single" w:sz="4" w:space="0" w:color="auto"/>
              <w:left w:val="single" w:sz="4" w:space="0" w:color="auto"/>
              <w:bottom w:val="single" w:sz="8" w:space="0" w:color="auto"/>
              <w:right w:val="single" w:sz="4" w:space="0" w:color="auto"/>
            </w:tcBorders>
            <w:shd w:val="clear" w:color="000000" w:fill="C0C0C0"/>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Σωματική βία/ επίθεση από άνθρωπο ή ζώο</w:t>
            </w:r>
          </w:p>
        </w:tc>
        <w:tc>
          <w:tcPr>
            <w:tcW w:w="283" w:type="pct"/>
            <w:gridSpan w:val="3"/>
            <w:tcBorders>
              <w:top w:val="nil"/>
              <w:left w:val="nil"/>
              <w:bottom w:val="single" w:sz="8"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20</w:t>
            </w:r>
          </w:p>
        </w:tc>
        <w:tc>
          <w:tcPr>
            <w:tcW w:w="801"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294" w:type="pct"/>
            <w:gridSpan w:val="2"/>
            <w:tcBorders>
              <w:top w:val="nil"/>
              <w:left w:val="nil"/>
              <w:bottom w:val="single" w:sz="8"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095" w:type="pct"/>
            <w:gridSpan w:val="3"/>
            <w:tcBorders>
              <w:top w:val="nil"/>
              <w:left w:val="nil"/>
              <w:bottom w:val="single" w:sz="8"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6D52AC" w:rsidRPr="009807DD" w:rsidTr="00795B8A">
        <w:trPr>
          <w:gridAfter w:val="1"/>
          <w:wAfter w:w="42" w:type="pct"/>
          <w:trHeight w:val="720"/>
        </w:trPr>
        <w:tc>
          <w:tcPr>
            <w:tcW w:w="4958" w:type="pct"/>
            <w:gridSpan w:val="15"/>
            <w:tcBorders>
              <w:top w:val="single" w:sz="8" w:space="0" w:color="auto"/>
              <w:left w:val="single" w:sz="4" w:space="0" w:color="auto"/>
              <w:bottom w:val="single" w:sz="8" w:space="0" w:color="auto"/>
              <w:right w:val="single" w:sz="4" w:space="0" w:color="000000"/>
            </w:tcBorders>
            <w:shd w:val="clear" w:color="000000" w:fill="969696"/>
            <w:vAlign w:val="center"/>
            <w:hideMark/>
          </w:tcPr>
          <w:p w:rsidR="006D52AC" w:rsidRPr="009807DD" w:rsidRDefault="006D52AC" w:rsidP="00DC5DBB">
            <w:pPr>
              <w:spacing w:after="0" w:line="240" w:lineRule="auto"/>
              <w:rPr>
                <w:rFonts w:ascii="Arial Narrow" w:eastAsia="Times New Roman" w:hAnsi="Arial Narrow" w:cs="Arial"/>
                <w:b/>
                <w:bCs/>
                <w:sz w:val="18"/>
                <w:szCs w:val="18"/>
                <w:lang w:eastAsia="el-GR"/>
              </w:rPr>
            </w:pPr>
            <w:r w:rsidRPr="009807DD">
              <w:rPr>
                <w:rFonts w:ascii="Arial Narrow" w:eastAsia="Times New Roman" w:hAnsi="Arial Narrow" w:cs="Arial"/>
                <w:b/>
                <w:bCs/>
                <w:sz w:val="18"/>
                <w:szCs w:val="18"/>
                <w:lang w:eastAsia="el-GR"/>
              </w:rPr>
              <w:t>ΚΙΝΔΥΝΟΙ ΓΙΑ ΤΗΝ ΥΓΕΙΑ ΑΠΟ ΣΥΝΕΧΗ ΕΚΘΕΣΗ</w:t>
            </w:r>
          </w:p>
        </w:tc>
      </w:tr>
      <w:tr w:rsidR="00795B8A" w:rsidRPr="009807DD" w:rsidTr="00795B8A">
        <w:trPr>
          <w:gridAfter w:val="1"/>
          <w:wAfter w:w="42" w:type="pct"/>
          <w:trHeight w:val="750"/>
        </w:trPr>
        <w:tc>
          <w:tcPr>
            <w:tcW w:w="232"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Τακτική έκθεση σε βλαπτικούς παράγοντες παράγονται κατά τη διάρκεια εργασιών</w:t>
            </w:r>
          </w:p>
        </w:tc>
        <w:tc>
          <w:tcPr>
            <w:tcW w:w="1253" w:type="pct"/>
            <w:gridSpan w:val="3"/>
            <w:tcBorders>
              <w:top w:val="single" w:sz="8" w:space="0" w:color="auto"/>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Τοξικό νέφος</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21</w:t>
            </w:r>
          </w:p>
        </w:tc>
        <w:tc>
          <w:tcPr>
            <w:tcW w:w="636" w:type="pct"/>
            <w:gridSpan w:val="2"/>
            <w:tcBorders>
              <w:top w:val="nil"/>
              <w:left w:val="nil"/>
              <w:bottom w:val="nil"/>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459"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09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945"/>
        </w:trPr>
        <w:tc>
          <w:tcPr>
            <w:tcW w:w="232" w:type="pct"/>
            <w:vMerge/>
            <w:tcBorders>
              <w:top w:val="nil"/>
              <w:left w:val="single" w:sz="4" w:space="0" w:color="auto"/>
              <w:bottom w:val="single" w:sz="4" w:space="0" w:color="auto"/>
              <w:right w:val="single" w:sz="4" w:space="0" w:color="auto"/>
            </w:tcBorders>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p>
        </w:tc>
        <w:tc>
          <w:tcPr>
            <w:tcW w:w="1253" w:type="pct"/>
            <w:gridSpan w:val="3"/>
            <w:tcBorders>
              <w:top w:val="single" w:sz="4" w:space="0" w:color="auto"/>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Καπνοί/ καυσαέρια</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22</w:t>
            </w:r>
          </w:p>
        </w:tc>
        <w:tc>
          <w:tcPr>
            <w:tcW w:w="636" w:type="pct"/>
            <w:gridSpan w:val="2"/>
            <w:tcBorders>
              <w:top w:val="single" w:sz="4" w:space="0" w:color="auto"/>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ΝΑΙ</w:t>
            </w:r>
          </w:p>
        </w:tc>
        <w:tc>
          <w:tcPr>
            <w:tcW w:w="1459" w:type="pct"/>
            <w:gridSpan w:val="3"/>
            <w:tcBorders>
              <w:top w:val="nil"/>
              <w:left w:val="nil"/>
              <w:bottom w:val="nil"/>
              <w:right w:val="nil"/>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Εισπνοή διαφόρων αναθυμιάσεων και καπνών</w:t>
            </w:r>
          </w:p>
        </w:tc>
        <w:tc>
          <w:tcPr>
            <w:tcW w:w="1095" w:type="pct"/>
            <w:gridSpan w:val="3"/>
            <w:tcBorders>
              <w:top w:val="nil"/>
              <w:left w:val="single" w:sz="4" w:space="0" w:color="auto"/>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Τήρηση κανόνων οδικής ασφάλειας. Τήρηση κανόνων συντήρησης αυτοκινήτου</w:t>
            </w:r>
          </w:p>
        </w:tc>
      </w:tr>
      <w:tr w:rsidR="00795B8A" w:rsidRPr="009807DD" w:rsidTr="00795B8A">
        <w:trPr>
          <w:gridAfter w:val="1"/>
          <w:wAfter w:w="42" w:type="pct"/>
          <w:trHeight w:val="1260"/>
        </w:trPr>
        <w:tc>
          <w:tcPr>
            <w:tcW w:w="232" w:type="pct"/>
            <w:vMerge/>
            <w:tcBorders>
              <w:top w:val="nil"/>
              <w:left w:val="single" w:sz="4" w:space="0" w:color="auto"/>
              <w:bottom w:val="single" w:sz="4" w:space="0" w:color="auto"/>
              <w:right w:val="single" w:sz="4" w:space="0" w:color="auto"/>
            </w:tcBorders>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Ατμοί/ αέρια</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23</w:t>
            </w:r>
          </w:p>
        </w:tc>
        <w:tc>
          <w:tcPr>
            <w:tcW w:w="636"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459"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09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975"/>
        </w:trPr>
        <w:tc>
          <w:tcPr>
            <w:tcW w:w="232" w:type="pct"/>
            <w:vMerge/>
            <w:tcBorders>
              <w:top w:val="nil"/>
              <w:left w:val="single" w:sz="4" w:space="0" w:color="auto"/>
              <w:bottom w:val="single" w:sz="4" w:space="0" w:color="auto"/>
              <w:right w:val="single" w:sz="4" w:space="0" w:color="auto"/>
            </w:tcBorders>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p>
        </w:tc>
        <w:tc>
          <w:tcPr>
            <w:tcW w:w="1253" w:type="pct"/>
            <w:gridSpan w:val="3"/>
            <w:tcBorders>
              <w:top w:val="single" w:sz="4" w:space="0" w:color="auto"/>
              <w:left w:val="nil"/>
              <w:bottom w:val="single" w:sz="4" w:space="0" w:color="auto"/>
              <w:right w:val="single" w:sz="4" w:space="0" w:color="000000"/>
            </w:tcBorders>
            <w:shd w:val="clear" w:color="auto" w:fill="auto"/>
            <w:noWrap/>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Σκόνες</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24</w:t>
            </w:r>
          </w:p>
        </w:tc>
        <w:tc>
          <w:tcPr>
            <w:tcW w:w="636"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459"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09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1020"/>
        </w:trPr>
        <w:tc>
          <w:tcPr>
            <w:tcW w:w="232" w:type="pct"/>
            <w:vMerge/>
            <w:tcBorders>
              <w:top w:val="nil"/>
              <w:left w:val="single" w:sz="4" w:space="0" w:color="auto"/>
              <w:bottom w:val="single" w:sz="4" w:space="0" w:color="auto"/>
              <w:right w:val="single" w:sz="4" w:space="0" w:color="auto"/>
            </w:tcBorders>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Άλλες επικίνδυνες ουσίες</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25</w:t>
            </w:r>
          </w:p>
        </w:tc>
        <w:tc>
          <w:tcPr>
            <w:tcW w:w="636"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459"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09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915"/>
        </w:trPr>
        <w:tc>
          <w:tcPr>
            <w:tcW w:w="1485"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Θόρυβος</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26</w:t>
            </w:r>
          </w:p>
        </w:tc>
        <w:tc>
          <w:tcPr>
            <w:tcW w:w="636"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ΝΑΙ</w:t>
            </w:r>
          </w:p>
        </w:tc>
        <w:tc>
          <w:tcPr>
            <w:tcW w:w="1459" w:type="pct"/>
            <w:gridSpan w:val="3"/>
            <w:tcBorders>
              <w:top w:val="nil"/>
              <w:left w:val="nil"/>
              <w:bottom w:val="nil"/>
              <w:right w:val="nil"/>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Φόρτωση και εκφόρτωση.</w:t>
            </w:r>
            <w:r>
              <w:rPr>
                <w:rFonts w:ascii="Arial Narrow" w:eastAsia="Times New Roman" w:hAnsi="Arial Narrow" w:cs="Arial"/>
                <w:sz w:val="18"/>
                <w:szCs w:val="18"/>
                <w:lang w:eastAsia="el-GR"/>
              </w:rPr>
              <w:t xml:space="preserve"> </w:t>
            </w:r>
            <w:r w:rsidRPr="009807DD">
              <w:rPr>
                <w:rFonts w:ascii="Arial Narrow" w:eastAsia="Times New Roman" w:hAnsi="Arial Narrow" w:cs="Arial"/>
                <w:sz w:val="18"/>
                <w:szCs w:val="18"/>
                <w:lang w:eastAsia="el-GR"/>
              </w:rPr>
              <w:t>Οδήγηση φορτηγών (κινητήρες, ελαστικά, εξαερισμός, κ.λπ.)</w:t>
            </w:r>
          </w:p>
        </w:tc>
        <w:tc>
          <w:tcPr>
            <w:tcW w:w="1095" w:type="pct"/>
            <w:gridSpan w:val="3"/>
            <w:tcBorders>
              <w:top w:val="nil"/>
              <w:left w:val="single" w:sz="4" w:space="0" w:color="auto"/>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Τήρηση κανόνων συντήρησ</w:t>
            </w:r>
            <w:r>
              <w:rPr>
                <w:rFonts w:ascii="Arial Narrow" w:eastAsia="Times New Roman" w:hAnsi="Arial Narrow" w:cs="Arial"/>
                <w:sz w:val="18"/>
                <w:szCs w:val="18"/>
                <w:lang w:eastAsia="el-GR"/>
              </w:rPr>
              <w:t>η</w:t>
            </w:r>
            <w:r w:rsidRPr="009807DD">
              <w:rPr>
                <w:rFonts w:ascii="Arial Narrow" w:eastAsia="Times New Roman" w:hAnsi="Arial Narrow" w:cs="Arial"/>
                <w:sz w:val="18"/>
                <w:szCs w:val="18"/>
                <w:lang w:eastAsia="el-GR"/>
              </w:rPr>
              <w:t>ς αυτοκινήτου</w:t>
            </w:r>
          </w:p>
        </w:tc>
      </w:tr>
      <w:tr w:rsidR="00795B8A" w:rsidRPr="00A410D9" w:rsidTr="00795B8A">
        <w:trPr>
          <w:gridAfter w:val="2"/>
          <w:wAfter w:w="72" w:type="pct"/>
          <w:trHeight w:val="765"/>
        </w:trPr>
        <w:tc>
          <w:tcPr>
            <w:tcW w:w="1497" w:type="pct"/>
            <w:gridSpan w:val="5"/>
            <w:tcBorders>
              <w:top w:val="single" w:sz="8" w:space="0" w:color="auto"/>
              <w:left w:val="single" w:sz="8" w:space="0" w:color="auto"/>
              <w:bottom w:val="single" w:sz="8" w:space="0" w:color="auto"/>
              <w:right w:val="single" w:sz="4" w:space="0" w:color="auto"/>
            </w:tcBorders>
            <w:shd w:val="clear" w:color="000000" w:fill="969696"/>
            <w:vAlign w:val="center"/>
            <w:hideMark/>
          </w:tcPr>
          <w:p w:rsidR="00795B8A" w:rsidRPr="00A410D9" w:rsidRDefault="00795B8A" w:rsidP="003B2081">
            <w:pPr>
              <w:spacing w:after="0" w:line="240" w:lineRule="auto"/>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ΒΛΑΠΤΙΚΟΙ ΠΑΡΑΓΟΝΤΕΣ</w:t>
            </w:r>
          </w:p>
        </w:tc>
        <w:tc>
          <w:tcPr>
            <w:tcW w:w="313" w:type="pct"/>
            <w:gridSpan w:val="3"/>
            <w:tcBorders>
              <w:top w:val="single" w:sz="8" w:space="0" w:color="auto"/>
              <w:left w:val="nil"/>
              <w:bottom w:val="single" w:sz="8" w:space="0" w:color="auto"/>
              <w:right w:val="single" w:sz="4" w:space="0" w:color="auto"/>
            </w:tcBorders>
            <w:shd w:val="clear" w:color="000000" w:fill="969696"/>
            <w:vAlign w:val="center"/>
            <w:hideMark/>
          </w:tcPr>
          <w:p w:rsidR="00795B8A" w:rsidRPr="00A410D9" w:rsidRDefault="00795B8A"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Α/Α</w:t>
            </w:r>
          </w:p>
        </w:tc>
        <w:tc>
          <w:tcPr>
            <w:tcW w:w="835" w:type="pct"/>
            <w:gridSpan w:val="3"/>
            <w:tcBorders>
              <w:top w:val="single" w:sz="8" w:space="0" w:color="auto"/>
              <w:left w:val="nil"/>
              <w:bottom w:val="single" w:sz="8" w:space="0" w:color="auto"/>
              <w:right w:val="single" w:sz="4" w:space="0" w:color="auto"/>
            </w:tcBorders>
            <w:shd w:val="clear" w:color="000000" w:fill="969696"/>
            <w:vAlign w:val="center"/>
            <w:hideMark/>
          </w:tcPr>
          <w:p w:rsidR="00795B8A" w:rsidRPr="00A410D9" w:rsidRDefault="00795B8A"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ΑΝΑΓΝΩΡΙΣΗ ΚΙΝΔΥΝΟΥ</w:t>
            </w:r>
          </w:p>
        </w:tc>
        <w:tc>
          <w:tcPr>
            <w:tcW w:w="1219" w:type="pct"/>
            <w:tcBorders>
              <w:top w:val="single" w:sz="8" w:space="0" w:color="auto"/>
              <w:left w:val="nil"/>
              <w:bottom w:val="single" w:sz="8" w:space="0" w:color="auto"/>
              <w:right w:val="single" w:sz="4" w:space="0" w:color="auto"/>
            </w:tcBorders>
            <w:shd w:val="clear" w:color="000000" w:fill="969696"/>
            <w:vAlign w:val="center"/>
            <w:hideMark/>
          </w:tcPr>
          <w:p w:rsidR="00795B8A" w:rsidRPr="00A410D9" w:rsidRDefault="00795B8A"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ΠΗΓΕΣ ΚΙΝΔΥΝΟΥ/ ΑΙΤΙΕΣ</w:t>
            </w:r>
          </w:p>
        </w:tc>
        <w:tc>
          <w:tcPr>
            <w:tcW w:w="1065" w:type="pct"/>
            <w:gridSpan w:val="2"/>
            <w:tcBorders>
              <w:top w:val="single" w:sz="8" w:space="0" w:color="auto"/>
              <w:left w:val="nil"/>
              <w:bottom w:val="single" w:sz="8" w:space="0" w:color="auto"/>
              <w:right w:val="single" w:sz="8" w:space="0" w:color="000000"/>
            </w:tcBorders>
            <w:shd w:val="clear" w:color="000000" w:fill="969696"/>
            <w:vAlign w:val="center"/>
            <w:hideMark/>
          </w:tcPr>
          <w:p w:rsidR="00795B8A" w:rsidRPr="00A410D9" w:rsidRDefault="00795B8A" w:rsidP="003B2081">
            <w:pPr>
              <w:spacing w:after="0" w:line="240" w:lineRule="auto"/>
              <w:jc w:val="center"/>
              <w:rPr>
                <w:rFonts w:ascii="Times New Roman" w:eastAsia="Times New Roman" w:hAnsi="Times New Roman" w:cs="Times New Roman"/>
                <w:b/>
                <w:bCs/>
                <w:sz w:val="18"/>
                <w:szCs w:val="18"/>
                <w:lang w:eastAsia="el-GR"/>
              </w:rPr>
            </w:pPr>
            <w:r w:rsidRPr="00A410D9">
              <w:rPr>
                <w:rFonts w:ascii="Times New Roman" w:eastAsia="Times New Roman" w:hAnsi="Times New Roman" w:cs="Times New Roman"/>
                <w:b/>
                <w:bCs/>
                <w:sz w:val="18"/>
                <w:szCs w:val="18"/>
                <w:lang w:eastAsia="el-GR"/>
              </w:rPr>
              <w:t>ΠΡΟΤΕΙΝΟΜΕΝΑ ΜΕΤΡΑ</w:t>
            </w:r>
          </w:p>
        </w:tc>
      </w:tr>
      <w:tr w:rsidR="00795B8A" w:rsidRPr="009807DD" w:rsidTr="00795B8A">
        <w:trPr>
          <w:gridAfter w:val="1"/>
          <w:wAfter w:w="42" w:type="pct"/>
          <w:trHeight w:val="660"/>
        </w:trPr>
        <w:tc>
          <w:tcPr>
            <w:tcW w:w="1500" w:type="pct"/>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Δονήσεις</w:t>
            </w:r>
          </w:p>
        </w:tc>
        <w:tc>
          <w:tcPr>
            <w:tcW w:w="310" w:type="pct"/>
            <w:gridSpan w:val="2"/>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27</w:t>
            </w:r>
          </w:p>
        </w:tc>
        <w:tc>
          <w:tcPr>
            <w:tcW w:w="83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ΝΑΙ</w:t>
            </w:r>
          </w:p>
        </w:tc>
        <w:tc>
          <w:tcPr>
            <w:tcW w:w="1219" w:type="pct"/>
            <w:tcBorders>
              <w:top w:val="single" w:sz="4" w:space="0" w:color="auto"/>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Ανωμαλίες δρόμων</w:t>
            </w:r>
          </w:p>
        </w:tc>
        <w:tc>
          <w:tcPr>
            <w:tcW w:w="109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Τήρηση κανόνων συντήρησης αυτοκινήτου</w:t>
            </w:r>
          </w:p>
        </w:tc>
      </w:tr>
      <w:tr w:rsidR="00795B8A" w:rsidRPr="009807DD" w:rsidTr="00795B8A">
        <w:trPr>
          <w:gridAfter w:val="1"/>
          <w:wAfter w:w="42" w:type="pct"/>
          <w:trHeight w:val="600"/>
        </w:trPr>
        <w:tc>
          <w:tcPr>
            <w:tcW w:w="1500" w:type="pct"/>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Ακτινοβολίες</w:t>
            </w:r>
          </w:p>
        </w:tc>
        <w:tc>
          <w:tcPr>
            <w:tcW w:w="310" w:type="pct"/>
            <w:gridSpan w:val="2"/>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28</w:t>
            </w:r>
          </w:p>
        </w:tc>
        <w:tc>
          <w:tcPr>
            <w:tcW w:w="83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219" w:type="pct"/>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09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660"/>
        </w:trPr>
        <w:tc>
          <w:tcPr>
            <w:tcW w:w="1500" w:type="pct"/>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Φωτισμός</w:t>
            </w:r>
          </w:p>
        </w:tc>
        <w:tc>
          <w:tcPr>
            <w:tcW w:w="310" w:type="pct"/>
            <w:gridSpan w:val="2"/>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29</w:t>
            </w:r>
          </w:p>
        </w:tc>
        <w:tc>
          <w:tcPr>
            <w:tcW w:w="83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219" w:type="pct"/>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09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720"/>
        </w:trPr>
        <w:tc>
          <w:tcPr>
            <w:tcW w:w="1500" w:type="pct"/>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Μικροκλίμα (θερμοκρασία, σχετική υγρασία, ταχύτητα αέρα, κλπ)</w:t>
            </w:r>
          </w:p>
        </w:tc>
        <w:tc>
          <w:tcPr>
            <w:tcW w:w="310" w:type="pct"/>
            <w:gridSpan w:val="2"/>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30</w:t>
            </w:r>
          </w:p>
        </w:tc>
        <w:tc>
          <w:tcPr>
            <w:tcW w:w="83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219" w:type="pct"/>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09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795B8A" w:rsidRPr="009807DD" w:rsidTr="00795B8A">
        <w:trPr>
          <w:gridAfter w:val="1"/>
          <w:wAfter w:w="42" w:type="pct"/>
          <w:trHeight w:val="1440"/>
        </w:trPr>
        <w:tc>
          <w:tcPr>
            <w:tcW w:w="1500" w:type="pct"/>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proofErr w:type="spellStart"/>
            <w:r w:rsidRPr="009807DD">
              <w:rPr>
                <w:rFonts w:ascii="Arial Narrow" w:eastAsia="Times New Roman" w:hAnsi="Arial Narrow" w:cs="Arial"/>
                <w:sz w:val="18"/>
                <w:szCs w:val="18"/>
                <w:lang w:eastAsia="el-GR"/>
              </w:rPr>
              <w:t>Μυοσκελετικές</w:t>
            </w:r>
            <w:proofErr w:type="spellEnd"/>
            <w:r w:rsidRPr="009807DD">
              <w:rPr>
                <w:rFonts w:ascii="Arial Narrow" w:eastAsia="Times New Roman" w:hAnsi="Arial Narrow" w:cs="Arial"/>
                <w:sz w:val="18"/>
                <w:szCs w:val="18"/>
                <w:lang w:eastAsia="el-GR"/>
              </w:rPr>
              <w:t xml:space="preserve"> καταπονήσεις (καθιστική εργασία, μονότονα επαναλαμβανόμενες κινήσεις, βίαιες και απότομες κινήσεις, χειρωνακτικός χειρισμός φορτίων)</w:t>
            </w:r>
          </w:p>
        </w:tc>
        <w:tc>
          <w:tcPr>
            <w:tcW w:w="310" w:type="pct"/>
            <w:gridSpan w:val="2"/>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31</w:t>
            </w:r>
          </w:p>
        </w:tc>
        <w:tc>
          <w:tcPr>
            <w:tcW w:w="835" w:type="pct"/>
            <w:gridSpan w:val="3"/>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ΝΑΙ</w:t>
            </w:r>
          </w:p>
        </w:tc>
        <w:tc>
          <w:tcPr>
            <w:tcW w:w="1219" w:type="pct"/>
            <w:tcBorders>
              <w:top w:val="nil"/>
              <w:left w:val="nil"/>
              <w:bottom w:val="nil"/>
              <w:right w:val="nil"/>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Παρατεταμένη καθιστική εργασία</w:t>
            </w:r>
          </w:p>
        </w:tc>
        <w:tc>
          <w:tcPr>
            <w:tcW w:w="1095" w:type="pct"/>
            <w:gridSpan w:val="3"/>
            <w:tcBorders>
              <w:top w:val="nil"/>
              <w:left w:val="single" w:sz="4" w:space="0" w:color="auto"/>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Τήρηση κανόνων οδικής ασφάλειας. Τήρηση κανόνων συντήρησης αυτοκινήτου</w:t>
            </w:r>
          </w:p>
        </w:tc>
      </w:tr>
      <w:tr w:rsidR="00795B8A" w:rsidRPr="009807DD" w:rsidTr="00795B8A">
        <w:trPr>
          <w:gridAfter w:val="1"/>
          <w:wAfter w:w="42" w:type="pct"/>
          <w:trHeight w:val="915"/>
        </w:trPr>
        <w:tc>
          <w:tcPr>
            <w:tcW w:w="1500" w:type="pct"/>
            <w:gridSpan w:val="6"/>
            <w:tcBorders>
              <w:top w:val="single" w:sz="4" w:space="0" w:color="auto"/>
              <w:left w:val="single" w:sz="4" w:space="0" w:color="auto"/>
              <w:bottom w:val="nil"/>
              <w:right w:val="single" w:sz="4" w:space="0" w:color="auto"/>
            </w:tcBorders>
            <w:shd w:val="clear" w:color="000000" w:fill="C0C0C0"/>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Βιολογικοί παράγοντες (π.χ. βακτηρίδια, μύκητες, ιοί, κλπ)</w:t>
            </w:r>
          </w:p>
        </w:tc>
        <w:tc>
          <w:tcPr>
            <w:tcW w:w="310" w:type="pct"/>
            <w:gridSpan w:val="2"/>
            <w:tcBorders>
              <w:top w:val="nil"/>
              <w:left w:val="nil"/>
              <w:bottom w:val="nil"/>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32</w:t>
            </w:r>
          </w:p>
        </w:tc>
        <w:tc>
          <w:tcPr>
            <w:tcW w:w="835" w:type="pct"/>
            <w:gridSpan w:val="3"/>
            <w:tcBorders>
              <w:top w:val="nil"/>
              <w:left w:val="nil"/>
              <w:bottom w:val="nil"/>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219" w:type="pct"/>
            <w:tcBorders>
              <w:top w:val="single" w:sz="4" w:space="0" w:color="auto"/>
              <w:left w:val="nil"/>
              <w:bottom w:val="nil"/>
              <w:right w:val="single" w:sz="4" w:space="0" w:color="auto"/>
            </w:tcBorders>
            <w:shd w:val="thinReverseDiagStripe" w:color="FFFFFF"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c>
          <w:tcPr>
            <w:tcW w:w="1095" w:type="pct"/>
            <w:gridSpan w:val="3"/>
            <w:tcBorders>
              <w:top w:val="nil"/>
              <w:left w:val="nil"/>
              <w:bottom w:val="nil"/>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 </w:t>
            </w:r>
          </w:p>
        </w:tc>
      </w:tr>
      <w:tr w:rsidR="006D52AC" w:rsidRPr="009807DD" w:rsidTr="00795B8A">
        <w:trPr>
          <w:gridAfter w:val="1"/>
          <w:wAfter w:w="42" w:type="pct"/>
          <w:trHeight w:val="720"/>
        </w:trPr>
        <w:tc>
          <w:tcPr>
            <w:tcW w:w="4958" w:type="pct"/>
            <w:gridSpan w:val="15"/>
            <w:tcBorders>
              <w:top w:val="single" w:sz="8" w:space="0" w:color="auto"/>
              <w:left w:val="single" w:sz="4" w:space="0" w:color="auto"/>
              <w:bottom w:val="single" w:sz="8" w:space="0" w:color="auto"/>
              <w:right w:val="single" w:sz="4" w:space="0" w:color="000000"/>
            </w:tcBorders>
            <w:shd w:val="clear" w:color="000000" w:fill="969696"/>
            <w:vAlign w:val="center"/>
            <w:hideMark/>
          </w:tcPr>
          <w:p w:rsidR="006D52AC" w:rsidRPr="009807DD" w:rsidRDefault="006D52AC" w:rsidP="00DC5DBB">
            <w:pPr>
              <w:spacing w:after="0" w:line="240" w:lineRule="auto"/>
              <w:rPr>
                <w:rFonts w:ascii="Arial Narrow" w:eastAsia="Times New Roman" w:hAnsi="Arial Narrow" w:cs="Arial"/>
                <w:b/>
                <w:bCs/>
                <w:sz w:val="18"/>
                <w:szCs w:val="18"/>
                <w:lang w:eastAsia="el-GR"/>
              </w:rPr>
            </w:pPr>
            <w:r w:rsidRPr="009807DD">
              <w:rPr>
                <w:rFonts w:ascii="Arial Narrow" w:eastAsia="Times New Roman" w:hAnsi="Arial Narrow" w:cs="Arial"/>
                <w:b/>
                <w:bCs/>
                <w:sz w:val="18"/>
                <w:szCs w:val="18"/>
                <w:lang w:eastAsia="el-GR"/>
              </w:rPr>
              <w:t xml:space="preserve"> ΕΡΓΟΝΟΜΙΚΟΙ/ ΕΓΚΑΡΣΙΟΙ ΚΙΝΔΥΝΟΙ</w:t>
            </w:r>
          </w:p>
        </w:tc>
      </w:tr>
      <w:tr w:rsidR="00795B8A" w:rsidRPr="009807DD" w:rsidTr="00795B8A">
        <w:trPr>
          <w:gridAfter w:val="1"/>
          <w:wAfter w:w="42" w:type="pct"/>
          <w:trHeight w:val="900"/>
        </w:trPr>
        <w:tc>
          <w:tcPr>
            <w:tcW w:w="1485" w:type="pct"/>
            <w:gridSpan w:val="4"/>
            <w:tcBorders>
              <w:top w:val="single" w:sz="8" w:space="0" w:color="auto"/>
              <w:left w:val="single" w:sz="4" w:space="0" w:color="auto"/>
              <w:bottom w:val="nil"/>
              <w:right w:val="single" w:sz="4" w:space="0" w:color="000000"/>
            </w:tcBorders>
            <w:shd w:val="clear" w:color="000000" w:fill="C0C0C0"/>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Οργανωτικοί παράγοντες (πνευματική/ σωματική κόπωση)</w:t>
            </w:r>
          </w:p>
        </w:tc>
        <w:tc>
          <w:tcPr>
            <w:tcW w:w="283" w:type="pct"/>
            <w:gridSpan w:val="3"/>
            <w:tcBorders>
              <w:top w:val="nil"/>
              <w:left w:val="nil"/>
              <w:bottom w:val="nil"/>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33</w:t>
            </w:r>
          </w:p>
        </w:tc>
        <w:tc>
          <w:tcPr>
            <w:tcW w:w="875" w:type="pct"/>
            <w:gridSpan w:val="4"/>
            <w:tcBorders>
              <w:top w:val="single" w:sz="4" w:space="0" w:color="auto"/>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NAI</w:t>
            </w:r>
          </w:p>
        </w:tc>
        <w:tc>
          <w:tcPr>
            <w:tcW w:w="1542" w:type="pct"/>
            <w:gridSpan w:val="2"/>
            <w:tcBorders>
              <w:top w:val="nil"/>
              <w:left w:val="nil"/>
              <w:bottom w:val="nil"/>
              <w:right w:val="nil"/>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Σχεδιασμός χώρου εργασίας</w:t>
            </w:r>
          </w:p>
        </w:tc>
        <w:tc>
          <w:tcPr>
            <w:tcW w:w="7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Τήρηση κανόνων οδικής ασφάλειας. Τήρηση κανόνων συντήρησης αυτοκινήτου</w:t>
            </w:r>
          </w:p>
        </w:tc>
      </w:tr>
      <w:tr w:rsidR="00795B8A" w:rsidRPr="009807DD" w:rsidTr="00795B8A">
        <w:trPr>
          <w:gridAfter w:val="1"/>
          <w:wAfter w:w="42" w:type="pct"/>
          <w:trHeight w:val="1275"/>
        </w:trPr>
        <w:tc>
          <w:tcPr>
            <w:tcW w:w="1485"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Ψυχολογικοί παράγοντες (π.χ. άγχος, προσβλητική συμπεριφορά, κλπ)</w:t>
            </w:r>
          </w:p>
        </w:tc>
        <w:tc>
          <w:tcPr>
            <w:tcW w:w="283" w:type="pct"/>
            <w:gridSpan w:val="3"/>
            <w:tcBorders>
              <w:top w:val="single" w:sz="4" w:space="0" w:color="auto"/>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34</w:t>
            </w:r>
          </w:p>
        </w:tc>
        <w:tc>
          <w:tcPr>
            <w:tcW w:w="875" w:type="pct"/>
            <w:gridSpan w:val="4"/>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NAI</w:t>
            </w:r>
          </w:p>
        </w:tc>
        <w:tc>
          <w:tcPr>
            <w:tcW w:w="1542" w:type="pct"/>
            <w:gridSpan w:val="2"/>
            <w:tcBorders>
              <w:top w:val="single" w:sz="4" w:space="0" w:color="auto"/>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Πίεση από τους πελάτες, εργασία σε χώρους τρίτων. Η έγκαιρη διαχείριση εργασιών προκαλεί έντονη εργασιακή πίεση</w:t>
            </w:r>
          </w:p>
        </w:tc>
        <w:tc>
          <w:tcPr>
            <w:tcW w:w="773" w:type="pct"/>
            <w:gridSpan w:val="2"/>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Τήρηση κανόνων οδικής ασφάλειας</w:t>
            </w:r>
          </w:p>
        </w:tc>
      </w:tr>
      <w:tr w:rsidR="00795B8A" w:rsidRPr="009807DD" w:rsidTr="00795B8A">
        <w:trPr>
          <w:gridAfter w:val="1"/>
          <w:wAfter w:w="42" w:type="pct"/>
          <w:trHeight w:val="1110"/>
        </w:trPr>
        <w:tc>
          <w:tcPr>
            <w:tcW w:w="1485"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9807DD" w:rsidRDefault="006D52AC" w:rsidP="00DC5DBB">
            <w:pPr>
              <w:spacing w:after="0" w:line="240" w:lineRule="auto"/>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lastRenderedPageBreak/>
              <w:t>Εργονομικοί παράγοντες (π.χ. ακατάλληλος εξοπλισμός, προβληματική διάταξη παραγωγικής διαδικασίας, κλπ)</w:t>
            </w:r>
          </w:p>
        </w:tc>
        <w:tc>
          <w:tcPr>
            <w:tcW w:w="283" w:type="pct"/>
            <w:gridSpan w:val="3"/>
            <w:tcBorders>
              <w:top w:val="nil"/>
              <w:left w:val="nil"/>
              <w:bottom w:val="single" w:sz="4" w:space="0" w:color="auto"/>
              <w:right w:val="single" w:sz="4" w:space="0" w:color="auto"/>
            </w:tcBorders>
            <w:shd w:val="clear" w:color="auto" w:fill="auto"/>
            <w:noWrap/>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35</w:t>
            </w:r>
          </w:p>
        </w:tc>
        <w:tc>
          <w:tcPr>
            <w:tcW w:w="875" w:type="pct"/>
            <w:gridSpan w:val="4"/>
            <w:tcBorders>
              <w:top w:val="nil"/>
              <w:left w:val="nil"/>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NAI</w:t>
            </w:r>
          </w:p>
        </w:tc>
        <w:tc>
          <w:tcPr>
            <w:tcW w:w="1542" w:type="pct"/>
            <w:gridSpan w:val="2"/>
            <w:tcBorders>
              <w:top w:val="nil"/>
              <w:left w:val="nil"/>
              <w:bottom w:val="single" w:sz="4" w:space="0" w:color="auto"/>
              <w:right w:val="nil"/>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Παρατεταμένη καθιστική εργασία και έκθεση σε κραδασμούς</w:t>
            </w:r>
          </w:p>
        </w:tc>
        <w:tc>
          <w:tcPr>
            <w:tcW w:w="773" w:type="pct"/>
            <w:gridSpan w:val="2"/>
            <w:tcBorders>
              <w:top w:val="nil"/>
              <w:left w:val="single" w:sz="4" w:space="0" w:color="auto"/>
              <w:bottom w:val="single" w:sz="4" w:space="0" w:color="auto"/>
              <w:right w:val="single" w:sz="4" w:space="0" w:color="auto"/>
            </w:tcBorders>
            <w:shd w:val="clear" w:color="auto" w:fill="auto"/>
            <w:vAlign w:val="center"/>
            <w:hideMark/>
          </w:tcPr>
          <w:p w:rsidR="006D52AC" w:rsidRPr="009807DD" w:rsidRDefault="006D52AC" w:rsidP="00DC5DBB">
            <w:pPr>
              <w:spacing w:after="0" w:line="240" w:lineRule="auto"/>
              <w:jc w:val="center"/>
              <w:rPr>
                <w:rFonts w:ascii="Arial Narrow" w:eastAsia="Times New Roman" w:hAnsi="Arial Narrow" w:cs="Arial"/>
                <w:sz w:val="18"/>
                <w:szCs w:val="18"/>
                <w:lang w:eastAsia="el-GR"/>
              </w:rPr>
            </w:pPr>
            <w:r w:rsidRPr="009807DD">
              <w:rPr>
                <w:rFonts w:ascii="Arial Narrow" w:eastAsia="Times New Roman" w:hAnsi="Arial Narrow" w:cs="Arial"/>
                <w:sz w:val="18"/>
                <w:szCs w:val="18"/>
                <w:lang w:eastAsia="el-GR"/>
              </w:rPr>
              <w:t>Τήρηση κανόνων οδικής ασφάλειας. Τήρηση κανόνων συντήρησης αυτοκινήτου</w:t>
            </w:r>
          </w:p>
        </w:tc>
      </w:tr>
    </w:tbl>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795B8A" w:rsidRDefault="00795B8A"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Pr="00D97550" w:rsidRDefault="006D52AC" w:rsidP="006D52AC">
      <w:pPr>
        <w:tabs>
          <w:tab w:val="left" w:pos="5400"/>
        </w:tabs>
        <w:rPr>
          <w:rFonts w:ascii="Times New Roman" w:eastAsia="Times New Roman" w:hAnsi="Times New Roman" w:cs="Times New Roman"/>
          <w:b/>
          <w:sz w:val="28"/>
          <w:szCs w:val="24"/>
          <w:u w:val="single"/>
          <w:lang w:eastAsia="el-GR"/>
        </w:rPr>
      </w:pPr>
      <w:r w:rsidRPr="00D97550">
        <w:rPr>
          <w:rFonts w:ascii="Times New Roman" w:eastAsia="Times New Roman" w:hAnsi="Times New Roman" w:cs="Times New Roman"/>
          <w:b/>
          <w:sz w:val="28"/>
          <w:szCs w:val="24"/>
          <w:u w:val="single"/>
          <w:lang w:eastAsia="el-GR"/>
        </w:rPr>
        <w:t>Τομέας Α : Γραφεία</w:t>
      </w:r>
    </w:p>
    <w:tbl>
      <w:tblPr>
        <w:tblW w:w="0" w:type="auto"/>
        <w:jc w:val="center"/>
        <w:tblLook w:val="04A0" w:firstRow="1" w:lastRow="0" w:firstColumn="1" w:lastColumn="0" w:noHBand="0" w:noVBand="1"/>
      </w:tblPr>
      <w:tblGrid>
        <w:gridCol w:w="350"/>
        <w:gridCol w:w="860"/>
        <w:gridCol w:w="938"/>
        <w:gridCol w:w="704"/>
        <w:gridCol w:w="1005"/>
        <w:gridCol w:w="938"/>
        <w:gridCol w:w="1205"/>
        <w:gridCol w:w="985"/>
        <w:gridCol w:w="710"/>
        <w:gridCol w:w="827"/>
      </w:tblGrid>
      <w:tr w:rsidR="006D52AC" w:rsidRPr="00754162" w:rsidTr="00DC5DBB">
        <w:trPr>
          <w:trHeight w:val="363"/>
          <w:jc w:val="center"/>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ΘΕΣΗ ΕΡΓΑΣΙΑΣ</w:t>
            </w:r>
          </w:p>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ΤΟΜΕΑΣ Α</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ΑΡΤΟΠΟΙΪΑ</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ΖΑΧΑΡΟΠΛΑΣΤΙΚΗ</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ΣΦΟΛΙΑΤΟΠΟΙΪΑ</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ΠΡΟΣΩΠΙΚΟ ΓΡΑΦΕΙΟΥ</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ΠΩΛΗΤΕΣ-ΤΑΜΙΕΣ</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ΛΑΝΤΖΕΡΕΣ</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ΚΑΘΑΡΙΣΤΡΙΕΣ</w:t>
            </w:r>
          </w:p>
        </w:tc>
      </w:tr>
      <w:tr w:rsidR="006D52AC" w:rsidRPr="00754162" w:rsidTr="00DC5DBB">
        <w:trPr>
          <w:trHeight w:val="363"/>
          <w:jc w:val="center"/>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r>
      <w:tr w:rsidR="006D52AC" w:rsidRPr="00754162" w:rsidTr="00DC5DBB">
        <w:trPr>
          <w:trHeight w:val="363"/>
          <w:jc w:val="center"/>
        </w:trPr>
        <w:tc>
          <w:tcPr>
            <w:tcW w:w="0" w:type="auto"/>
            <w:vMerge w:val="restart"/>
            <w:tcBorders>
              <w:top w:val="nil"/>
              <w:left w:val="single" w:sz="8" w:space="0" w:color="auto"/>
              <w:bottom w:val="single" w:sz="8" w:space="0" w:color="auto"/>
              <w:right w:val="single" w:sz="8" w:space="0" w:color="auto"/>
            </w:tcBorders>
            <w:shd w:val="clear" w:color="auto" w:fill="auto"/>
            <w:noWrap/>
            <w:textDirection w:val="btLr"/>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ΒΛΑΠΤΙΚΟΙ ΠΑΡΑΓΟΝΤΕΣ</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ΧΗΜΙΚΟΙ</w:t>
            </w:r>
          </w:p>
        </w:tc>
        <w:tc>
          <w:tcPr>
            <w:tcW w:w="0" w:type="auto"/>
            <w:tcBorders>
              <w:top w:val="nil"/>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ΚΑΠΝΟΣ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xml:space="preserve">ΑΤΜΟΙ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ΣΚΟΝΕΣ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ΕΚΤΙΝΑΞΕΙΣ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ΘΕΡΜΟΚΡΑΣΙΑ</w:t>
            </w:r>
          </w:p>
        </w:tc>
        <w:tc>
          <w:tcPr>
            <w:tcW w:w="0" w:type="auto"/>
            <w:tcBorders>
              <w:top w:val="nil"/>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ΠΕΡΙΒΑΛΛΟΝ</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ΕΠΑΦΗ</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ΦΩΤΙΣΜΟΣ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ΘΟΡΥΒΟΣ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nil"/>
              <w:right w:val="single" w:sz="8" w:space="0" w:color="000000"/>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ΚΡΑΔΑΣΜΟΙ</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ΦΩΤΙΑ</w:t>
            </w:r>
          </w:p>
        </w:tc>
        <w:tc>
          <w:tcPr>
            <w:tcW w:w="0" w:type="auto"/>
            <w:tcBorders>
              <w:top w:val="single" w:sz="8" w:space="0" w:color="auto"/>
              <w:left w:val="nil"/>
              <w:bottom w:val="nil"/>
              <w:right w:val="nil"/>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ΠΥΡΚΑΓΙΑ</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single" w:sz="8" w:space="0" w:color="auto"/>
              <w:left w:val="nil"/>
              <w:bottom w:val="single" w:sz="8" w:space="0" w:color="auto"/>
              <w:right w:val="nil"/>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ΕΥΚΛΕΚΤΑ ΥΛΙΚΑ</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nil"/>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ΑΣΦΥΞΙΑ</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ΕΚΡΗΞΗ</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ΗΛΕΚΤΡΙΣΜΟΣ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val="restart"/>
            <w:tcBorders>
              <w:top w:val="nil"/>
              <w:left w:val="single" w:sz="8" w:space="0" w:color="auto"/>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ΠΤΩΣΕΙΣ</w:t>
            </w:r>
          </w:p>
        </w:tc>
        <w:tc>
          <w:tcPr>
            <w:tcW w:w="0" w:type="auto"/>
            <w:tcBorders>
              <w:top w:val="nil"/>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ΓΛΥΣΤΡΙΜΑΤΑ</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&gt;2Μ</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&lt;2Μ</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ΥΨΟΣ ΧΩΡΟΥ</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ΠΤΩΣΕΙΣ ΑΝΤΙΚΕΙΜΕΝΩΝ</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ΠΡΟΣΚΡΟΥΣΕΙΣ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ΚΙΝΗΣΕΙΣ ΜΗΧΑΝΗΜΑΤΩΝ</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ΕΡΓΑΛΕΙΑ ΧΕΙΡΟΣ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ΧΕΙΡΟΝΑΚΤΙΚΗ ΕΡΓΑΣΙΑ</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ΒΙΟΛΟΓΙΚΟΙ</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ΑΚΤΙΝΟΒΟΛΙΕΣ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ΒΑΘΜΟΣ ΕΥΘΥΝΗΣ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ΕΛΛΕΙΨΗ ΦΩΤΙΣΜΟΥ</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3"/>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ΜΟΝΟΤΟΝΙΑ</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A</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bl>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Pr="00D97550" w:rsidRDefault="006D52AC" w:rsidP="006D52AC">
      <w:pPr>
        <w:tabs>
          <w:tab w:val="left" w:pos="5400"/>
        </w:tabs>
        <w:rPr>
          <w:rFonts w:ascii="Times New Roman" w:eastAsia="Times New Roman" w:hAnsi="Times New Roman" w:cs="Times New Roman"/>
          <w:b/>
          <w:sz w:val="28"/>
          <w:szCs w:val="24"/>
          <w:u w:val="single"/>
          <w:lang w:eastAsia="el-GR"/>
        </w:rPr>
      </w:pPr>
      <w:r w:rsidRPr="00D97550">
        <w:rPr>
          <w:rFonts w:ascii="Times New Roman" w:eastAsia="Times New Roman" w:hAnsi="Times New Roman" w:cs="Times New Roman"/>
          <w:b/>
          <w:sz w:val="28"/>
          <w:szCs w:val="24"/>
          <w:u w:val="single"/>
          <w:lang w:eastAsia="el-GR"/>
        </w:rPr>
        <w:t>Τομέας Β : Χώρος παρασκευής άρτου</w:t>
      </w:r>
    </w:p>
    <w:tbl>
      <w:tblPr>
        <w:tblW w:w="0" w:type="auto"/>
        <w:jc w:val="center"/>
        <w:tblLook w:val="04A0" w:firstRow="1" w:lastRow="0" w:firstColumn="1" w:lastColumn="0" w:noHBand="0" w:noVBand="1"/>
      </w:tblPr>
      <w:tblGrid>
        <w:gridCol w:w="350"/>
        <w:gridCol w:w="860"/>
        <w:gridCol w:w="938"/>
        <w:gridCol w:w="704"/>
        <w:gridCol w:w="1005"/>
        <w:gridCol w:w="938"/>
        <w:gridCol w:w="1205"/>
        <w:gridCol w:w="985"/>
        <w:gridCol w:w="710"/>
        <w:gridCol w:w="827"/>
      </w:tblGrid>
      <w:tr w:rsidR="006D52AC" w:rsidRPr="00754162" w:rsidTr="00DC5DBB">
        <w:trPr>
          <w:trHeight w:val="368"/>
          <w:jc w:val="center"/>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ΘΕΣΗ ΕΡΓΑΣΙΑΣ</w:t>
            </w:r>
          </w:p>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ΤΟΜΕΑΣ Β</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ΑΡΤΟΠΟΙΪΑ</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ΖΑΧΑΡΟΠΛΑΣΤΙΚΗ</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ΣΦΟΛΙΑΤΟΠΟΙΪΑ</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ΠΡΟΣΩΠΙΚΟ ΓΡΑΦΕΙΟΥ</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ΠΩΛΗΤΕΣ-ΤΑΜΙΕΣ</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ΛΑΝΤΖΕΡΕΣ</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ΚΑΘΑΡΙΣΤΡΙΕΣ</w:t>
            </w:r>
          </w:p>
        </w:tc>
      </w:tr>
      <w:tr w:rsidR="006D52AC" w:rsidRPr="00754162" w:rsidTr="00DC5DBB">
        <w:trPr>
          <w:trHeight w:val="368"/>
          <w:jc w:val="center"/>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r>
      <w:tr w:rsidR="006D52AC" w:rsidRPr="00754162" w:rsidTr="00DC5DBB">
        <w:trPr>
          <w:trHeight w:val="368"/>
          <w:jc w:val="center"/>
        </w:trPr>
        <w:tc>
          <w:tcPr>
            <w:tcW w:w="0" w:type="auto"/>
            <w:vMerge w:val="restart"/>
            <w:tcBorders>
              <w:top w:val="nil"/>
              <w:left w:val="single" w:sz="8" w:space="0" w:color="auto"/>
              <w:bottom w:val="single" w:sz="8" w:space="0" w:color="auto"/>
              <w:right w:val="single" w:sz="8" w:space="0" w:color="auto"/>
            </w:tcBorders>
            <w:shd w:val="clear" w:color="auto" w:fill="auto"/>
            <w:noWrap/>
            <w:textDirection w:val="btLr"/>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ΒΛΑΠΤΙΚΟΙ ΠΑΡΑΓΟΝΤΕΣ</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ΧΗΜΙΚΟΙ</w:t>
            </w:r>
          </w:p>
        </w:tc>
        <w:tc>
          <w:tcPr>
            <w:tcW w:w="0" w:type="auto"/>
            <w:tcBorders>
              <w:top w:val="nil"/>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ΚΑΠΝΟΣ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xml:space="preserve">ΑΤΜΟΙ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ΣΚΟΝΕΣ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ΕΚΤΙΝΑΞΕΙΣ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ΘΕΡΜΟΚΡΑΣΙΑ</w:t>
            </w:r>
          </w:p>
        </w:tc>
        <w:tc>
          <w:tcPr>
            <w:tcW w:w="0" w:type="auto"/>
            <w:tcBorders>
              <w:top w:val="nil"/>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ΠΕΡΙΒΑΛΛΟΝ</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ΕΠΑΦΗ</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ΦΩΤΙΣΜΟΣ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ΘΟΡΥΒΟΣ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nil"/>
              <w:right w:val="single" w:sz="8" w:space="0" w:color="000000"/>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ΚΡΑΔΑΣΜΟΙ</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ΦΩΤΙΑ</w:t>
            </w:r>
          </w:p>
        </w:tc>
        <w:tc>
          <w:tcPr>
            <w:tcW w:w="0" w:type="auto"/>
            <w:tcBorders>
              <w:top w:val="single" w:sz="8" w:space="0" w:color="auto"/>
              <w:left w:val="nil"/>
              <w:bottom w:val="nil"/>
              <w:right w:val="nil"/>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ΠΥΡΚΑΓΙΑ</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single" w:sz="8" w:space="0" w:color="auto"/>
              <w:left w:val="nil"/>
              <w:bottom w:val="single" w:sz="8" w:space="0" w:color="auto"/>
              <w:right w:val="nil"/>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ΕΥΚΛΕΚΤΑ ΥΛΙΚΑ</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nil"/>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ΑΣΦΥΞΙΑ</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ΕΚΡΗΞΗ</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ΗΛΕΚΤΡΙΣΜΟΣ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val="restart"/>
            <w:tcBorders>
              <w:top w:val="nil"/>
              <w:left w:val="single" w:sz="8" w:space="0" w:color="auto"/>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ΠΤΩΣΕΙΣ</w:t>
            </w:r>
          </w:p>
        </w:tc>
        <w:tc>
          <w:tcPr>
            <w:tcW w:w="0" w:type="auto"/>
            <w:tcBorders>
              <w:top w:val="nil"/>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ΓΛΥΣΤΡΙΜΑΤΑ</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&gt;2Μ</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&lt;2Μ</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ΥΨΟΣ ΧΩΡΟΥ</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ΠΤΩΣΕΙΣ ΑΝΤΙΚΕΙΜΕΝΩΝ</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ΠΡΟΣΚΡΟΥΣΕΙΣ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ΚΙΝΗΣΕΙΣ ΜΗΧΑΝΗΜΑΤΩΝ</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ΕΡΓΑΛΕΙΑ ΧΕΙΡΟΣ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ΧΕΙΡΟΝΑΚΤΙΚΗ ΕΡΓΑΣΙΑ</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ΒΙΟΛΟΓΙΚΟΙ</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ΑΚΤΙΝΟΒΟΛΙΕΣ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ΒΑΘΜΟΣ ΕΥΘΥΝΗΣ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ΕΛΛΕΙΨΗ ΦΩΤΙΣΜΟΥ</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r>
      <w:tr w:rsidR="006D52AC" w:rsidRPr="00754162" w:rsidTr="00DC5DBB">
        <w:trPr>
          <w:trHeight w:val="368"/>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754162"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ΜΟΝΟΤΟΝΙΑ</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754162" w:rsidRDefault="006D52AC" w:rsidP="00DC5DBB">
            <w:pPr>
              <w:spacing w:after="0" w:line="240" w:lineRule="auto"/>
              <w:jc w:val="center"/>
              <w:rPr>
                <w:rFonts w:ascii="Calibri" w:eastAsia="Times New Roman" w:hAnsi="Calibri" w:cs="Calibri"/>
                <w:b/>
                <w:bCs/>
                <w:color w:val="000000"/>
                <w:sz w:val="14"/>
                <w:szCs w:val="16"/>
                <w:lang w:eastAsia="el-GR"/>
              </w:rPr>
            </w:pPr>
            <w:r w:rsidRPr="00754162">
              <w:rPr>
                <w:rFonts w:ascii="Calibri" w:eastAsia="Times New Roman" w:hAnsi="Calibri" w:cs="Calibri"/>
                <w:b/>
                <w:bCs/>
                <w:color w:val="000000"/>
                <w:sz w:val="14"/>
                <w:szCs w:val="16"/>
                <w:lang w:eastAsia="el-GR"/>
              </w:rPr>
              <w:t>B</w:t>
            </w:r>
          </w:p>
        </w:tc>
      </w:tr>
    </w:tbl>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b/>
          <w:sz w:val="28"/>
          <w:szCs w:val="24"/>
          <w:u w:val="single"/>
          <w:lang w:eastAsia="el-GR"/>
        </w:rPr>
      </w:pPr>
    </w:p>
    <w:p w:rsidR="006D52AC" w:rsidRPr="00D97550" w:rsidRDefault="006D52AC" w:rsidP="006D52AC">
      <w:pPr>
        <w:tabs>
          <w:tab w:val="left" w:pos="5400"/>
        </w:tabs>
        <w:rPr>
          <w:rFonts w:ascii="Times New Roman" w:eastAsia="Times New Roman" w:hAnsi="Times New Roman" w:cs="Times New Roman"/>
          <w:b/>
          <w:sz w:val="28"/>
          <w:szCs w:val="24"/>
          <w:u w:val="single"/>
          <w:lang w:eastAsia="el-GR"/>
        </w:rPr>
      </w:pPr>
      <w:r w:rsidRPr="00D97550">
        <w:rPr>
          <w:rFonts w:ascii="Times New Roman" w:eastAsia="Times New Roman" w:hAnsi="Times New Roman" w:cs="Times New Roman"/>
          <w:b/>
          <w:sz w:val="28"/>
          <w:szCs w:val="24"/>
          <w:u w:val="single"/>
          <w:lang w:eastAsia="el-GR"/>
        </w:rPr>
        <w:t>Τομέας Γ : Χώρος παρασκευής ειδών ζαχαροπλαστικής</w:t>
      </w:r>
    </w:p>
    <w:tbl>
      <w:tblPr>
        <w:tblpPr w:leftFromText="180" w:rightFromText="180" w:vertAnchor="text" w:tblpXSpec="center" w:tblpY="76"/>
        <w:tblW w:w="0" w:type="auto"/>
        <w:tblLook w:val="04A0" w:firstRow="1" w:lastRow="0" w:firstColumn="1" w:lastColumn="0" w:noHBand="0" w:noVBand="1"/>
      </w:tblPr>
      <w:tblGrid>
        <w:gridCol w:w="350"/>
        <w:gridCol w:w="860"/>
        <w:gridCol w:w="938"/>
        <w:gridCol w:w="704"/>
        <w:gridCol w:w="1005"/>
        <w:gridCol w:w="938"/>
        <w:gridCol w:w="1205"/>
        <w:gridCol w:w="985"/>
        <w:gridCol w:w="710"/>
        <w:gridCol w:w="827"/>
      </w:tblGrid>
      <w:tr w:rsidR="006D52AC" w:rsidRPr="00D97550" w:rsidTr="00DC5DBB">
        <w:trPr>
          <w:trHeight w:val="400"/>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ΘΕΣΗ ΕΡΓΑΣΙΑΣ</w:t>
            </w:r>
          </w:p>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ΤΟΜΕΑΣ Γ</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ΑΡΤΟΠΟΙΪΑ</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ΖΑΧΑΡΟΠΛΑΣΤΙΚΗ</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ΣΦΟΛΙΑΤΟΠΟΙΪΑ</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ΠΡΟΣΩΠΙΚΟ ΓΡΑΦΕΙΟΥ</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ΠΩΛΗΤΕΣ-ΤΑΜΙΕΣ</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ΛΑΝΤΖΕΡΕΣ</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ΚΑΘΑΡΙΣΤΡΙΕΣ</w:t>
            </w:r>
          </w:p>
        </w:tc>
      </w:tr>
      <w:tr w:rsidR="006D52AC" w:rsidRPr="00D97550" w:rsidTr="00DC5DBB">
        <w:trPr>
          <w:trHeight w:val="40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r>
      <w:tr w:rsidR="006D52AC" w:rsidRPr="00D97550" w:rsidTr="00DC5DBB">
        <w:trPr>
          <w:trHeight w:val="400"/>
        </w:trPr>
        <w:tc>
          <w:tcPr>
            <w:tcW w:w="0" w:type="auto"/>
            <w:vMerge w:val="restart"/>
            <w:tcBorders>
              <w:top w:val="nil"/>
              <w:left w:val="single" w:sz="8" w:space="0" w:color="auto"/>
              <w:bottom w:val="single" w:sz="8" w:space="0" w:color="auto"/>
              <w:right w:val="single" w:sz="8" w:space="0" w:color="auto"/>
            </w:tcBorders>
            <w:shd w:val="clear" w:color="auto" w:fill="auto"/>
            <w:noWrap/>
            <w:textDirection w:val="btLr"/>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ΒΛΑΠΤΙΚΟΙ ΠΑΡΑΓΟΝΤΕΣ</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ΧΗΜΙΚΟΙ</w:t>
            </w: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ΚΑΠΝΟΣ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xml:space="preserve">ΑΤΜΟΙ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ΣΚΟΝΕΣ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ΕΚΤΙΝΑΞΕΙΣ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ΘΕΡΜΟΚΡΑΣΙΑ</w:t>
            </w: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ΠΕΡΙΒΑΛΛΟΝ</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ΕΠΑΦΗ</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ΦΩΤΙΣΜΟΣ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ΘΟΡΥΒΟΣ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nil"/>
              <w:right w:val="single" w:sz="8" w:space="0" w:color="000000"/>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ΚΡΑΔΑΣΜΟΙ</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ΦΩΤΙΑ</w:t>
            </w:r>
          </w:p>
        </w:tc>
        <w:tc>
          <w:tcPr>
            <w:tcW w:w="0" w:type="auto"/>
            <w:tcBorders>
              <w:top w:val="single" w:sz="8" w:space="0" w:color="auto"/>
              <w:left w:val="nil"/>
              <w:bottom w:val="nil"/>
              <w:right w:val="nil"/>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ΠΥΡΚΑΓΙΑ</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tcBorders>
              <w:top w:val="single" w:sz="8" w:space="0" w:color="auto"/>
              <w:left w:val="nil"/>
              <w:bottom w:val="single" w:sz="8" w:space="0" w:color="auto"/>
              <w:right w:val="nil"/>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ΕΥΚΛΕΚΤΑ ΥΛΙΚΑ</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nil"/>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ΑΣΦΥΞΙΑ</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ΕΚΡΗΞΗ</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ΗΛΕΚΤΡΙΣΜΟΣ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vMerge w:val="restart"/>
            <w:tcBorders>
              <w:top w:val="nil"/>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ΠΤΩΣΕΙΣ</w:t>
            </w: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ΓΛΥΣΤΡΙΜΑΤΑ</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&gt;2Μ</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&lt;2Μ</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ΥΨΟΣ ΧΩΡΟΥ</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ΠΤΩΣΕΙΣ ΑΝΤΙΚΕΙΜΕΝΩΝ</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ΠΡΟΣΚΡΟΥΣΕΙΣ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ΚΙΝΗΣΕΙΣ ΜΗΧΑΝΗΜΑΤΩΝ</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ΕΡΓΑΛΕΙΑ ΧΕΙΡΟΣ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ΧΕΙΡΟΝΑΚΤΙΚΗ ΕΡΓΑΣΙΑ</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ΒΙΟΛΟΓΙΚΟΙ</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ΑΚΤΙΝΟΒΟΛΙΕΣ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ΒΑΘΜΟΣ ΕΥΘΥΝΗΣ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ΕΛΛΕΙΨΗ ΦΩΤΙΣΜΟΥ</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400"/>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ΜΟΝΟΤΟΝΙΑ</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bl>
    <w:p w:rsidR="006D52AC" w:rsidRDefault="006D52AC" w:rsidP="006D52AC">
      <w:pPr>
        <w:tabs>
          <w:tab w:val="left" w:pos="5400"/>
        </w:tabs>
        <w:rPr>
          <w:rFonts w:ascii="Calibri" w:eastAsia="Times New Roman" w:hAnsi="Calibri" w:cs="Calibri"/>
          <w:b/>
          <w:bCs/>
          <w:color w:val="000000"/>
          <w:sz w:val="12"/>
          <w:lang w:eastAsia="el-GR"/>
        </w:rPr>
      </w:pPr>
    </w:p>
    <w:p w:rsidR="006D52AC" w:rsidRDefault="006D52AC" w:rsidP="006D52AC">
      <w:pPr>
        <w:tabs>
          <w:tab w:val="left" w:pos="5400"/>
        </w:tabs>
        <w:rPr>
          <w:rFonts w:ascii="Calibri" w:eastAsia="Times New Roman" w:hAnsi="Calibri" w:cs="Calibri"/>
          <w:b/>
          <w:bCs/>
          <w:color w:val="000000"/>
          <w:sz w:val="12"/>
          <w:lang w:eastAsia="el-GR"/>
        </w:rPr>
      </w:pPr>
    </w:p>
    <w:p w:rsidR="006D52AC" w:rsidRDefault="006D52AC" w:rsidP="006D52AC">
      <w:pPr>
        <w:tabs>
          <w:tab w:val="left" w:pos="5400"/>
        </w:tabs>
        <w:rPr>
          <w:rFonts w:ascii="Calibri" w:eastAsia="Times New Roman" w:hAnsi="Calibri" w:cs="Calibri"/>
          <w:b/>
          <w:bCs/>
          <w:color w:val="000000"/>
          <w:sz w:val="12"/>
          <w:lang w:eastAsia="el-GR"/>
        </w:rPr>
      </w:pPr>
      <w:r w:rsidRPr="00D97550">
        <w:rPr>
          <w:rFonts w:ascii="Times New Roman" w:eastAsia="Times New Roman" w:hAnsi="Times New Roman" w:cs="Times New Roman"/>
          <w:b/>
          <w:sz w:val="28"/>
          <w:szCs w:val="24"/>
          <w:u w:val="single"/>
          <w:lang w:eastAsia="el-GR"/>
        </w:rPr>
        <w:t xml:space="preserve">Τομέας Δ : Χώρος παρασκευής </w:t>
      </w:r>
      <w:proofErr w:type="spellStart"/>
      <w:r w:rsidRPr="00D97550">
        <w:rPr>
          <w:rFonts w:ascii="Times New Roman" w:eastAsia="Times New Roman" w:hAnsi="Times New Roman" w:cs="Times New Roman"/>
          <w:b/>
          <w:sz w:val="28"/>
          <w:szCs w:val="24"/>
          <w:u w:val="single"/>
          <w:lang w:eastAsia="el-GR"/>
        </w:rPr>
        <w:t>σφολιατοειδών</w:t>
      </w:r>
      <w:proofErr w:type="spellEnd"/>
    </w:p>
    <w:p w:rsidR="006D52AC" w:rsidRPr="00D97550" w:rsidRDefault="006D52AC" w:rsidP="006D52AC">
      <w:pPr>
        <w:tabs>
          <w:tab w:val="left" w:pos="5400"/>
        </w:tabs>
        <w:rPr>
          <w:rFonts w:ascii="Times New Roman" w:eastAsia="Times New Roman" w:hAnsi="Times New Roman" w:cs="Times New Roman"/>
          <w:b/>
          <w:sz w:val="28"/>
          <w:szCs w:val="24"/>
          <w:u w:val="single"/>
          <w:lang w:eastAsia="el-GR"/>
        </w:rPr>
      </w:pPr>
    </w:p>
    <w:tbl>
      <w:tblPr>
        <w:tblpPr w:leftFromText="180" w:rightFromText="180" w:vertAnchor="text" w:horzAnchor="margin" w:tblpY="-23"/>
        <w:tblW w:w="0" w:type="auto"/>
        <w:tblLook w:val="04A0" w:firstRow="1" w:lastRow="0" w:firstColumn="1" w:lastColumn="0" w:noHBand="0" w:noVBand="1"/>
      </w:tblPr>
      <w:tblGrid>
        <w:gridCol w:w="350"/>
        <w:gridCol w:w="860"/>
        <w:gridCol w:w="938"/>
        <w:gridCol w:w="704"/>
        <w:gridCol w:w="1005"/>
        <w:gridCol w:w="938"/>
        <w:gridCol w:w="1205"/>
        <w:gridCol w:w="985"/>
        <w:gridCol w:w="710"/>
        <w:gridCol w:w="827"/>
      </w:tblGrid>
      <w:tr w:rsidR="006D52AC" w:rsidRPr="00D97550" w:rsidTr="00DC5DBB">
        <w:trPr>
          <w:trHeight w:val="356"/>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lastRenderedPageBreak/>
              <w:t>ΘΕΣΗ ΕΡΓΑΣΙΑΣ</w:t>
            </w:r>
          </w:p>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ΤΟΜΕΑΣ Δ</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ΑΡΤΟΠΟΙΪΑ</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ΖΑΧΑΡΟΠΛΑΣΤΙΚΗ</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ΣΦΟΛΙΑΤΟΠΟΙΪΑ</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ΠΡΟΣΩΠΙΚΟ ΓΡΑΦΕΙΟΥ</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ΠΩΛΗΤΕΣ-ΤΑΜΙΕΣ</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ΛΑΝΤΖΕΡΕΣ</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ΚΑΘΑΡΙΣΤΡΙΕΣ</w:t>
            </w:r>
          </w:p>
        </w:tc>
      </w:tr>
      <w:tr w:rsidR="006D52AC" w:rsidRPr="00D97550" w:rsidTr="00DC5DBB">
        <w:trPr>
          <w:trHeight w:val="356"/>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r>
      <w:tr w:rsidR="006D52AC" w:rsidRPr="00D97550" w:rsidTr="00DC5DBB">
        <w:trPr>
          <w:trHeight w:val="356"/>
        </w:trPr>
        <w:tc>
          <w:tcPr>
            <w:tcW w:w="0" w:type="auto"/>
            <w:vMerge w:val="restart"/>
            <w:tcBorders>
              <w:top w:val="nil"/>
              <w:left w:val="single" w:sz="8" w:space="0" w:color="auto"/>
              <w:bottom w:val="single" w:sz="8" w:space="0" w:color="auto"/>
              <w:right w:val="single" w:sz="8" w:space="0" w:color="auto"/>
            </w:tcBorders>
            <w:shd w:val="clear" w:color="auto" w:fill="auto"/>
            <w:noWrap/>
            <w:textDirection w:val="btLr"/>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ΒΛΑΠΤΙΚΟΙ ΠΑΡΑΓΟΝΤΕΣ</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ΧΗΜΙΚΟΙ</w:t>
            </w: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ΚΑΠΝΟΣ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xml:space="preserve">ΑΤΜΟΙ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ΣΚΟΝΕΣ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ΕΚΤΙΝΑΞΕΙΣ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ΘΕΡΜΟΚΡΑΣΙΑ</w:t>
            </w: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ΠΕΡΙΒΑΛΛΟΝ</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ΕΠΑΦΗ</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ΦΩΤΙΣΜΟΣ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ΘΟΡΥΒΟΣ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nil"/>
              <w:right w:val="single" w:sz="8" w:space="0" w:color="000000"/>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ΚΡΑΔΑΣΜΟΙ</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ΦΩΤΙΑ</w:t>
            </w:r>
          </w:p>
        </w:tc>
        <w:tc>
          <w:tcPr>
            <w:tcW w:w="0" w:type="auto"/>
            <w:tcBorders>
              <w:top w:val="single" w:sz="8" w:space="0" w:color="auto"/>
              <w:left w:val="nil"/>
              <w:bottom w:val="nil"/>
              <w:right w:val="nil"/>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ΠΥΡΚΑΓΙΑ</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single" w:sz="8" w:space="0" w:color="auto"/>
              <w:left w:val="nil"/>
              <w:bottom w:val="single" w:sz="8" w:space="0" w:color="auto"/>
              <w:right w:val="nil"/>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ΕΥΚΛΕΚΤΑ ΥΛΙΚΑ</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nil"/>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ΑΣΦΥΞΙΑ</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ΕΚΡΗΞΗ</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ΗΛΕΚΤΡΙΣΜΟΣ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val="restart"/>
            <w:tcBorders>
              <w:top w:val="nil"/>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ΠΤΩΣΕΙΣ</w:t>
            </w: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ΓΛΥΣΤΡΙΜΑΤΑ</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&gt;2Μ</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&lt;2Μ</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ΥΨΟΣ ΧΩΡΟΥ</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ΠΤΩΣΕΙΣ ΑΝΤΙΚΕΙΜΕΝΩΝ</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ΠΡΟΣΚΡΟΥΣΕΙΣ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ΚΙΝΗΣΕΙΣ ΜΗΧΑΝΗΜΑΤΩΝ</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ΕΡΓΑΛΕΙΑ ΧΕΙΡΟΣ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ΧΕΙΡΟΝΑΚΤΙΚΗ ΕΡΓΑΣΙΑ</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ΒΙΟΛΟΓΙΚΟΙ</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ΑΚΤΙΝΟΒΟΛΙΕΣ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ΒΑΘΜΟΣ ΕΥΘΥΝΗΣ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ΕΛΛΕΙΨΗ ΦΩΤΙΣΜΟΥ</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6"/>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ΜΟΝΟΤΟΝΙΑ</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Δ</w:t>
            </w:r>
          </w:p>
        </w:tc>
      </w:tr>
    </w:tbl>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r w:rsidRPr="00A95032">
        <w:rPr>
          <w:rFonts w:ascii="Times New Roman" w:eastAsia="Times New Roman" w:hAnsi="Times New Roman" w:cs="Times New Roman"/>
          <w:b/>
          <w:sz w:val="28"/>
          <w:szCs w:val="24"/>
          <w:u w:val="single"/>
          <w:lang w:eastAsia="el-GR"/>
        </w:rPr>
        <w:t xml:space="preserve">Τομέας Ε : Χώρος </w:t>
      </w:r>
      <w:proofErr w:type="spellStart"/>
      <w:r w:rsidRPr="00A95032">
        <w:rPr>
          <w:rFonts w:ascii="Times New Roman" w:eastAsia="Times New Roman" w:hAnsi="Times New Roman" w:cs="Times New Roman"/>
          <w:b/>
          <w:sz w:val="28"/>
          <w:szCs w:val="24"/>
          <w:u w:val="single"/>
          <w:lang w:eastAsia="el-GR"/>
        </w:rPr>
        <w:t>Λάτζας</w:t>
      </w:r>
      <w:proofErr w:type="spellEnd"/>
      <w:r w:rsidRPr="00A95032">
        <w:rPr>
          <w:rFonts w:ascii="Times New Roman" w:eastAsia="Times New Roman" w:hAnsi="Times New Roman" w:cs="Times New Roman"/>
          <w:b/>
          <w:sz w:val="28"/>
          <w:szCs w:val="24"/>
          <w:u w:val="single"/>
          <w:lang w:eastAsia="el-GR"/>
        </w:rPr>
        <w:t xml:space="preserve"> και καθαρισμού</w:t>
      </w:r>
    </w:p>
    <w:tbl>
      <w:tblPr>
        <w:tblpPr w:leftFromText="180" w:rightFromText="180" w:vertAnchor="text" w:horzAnchor="margin" w:tblpY="622"/>
        <w:tblW w:w="0" w:type="auto"/>
        <w:tblLook w:val="04A0" w:firstRow="1" w:lastRow="0" w:firstColumn="1" w:lastColumn="0" w:noHBand="0" w:noVBand="1"/>
      </w:tblPr>
      <w:tblGrid>
        <w:gridCol w:w="350"/>
        <w:gridCol w:w="860"/>
        <w:gridCol w:w="938"/>
        <w:gridCol w:w="704"/>
        <w:gridCol w:w="1005"/>
        <w:gridCol w:w="938"/>
        <w:gridCol w:w="1205"/>
        <w:gridCol w:w="985"/>
        <w:gridCol w:w="710"/>
        <w:gridCol w:w="827"/>
      </w:tblGrid>
      <w:tr w:rsidR="006D52AC" w:rsidRPr="00D97550" w:rsidTr="00DC5DBB">
        <w:trPr>
          <w:trHeight w:val="345"/>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ΘΕΣΗ ΕΡΓΑΣΙΑΣ</w:t>
            </w:r>
          </w:p>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ΤΟΜΕΑΣ Ε</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ΑΡΤΟΠΟΙΪΑ</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ΖΑΧΑΡΟΠΛΑΣΤΙΚΗ</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ΣΦΟΛΙΑΤΟΠΟΙΪΑ</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ΠΡΟΣΩΠΙΚΟ ΓΡΑΦΕΙΟΥ</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ΠΩΛΗΤΕΣ-ΤΑΜΙΕΣ</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ΛΑΝΤΖΕΡΕΣ</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ΚΑΘΑΡΙΣΤΡΙΕΣ</w:t>
            </w:r>
          </w:p>
        </w:tc>
      </w:tr>
      <w:tr w:rsidR="006D52AC" w:rsidRPr="00D97550" w:rsidTr="00DC5DBB">
        <w:trPr>
          <w:trHeight w:val="34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r>
      <w:tr w:rsidR="006D52AC" w:rsidRPr="00D97550" w:rsidTr="00DC5DBB">
        <w:trPr>
          <w:trHeight w:val="345"/>
        </w:trPr>
        <w:tc>
          <w:tcPr>
            <w:tcW w:w="0" w:type="auto"/>
            <w:vMerge w:val="restart"/>
            <w:tcBorders>
              <w:top w:val="nil"/>
              <w:left w:val="single" w:sz="8" w:space="0" w:color="auto"/>
              <w:bottom w:val="single" w:sz="8" w:space="0" w:color="auto"/>
              <w:right w:val="single" w:sz="8" w:space="0" w:color="auto"/>
            </w:tcBorders>
            <w:shd w:val="clear" w:color="auto" w:fill="auto"/>
            <w:noWrap/>
            <w:textDirection w:val="btLr"/>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ΒΛΑΠΤΙΚΟΙ ΠΑΡΑΓΟΝΤΕΣ</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ΧΗΜΙΚΟΙ</w:t>
            </w: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ΚΑΠΝΟΣ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xml:space="preserve">ΑΤΜΟΙ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ΣΚΟΝΕΣ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ΕΚΤΙΝΑΞΕΙΣ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ΘΕΡΜΟΚΡΑΣΙΑ</w:t>
            </w: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ΠΕΡΙΒΑΛΛΟΝ</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ΕΠΑΦΗ</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ΦΩΤΙΣΜΟΣ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ΘΟΡΥΒΟΣ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nil"/>
              <w:right w:val="single" w:sz="8" w:space="0" w:color="000000"/>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ΚΡΑΔΑΣΜΟΙ</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ΦΩΤΙΑ</w:t>
            </w:r>
          </w:p>
        </w:tc>
        <w:tc>
          <w:tcPr>
            <w:tcW w:w="0" w:type="auto"/>
            <w:tcBorders>
              <w:top w:val="single" w:sz="8" w:space="0" w:color="auto"/>
              <w:left w:val="nil"/>
              <w:bottom w:val="nil"/>
              <w:right w:val="nil"/>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ΠΥΡΚΑΓΙΑ</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single" w:sz="8" w:space="0" w:color="auto"/>
              <w:left w:val="nil"/>
              <w:bottom w:val="single" w:sz="8" w:space="0" w:color="auto"/>
              <w:right w:val="nil"/>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ΕΥΚΛΕΚΤΑ ΥΛΙΚΑ</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nil"/>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ΑΣΦΥΞΙΑ</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ΕΚΡΗΞΗ</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ΗΛΕΚΤΡΙΣΜΟΣ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val="restart"/>
            <w:tcBorders>
              <w:top w:val="nil"/>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ΠΤΩΣΕΙΣ</w:t>
            </w: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ΓΛΥΣΤΡΙΜΑΤΑ</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&gt;2Μ</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&lt;2Μ</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ΥΨΟΣ ΧΩΡΟΥ</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ΠΤΩΣΕΙΣ ΑΝΤΙΚΕΙΜΕΝΩΝ</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ΠΡΟΣΚΡΟΥΣΕΙΣ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ΚΙΝΗΣΕΙΣ ΜΗΧΑΝΗΜΑΤΩΝ</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ΕΡΓΑΛΕΙΑ ΧΕΙΡΟΣ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ΧΕΙΡΟΝΑΚΤΙΚΗ ΕΡΓΑΣΙΑ</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ΒΙΟΛΟΓΙΚΟΙ</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ΑΚΤΙΝΟΒΟΛΙΕΣ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ΒΑΘΜΟΣ ΕΥΘΥΝΗΣ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ΕΛΛΕΙΨΗ ΦΩΤΙΣΜΟΥ</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45"/>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ΜΟΝΟΤΟΝΙΑ</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E</w:t>
            </w:r>
          </w:p>
        </w:tc>
      </w:tr>
    </w:tbl>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Default="006D52AC" w:rsidP="006D52AC">
      <w:pPr>
        <w:tabs>
          <w:tab w:val="left" w:pos="5400"/>
        </w:tabs>
        <w:rPr>
          <w:rFonts w:ascii="Times New Roman" w:eastAsia="Times New Roman" w:hAnsi="Times New Roman" w:cs="Times New Roman"/>
          <w:sz w:val="28"/>
          <w:szCs w:val="24"/>
          <w:lang w:eastAsia="el-GR"/>
        </w:rPr>
      </w:pPr>
    </w:p>
    <w:p w:rsidR="006D52AC" w:rsidRPr="00A95032" w:rsidRDefault="006D52AC" w:rsidP="006D52AC">
      <w:pPr>
        <w:tabs>
          <w:tab w:val="left" w:pos="5400"/>
        </w:tabs>
        <w:rPr>
          <w:rFonts w:ascii="Times New Roman" w:eastAsia="Times New Roman" w:hAnsi="Times New Roman" w:cs="Times New Roman"/>
          <w:b/>
          <w:sz w:val="28"/>
          <w:szCs w:val="24"/>
          <w:u w:val="single"/>
          <w:lang w:eastAsia="el-GR"/>
        </w:rPr>
      </w:pPr>
      <w:r w:rsidRPr="00A95032">
        <w:rPr>
          <w:rFonts w:ascii="Times New Roman" w:eastAsia="Times New Roman" w:hAnsi="Times New Roman" w:cs="Times New Roman"/>
          <w:b/>
          <w:sz w:val="28"/>
          <w:szCs w:val="24"/>
          <w:u w:val="single"/>
          <w:lang w:eastAsia="el-GR"/>
        </w:rPr>
        <w:t xml:space="preserve">Τομέας ΣΤ : Αποθήκες και Ψυκτικοί </w:t>
      </w:r>
    </w:p>
    <w:tbl>
      <w:tblPr>
        <w:tblW w:w="0" w:type="auto"/>
        <w:jc w:val="center"/>
        <w:tblLook w:val="04A0" w:firstRow="1" w:lastRow="0" w:firstColumn="1" w:lastColumn="0" w:noHBand="0" w:noVBand="1"/>
      </w:tblPr>
      <w:tblGrid>
        <w:gridCol w:w="350"/>
        <w:gridCol w:w="860"/>
        <w:gridCol w:w="938"/>
        <w:gridCol w:w="704"/>
        <w:gridCol w:w="1005"/>
        <w:gridCol w:w="938"/>
        <w:gridCol w:w="1205"/>
        <w:gridCol w:w="985"/>
        <w:gridCol w:w="710"/>
        <w:gridCol w:w="827"/>
      </w:tblGrid>
      <w:tr w:rsidR="006D52AC" w:rsidRPr="00D97550" w:rsidTr="00DC5DBB">
        <w:trPr>
          <w:trHeight w:val="355"/>
          <w:jc w:val="center"/>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ΘΕΣΗ ΕΡΓΑΣΙΑΣ</w:t>
            </w:r>
          </w:p>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ΤΟΜΕΑΣ ΣΤ</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ΑΡΤΟΠΟΙΪΑ</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ΖΑΧΑΡΟΠΛΑΣΤΙΚΗ</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ΣΦΟΛΙΑΤΟΠΟΙΪΑ</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ΠΡΟΣΩΠΙΚΟ ΓΡΑΦΕΙΟΥ</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ΠΩΛΗΤΕΣ-ΤΑΜΙΕΣ</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ΛΑΝΤΖΕΡΕΣ</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ΚΑΘΑΡΙΣΤΡΙΕΣ</w:t>
            </w:r>
          </w:p>
        </w:tc>
      </w:tr>
      <w:tr w:rsidR="006D52AC" w:rsidRPr="00D97550" w:rsidTr="00DC5DBB">
        <w:trPr>
          <w:trHeight w:val="355"/>
          <w:jc w:val="center"/>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r>
      <w:tr w:rsidR="006D52AC" w:rsidRPr="00D97550" w:rsidTr="00DC5DBB">
        <w:trPr>
          <w:trHeight w:val="355"/>
          <w:jc w:val="center"/>
        </w:trPr>
        <w:tc>
          <w:tcPr>
            <w:tcW w:w="0" w:type="auto"/>
            <w:vMerge w:val="restart"/>
            <w:tcBorders>
              <w:top w:val="nil"/>
              <w:left w:val="single" w:sz="8" w:space="0" w:color="auto"/>
              <w:bottom w:val="single" w:sz="8" w:space="0" w:color="auto"/>
              <w:right w:val="single" w:sz="8" w:space="0" w:color="auto"/>
            </w:tcBorders>
            <w:shd w:val="clear" w:color="auto" w:fill="auto"/>
            <w:noWrap/>
            <w:textDirection w:val="btLr"/>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ΒΛΑΠΤΙΚΟΙ ΠΑΡΑΓΟΝΤΕΣ</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ΧΗΜΙΚΟΙ</w:t>
            </w: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ΚΑΠΝΟΣ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xml:space="preserve">ΑΤΜΟΙ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ΣΚΟΝΕΣ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ΕΚΤΙΝΑΞΕΙΣ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ΘΕΡΜΟΚΡΑΣΙΑ</w:t>
            </w: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ΠΕΡΙΒΑΛΛΟΝ</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ΕΠΑΦΗ</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ΦΩΤΙΣΜΟΣ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ΘΟΡΥΒΟΣ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nil"/>
              <w:right w:val="single" w:sz="8" w:space="0" w:color="000000"/>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ΚΡΑΔΑΣΜΟΙ</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ΦΩΤΙΑ</w:t>
            </w:r>
          </w:p>
        </w:tc>
        <w:tc>
          <w:tcPr>
            <w:tcW w:w="0" w:type="auto"/>
            <w:tcBorders>
              <w:top w:val="single" w:sz="8" w:space="0" w:color="auto"/>
              <w:left w:val="nil"/>
              <w:bottom w:val="nil"/>
              <w:right w:val="nil"/>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ΠΥΡΚΑΓΙΑ</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single" w:sz="8" w:space="0" w:color="auto"/>
              <w:left w:val="nil"/>
              <w:bottom w:val="single" w:sz="8" w:space="0" w:color="auto"/>
              <w:right w:val="nil"/>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ΕΥΚΛΕΚΤΑ ΥΛΙΚΑ</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nil"/>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ΑΣΦΥΞΙΑ</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ΕΚΡΗΞΗ</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ΗΛΕΚΤΡΙΣΜΟΣ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val="restart"/>
            <w:tcBorders>
              <w:top w:val="nil"/>
              <w:left w:val="single" w:sz="8" w:space="0" w:color="auto"/>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ΠΤΩΣΕΙΣ</w:t>
            </w: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ΓΛΥΣΤΡΙΜΑΤΑ</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&gt;2Μ</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tcBorders>
              <w:top w:val="nil"/>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&lt;2Μ</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ΥΨΟΣ ΧΩΡΟΥ</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ΠΤΩΣΕΙΣ ΑΝΤΙΚΕΙΜΕΝΩΝ</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ΠΡΟΣΚΡΟΥΣΕΙΣ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ΚΙΝΗΣΕΙΣ ΜΗΧΑΝΗΜΑΤΩΝ</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ΕΡΓΑΛΕΙΑ ΧΕΙΡΟΣ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ΧΕΙΡΟΝΑΚΤΙΚΗ ΕΡΓΑΣΙΑ</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ΒΙΟΛΟΓΙΚΟΙ</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ΑΚΤΙΝΟΒΟΛΙΕΣ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ΒΑΘΜΟΣ ΕΥΘΥΝΗΣ</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ΕΛΛΕΙΨΗ ΦΩΤΙΣΜΟΥ</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ΣΤ</w:t>
            </w:r>
          </w:p>
        </w:tc>
      </w:tr>
      <w:tr w:rsidR="006D52AC" w:rsidRPr="00D97550" w:rsidTr="00DC5DBB">
        <w:trPr>
          <w:trHeight w:val="355"/>
          <w:jc w:val="center"/>
        </w:trPr>
        <w:tc>
          <w:tcPr>
            <w:tcW w:w="0" w:type="auto"/>
            <w:vMerge/>
            <w:tcBorders>
              <w:top w:val="nil"/>
              <w:left w:val="single" w:sz="8" w:space="0" w:color="auto"/>
              <w:bottom w:val="single" w:sz="8" w:space="0" w:color="auto"/>
              <w:right w:val="single" w:sz="8" w:space="0" w:color="auto"/>
            </w:tcBorders>
            <w:vAlign w:val="center"/>
            <w:hideMark/>
          </w:tcPr>
          <w:p w:rsidR="006D52AC" w:rsidRPr="00D97550" w:rsidRDefault="006D52AC" w:rsidP="00DC5DBB">
            <w:pPr>
              <w:spacing w:after="0" w:line="240" w:lineRule="auto"/>
              <w:rPr>
                <w:rFonts w:ascii="Calibri" w:eastAsia="Times New Roman" w:hAnsi="Calibri" w:cs="Calibri"/>
                <w:b/>
                <w:bCs/>
                <w:color w:val="000000"/>
                <w:sz w:val="14"/>
                <w:szCs w:val="16"/>
                <w:lang w:eastAsia="el-GR"/>
              </w:rPr>
            </w:pPr>
          </w:p>
        </w:tc>
        <w:tc>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ΜΟΝΟΤΟΝΙΑ</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6D52AC" w:rsidRPr="00D97550" w:rsidRDefault="006D52AC" w:rsidP="00DC5DBB">
            <w:pPr>
              <w:spacing w:after="0" w:line="240" w:lineRule="auto"/>
              <w:jc w:val="center"/>
              <w:rPr>
                <w:rFonts w:ascii="Calibri" w:eastAsia="Times New Roman" w:hAnsi="Calibri" w:cs="Calibri"/>
                <w:b/>
                <w:bCs/>
                <w:color w:val="000000"/>
                <w:sz w:val="14"/>
                <w:szCs w:val="16"/>
                <w:lang w:eastAsia="el-GR"/>
              </w:rPr>
            </w:pPr>
            <w:r w:rsidRPr="00D97550">
              <w:rPr>
                <w:rFonts w:ascii="Calibri" w:eastAsia="Times New Roman" w:hAnsi="Calibri" w:cs="Calibri"/>
                <w:b/>
                <w:bCs/>
                <w:color w:val="000000"/>
                <w:sz w:val="14"/>
                <w:szCs w:val="16"/>
                <w:lang w:eastAsia="el-GR"/>
              </w:rPr>
              <w:t> </w:t>
            </w:r>
          </w:p>
        </w:tc>
      </w:tr>
    </w:tbl>
    <w:p w:rsidR="006D52AC" w:rsidRPr="007B0E74" w:rsidRDefault="006D52AC" w:rsidP="006D52AC">
      <w:pPr>
        <w:tabs>
          <w:tab w:val="left" w:pos="5400"/>
        </w:tabs>
        <w:rPr>
          <w:rFonts w:ascii="Times New Roman" w:eastAsia="Times New Roman" w:hAnsi="Times New Roman" w:cs="Times New Roman"/>
          <w:sz w:val="28"/>
          <w:szCs w:val="24"/>
          <w:lang w:eastAsia="el-GR"/>
        </w:rPr>
      </w:pPr>
    </w:p>
    <w:p w:rsidR="006D52AC" w:rsidRDefault="006D52AC"/>
    <w:p w:rsidR="006D52AC" w:rsidRDefault="006D52AC"/>
    <w:p w:rsidR="006D52AC" w:rsidRDefault="006D52AC"/>
    <w:p w:rsidR="006D52AC" w:rsidRDefault="006D52AC" w:rsidP="006D52AC">
      <w:pPr>
        <w:rPr>
          <w:rFonts w:ascii="Times New Roman" w:hAnsi="Times New Roman" w:cs="Times New Roman"/>
          <w:b/>
          <w:sz w:val="36"/>
        </w:rPr>
      </w:pPr>
      <w:r w:rsidRPr="00AE1489">
        <w:rPr>
          <w:rFonts w:ascii="Times New Roman" w:hAnsi="Times New Roman" w:cs="Times New Roman"/>
          <w:b/>
          <w:sz w:val="36"/>
          <w:u w:val="single"/>
        </w:rPr>
        <w:lastRenderedPageBreak/>
        <w:t xml:space="preserve">Κεφάλαιο </w:t>
      </w:r>
      <w:r>
        <w:rPr>
          <w:rFonts w:ascii="Times New Roman" w:hAnsi="Times New Roman" w:cs="Times New Roman"/>
          <w:b/>
          <w:sz w:val="36"/>
          <w:u w:val="single"/>
        </w:rPr>
        <w:t>7</w:t>
      </w:r>
      <w:r w:rsidRPr="00AE1489">
        <w:rPr>
          <w:rFonts w:ascii="Times New Roman" w:hAnsi="Times New Roman" w:cs="Times New Roman"/>
          <w:b/>
          <w:sz w:val="36"/>
        </w:rPr>
        <w:t xml:space="preserve">: </w:t>
      </w:r>
      <w:r>
        <w:rPr>
          <w:rFonts w:ascii="Times New Roman" w:hAnsi="Times New Roman" w:cs="Times New Roman"/>
          <w:b/>
          <w:sz w:val="36"/>
        </w:rPr>
        <w:t xml:space="preserve">ΑΠΟΤΕΛΕΣΜΑΤΑ </w:t>
      </w:r>
      <w:r w:rsidRPr="00AE1489">
        <w:rPr>
          <w:rFonts w:ascii="Times New Roman" w:hAnsi="Times New Roman" w:cs="Times New Roman"/>
          <w:b/>
          <w:sz w:val="36"/>
        </w:rPr>
        <w:t>ΠΟΣΟΤΙΚΟ</w:t>
      </w:r>
      <w:r>
        <w:rPr>
          <w:rFonts w:ascii="Times New Roman" w:hAnsi="Times New Roman" w:cs="Times New Roman"/>
          <w:b/>
          <w:sz w:val="36"/>
        </w:rPr>
        <w:t>-</w:t>
      </w:r>
      <w:r w:rsidRPr="00AE1489">
        <w:rPr>
          <w:rFonts w:ascii="Times New Roman" w:hAnsi="Times New Roman" w:cs="Times New Roman"/>
          <w:b/>
          <w:sz w:val="36"/>
        </w:rPr>
        <w:t xml:space="preserve">ΠΟΙΗΜΕΝΗΣ </w:t>
      </w:r>
      <w:r>
        <w:rPr>
          <w:rFonts w:ascii="Times New Roman" w:hAnsi="Times New Roman" w:cs="Times New Roman"/>
          <w:b/>
          <w:sz w:val="36"/>
        </w:rPr>
        <w:t>ΕΚΤΙΜΗΣΗΣ</w:t>
      </w:r>
      <w:r w:rsidRPr="00AE1489">
        <w:rPr>
          <w:rFonts w:ascii="Times New Roman" w:hAnsi="Times New Roman" w:cs="Times New Roman"/>
          <w:b/>
          <w:sz w:val="36"/>
        </w:rPr>
        <w:t xml:space="preserve">  ΕΠΙΚΙΝΔΥΝΟΤΗΤΑΣ ΕΡΓΑΣΙΑΣ</w:t>
      </w:r>
    </w:p>
    <w:p w:rsidR="006D52AC" w:rsidRDefault="006D52AC" w:rsidP="006D52AC">
      <w:pPr>
        <w:rPr>
          <w:rFonts w:ascii="Times New Roman" w:hAnsi="Times New Roman" w:cs="Times New Roman"/>
          <w:b/>
          <w:sz w:val="36"/>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r>
        <w:rPr>
          <w:rFonts w:ascii="Times New Roman" w:hAnsi="Times New Roman" w:cs="Times New Roman"/>
          <w:sz w:val="28"/>
        </w:rPr>
        <w:t>Στο κεφάλαιο αυτό παρουσιάζονται τα αποτελέσματα της ποσοτικής εκτίμησης επικινδυνότητας για κάθε θέση εργασίας ξεχωριστά. Η μεθοδολογία της εκτίμησης αυτής παρουσιάζεται στο Κεφάλαιο 4.</w:t>
      </w: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r>
        <w:rPr>
          <w:rFonts w:ascii="Times New Roman" w:hAnsi="Times New Roman" w:cs="Times New Roman"/>
          <w:sz w:val="28"/>
        </w:rPr>
        <w:t>Σε όλες τις θέσεις εργασίας χρησιμοποιούμε την ποσοτική εκτίμηση καθώς έχει μικρότερο βαθμό υποκειμενικής εκτίμησης και διευκολύνει την τεκμηρίωση των αποτελεσμάτων.</w:t>
      </w: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E65E7" w:rsidP="006D52AC">
      <w:pPr>
        <w:autoSpaceDE w:val="0"/>
        <w:autoSpaceDN w:val="0"/>
        <w:adjustRightInd w:val="0"/>
        <w:spacing w:after="0" w:line="240" w:lineRule="auto"/>
        <w:jc w:val="both"/>
        <w:rPr>
          <w:rFonts w:ascii="Times New Roman" w:hAnsi="Times New Roman" w:cs="Times New Roman"/>
          <w:sz w:val="28"/>
        </w:rPr>
      </w:pPr>
      <w:r>
        <w:rPr>
          <w:rFonts w:ascii="Times New Roman" w:hAnsi="Times New Roman" w:cs="Times New Roman"/>
          <w:sz w:val="28"/>
        </w:rPr>
        <w:t>Στο τέλος των κεφαλαίων στα παραρτήματα παρουσιάζεται</w:t>
      </w:r>
      <w:r w:rsidR="003B2081">
        <w:rPr>
          <w:rFonts w:ascii="Times New Roman" w:hAnsi="Times New Roman" w:cs="Times New Roman"/>
          <w:sz w:val="28"/>
        </w:rPr>
        <w:t xml:space="preserve"> ενδεικτικά</w:t>
      </w:r>
      <w:r>
        <w:rPr>
          <w:rFonts w:ascii="Times New Roman" w:hAnsi="Times New Roman" w:cs="Times New Roman"/>
          <w:sz w:val="28"/>
        </w:rPr>
        <w:t xml:space="preserve"> ένα παράδειγμα ποσοτικού υπολογισμού της εκτίμησης επικινδυν</w:t>
      </w:r>
      <w:r w:rsidR="003B2081">
        <w:rPr>
          <w:rFonts w:ascii="Times New Roman" w:hAnsi="Times New Roman" w:cs="Times New Roman"/>
          <w:sz w:val="28"/>
        </w:rPr>
        <w:t xml:space="preserve">ότητας σε μια θέση εργασίας. </w:t>
      </w: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Pr="002E3042" w:rsidRDefault="006D52AC" w:rsidP="006D52AC">
      <w:pPr>
        <w:autoSpaceDE w:val="0"/>
        <w:autoSpaceDN w:val="0"/>
        <w:adjustRightInd w:val="0"/>
        <w:spacing w:after="0" w:line="240" w:lineRule="auto"/>
        <w:jc w:val="both"/>
        <w:rPr>
          <w:rFonts w:ascii="Times New Roman" w:hAnsi="Times New Roman" w:cs="Times New Roman"/>
          <w:b/>
          <w:sz w:val="28"/>
          <w:u w:val="single"/>
        </w:rPr>
      </w:pPr>
      <w:r>
        <w:rPr>
          <w:rFonts w:ascii="Times New Roman" w:hAnsi="Times New Roman" w:cs="Times New Roman"/>
          <w:b/>
          <w:sz w:val="28"/>
          <w:u w:val="single"/>
        </w:rPr>
        <w:lastRenderedPageBreak/>
        <w:t>ΘΕ</w:t>
      </w:r>
      <w:r w:rsidRPr="002E3042">
        <w:rPr>
          <w:rFonts w:ascii="Times New Roman" w:hAnsi="Times New Roman" w:cs="Times New Roman"/>
          <w:b/>
          <w:sz w:val="28"/>
          <w:u w:val="single"/>
        </w:rPr>
        <w:t>ΣΗ : ΑΡΤΟΠΟΙ</w:t>
      </w:r>
      <w:r>
        <w:rPr>
          <w:rFonts w:ascii="Times New Roman" w:hAnsi="Times New Roman" w:cs="Times New Roman"/>
          <w:b/>
          <w:sz w:val="28"/>
          <w:u w:val="single"/>
        </w:rPr>
        <w:t>Ϊ</w:t>
      </w:r>
      <w:r w:rsidRPr="002E3042">
        <w:rPr>
          <w:rFonts w:ascii="Times New Roman" w:hAnsi="Times New Roman" w:cs="Times New Roman"/>
          <w:b/>
          <w:sz w:val="28"/>
          <w:u w:val="single"/>
        </w:rPr>
        <w:t>ΑΣ</w:t>
      </w:r>
    </w:p>
    <w:tbl>
      <w:tblPr>
        <w:tblW w:w="5679" w:type="pct"/>
        <w:tblLook w:val="04A0" w:firstRow="1" w:lastRow="0" w:firstColumn="1" w:lastColumn="0" w:noHBand="0" w:noVBand="1"/>
      </w:tblPr>
      <w:tblGrid>
        <w:gridCol w:w="611"/>
        <w:gridCol w:w="2698"/>
        <w:gridCol w:w="1450"/>
        <w:gridCol w:w="756"/>
        <w:gridCol w:w="2038"/>
        <w:gridCol w:w="2747"/>
        <w:gridCol w:w="2924"/>
      </w:tblGrid>
      <w:tr w:rsidR="006D52AC" w:rsidRPr="007A5015" w:rsidTr="00795B8A">
        <w:trPr>
          <w:trHeight w:val="300"/>
        </w:trPr>
        <w:tc>
          <w:tcPr>
            <w:tcW w:w="261" w:type="pct"/>
            <w:tcBorders>
              <w:top w:val="nil"/>
              <w:left w:val="nil"/>
              <w:bottom w:val="single" w:sz="4" w:space="0" w:color="auto"/>
              <w:right w:val="nil"/>
            </w:tcBorders>
            <w:shd w:val="clear" w:color="auto" w:fill="auto"/>
            <w:noWrap/>
            <w:vAlign w:val="bottom"/>
            <w:hideMark/>
          </w:tcPr>
          <w:p w:rsidR="006D52AC" w:rsidRPr="007A5015" w:rsidRDefault="006D52AC" w:rsidP="00DC5DBB">
            <w:pPr>
              <w:spacing w:after="0" w:line="240" w:lineRule="auto"/>
              <w:jc w:val="right"/>
              <w:rPr>
                <w:rFonts w:ascii="Arial" w:eastAsia="Times New Roman" w:hAnsi="Arial" w:cs="Arial"/>
                <w:sz w:val="24"/>
                <w:szCs w:val="24"/>
                <w:lang w:eastAsia="el-GR"/>
              </w:rPr>
            </w:pPr>
            <w:r>
              <w:rPr>
                <w:rFonts w:ascii="Arial" w:eastAsia="Times New Roman" w:hAnsi="Arial" w:cs="Arial"/>
                <w:sz w:val="24"/>
                <w:szCs w:val="24"/>
                <w:lang w:eastAsia="el-GR"/>
              </w:rPr>
              <w:t xml:space="preserve"> </w:t>
            </w:r>
          </w:p>
        </w:tc>
        <w:tc>
          <w:tcPr>
            <w:tcW w:w="1022" w:type="pct"/>
            <w:tcBorders>
              <w:top w:val="nil"/>
              <w:left w:val="nil"/>
              <w:bottom w:val="nil"/>
              <w:right w:val="nil"/>
            </w:tcBorders>
            <w:shd w:val="clear" w:color="auto" w:fill="auto"/>
            <w:noWrap/>
            <w:vAlign w:val="bottom"/>
            <w:hideMark/>
          </w:tcPr>
          <w:p w:rsidR="006D52AC" w:rsidRPr="007A5015" w:rsidRDefault="006D52AC" w:rsidP="00DC5DBB">
            <w:pPr>
              <w:spacing w:after="0" w:line="240" w:lineRule="auto"/>
              <w:rPr>
                <w:rFonts w:ascii="Arial" w:eastAsia="Times New Roman" w:hAnsi="Arial" w:cs="Arial"/>
                <w:lang w:eastAsia="el-GR"/>
              </w:rPr>
            </w:pPr>
          </w:p>
        </w:tc>
        <w:tc>
          <w:tcPr>
            <w:tcW w:w="549" w:type="pct"/>
            <w:tcBorders>
              <w:top w:val="nil"/>
              <w:left w:val="nil"/>
              <w:bottom w:val="nil"/>
              <w:right w:val="nil"/>
            </w:tcBorders>
            <w:shd w:val="clear" w:color="auto" w:fill="auto"/>
            <w:noWrap/>
            <w:vAlign w:val="bottom"/>
            <w:hideMark/>
          </w:tcPr>
          <w:p w:rsidR="006D52AC" w:rsidRPr="007A5015" w:rsidRDefault="006D52AC" w:rsidP="00DC5DBB">
            <w:pPr>
              <w:spacing w:after="0" w:line="240" w:lineRule="auto"/>
              <w:rPr>
                <w:rFonts w:ascii="Arial" w:eastAsia="Times New Roman" w:hAnsi="Arial" w:cs="Arial"/>
                <w:sz w:val="20"/>
                <w:szCs w:val="20"/>
                <w:lang w:eastAsia="el-GR"/>
              </w:rPr>
            </w:pPr>
          </w:p>
        </w:tc>
        <w:tc>
          <w:tcPr>
            <w:tcW w:w="287" w:type="pct"/>
            <w:tcBorders>
              <w:top w:val="nil"/>
              <w:left w:val="nil"/>
              <w:bottom w:val="nil"/>
              <w:right w:val="nil"/>
            </w:tcBorders>
            <w:shd w:val="clear" w:color="auto" w:fill="auto"/>
            <w:noWrap/>
            <w:vAlign w:val="bottom"/>
            <w:hideMark/>
          </w:tcPr>
          <w:p w:rsidR="006D52AC" w:rsidRPr="007A5015" w:rsidRDefault="006D52AC" w:rsidP="00DC5DBB">
            <w:pPr>
              <w:spacing w:after="0" w:line="240" w:lineRule="auto"/>
              <w:rPr>
                <w:rFonts w:ascii="Arial" w:eastAsia="Times New Roman" w:hAnsi="Arial" w:cs="Arial"/>
                <w:sz w:val="20"/>
                <w:szCs w:val="20"/>
                <w:lang w:eastAsia="el-GR"/>
              </w:rPr>
            </w:pPr>
          </w:p>
        </w:tc>
        <w:tc>
          <w:tcPr>
            <w:tcW w:w="778" w:type="pct"/>
            <w:tcBorders>
              <w:top w:val="nil"/>
              <w:left w:val="nil"/>
              <w:bottom w:val="nil"/>
              <w:right w:val="nil"/>
            </w:tcBorders>
            <w:shd w:val="clear" w:color="auto" w:fill="auto"/>
            <w:noWrap/>
            <w:vAlign w:val="bottom"/>
            <w:hideMark/>
          </w:tcPr>
          <w:p w:rsidR="006D52AC" w:rsidRPr="007A5015" w:rsidRDefault="006D52AC" w:rsidP="00DC5DBB">
            <w:pPr>
              <w:spacing w:after="0" w:line="240" w:lineRule="auto"/>
              <w:rPr>
                <w:rFonts w:ascii="Arial" w:eastAsia="Times New Roman" w:hAnsi="Arial" w:cs="Arial"/>
                <w:sz w:val="20"/>
                <w:szCs w:val="20"/>
                <w:lang w:eastAsia="el-GR"/>
              </w:rPr>
            </w:pPr>
          </w:p>
        </w:tc>
        <w:tc>
          <w:tcPr>
            <w:tcW w:w="1021" w:type="pct"/>
            <w:tcBorders>
              <w:top w:val="nil"/>
              <w:left w:val="nil"/>
              <w:bottom w:val="nil"/>
              <w:right w:val="nil"/>
            </w:tcBorders>
            <w:shd w:val="clear" w:color="auto" w:fill="auto"/>
            <w:noWrap/>
            <w:vAlign w:val="bottom"/>
            <w:hideMark/>
          </w:tcPr>
          <w:p w:rsidR="006D52AC" w:rsidRPr="007A5015" w:rsidRDefault="006D52AC" w:rsidP="00DC5DBB">
            <w:pPr>
              <w:spacing w:after="0" w:line="240" w:lineRule="auto"/>
              <w:rPr>
                <w:rFonts w:ascii="Arial" w:eastAsia="Times New Roman" w:hAnsi="Arial" w:cs="Arial"/>
                <w:lang w:eastAsia="el-GR"/>
              </w:rPr>
            </w:pPr>
          </w:p>
        </w:tc>
        <w:tc>
          <w:tcPr>
            <w:tcW w:w="1082" w:type="pct"/>
            <w:tcBorders>
              <w:top w:val="nil"/>
              <w:left w:val="nil"/>
              <w:bottom w:val="nil"/>
              <w:right w:val="nil"/>
            </w:tcBorders>
            <w:shd w:val="clear" w:color="auto" w:fill="auto"/>
            <w:noWrap/>
            <w:vAlign w:val="bottom"/>
            <w:hideMark/>
          </w:tcPr>
          <w:p w:rsidR="006D52AC" w:rsidRPr="007A5015" w:rsidRDefault="006D52AC" w:rsidP="00DC5DBB">
            <w:pPr>
              <w:spacing w:after="0" w:line="240" w:lineRule="auto"/>
              <w:rPr>
                <w:rFonts w:ascii="Arial" w:eastAsia="Times New Roman" w:hAnsi="Arial" w:cs="Arial"/>
                <w:lang w:eastAsia="el-GR"/>
              </w:rPr>
            </w:pPr>
          </w:p>
        </w:tc>
      </w:tr>
      <w:tr w:rsidR="006D52AC" w:rsidRPr="007A5015" w:rsidTr="00795B8A">
        <w:trPr>
          <w:trHeight w:val="720"/>
        </w:trPr>
        <w:tc>
          <w:tcPr>
            <w:tcW w:w="1832" w:type="pct"/>
            <w:gridSpan w:val="3"/>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7A5015" w:rsidRDefault="006D52AC" w:rsidP="00DC5DBB">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ΒΛΑΠΤΙΚΟΙ ΠΑΡΑΓΟΝΤΕΣ</w:t>
            </w:r>
          </w:p>
        </w:tc>
        <w:tc>
          <w:tcPr>
            <w:tcW w:w="287"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7A5015" w:rsidRDefault="006D52AC" w:rsidP="00DC5DBB">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Α/Α</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7A5015" w:rsidRDefault="006D52AC" w:rsidP="00DC5DBB">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ΑΝΑΓΝΩΡΙΣΗ ΚΙΝΔΥΝΟΥ</w:t>
            </w:r>
          </w:p>
        </w:tc>
        <w:tc>
          <w:tcPr>
            <w:tcW w:w="1021"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7A5015" w:rsidRDefault="006D52AC" w:rsidP="00DC5DBB">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ΕΠΙΚΙΝΔΥΝΟΤΗΤΑ </w:t>
            </w:r>
            <w:proofErr w:type="spellStart"/>
            <w:r w:rsidRPr="007A5015">
              <w:rPr>
                <w:rFonts w:ascii="Arial Narrow" w:eastAsia="Times New Roman" w:hAnsi="Arial Narrow" w:cs="Arial"/>
                <w:b/>
                <w:bCs/>
                <w:sz w:val="24"/>
                <w:szCs w:val="24"/>
                <w:lang w:eastAsia="el-GR"/>
              </w:rPr>
              <w:t>R</w:t>
            </w:r>
            <w:r w:rsidRPr="007A5015">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7A5015" w:rsidRDefault="006D52AC" w:rsidP="00DC5DBB">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ΧΑΡΑΚΤΗΡΙΣΜΟΣ ΕΠΙΚΙΝΔΥΝΟΤΗΤΑΣ </w:t>
            </w:r>
            <w:proofErr w:type="spellStart"/>
            <w:r w:rsidRPr="007A5015">
              <w:rPr>
                <w:rFonts w:ascii="Arial Narrow" w:eastAsia="Times New Roman" w:hAnsi="Arial Narrow" w:cs="Arial"/>
                <w:b/>
                <w:bCs/>
                <w:sz w:val="24"/>
                <w:szCs w:val="24"/>
                <w:lang w:eastAsia="el-GR"/>
              </w:rPr>
              <w:t>Rix</w:t>
            </w:r>
            <w:proofErr w:type="spellEnd"/>
          </w:p>
        </w:tc>
      </w:tr>
      <w:tr w:rsidR="006D52AC" w:rsidRPr="007A5015" w:rsidTr="00795B8A">
        <w:trPr>
          <w:trHeight w:val="720"/>
        </w:trPr>
        <w:tc>
          <w:tcPr>
            <w:tcW w:w="1832" w:type="pct"/>
            <w:gridSpan w:val="3"/>
            <w:vMerge/>
            <w:tcBorders>
              <w:top w:val="single" w:sz="4" w:space="0" w:color="auto"/>
              <w:left w:val="single" w:sz="4" w:space="0" w:color="auto"/>
              <w:bottom w:val="single" w:sz="4" w:space="0" w:color="auto"/>
              <w:right w:val="single" w:sz="4" w:space="0" w:color="auto"/>
            </w:tcBorders>
            <w:vAlign w:val="center"/>
            <w:hideMark/>
          </w:tcPr>
          <w:p w:rsidR="006D52AC" w:rsidRPr="007A5015" w:rsidRDefault="006D52AC" w:rsidP="00DC5DBB">
            <w:pPr>
              <w:spacing w:after="0" w:line="240" w:lineRule="auto"/>
              <w:rPr>
                <w:rFonts w:ascii="Arial Narrow" w:eastAsia="Times New Roman" w:hAnsi="Arial Narrow" w:cs="Arial"/>
                <w:b/>
                <w:bCs/>
                <w:sz w:val="24"/>
                <w:szCs w:val="24"/>
                <w:lang w:eastAsia="el-GR"/>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6D52AC" w:rsidRPr="007A5015" w:rsidRDefault="006D52AC" w:rsidP="00DC5DBB">
            <w:pPr>
              <w:spacing w:after="0" w:line="240" w:lineRule="auto"/>
              <w:rPr>
                <w:rFonts w:ascii="Arial Narrow" w:eastAsia="Times New Roman" w:hAnsi="Arial Narrow" w:cs="Arial"/>
                <w:b/>
                <w:bCs/>
                <w:sz w:val="24"/>
                <w:szCs w:val="24"/>
                <w:lang w:eastAsia="el-GR"/>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6D52AC" w:rsidRPr="007A5015" w:rsidRDefault="006D52AC" w:rsidP="00DC5DBB">
            <w:pPr>
              <w:spacing w:after="0" w:line="240" w:lineRule="auto"/>
              <w:rPr>
                <w:rFonts w:ascii="Arial Narrow" w:eastAsia="Times New Roman" w:hAnsi="Arial Narrow" w:cs="Arial"/>
                <w:b/>
                <w:bCs/>
                <w:sz w:val="24"/>
                <w:szCs w:val="24"/>
                <w:lang w:eastAsia="el-GR"/>
              </w:rPr>
            </w:pPr>
          </w:p>
        </w:tc>
        <w:tc>
          <w:tcPr>
            <w:tcW w:w="1021" w:type="pct"/>
            <w:vMerge/>
            <w:tcBorders>
              <w:top w:val="single" w:sz="4" w:space="0" w:color="auto"/>
              <w:left w:val="single" w:sz="4" w:space="0" w:color="auto"/>
              <w:bottom w:val="single" w:sz="4" w:space="0" w:color="auto"/>
              <w:right w:val="single" w:sz="4" w:space="0" w:color="auto"/>
            </w:tcBorders>
            <w:vAlign w:val="center"/>
            <w:hideMark/>
          </w:tcPr>
          <w:p w:rsidR="006D52AC" w:rsidRPr="007A5015" w:rsidRDefault="006D52AC" w:rsidP="00DC5DBB">
            <w:pPr>
              <w:spacing w:after="0" w:line="240" w:lineRule="auto"/>
              <w:rPr>
                <w:rFonts w:ascii="Arial Narrow" w:eastAsia="Times New Roman" w:hAnsi="Arial Narrow" w:cs="Arial"/>
                <w:b/>
                <w:bCs/>
                <w:sz w:val="24"/>
                <w:szCs w:val="24"/>
                <w:lang w:eastAsia="el-GR"/>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6D52AC" w:rsidRPr="007A5015" w:rsidRDefault="006D52AC" w:rsidP="00DC5DBB">
            <w:pPr>
              <w:spacing w:after="0" w:line="240" w:lineRule="auto"/>
              <w:rPr>
                <w:rFonts w:ascii="Arial Narrow" w:eastAsia="Times New Roman" w:hAnsi="Arial Narrow" w:cs="Arial"/>
                <w:b/>
                <w:bCs/>
                <w:sz w:val="24"/>
                <w:szCs w:val="24"/>
                <w:lang w:eastAsia="el-GR"/>
              </w:rPr>
            </w:pPr>
          </w:p>
        </w:tc>
      </w:tr>
      <w:tr w:rsidR="006D52AC" w:rsidRPr="007A5015" w:rsidTr="00795B8A">
        <w:trPr>
          <w:trHeight w:val="585"/>
        </w:trPr>
        <w:tc>
          <w:tcPr>
            <w:tcW w:w="2119" w:type="pct"/>
            <w:gridSpan w:val="4"/>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7A5015" w:rsidRDefault="006D52AC" w:rsidP="00DC5DBB">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ΚΙΝΔΥΝΟΙ ΓΙΑ ΤΗΝ ΑΣΦΑΛΕΙΑ - ΑΤΥΧΗΜΑΤΙΚΟΙ ΚΙΝΔΥΝΟΙ</w:t>
            </w:r>
          </w:p>
        </w:tc>
        <w:tc>
          <w:tcPr>
            <w:tcW w:w="778" w:type="pct"/>
            <w:tcBorders>
              <w:top w:val="nil"/>
              <w:left w:val="nil"/>
              <w:bottom w:val="single" w:sz="4" w:space="0" w:color="auto"/>
              <w:right w:val="single" w:sz="4" w:space="0" w:color="auto"/>
            </w:tcBorders>
            <w:shd w:val="clear" w:color="000000" w:fill="969696"/>
            <w:vAlign w:val="bottom"/>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000000" w:fill="969696"/>
            <w:vAlign w:val="bottom"/>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p>
        </w:tc>
        <w:tc>
          <w:tcPr>
            <w:tcW w:w="1082" w:type="pct"/>
            <w:tcBorders>
              <w:top w:val="nil"/>
              <w:left w:val="nil"/>
              <w:bottom w:val="single" w:sz="4" w:space="0" w:color="auto"/>
              <w:right w:val="single" w:sz="4" w:space="0" w:color="auto"/>
            </w:tcBorders>
            <w:shd w:val="clear" w:color="000000" w:fill="969696"/>
            <w:vAlign w:val="bottom"/>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p>
        </w:tc>
      </w:tr>
      <w:tr w:rsidR="006D52AC" w:rsidRPr="007A5015" w:rsidTr="00795B8A">
        <w:trPr>
          <w:trHeight w:val="825"/>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Πτώσεις από</w:t>
            </w:r>
          </w:p>
        </w:tc>
        <w:tc>
          <w:tcPr>
            <w:tcW w:w="1571" w:type="pct"/>
            <w:gridSpan w:val="2"/>
            <w:tcBorders>
              <w:top w:val="single" w:sz="4" w:space="0" w:color="auto"/>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Ύψος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1</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500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Ανεκτή</w:t>
            </w:r>
          </w:p>
        </w:tc>
      </w:tr>
      <w:tr w:rsidR="006D52AC" w:rsidRPr="007A5015" w:rsidTr="00795B8A">
        <w:trPr>
          <w:trHeight w:val="660"/>
        </w:trPr>
        <w:tc>
          <w:tcPr>
            <w:tcW w:w="261" w:type="pct"/>
            <w:vMerge/>
            <w:tcBorders>
              <w:top w:val="nil"/>
              <w:left w:val="single" w:sz="4" w:space="0" w:color="auto"/>
              <w:bottom w:val="single" w:sz="4" w:space="0" w:color="auto"/>
              <w:right w:val="single" w:sz="4" w:space="0" w:color="auto"/>
            </w:tcBorders>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p>
        </w:tc>
        <w:tc>
          <w:tcPr>
            <w:tcW w:w="1571" w:type="pct"/>
            <w:gridSpan w:val="2"/>
            <w:tcBorders>
              <w:top w:val="single" w:sz="4" w:space="0" w:color="auto"/>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Ίδιο επίπεδο/ ανισόπεδη επιφάνεια (γλίστρημα, εμπόδια)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2</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12500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Ανεκτή</w:t>
            </w:r>
          </w:p>
        </w:tc>
      </w:tr>
      <w:tr w:rsidR="006D52AC" w:rsidRPr="007A5015" w:rsidTr="00795B8A">
        <w:trPr>
          <w:trHeight w:val="600"/>
        </w:trPr>
        <w:tc>
          <w:tcPr>
            <w:tcW w:w="261" w:type="pct"/>
            <w:vMerge/>
            <w:tcBorders>
              <w:top w:val="nil"/>
              <w:left w:val="single" w:sz="4" w:space="0" w:color="auto"/>
              <w:bottom w:val="single" w:sz="4" w:space="0" w:color="auto"/>
              <w:right w:val="single" w:sz="4" w:space="0" w:color="auto"/>
            </w:tcBorders>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p>
        </w:tc>
        <w:tc>
          <w:tcPr>
            <w:tcW w:w="1571" w:type="pct"/>
            <w:gridSpan w:val="2"/>
            <w:tcBorders>
              <w:top w:val="single" w:sz="4" w:space="0" w:color="auto"/>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Κεκλιμένο επίπεδο/ ράμπα ή σκαλοπάτια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3</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500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Ανεκτή</w:t>
            </w:r>
          </w:p>
        </w:tc>
      </w:tr>
      <w:tr w:rsidR="006D52AC" w:rsidRPr="007A5015" w:rsidTr="00795B8A">
        <w:trPr>
          <w:trHeight w:val="780"/>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Χτύπημα από</w:t>
            </w:r>
          </w:p>
        </w:tc>
        <w:tc>
          <w:tcPr>
            <w:tcW w:w="1571" w:type="pct"/>
            <w:gridSpan w:val="2"/>
            <w:tcBorders>
              <w:top w:val="single" w:sz="4" w:space="0" w:color="auto"/>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Εκτοξευόμενο υλικό εξοπλισμού/ θραύσμα ή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4</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 </w:t>
            </w:r>
          </w:p>
        </w:tc>
      </w:tr>
      <w:tr w:rsidR="006D52AC" w:rsidRPr="007A5015" w:rsidTr="00795B8A">
        <w:trPr>
          <w:trHeight w:val="600"/>
        </w:trPr>
        <w:tc>
          <w:tcPr>
            <w:tcW w:w="261" w:type="pct"/>
            <w:vMerge/>
            <w:tcBorders>
              <w:top w:val="nil"/>
              <w:left w:val="single" w:sz="4" w:space="0" w:color="auto"/>
              <w:bottom w:val="single" w:sz="4" w:space="0" w:color="auto"/>
              <w:right w:val="single" w:sz="4" w:space="0" w:color="auto"/>
            </w:tcBorders>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p>
        </w:tc>
        <w:tc>
          <w:tcPr>
            <w:tcW w:w="1571" w:type="pct"/>
            <w:gridSpan w:val="2"/>
            <w:tcBorders>
              <w:top w:val="single" w:sz="4" w:space="0" w:color="auto"/>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Ρεύμα υγρού/ αερίου υπό πίεση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5</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 </w:t>
            </w:r>
          </w:p>
        </w:tc>
      </w:tr>
      <w:tr w:rsidR="006D52AC" w:rsidRPr="007A5015" w:rsidTr="00795B8A">
        <w:trPr>
          <w:trHeight w:val="1035"/>
        </w:trPr>
        <w:tc>
          <w:tcPr>
            <w:tcW w:w="261" w:type="pct"/>
            <w:vMerge/>
            <w:tcBorders>
              <w:top w:val="nil"/>
              <w:left w:val="single" w:sz="4" w:space="0" w:color="auto"/>
              <w:bottom w:val="single" w:sz="4" w:space="0" w:color="auto"/>
              <w:right w:val="single" w:sz="4" w:space="0" w:color="auto"/>
            </w:tcBorders>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p>
        </w:tc>
        <w:tc>
          <w:tcPr>
            <w:tcW w:w="1571" w:type="pct"/>
            <w:gridSpan w:val="2"/>
            <w:tcBorders>
              <w:top w:val="single" w:sz="4" w:space="0" w:color="auto"/>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Πτώση αντικειμένου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6</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4000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Ανεκτή</w:t>
            </w:r>
          </w:p>
        </w:tc>
      </w:tr>
      <w:tr w:rsidR="006D52AC" w:rsidRPr="007A5015" w:rsidTr="00795B8A">
        <w:trPr>
          <w:trHeight w:val="990"/>
        </w:trPr>
        <w:tc>
          <w:tcPr>
            <w:tcW w:w="261" w:type="pct"/>
            <w:vMerge/>
            <w:tcBorders>
              <w:top w:val="nil"/>
              <w:left w:val="single" w:sz="4" w:space="0" w:color="auto"/>
              <w:bottom w:val="single" w:sz="4" w:space="0" w:color="auto"/>
              <w:right w:val="single" w:sz="4" w:space="0" w:color="auto"/>
            </w:tcBorders>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p>
        </w:tc>
        <w:tc>
          <w:tcPr>
            <w:tcW w:w="1571" w:type="pct"/>
            <w:gridSpan w:val="2"/>
            <w:tcBorders>
              <w:top w:val="single" w:sz="4" w:space="0" w:color="auto"/>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Πρόσκρουση ατόμου σε σταθερό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7</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30000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Ανεκτή</w:t>
            </w:r>
          </w:p>
        </w:tc>
      </w:tr>
      <w:tr w:rsidR="006D52AC" w:rsidRPr="007A5015" w:rsidTr="00795B8A">
        <w:trPr>
          <w:trHeight w:val="690"/>
        </w:trPr>
        <w:tc>
          <w:tcPr>
            <w:tcW w:w="261" w:type="pct"/>
            <w:vMerge/>
            <w:tcBorders>
              <w:top w:val="nil"/>
              <w:left w:val="single" w:sz="4" w:space="0" w:color="auto"/>
              <w:bottom w:val="single" w:sz="4" w:space="0" w:color="auto"/>
              <w:right w:val="single" w:sz="4" w:space="0" w:color="auto"/>
            </w:tcBorders>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p>
        </w:tc>
        <w:tc>
          <w:tcPr>
            <w:tcW w:w="1571" w:type="pct"/>
            <w:gridSpan w:val="2"/>
            <w:tcBorders>
              <w:top w:val="single" w:sz="4" w:space="0" w:color="auto"/>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Επαφή με ανώμαλη/ αιχμηρή επιφάνεια ή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8</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 </w:t>
            </w:r>
          </w:p>
        </w:tc>
      </w:tr>
      <w:tr w:rsidR="006D52AC" w:rsidRPr="007A5015" w:rsidTr="00795B8A">
        <w:trPr>
          <w:trHeight w:val="675"/>
        </w:trPr>
        <w:tc>
          <w:tcPr>
            <w:tcW w:w="261" w:type="pct"/>
            <w:vMerge/>
            <w:tcBorders>
              <w:top w:val="nil"/>
              <w:left w:val="single" w:sz="4" w:space="0" w:color="auto"/>
              <w:bottom w:val="single" w:sz="4" w:space="0" w:color="auto"/>
              <w:right w:val="single" w:sz="4" w:space="0" w:color="auto"/>
            </w:tcBorders>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p>
        </w:tc>
        <w:tc>
          <w:tcPr>
            <w:tcW w:w="1571" w:type="pct"/>
            <w:gridSpan w:val="2"/>
            <w:tcBorders>
              <w:top w:val="single" w:sz="4" w:space="0" w:color="auto"/>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Κινούμενο όχημα/ μη σταθερό μηχάνημα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9</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1440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Ανεκτή</w:t>
            </w:r>
          </w:p>
        </w:tc>
      </w:tr>
      <w:tr w:rsidR="006D52AC" w:rsidRPr="007A5015" w:rsidTr="00795B8A">
        <w:trPr>
          <w:trHeight w:val="600"/>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xml:space="preserve">Χρήση εξοπλισμού </w:t>
            </w:r>
          </w:p>
        </w:tc>
        <w:tc>
          <w:tcPr>
            <w:tcW w:w="1571" w:type="pct"/>
            <w:gridSpan w:val="2"/>
            <w:tcBorders>
              <w:top w:val="single" w:sz="4" w:space="0" w:color="auto"/>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Εργαλεία χειρός (π.χ. κατσαβίδι, κλειδί)</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10</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25000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Ανεκτή</w:t>
            </w:r>
          </w:p>
        </w:tc>
      </w:tr>
      <w:tr w:rsidR="006D52AC" w:rsidRPr="007A5015" w:rsidTr="00795B8A">
        <w:trPr>
          <w:trHeight w:val="1260"/>
        </w:trPr>
        <w:tc>
          <w:tcPr>
            <w:tcW w:w="261" w:type="pct"/>
            <w:vMerge/>
            <w:tcBorders>
              <w:top w:val="nil"/>
              <w:left w:val="single" w:sz="4" w:space="0" w:color="auto"/>
              <w:bottom w:val="single" w:sz="4" w:space="0" w:color="auto"/>
              <w:right w:val="single" w:sz="4" w:space="0" w:color="auto"/>
            </w:tcBorders>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p>
        </w:tc>
        <w:tc>
          <w:tcPr>
            <w:tcW w:w="1571" w:type="pct"/>
            <w:gridSpan w:val="2"/>
            <w:tcBorders>
              <w:top w:val="single" w:sz="4" w:space="0" w:color="auto"/>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Κινούμενα μέρη εργαλείων ισχύος π.χ. αλυσοπρίονο, φορητός τροχός (μπλέξιμο/ τράβηγμα, χτύπημα/ κόψιμο)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11</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30000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Ανεκτή</w:t>
            </w:r>
          </w:p>
        </w:tc>
      </w:tr>
      <w:tr w:rsidR="006D52AC" w:rsidRPr="007A5015" w:rsidTr="00795B8A">
        <w:trPr>
          <w:trHeight w:val="1245"/>
        </w:trPr>
        <w:tc>
          <w:tcPr>
            <w:tcW w:w="261" w:type="pct"/>
            <w:vMerge/>
            <w:tcBorders>
              <w:top w:val="nil"/>
              <w:left w:val="single" w:sz="4" w:space="0" w:color="auto"/>
              <w:bottom w:val="single" w:sz="4" w:space="0" w:color="auto"/>
              <w:right w:val="single" w:sz="4" w:space="0" w:color="auto"/>
            </w:tcBorders>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p>
        </w:tc>
        <w:tc>
          <w:tcPr>
            <w:tcW w:w="1571" w:type="pct"/>
            <w:gridSpan w:val="2"/>
            <w:tcBorders>
              <w:top w:val="single" w:sz="4" w:space="0" w:color="auto"/>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Κινούμενα μέρη σταθερών μηχανημάτων π.χ. κορδέλα (μπλέξιμο/ τράβηγμα, χτύπημα/ κόψιμο, παγίδευση)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12</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600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Ανεκτή</w:t>
            </w:r>
          </w:p>
        </w:tc>
      </w:tr>
      <w:tr w:rsidR="006D52AC" w:rsidRPr="007A5015" w:rsidTr="00795B8A">
        <w:trPr>
          <w:trHeight w:val="675"/>
        </w:trPr>
        <w:tc>
          <w:tcPr>
            <w:tcW w:w="1832"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Μέσα ή πάνω σε κινούμενο όχημα (κακός χειρισμός ή απώλεια ελέγχου)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13</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 </w:t>
            </w:r>
          </w:p>
        </w:tc>
      </w:tr>
      <w:tr w:rsidR="00795B8A" w:rsidRPr="007A5015" w:rsidTr="00795B8A">
        <w:trPr>
          <w:trHeight w:val="720"/>
        </w:trPr>
        <w:tc>
          <w:tcPr>
            <w:tcW w:w="1832" w:type="pct"/>
            <w:gridSpan w:val="3"/>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ΒΛΑΠΤΙΚΟΙ ΠΑΡΑΓΟΝΤΕΣ</w:t>
            </w:r>
          </w:p>
        </w:tc>
        <w:tc>
          <w:tcPr>
            <w:tcW w:w="287"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Α/Α</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ΑΝΑΓΝΩΡΙΣΗ ΚΙΝΔΥΝΟΥ</w:t>
            </w:r>
          </w:p>
        </w:tc>
        <w:tc>
          <w:tcPr>
            <w:tcW w:w="1021"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ΕΠΙΚΙΝΔΥΝΟΤΗΤΑ </w:t>
            </w:r>
            <w:proofErr w:type="spellStart"/>
            <w:r w:rsidRPr="007A5015">
              <w:rPr>
                <w:rFonts w:ascii="Arial Narrow" w:eastAsia="Times New Roman" w:hAnsi="Arial Narrow" w:cs="Arial"/>
                <w:b/>
                <w:bCs/>
                <w:sz w:val="24"/>
                <w:szCs w:val="24"/>
                <w:lang w:eastAsia="el-GR"/>
              </w:rPr>
              <w:t>R</w:t>
            </w:r>
            <w:r w:rsidRPr="007A5015">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ΧΑΡΑΚΤΗΡΙΣΜΟΣ ΕΠΙΚΙΝΔΥΝΟΤΗΤΑΣ </w:t>
            </w:r>
            <w:proofErr w:type="spellStart"/>
            <w:r w:rsidRPr="007A5015">
              <w:rPr>
                <w:rFonts w:ascii="Arial Narrow" w:eastAsia="Times New Roman" w:hAnsi="Arial Narrow" w:cs="Arial"/>
                <w:b/>
                <w:bCs/>
                <w:sz w:val="24"/>
                <w:szCs w:val="24"/>
                <w:lang w:eastAsia="el-GR"/>
              </w:rPr>
              <w:t>Rix</w:t>
            </w:r>
            <w:proofErr w:type="spellEnd"/>
          </w:p>
        </w:tc>
      </w:tr>
      <w:tr w:rsidR="00795B8A" w:rsidRPr="007A5015" w:rsidTr="00795B8A">
        <w:trPr>
          <w:trHeight w:val="720"/>
        </w:trPr>
        <w:tc>
          <w:tcPr>
            <w:tcW w:w="1832" w:type="pct"/>
            <w:gridSpan w:val="3"/>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21"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r>
      <w:tr w:rsidR="006D52AC" w:rsidRPr="007A5015" w:rsidTr="00795B8A">
        <w:trPr>
          <w:trHeight w:val="915"/>
        </w:trPr>
        <w:tc>
          <w:tcPr>
            <w:tcW w:w="1832"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Επαφή με ηλεκτρισμό (ηλεκτροπληξία, έγκαυμα)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14</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1</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Ανεκτή</w:t>
            </w:r>
          </w:p>
        </w:tc>
      </w:tr>
      <w:tr w:rsidR="006D52AC" w:rsidRPr="007A5015" w:rsidTr="00795B8A">
        <w:trPr>
          <w:trHeight w:val="1020"/>
        </w:trPr>
        <w:tc>
          <w:tcPr>
            <w:tcW w:w="1832"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Επαφή με πολύ θερμή/ ψυχρή επιφάνεια ή ανοιχτή φλόγα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15</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2250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Ανεκτή</w:t>
            </w:r>
          </w:p>
        </w:tc>
      </w:tr>
      <w:tr w:rsidR="006D52AC" w:rsidRPr="007A5015" w:rsidTr="00795B8A">
        <w:trPr>
          <w:trHeight w:val="660"/>
        </w:trPr>
        <w:tc>
          <w:tcPr>
            <w:tcW w:w="1832"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Πυρκαγιά</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16</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 </w:t>
            </w:r>
          </w:p>
        </w:tc>
      </w:tr>
      <w:tr w:rsidR="006D52AC" w:rsidRPr="007A5015" w:rsidTr="00795B8A">
        <w:trPr>
          <w:trHeight w:val="660"/>
        </w:trPr>
        <w:tc>
          <w:tcPr>
            <w:tcW w:w="1832"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Έκρηξη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17</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 </w:t>
            </w:r>
          </w:p>
        </w:tc>
      </w:tr>
      <w:tr w:rsidR="006D52AC" w:rsidRPr="007A5015" w:rsidTr="00795B8A">
        <w:trPr>
          <w:trHeight w:val="600"/>
        </w:trPr>
        <w:tc>
          <w:tcPr>
            <w:tcW w:w="1832"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Εγκλωβισμός - ασφυξία (έλλειψη οξυγόνου)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18</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 </w:t>
            </w:r>
          </w:p>
        </w:tc>
      </w:tr>
      <w:tr w:rsidR="006D52AC" w:rsidRPr="007A5015" w:rsidTr="00795B8A">
        <w:trPr>
          <w:trHeight w:val="870"/>
        </w:trPr>
        <w:tc>
          <w:tcPr>
            <w:tcW w:w="1832"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Επικίνδυνες ουσίες που εκλύονται λόγω διαρροής (π.χ. διαβρωτικές, ερεθιστικές, τοξικές, ατμοί/ αέρια, σκόνες,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19</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 </w:t>
            </w:r>
          </w:p>
        </w:tc>
      </w:tr>
      <w:tr w:rsidR="006D52AC" w:rsidRPr="007A5015" w:rsidTr="00795B8A">
        <w:trPr>
          <w:trHeight w:val="600"/>
        </w:trPr>
        <w:tc>
          <w:tcPr>
            <w:tcW w:w="1832"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Σωματική βία/ επίθεση από άνθρωπο ή ζώο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20</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 </w:t>
            </w:r>
          </w:p>
        </w:tc>
      </w:tr>
      <w:tr w:rsidR="006D52AC" w:rsidRPr="007A5015" w:rsidTr="00795B8A">
        <w:trPr>
          <w:trHeight w:val="720"/>
        </w:trPr>
        <w:tc>
          <w:tcPr>
            <w:tcW w:w="1832" w:type="pct"/>
            <w:gridSpan w:val="3"/>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7A5015" w:rsidRDefault="006D52AC" w:rsidP="00DC5DBB">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ΚΙΝΔΥΝΟΙ ΓΙΑ ΤΗΝ ΥΓΕΙΑ ΑΠΟ ΣΥΝΕΧΗ ΕΚΘΕΣΗ</w:t>
            </w:r>
          </w:p>
        </w:tc>
        <w:tc>
          <w:tcPr>
            <w:tcW w:w="287" w:type="pct"/>
            <w:tcBorders>
              <w:top w:val="nil"/>
              <w:left w:val="nil"/>
              <w:bottom w:val="single" w:sz="4" w:space="0" w:color="auto"/>
              <w:right w:val="single" w:sz="4" w:space="0" w:color="auto"/>
            </w:tcBorders>
            <w:shd w:val="clear" w:color="000000" w:fill="969696"/>
            <w:vAlign w:val="center"/>
            <w:hideMark/>
          </w:tcPr>
          <w:p w:rsidR="006D52AC" w:rsidRPr="007A5015" w:rsidRDefault="006D52AC" w:rsidP="00DC5DBB">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Α/Α</w:t>
            </w:r>
          </w:p>
        </w:tc>
        <w:tc>
          <w:tcPr>
            <w:tcW w:w="778" w:type="pct"/>
            <w:tcBorders>
              <w:top w:val="nil"/>
              <w:left w:val="nil"/>
              <w:bottom w:val="single" w:sz="4" w:space="0" w:color="auto"/>
              <w:right w:val="single" w:sz="4" w:space="0" w:color="auto"/>
            </w:tcBorders>
            <w:shd w:val="clear" w:color="000000" w:fill="969696"/>
            <w:vAlign w:val="center"/>
            <w:hideMark/>
          </w:tcPr>
          <w:p w:rsidR="006D52AC" w:rsidRPr="007A5015" w:rsidRDefault="006D52AC" w:rsidP="00DC5DBB">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ΑΝΑΓΝΩΡΙΣΗ ΚΙΝΔΥΝΟΥ</w:t>
            </w:r>
          </w:p>
        </w:tc>
        <w:tc>
          <w:tcPr>
            <w:tcW w:w="1021" w:type="pct"/>
            <w:tcBorders>
              <w:top w:val="nil"/>
              <w:left w:val="nil"/>
              <w:bottom w:val="single" w:sz="4" w:space="0" w:color="auto"/>
              <w:right w:val="single" w:sz="4" w:space="0" w:color="auto"/>
            </w:tcBorders>
            <w:shd w:val="clear" w:color="000000" w:fill="969696"/>
            <w:noWrap/>
            <w:vAlign w:val="center"/>
            <w:hideMark/>
          </w:tcPr>
          <w:p w:rsidR="006D52AC" w:rsidRPr="007A5015" w:rsidRDefault="006D52AC" w:rsidP="00DC5DBB">
            <w:pPr>
              <w:spacing w:after="0" w:line="240" w:lineRule="auto"/>
              <w:jc w:val="center"/>
              <w:rPr>
                <w:rFonts w:ascii="Arial Narrow" w:eastAsia="Times New Roman" w:hAnsi="Arial Narrow" w:cs="Arial"/>
                <w:b/>
                <w:bCs/>
                <w:sz w:val="24"/>
                <w:szCs w:val="24"/>
                <w:lang w:eastAsia="el-GR"/>
              </w:rPr>
            </w:pPr>
            <w:proofErr w:type="spellStart"/>
            <w:r w:rsidRPr="007A5015">
              <w:rPr>
                <w:rFonts w:ascii="Arial Narrow" w:eastAsia="Times New Roman" w:hAnsi="Arial Narrow" w:cs="Arial"/>
                <w:b/>
                <w:bCs/>
                <w:sz w:val="24"/>
                <w:szCs w:val="24"/>
                <w:lang w:eastAsia="el-GR"/>
              </w:rPr>
              <w:t>R</w:t>
            </w:r>
            <w:r w:rsidRPr="007A5015">
              <w:rPr>
                <w:rFonts w:ascii="Arial Narrow" w:eastAsia="Times New Roman" w:hAnsi="Arial Narrow" w:cs="Arial"/>
                <w:b/>
                <w:bCs/>
                <w:sz w:val="24"/>
                <w:szCs w:val="24"/>
                <w:vertAlign w:val="subscript"/>
                <w:lang w:eastAsia="el-GR"/>
              </w:rPr>
              <w:t>ix</w:t>
            </w:r>
            <w:proofErr w:type="spellEnd"/>
          </w:p>
        </w:tc>
        <w:tc>
          <w:tcPr>
            <w:tcW w:w="1082" w:type="pct"/>
            <w:tcBorders>
              <w:top w:val="nil"/>
              <w:left w:val="nil"/>
              <w:bottom w:val="single" w:sz="4" w:space="0" w:color="auto"/>
              <w:right w:val="single" w:sz="4" w:space="0" w:color="auto"/>
            </w:tcBorders>
            <w:shd w:val="clear" w:color="000000" w:fill="969696"/>
            <w:noWrap/>
            <w:vAlign w:val="center"/>
            <w:hideMark/>
          </w:tcPr>
          <w:p w:rsidR="006D52AC" w:rsidRPr="007A5015" w:rsidRDefault="006D52AC" w:rsidP="00DC5DBB">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w:t>
            </w:r>
          </w:p>
        </w:tc>
      </w:tr>
      <w:tr w:rsidR="006D52AC" w:rsidRPr="007A5015" w:rsidTr="00795B8A">
        <w:trPr>
          <w:trHeight w:val="855"/>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xml:space="preserve">          Τακτική έκθεση σε βλαπτικούς παράγοντες παράγονται κατά τη διάρκεια εργασιών</w:t>
            </w:r>
          </w:p>
        </w:tc>
        <w:tc>
          <w:tcPr>
            <w:tcW w:w="1571" w:type="pct"/>
            <w:gridSpan w:val="2"/>
            <w:tcBorders>
              <w:top w:val="single" w:sz="4" w:space="0" w:color="auto"/>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Τοξικό νέφος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21</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 </w:t>
            </w:r>
          </w:p>
        </w:tc>
      </w:tr>
      <w:tr w:rsidR="006D52AC" w:rsidRPr="007A5015" w:rsidTr="00795B8A">
        <w:trPr>
          <w:trHeight w:val="990"/>
        </w:trPr>
        <w:tc>
          <w:tcPr>
            <w:tcW w:w="261" w:type="pct"/>
            <w:vMerge/>
            <w:tcBorders>
              <w:top w:val="nil"/>
              <w:left w:val="single" w:sz="4" w:space="0" w:color="auto"/>
              <w:bottom w:val="single" w:sz="4" w:space="0" w:color="auto"/>
              <w:right w:val="single" w:sz="4" w:space="0" w:color="auto"/>
            </w:tcBorders>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p>
        </w:tc>
        <w:tc>
          <w:tcPr>
            <w:tcW w:w="1571" w:type="pct"/>
            <w:gridSpan w:val="2"/>
            <w:tcBorders>
              <w:top w:val="single" w:sz="4" w:space="0" w:color="auto"/>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Καπνοί/ καυσαέρια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22</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 </w:t>
            </w:r>
          </w:p>
        </w:tc>
      </w:tr>
      <w:tr w:rsidR="006D52AC" w:rsidRPr="007A5015" w:rsidTr="00795B8A">
        <w:trPr>
          <w:trHeight w:val="930"/>
        </w:trPr>
        <w:tc>
          <w:tcPr>
            <w:tcW w:w="261" w:type="pct"/>
            <w:vMerge/>
            <w:tcBorders>
              <w:top w:val="nil"/>
              <w:left w:val="single" w:sz="4" w:space="0" w:color="auto"/>
              <w:bottom w:val="single" w:sz="4" w:space="0" w:color="auto"/>
              <w:right w:val="single" w:sz="4" w:space="0" w:color="auto"/>
            </w:tcBorders>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p>
        </w:tc>
        <w:tc>
          <w:tcPr>
            <w:tcW w:w="1571" w:type="pct"/>
            <w:gridSpan w:val="2"/>
            <w:tcBorders>
              <w:top w:val="single" w:sz="4" w:space="0" w:color="auto"/>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Ατμοί/ αέρια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23</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300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Ανεκτή</w:t>
            </w:r>
          </w:p>
        </w:tc>
      </w:tr>
      <w:tr w:rsidR="006D52AC" w:rsidRPr="007A5015" w:rsidTr="00795B8A">
        <w:trPr>
          <w:trHeight w:val="780"/>
        </w:trPr>
        <w:tc>
          <w:tcPr>
            <w:tcW w:w="261" w:type="pct"/>
            <w:vMerge/>
            <w:tcBorders>
              <w:top w:val="nil"/>
              <w:left w:val="single" w:sz="4" w:space="0" w:color="auto"/>
              <w:bottom w:val="single" w:sz="4" w:space="0" w:color="auto"/>
              <w:right w:val="single" w:sz="4" w:space="0" w:color="auto"/>
            </w:tcBorders>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p>
        </w:tc>
        <w:tc>
          <w:tcPr>
            <w:tcW w:w="1571" w:type="pct"/>
            <w:gridSpan w:val="2"/>
            <w:tcBorders>
              <w:top w:val="single" w:sz="4" w:space="0" w:color="auto"/>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Σκόνες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24</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700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Ανεκτή</w:t>
            </w:r>
          </w:p>
        </w:tc>
      </w:tr>
      <w:tr w:rsidR="006D52AC" w:rsidRPr="007A5015" w:rsidTr="00795B8A">
        <w:trPr>
          <w:trHeight w:val="795"/>
        </w:trPr>
        <w:tc>
          <w:tcPr>
            <w:tcW w:w="261" w:type="pct"/>
            <w:vMerge/>
            <w:tcBorders>
              <w:top w:val="nil"/>
              <w:left w:val="single" w:sz="4" w:space="0" w:color="auto"/>
              <w:bottom w:val="single" w:sz="4" w:space="0" w:color="auto"/>
              <w:right w:val="single" w:sz="4" w:space="0" w:color="auto"/>
            </w:tcBorders>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p>
        </w:tc>
        <w:tc>
          <w:tcPr>
            <w:tcW w:w="1571" w:type="pct"/>
            <w:gridSpan w:val="2"/>
            <w:tcBorders>
              <w:top w:val="single" w:sz="4" w:space="0" w:color="auto"/>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Άλλες επικίνδυνες ουσίες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25</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 </w:t>
            </w:r>
          </w:p>
        </w:tc>
      </w:tr>
      <w:tr w:rsidR="006D52AC" w:rsidRPr="007A5015" w:rsidTr="00795B8A">
        <w:trPr>
          <w:trHeight w:val="1086"/>
        </w:trPr>
        <w:tc>
          <w:tcPr>
            <w:tcW w:w="1832"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Θόρυβος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26</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4500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Ανεκτή</w:t>
            </w:r>
          </w:p>
        </w:tc>
      </w:tr>
      <w:tr w:rsidR="00795B8A" w:rsidRPr="007A5015" w:rsidTr="00795B8A">
        <w:trPr>
          <w:trHeight w:val="720"/>
        </w:trPr>
        <w:tc>
          <w:tcPr>
            <w:tcW w:w="1832" w:type="pct"/>
            <w:gridSpan w:val="3"/>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ΒΛΑΠΤΙΚΟΙ ΠΑΡΑΓΟΝΤΕΣ</w:t>
            </w:r>
          </w:p>
        </w:tc>
        <w:tc>
          <w:tcPr>
            <w:tcW w:w="287"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Α/Α</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ΑΝΑΓΝΩΡΙΣΗ ΚΙΝΔΥΝΟΥ</w:t>
            </w:r>
          </w:p>
        </w:tc>
        <w:tc>
          <w:tcPr>
            <w:tcW w:w="1021"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ΕΠΙΚΙΝΔΥΝΟΤΗΤΑ </w:t>
            </w:r>
            <w:proofErr w:type="spellStart"/>
            <w:r w:rsidRPr="007A5015">
              <w:rPr>
                <w:rFonts w:ascii="Arial Narrow" w:eastAsia="Times New Roman" w:hAnsi="Arial Narrow" w:cs="Arial"/>
                <w:b/>
                <w:bCs/>
                <w:sz w:val="24"/>
                <w:szCs w:val="24"/>
                <w:lang w:eastAsia="el-GR"/>
              </w:rPr>
              <w:t>R</w:t>
            </w:r>
            <w:r w:rsidRPr="007A5015">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ΧΑΡΑΚΤΗΡΙΣΜΟΣ ΕΠΙΚΙΝΔΥΝΟΤΗΤΑΣ </w:t>
            </w:r>
            <w:proofErr w:type="spellStart"/>
            <w:r w:rsidRPr="007A5015">
              <w:rPr>
                <w:rFonts w:ascii="Arial Narrow" w:eastAsia="Times New Roman" w:hAnsi="Arial Narrow" w:cs="Arial"/>
                <w:b/>
                <w:bCs/>
                <w:sz w:val="24"/>
                <w:szCs w:val="24"/>
                <w:lang w:eastAsia="el-GR"/>
              </w:rPr>
              <w:t>Rix</w:t>
            </w:r>
            <w:proofErr w:type="spellEnd"/>
          </w:p>
        </w:tc>
      </w:tr>
      <w:tr w:rsidR="00795B8A" w:rsidRPr="007A5015" w:rsidTr="00795B8A">
        <w:trPr>
          <w:trHeight w:val="720"/>
        </w:trPr>
        <w:tc>
          <w:tcPr>
            <w:tcW w:w="1832" w:type="pct"/>
            <w:gridSpan w:val="3"/>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21"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r>
      <w:tr w:rsidR="006D52AC" w:rsidRPr="007A5015" w:rsidTr="00795B8A">
        <w:trPr>
          <w:trHeight w:val="885"/>
        </w:trPr>
        <w:tc>
          <w:tcPr>
            <w:tcW w:w="1832"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Δονήσεις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27</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 </w:t>
            </w:r>
          </w:p>
        </w:tc>
      </w:tr>
      <w:tr w:rsidR="006D52AC" w:rsidRPr="007A5015" w:rsidTr="00795B8A">
        <w:trPr>
          <w:trHeight w:val="705"/>
        </w:trPr>
        <w:tc>
          <w:tcPr>
            <w:tcW w:w="1832"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Ακτινοβολίες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28</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 </w:t>
            </w:r>
          </w:p>
        </w:tc>
      </w:tr>
      <w:tr w:rsidR="006D52AC" w:rsidRPr="007A5015" w:rsidTr="00795B8A">
        <w:trPr>
          <w:trHeight w:val="600"/>
        </w:trPr>
        <w:tc>
          <w:tcPr>
            <w:tcW w:w="1832"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Φωτισμός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29</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 </w:t>
            </w:r>
          </w:p>
        </w:tc>
      </w:tr>
      <w:tr w:rsidR="006D52AC" w:rsidRPr="007A5015" w:rsidTr="00795B8A">
        <w:trPr>
          <w:trHeight w:val="660"/>
        </w:trPr>
        <w:tc>
          <w:tcPr>
            <w:tcW w:w="1832"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Μικροκλίμα (θερμοκρασία, σχετική υγρασία, ταχύτητα αέρα,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30</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 </w:t>
            </w:r>
          </w:p>
        </w:tc>
      </w:tr>
      <w:tr w:rsidR="006D52AC" w:rsidRPr="007A5015" w:rsidTr="00795B8A">
        <w:trPr>
          <w:trHeight w:val="1305"/>
        </w:trPr>
        <w:tc>
          <w:tcPr>
            <w:tcW w:w="1832"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proofErr w:type="spellStart"/>
            <w:r w:rsidRPr="007A5015">
              <w:rPr>
                <w:rFonts w:ascii="Arial Narrow" w:eastAsia="Times New Roman" w:hAnsi="Arial Narrow" w:cs="Arial"/>
                <w:sz w:val="24"/>
                <w:szCs w:val="24"/>
                <w:lang w:eastAsia="el-GR"/>
              </w:rPr>
              <w:t>Μυοσκελετικές</w:t>
            </w:r>
            <w:proofErr w:type="spellEnd"/>
            <w:r w:rsidRPr="007A5015">
              <w:rPr>
                <w:rFonts w:ascii="Arial Narrow" w:eastAsia="Times New Roman" w:hAnsi="Arial Narrow" w:cs="Arial"/>
                <w:sz w:val="24"/>
                <w:szCs w:val="24"/>
                <w:lang w:eastAsia="el-GR"/>
              </w:rPr>
              <w:t xml:space="preserve"> καταπονήσεις (καθιστική εργασία, μονότονα επαναλαμβανόμενες κινήσεις, βίαιες και απότομες κινήσεις, χειρωνακτικός χειρισμός φορτίων)</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31</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3750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Ανεκτή</w:t>
            </w:r>
          </w:p>
        </w:tc>
      </w:tr>
      <w:tr w:rsidR="006D52AC" w:rsidRPr="007A5015" w:rsidTr="00795B8A">
        <w:trPr>
          <w:trHeight w:val="690"/>
        </w:trPr>
        <w:tc>
          <w:tcPr>
            <w:tcW w:w="1832"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Βιολογικοί παράγοντες (π.χ. βακτηρίδια, μύκητες, ιοί,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32</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4500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Ανεκτή</w:t>
            </w:r>
          </w:p>
        </w:tc>
      </w:tr>
      <w:tr w:rsidR="006D52AC" w:rsidRPr="007A5015" w:rsidTr="00795B8A">
        <w:trPr>
          <w:trHeight w:val="720"/>
        </w:trPr>
        <w:tc>
          <w:tcPr>
            <w:tcW w:w="1832" w:type="pct"/>
            <w:gridSpan w:val="3"/>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7A5015" w:rsidRDefault="006D52AC" w:rsidP="00DC5DBB">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 ΕΡΓΟΝΟΜΙΚΟΙ/ ΕΓΚΑΡΣΙΟΙ ΚΙΝΔΥΝΟΙ</w:t>
            </w:r>
          </w:p>
        </w:tc>
        <w:tc>
          <w:tcPr>
            <w:tcW w:w="287" w:type="pct"/>
            <w:tcBorders>
              <w:top w:val="nil"/>
              <w:left w:val="nil"/>
              <w:bottom w:val="single" w:sz="4" w:space="0" w:color="auto"/>
              <w:right w:val="single" w:sz="4" w:space="0" w:color="auto"/>
            </w:tcBorders>
            <w:shd w:val="clear" w:color="000000" w:fill="969696"/>
            <w:vAlign w:val="center"/>
            <w:hideMark/>
          </w:tcPr>
          <w:p w:rsidR="006D52AC" w:rsidRPr="007A5015" w:rsidRDefault="006D52AC" w:rsidP="00DC5DBB">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Α/Α</w:t>
            </w:r>
          </w:p>
        </w:tc>
        <w:tc>
          <w:tcPr>
            <w:tcW w:w="778" w:type="pct"/>
            <w:tcBorders>
              <w:top w:val="nil"/>
              <w:left w:val="nil"/>
              <w:bottom w:val="single" w:sz="4" w:space="0" w:color="auto"/>
              <w:right w:val="single" w:sz="4" w:space="0" w:color="auto"/>
            </w:tcBorders>
            <w:shd w:val="clear" w:color="000000" w:fill="969696"/>
            <w:vAlign w:val="center"/>
            <w:hideMark/>
          </w:tcPr>
          <w:p w:rsidR="006D52AC" w:rsidRPr="007A5015" w:rsidRDefault="006D52AC" w:rsidP="00DC5DBB">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ΑΝΑΓΝΩΡΙΣΗ ΚΙΝΔΥΝΟΥ</w:t>
            </w:r>
          </w:p>
        </w:tc>
        <w:tc>
          <w:tcPr>
            <w:tcW w:w="1021" w:type="pct"/>
            <w:tcBorders>
              <w:top w:val="nil"/>
              <w:left w:val="nil"/>
              <w:bottom w:val="single" w:sz="4" w:space="0" w:color="auto"/>
              <w:right w:val="single" w:sz="4" w:space="0" w:color="auto"/>
            </w:tcBorders>
            <w:shd w:val="clear" w:color="000000" w:fill="969696"/>
            <w:noWrap/>
            <w:vAlign w:val="center"/>
            <w:hideMark/>
          </w:tcPr>
          <w:p w:rsidR="006D52AC" w:rsidRPr="007A5015" w:rsidRDefault="006D52AC" w:rsidP="00DC5DBB">
            <w:pPr>
              <w:spacing w:after="0" w:line="240" w:lineRule="auto"/>
              <w:jc w:val="center"/>
              <w:rPr>
                <w:rFonts w:ascii="Arial Narrow" w:eastAsia="Times New Roman" w:hAnsi="Arial Narrow" w:cs="Arial"/>
                <w:b/>
                <w:bCs/>
                <w:sz w:val="24"/>
                <w:szCs w:val="24"/>
                <w:lang w:eastAsia="el-GR"/>
              </w:rPr>
            </w:pPr>
            <w:proofErr w:type="spellStart"/>
            <w:r w:rsidRPr="007A5015">
              <w:rPr>
                <w:rFonts w:ascii="Arial Narrow" w:eastAsia="Times New Roman" w:hAnsi="Arial Narrow" w:cs="Arial"/>
                <w:b/>
                <w:bCs/>
                <w:sz w:val="24"/>
                <w:szCs w:val="24"/>
                <w:lang w:eastAsia="el-GR"/>
              </w:rPr>
              <w:t>R</w:t>
            </w:r>
            <w:r w:rsidRPr="007A5015">
              <w:rPr>
                <w:rFonts w:ascii="Arial Narrow" w:eastAsia="Times New Roman" w:hAnsi="Arial Narrow" w:cs="Arial"/>
                <w:b/>
                <w:bCs/>
                <w:sz w:val="24"/>
                <w:szCs w:val="24"/>
                <w:vertAlign w:val="subscript"/>
                <w:lang w:eastAsia="el-GR"/>
              </w:rPr>
              <w:t>ix</w:t>
            </w:r>
            <w:proofErr w:type="spellEnd"/>
          </w:p>
        </w:tc>
        <w:tc>
          <w:tcPr>
            <w:tcW w:w="1082" w:type="pct"/>
            <w:tcBorders>
              <w:top w:val="nil"/>
              <w:left w:val="nil"/>
              <w:bottom w:val="single" w:sz="4" w:space="0" w:color="auto"/>
              <w:right w:val="single" w:sz="4" w:space="0" w:color="auto"/>
            </w:tcBorders>
            <w:shd w:val="clear" w:color="000000" w:fill="969696"/>
            <w:noWrap/>
            <w:vAlign w:val="center"/>
            <w:hideMark/>
          </w:tcPr>
          <w:p w:rsidR="006D52AC" w:rsidRPr="007A5015" w:rsidRDefault="006D52AC" w:rsidP="00DC5DBB">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w:t>
            </w:r>
          </w:p>
        </w:tc>
      </w:tr>
      <w:tr w:rsidR="006D52AC" w:rsidRPr="007A5015" w:rsidTr="00795B8A">
        <w:trPr>
          <w:trHeight w:val="690"/>
        </w:trPr>
        <w:tc>
          <w:tcPr>
            <w:tcW w:w="1832"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Οργανωτικοί παράγοντες (πνευματική/ σωματική κόπωση)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33</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750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Ανεκτή</w:t>
            </w:r>
          </w:p>
        </w:tc>
      </w:tr>
      <w:tr w:rsidR="006D52AC" w:rsidRPr="007A5015" w:rsidTr="00795B8A">
        <w:trPr>
          <w:trHeight w:val="660"/>
        </w:trPr>
        <w:tc>
          <w:tcPr>
            <w:tcW w:w="1832"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Ψυχολογικοί παράγοντες (π.χ. άγχος, προσβλητική συμπεριφορά,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34</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300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Ανεκτή</w:t>
            </w:r>
          </w:p>
        </w:tc>
      </w:tr>
      <w:tr w:rsidR="006D52AC" w:rsidRPr="007A5015" w:rsidTr="00795B8A">
        <w:trPr>
          <w:trHeight w:val="1335"/>
        </w:trPr>
        <w:tc>
          <w:tcPr>
            <w:tcW w:w="1832"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7A5015" w:rsidRDefault="006D52AC" w:rsidP="00DC5DBB">
            <w:pPr>
              <w:spacing w:after="0" w:line="240" w:lineRule="auto"/>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Εργονομικοί παράγοντες (π.χ. ακατάλληλος εξοπλισμός, προβληματική διάταξη παραγωγικής διαδικασίας,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35</w:t>
            </w:r>
          </w:p>
        </w:tc>
        <w:tc>
          <w:tcPr>
            <w:tcW w:w="778"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sz w:val="24"/>
                <w:szCs w:val="24"/>
                <w:lang w:eastAsia="el-GR"/>
              </w:rPr>
            </w:pPr>
            <w:r w:rsidRPr="007A5015">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150</w:t>
            </w:r>
          </w:p>
        </w:tc>
        <w:tc>
          <w:tcPr>
            <w:tcW w:w="1082" w:type="pct"/>
            <w:tcBorders>
              <w:top w:val="nil"/>
              <w:left w:val="nil"/>
              <w:bottom w:val="single" w:sz="4" w:space="0" w:color="auto"/>
              <w:right w:val="single" w:sz="4" w:space="0" w:color="auto"/>
            </w:tcBorders>
            <w:shd w:val="clear" w:color="auto" w:fill="auto"/>
            <w:vAlign w:val="center"/>
            <w:hideMark/>
          </w:tcPr>
          <w:p w:rsidR="006D52AC" w:rsidRPr="007A5015" w:rsidRDefault="006D52AC" w:rsidP="00DC5DBB">
            <w:pPr>
              <w:spacing w:after="0" w:line="240" w:lineRule="auto"/>
              <w:jc w:val="center"/>
              <w:rPr>
                <w:rFonts w:ascii="Arial Narrow" w:eastAsia="Times New Roman" w:hAnsi="Arial Narrow" w:cs="Arial"/>
                <w:color w:val="0000FF"/>
                <w:sz w:val="24"/>
                <w:szCs w:val="24"/>
                <w:lang w:eastAsia="el-GR"/>
              </w:rPr>
            </w:pPr>
            <w:r w:rsidRPr="007A5015">
              <w:rPr>
                <w:rFonts w:ascii="Arial Narrow" w:eastAsia="Times New Roman" w:hAnsi="Arial Narrow" w:cs="Arial"/>
                <w:color w:val="0000FF"/>
                <w:sz w:val="24"/>
                <w:szCs w:val="24"/>
                <w:lang w:eastAsia="el-GR"/>
              </w:rPr>
              <w:t>Ανεκτή</w:t>
            </w:r>
          </w:p>
        </w:tc>
      </w:tr>
    </w:tbl>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795B8A">
      <w:pPr>
        <w:tabs>
          <w:tab w:val="left" w:pos="1021"/>
        </w:tabs>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r w:rsidRPr="002E3042">
        <w:rPr>
          <w:rFonts w:ascii="Times New Roman" w:hAnsi="Times New Roman" w:cs="Times New Roman"/>
          <w:b/>
          <w:sz w:val="28"/>
          <w:u w:val="single"/>
        </w:rPr>
        <w:t>ΘΕΣΗ</w:t>
      </w:r>
      <w:r>
        <w:rPr>
          <w:rFonts w:ascii="Times New Roman" w:hAnsi="Times New Roman" w:cs="Times New Roman"/>
          <w:b/>
          <w:sz w:val="28"/>
          <w:u w:val="single"/>
        </w:rPr>
        <w:t>:</w:t>
      </w:r>
      <w:r w:rsidRPr="002E3042">
        <w:rPr>
          <w:rFonts w:ascii="Times New Roman" w:hAnsi="Times New Roman" w:cs="Times New Roman"/>
          <w:b/>
          <w:sz w:val="28"/>
          <w:u w:val="single"/>
        </w:rPr>
        <w:t xml:space="preserve"> ΖΑΧΑΡΟΠΛΑΣΤΙΚΗΣ</w:t>
      </w: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tbl>
      <w:tblPr>
        <w:tblW w:w="5679" w:type="pct"/>
        <w:tblLook w:val="04A0" w:firstRow="1" w:lastRow="0" w:firstColumn="1" w:lastColumn="0" w:noHBand="0" w:noVBand="1"/>
      </w:tblPr>
      <w:tblGrid>
        <w:gridCol w:w="610"/>
        <w:gridCol w:w="4147"/>
        <w:gridCol w:w="756"/>
        <w:gridCol w:w="2038"/>
        <w:gridCol w:w="2747"/>
        <w:gridCol w:w="2924"/>
      </w:tblGrid>
      <w:tr w:rsidR="006D52AC" w:rsidRPr="002E3042" w:rsidTr="00795B8A">
        <w:trPr>
          <w:trHeight w:val="720"/>
        </w:trPr>
        <w:tc>
          <w:tcPr>
            <w:tcW w:w="1831" w:type="pct"/>
            <w:gridSpan w:val="2"/>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ΒΛΑΠΤΙΚΟΙ ΠΑΡΑΓΟΝΤΕΣ</w:t>
            </w:r>
          </w:p>
        </w:tc>
        <w:tc>
          <w:tcPr>
            <w:tcW w:w="287"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Α/Α</w:t>
            </w:r>
          </w:p>
        </w:tc>
        <w:tc>
          <w:tcPr>
            <w:tcW w:w="778"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ΑΝΑΓΝΩΡΙΣΗ ΚΙΝΔΥΝΟΥ</w:t>
            </w:r>
          </w:p>
        </w:tc>
        <w:tc>
          <w:tcPr>
            <w:tcW w:w="1021"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 xml:space="preserve">ΕΠΙΚΙΝΔΥΝΟΤΗΤΑ </w:t>
            </w:r>
            <w:proofErr w:type="spellStart"/>
            <w:r w:rsidRPr="002E3042">
              <w:rPr>
                <w:rFonts w:ascii="Arial Narrow" w:eastAsia="Times New Roman" w:hAnsi="Arial Narrow" w:cs="Arial"/>
                <w:b/>
                <w:bCs/>
                <w:sz w:val="24"/>
                <w:szCs w:val="24"/>
                <w:lang w:eastAsia="el-GR"/>
              </w:rPr>
              <w:t>R</w:t>
            </w:r>
            <w:r w:rsidRPr="002E3042">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 xml:space="preserve">ΧΑΡΑΚΤΗΡΙΣΜΟΣ ΕΠΙΚΙΝΔΥΝΟΤΗΤΑΣ </w:t>
            </w:r>
            <w:proofErr w:type="spellStart"/>
            <w:r w:rsidRPr="002E3042">
              <w:rPr>
                <w:rFonts w:ascii="Arial Narrow" w:eastAsia="Times New Roman" w:hAnsi="Arial Narrow" w:cs="Arial"/>
                <w:b/>
                <w:bCs/>
                <w:sz w:val="24"/>
                <w:szCs w:val="24"/>
                <w:lang w:eastAsia="el-GR"/>
              </w:rPr>
              <w:t>Rix</w:t>
            </w:r>
            <w:proofErr w:type="spellEnd"/>
          </w:p>
        </w:tc>
      </w:tr>
      <w:tr w:rsidR="006D52AC" w:rsidRPr="002E3042" w:rsidTr="00795B8A">
        <w:trPr>
          <w:trHeight w:val="720"/>
        </w:trPr>
        <w:tc>
          <w:tcPr>
            <w:tcW w:w="1831" w:type="pct"/>
            <w:gridSpan w:val="2"/>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b/>
                <w:bCs/>
                <w:sz w:val="24"/>
                <w:szCs w:val="24"/>
                <w:lang w:eastAsia="el-GR"/>
              </w:rPr>
            </w:pPr>
          </w:p>
        </w:tc>
        <w:tc>
          <w:tcPr>
            <w:tcW w:w="287"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b/>
                <w:bCs/>
                <w:sz w:val="24"/>
                <w:szCs w:val="24"/>
                <w:lang w:eastAsia="el-GR"/>
              </w:rPr>
            </w:pPr>
          </w:p>
        </w:tc>
        <w:tc>
          <w:tcPr>
            <w:tcW w:w="778"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b/>
                <w:bCs/>
                <w:sz w:val="24"/>
                <w:szCs w:val="24"/>
                <w:lang w:eastAsia="el-GR"/>
              </w:rPr>
            </w:pPr>
          </w:p>
        </w:tc>
        <w:tc>
          <w:tcPr>
            <w:tcW w:w="102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b/>
                <w:bCs/>
                <w:sz w:val="24"/>
                <w:szCs w:val="24"/>
                <w:lang w:eastAsia="el-GR"/>
              </w:rPr>
            </w:pPr>
          </w:p>
        </w:tc>
        <w:tc>
          <w:tcPr>
            <w:tcW w:w="1082"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b/>
                <w:bCs/>
                <w:sz w:val="24"/>
                <w:szCs w:val="24"/>
                <w:lang w:eastAsia="el-GR"/>
              </w:rPr>
            </w:pPr>
          </w:p>
        </w:tc>
      </w:tr>
      <w:tr w:rsidR="006D52AC" w:rsidRPr="002E3042" w:rsidTr="00795B8A">
        <w:trPr>
          <w:trHeight w:val="585"/>
        </w:trPr>
        <w:tc>
          <w:tcPr>
            <w:tcW w:w="2119" w:type="pct"/>
            <w:gridSpan w:val="3"/>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ΚΙΝΔΥΝΟΙ ΓΙΑ ΤΗΝ ΑΣΦΑΛΕΙΑ - ΑΤΥΧΗΜΑΤΙΚΟΙ ΚΙΝΔΥΝΟΙ</w:t>
            </w:r>
          </w:p>
        </w:tc>
        <w:tc>
          <w:tcPr>
            <w:tcW w:w="778" w:type="pct"/>
            <w:tcBorders>
              <w:top w:val="nil"/>
              <w:left w:val="nil"/>
              <w:bottom w:val="single" w:sz="4" w:space="0" w:color="auto"/>
              <w:right w:val="single" w:sz="4" w:space="0" w:color="auto"/>
            </w:tcBorders>
            <w:shd w:val="clear" w:color="000000" w:fill="969696"/>
            <w:vAlign w:val="bottom"/>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000000" w:fill="969696"/>
            <w:vAlign w:val="bottom"/>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82" w:type="pct"/>
            <w:tcBorders>
              <w:top w:val="nil"/>
              <w:left w:val="nil"/>
              <w:bottom w:val="single" w:sz="4" w:space="0" w:color="auto"/>
              <w:right w:val="single" w:sz="4" w:space="0" w:color="auto"/>
            </w:tcBorders>
            <w:shd w:val="clear" w:color="000000" w:fill="969696"/>
            <w:vAlign w:val="bottom"/>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r>
      <w:tr w:rsidR="006D52AC" w:rsidRPr="002E3042" w:rsidTr="00795B8A">
        <w:trPr>
          <w:trHeight w:val="825"/>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Πτώσεις από</w:t>
            </w: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Ύψος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Pr>
                <w:rFonts w:ascii="Arial Narrow" w:eastAsia="Times New Roman" w:hAnsi="Arial Narrow" w:cs="Arial"/>
                <w:sz w:val="24"/>
                <w:szCs w:val="24"/>
                <w:lang w:eastAsia="el-GR"/>
              </w:rPr>
              <w:t>ΝΑΙ</w:t>
            </w: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1</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660"/>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Ίδιο επίπεδο/ ανισόπεδη επιφάνεια (γλίστρημα, εμπόδια)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Pr>
                <w:rFonts w:ascii="Arial Narrow" w:eastAsia="Times New Roman" w:hAnsi="Arial Narrow" w:cs="Arial"/>
                <w:sz w:val="24"/>
                <w:szCs w:val="24"/>
                <w:lang w:eastAsia="el-GR"/>
              </w:rPr>
              <w:t xml:space="preserve">        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48</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600"/>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Κεκλιμένο επίπεδο/ ράμπα ή σκαλοπάτια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3</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Pr>
                <w:rFonts w:ascii="Arial Narrow" w:eastAsia="Times New Roman" w:hAnsi="Arial Narrow" w:cs="Arial"/>
                <w:sz w:val="24"/>
                <w:szCs w:val="24"/>
                <w:lang w:eastAsia="el-GR"/>
              </w:rPr>
              <w:t>ΝΑΙ</w:t>
            </w: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1</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780"/>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Χτύπημα από</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Εκτοξευόμενο υλικό εξοπλισμού/ θραύσμα ή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4</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600"/>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Ρεύμα υγρού/ αερίου υπό πίεση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5</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1035"/>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Πτώση αντικειμένου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6</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480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990"/>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Πρόσκρουση ατόμου σε σταθερό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7</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504</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690"/>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Επαφή με ανώμαλη/ αιχμηρή επιφάνεια ή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8</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675"/>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Κινούμενο όχημα/ μη σταθερό μηχάνημα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9</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60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600"/>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xml:space="preserve">Χρήση εξοπλισμού </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Εργαλεία χειρός (π.χ. κατσαβίδι, κλειδί)</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10</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6000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1260"/>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Κινούμενα μέρη εργαλείων ισχύος π.χ. αλυσοπρίονο, φορητός τροχός (μπλέξιμο/ τράβηγμα, χτύπημα/ κόψιμο)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11</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96</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1245"/>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Κινούμενα μέρη σταθερών μηχανημάτων π.χ. κορδέλα (μπλέξιμο/ τράβηγμα, χτύπημα/ κόψιμο, παγίδευση)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12</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96</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67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Μέσα ή πάνω σε κινούμενο όχημα (κακός χειρισμός ή απώλεια ελέγχου)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13</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795B8A" w:rsidRPr="007A5015" w:rsidTr="00795B8A">
        <w:trPr>
          <w:trHeight w:val="720"/>
        </w:trPr>
        <w:tc>
          <w:tcPr>
            <w:tcW w:w="1831" w:type="pct"/>
            <w:gridSpan w:val="2"/>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ΒΛΑΠΤΙΚΟΙ ΠΑΡΑΓΟΝΤΕΣ</w:t>
            </w:r>
          </w:p>
        </w:tc>
        <w:tc>
          <w:tcPr>
            <w:tcW w:w="287"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Α/Α</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ΑΝΑΓΝΩΡΙΣΗ ΚΙΝΔΥΝΟΥ</w:t>
            </w:r>
          </w:p>
        </w:tc>
        <w:tc>
          <w:tcPr>
            <w:tcW w:w="1021"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ΕΠΙΚΙΝΔΥΝΟΤΗΤΑ </w:t>
            </w:r>
            <w:proofErr w:type="spellStart"/>
            <w:r w:rsidRPr="007A5015">
              <w:rPr>
                <w:rFonts w:ascii="Arial Narrow" w:eastAsia="Times New Roman" w:hAnsi="Arial Narrow" w:cs="Arial"/>
                <w:b/>
                <w:bCs/>
                <w:sz w:val="24"/>
                <w:szCs w:val="24"/>
                <w:lang w:eastAsia="el-GR"/>
              </w:rPr>
              <w:t>R</w:t>
            </w:r>
            <w:r w:rsidRPr="007A5015">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ΧΑΡΑΚΤΗΡΙΣΜΟΣ ΕΠΙΚΙΝΔΥΝΟΤΗΤΑΣ </w:t>
            </w:r>
            <w:proofErr w:type="spellStart"/>
            <w:r w:rsidRPr="007A5015">
              <w:rPr>
                <w:rFonts w:ascii="Arial Narrow" w:eastAsia="Times New Roman" w:hAnsi="Arial Narrow" w:cs="Arial"/>
                <w:b/>
                <w:bCs/>
                <w:sz w:val="24"/>
                <w:szCs w:val="24"/>
                <w:lang w:eastAsia="el-GR"/>
              </w:rPr>
              <w:t>Rix</w:t>
            </w:r>
            <w:proofErr w:type="spellEnd"/>
          </w:p>
        </w:tc>
      </w:tr>
      <w:tr w:rsidR="00795B8A" w:rsidRPr="007A5015" w:rsidTr="00795B8A">
        <w:trPr>
          <w:trHeight w:val="720"/>
        </w:trPr>
        <w:tc>
          <w:tcPr>
            <w:tcW w:w="1831" w:type="pct"/>
            <w:gridSpan w:val="2"/>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21"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r>
      <w:tr w:rsidR="006D52AC" w:rsidRPr="002E3042" w:rsidTr="00795B8A">
        <w:trPr>
          <w:trHeight w:val="91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Επαφή με ηλεκτρισμό (ηλεκτροπληξία, έγκαυμα)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14</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102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Επαφή με πολύ θερμή/ ψυχρή επιφάνεια ή ανοιχτή φλόγα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15</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72</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Πυρκαγιά</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16</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Έκρηξη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17</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Εγκλωβισμός - ασφυξία (έλλειψη οξυγόνου)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18</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87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Επικίνδυνες ουσίες που εκλύονται λόγω διαρροής (π.χ. διαβρωτικές, ερεθιστικές, τοξικές, ατμοί/ αέρια, σκόνες,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19</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Σωματική βία/ επίθεση από άνθρωπο ή ζώο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20</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720"/>
        </w:trPr>
        <w:tc>
          <w:tcPr>
            <w:tcW w:w="1831" w:type="pct"/>
            <w:gridSpan w:val="2"/>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 xml:space="preserve">ΚΙΝΔΥΝΟΙ ΓΙΑ ΤΗΝ ΥΓΕΙΑ ΑΠΟ </w:t>
            </w:r>
            <w:r w:rsidRPr="002E3042">
              <w:rPr>
                <w:rFonts w:ascii="Arial Narrow" w:eastAsia="Times New Roman" w:hAnsi="Arial Narrow" w:cs="Arial"/>
                <w:b/>
                <w:bCs/>
                <w:sz w:val="24"/>
                <w:szCs w:val="24"/>
                <w:lang w:eastAsia="el-GR"/>
              </w:rPr>
              <w:lastRenderedPageBreak/>
              <w:t>ΣΥΝΕΧΗ ΕΚΘΕΣΗ</w:t>
            </w:r>
          </w:p>
        </w:tc>
        <w:tc>
          <w:tcPr>
            <w:tcW w:w="287" w:type="pct"/>
            <w:tcBorders>
              <w:top w:val="nil"/>
              <w:left w:val="nil"/>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lastRenderedPageBreak/>
              <w:t>Α/Α</w:t>
            </w:r>
          </w:p>
        </w:tc>
        <w:tc>
          <w:tcPr>
            <w:tcW w:w="778" w:type="pct"/>
            <w:tcBorders>
              <w:top w:val="nil"/>
              <w:left w:val="nil"/>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 xml:space="preserve">ΑΝΑΓΝΩΡΙΣΗ </w:t>
            </w:r>
            <w:r w:rsidRPr="002E3042">
              <w:rPr>
                <w:rFonts w:ascii="Arial Narrow" w:eastAsia="Times New Roman" w:hAnsi="Arial Narrow" w:cs="Arial"/>
                <w:b/>
                <w:bCs/>
                <w:sz w:val="24"/>
                <w:szCs w:val="24"/>
                <w:lang w:eastAsia="el-GR"/>
              </w:rPr>
              <w:lastRenderedPageBreak/>
              <w:t>ΚΙΝΔΥΝΟΥ</w:t>
            </w:r>
          </w:p>
        </w:tc>
        <w:tc>
          <w:tcPr>
            <w:tcW w:w="1021" w:type="pct"/>
            <w:tcBorders>
              <w:top w:val="nil"/>
              <w:left w:val="nil"/>
              <w:bottom w:val="single" w:sz="4" w:space="0" w:color="auto"/>
              <w:right w:val="single" w:sz="4" w:space="0" w:color="auto"/>
            </w:tcBorders>
            <w:shd w:val="clear" w:color="000000" w:fill="969696"/>
            <w:noWrap/>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proofErr w:type="spellStart"/>
            <w:r w:rsidRPr="002E3042">
              <w:rPr>
                <w:rFonts w:ascii="Arial Narrow" w:eastAsia="Times New Roman" w:hAnsi="Arial Narrow" w:cs="Arial"/>
                <w:b/>
                <w:bCs/>
                <w:sz w:val="24"/>
                <w:szCs w:val="24"/>
                <w:lang w:eastAsia="el-GR"/>
              </w:rPr>
              <w:lastRenderedPageBreak/>
              <w:t>R</w:t>
            </w:r>
            <w:r w:rsidRPr="002E3042">
              <w:rPr>
                <w:rFonts w:ascii="Arial Narrow" w:eastAsia="Times New Roman" w:hAnsi="Arial Narrow" w:cs="Arial"/>
                <w:b/>
                <w:bCs/>
                <w:sz w:val="24"/>
                <w:szCs w:val="24"/>
                <w:vertAlign w:val="subscript"/>
                <w:lang w:eastAsia="el-GR"/>
              </w:rPr>
              <w:t>ix</w:t>
            </w:r>
            <w:proofErr w:type="spellEnd"/>
          </w:p>
        </w:tc>
        <w:tc>
          <w:tcPr>
            <w:tcW w:w="1082" w:type="pct"/>
            <w:tcBorders>
              <w:top w:val="nil"/>
              <w:left w:val="nil"/>
              <w:bottom w:val="single" w:sz="4" w:space="0" w:color="auto"/>
              <w:right w:val="single" w:sz="4" w:space="0" w:color="auto"/>
            </w:tcBorders>
            <w:shd w:val="clear" w:color="000000" w:fill="969696"/>
            <w:noWrap/>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 </w:t>
            </w:r>
          </w:p>
        </w:tc>
      </w:tr>
      <w:tr w:rsidR="006D52AC" w:rsidRPr="002E3042" w:rsidTr="00795B8A">
        <w:trPr>
          <w:trHeight w:val="855"/>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lastRenderedPageBreak/>
              <w:t xml:space="preserve">          Τακτική έκθεση σε βλαπτικούς παράγοντες παράγονται κατά τη διάρκεια εργασιών</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Τοξικό νέφος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21</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990"/>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Καπνοί/ καυσαέρια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22</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930"/>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Ατμοί/ αέρια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23</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780"/>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Σκόνες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24</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12</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795"/>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Άλλες επικίνδυνες ουσίες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25</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1086"/>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Θόρυβος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26</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5</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795B8A" w:rsidRPr="007A5015" w:rsidTr="00795B8A">
        <w:trPr>
          <w:trHeight w:val="720"/>
        </w:trPr>
        <w:tc>
          <w:tcPr>
            <w:tcW w:w="1832" w:type="pct"/>
            <w:gridSpan w:val="2"/>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ΒΛΑΠΤΙΚΟΙ ΠΑΡΑΓΟΝΤΕΣ</w:t>
            </w:r>
          </w:p>
        </w:tc>
        <w:tc>
          <w:tcPr>
            <w:tcW w:w="287"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Α/Α</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ΑΝΑΓΝΩΡΙΣΗ ΚΙΝΔΥΝΟΥ</w:t>
            </w:r>
          </w:p>
        </w:tc>
        <w:tc>
          <w:tcPr>
            <w:tcW w:w="1021"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ΕΠΙΚΙΝΔΥΝΟΤΗΤΑ </w:t>
            </w:r>
            <w:proofErr w:type="spellStart"/>
            <w:r w:rsidRPr="007A5015">
              <w:rPr>
                <w:rFonts w:ascii="Arial Narrow" w:eastAsia="Times New Roman" w:hAnsi="Arial Narrow" w:cs="Arial"/>
                <w:b/>
                <w:bCs/>
                <w:sz w:val="24"/>
                <w:szCs w:val="24"/>
                <w:lang w:eastAsia="el-GR"/>
              </w:rPr>
              <w:t>R</w:t>
            </w:r>
            <w:r w:rsidRPr="007A5015">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ΧΑΡΑΚΤΗΡΙΣΜΟΣ ΕΠΙΚΙΝΔΥΝΟΤΗΤΑΣ </w:t>
            </w:r>
            <w:proofErr w:type="spellStart"/>
            <w:r w:rsidRPr="007A5015">
              <w:rPr>
                <w:rFonts w:ascii="Arial Narrow" w:eastAsia="Times New Roman" w:hAnsi="Arial Narrow" w:cs="Arial"/>
                <w:b/>
                <w:bCs/>
                <w:sz w:val="24"/>
                <w:szCs w:val="24"/>
                <w:lang w:eastAsia="el-GR"/>
              </w:rPr>
              <w:t>Rix</w:t>
            </w:r>
            <w:proofErr w:type="spellEnd"/>
          </w:p>
        </w:tc>
      </w:tr>
      <w:tr w:rsidR="00795B8A" w:rsidRPr="007A5015" w:rsidTr="00795B8A">
        <w:trPr>
          <w:trHeight w:val="720"/>
        </w:trPr>
        <w:tc>
          <w:tcPr>
            <w:tcW w:w="1832" w:type="pct"/>
            <w:gridSpan w:val="2"/>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21"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r>
      <w:tr w:rsidR="006D52AC" w:rsidRPr="002E3042" w:rsidTr="00795B8A">
        <w:trPr>
          <w:trHeight w:val="88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Δονήσεις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27</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70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Ακτινοβολίες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28</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Φωτισμός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29</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Μικροκλίμα (θερμοκρασία, σχετική υγρασία, ταχύτητα αέρα,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30</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9</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130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roofErr w:type="spellStart"/>
            <w:r w:rsidRPr="002E3042">
              <w:rPr>
                <w:rFonts w:ascii="Arial Narrow" w:eastAsia="Times New Roman" w:hAnsi="Arial Narrow" w:cs="Arial"/>
                <w:sz w:val="24"/>
                <w:szCs w:val="24"/>
                <w:lang w:eastAsia="el-GR"/>
              </w:rPr>
              <w:t>Μυοσκελετικές</w:t>
            </w:r>
            <w:proofErr w:type="spellEnd"/>
            <w:r w:rsidRPr="002E3042">
              <w:rPr>
                <w:rFonts w:ascii="Arial Narrow" w:eastAsia="Times New Roman" w:hAnsi="Arial Narrow" w:cs="Arial"/>
                <w:sz w:val="24"/>
                <w:szCs w:val="24"/>
                <w:lang w:eastAsia="el-GR"/>
              </w:rPr>
              <w:t xml:space="preserve"> καταπονήσεις (καθιστική εργασία, μονότονα επαναλαμβανόμενες κινήσεις, βίαιες και απότομες κινήσεις, χειρωνακτικός χειρισμός φορτίων)</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31</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420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69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Βιολογικοί παράγοντες (π.χ. βακτηρίδια, μύκητες, ιοί,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32</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720"/>
        </w:trPr>
        <w:tc>
          <w:tcPr>
            <w:tcW w:w="1831" w:type="pct"/>
            <w:gridSpan w:val="2"/>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lastRenderedPageBreak/>
              <w:t xml:space="preserve"> ΕΡΓΟΝΟΜΙΚΟΙ/ ΕΓΚΑΡΣΙΟΙ ΚΙΝΔΥΝΟΙ</w:t>
            </w:r>
          </w:p>
        </w:tc>
        <w:tc>
          <w:tcPr>
            <w:tcW w:w="287" w:type="pct"/>
            <w:tcBorders>
              <w:top w:val="nil"/>
              <w:left w:val="nil"/>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Α/Α</w:t>
            </w:r>
          </w:p>
        </w:tc>
        <w:tc>
          <w:tcPr>
            <w:tcW w:w="778" w:type="pct"/>
            <w:tcBorders>
              <w:top w:val="nil"/>
              <w:left w:val="nil"/>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ΑΝΑΓΝΩΡΙΣΗ ΚΙΝΔΥΝΟΥ</w:t>
            </w:r>
          </w:p>
        </w:tc>
        <w:tc>
          <w:tcPr>
            <w:tcW w:w="1021" w:type="pct"/>
            <w:tcBorders>
              <w:top w:val="nil"/>
              <w:left w:val="nil"/>
              <w:bottom w:val="single" w:sz="4" w:space="0" w:color="auto"/>
              <w:right w:val="single" w:sz="4" w:space="0" w:color="auto"/>
            </w:tcBorders>
            <w:shd w:val="clear" w:color="000000" w:fill="969696"/>
            <w:noWrap/>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proofErr w:type="spellStart"/>
            <w:r w:rsidRPr="002E3042">
              <w:rPr>
                <w:rFonts w:ascii="Arial Narrow" w:eastAsia="Times New Roman" w:hAnsi="Arial Narrow" w:cs="Arial"/>
                <w:b/>
                <w:bCs/>
                <w:sz w:val="24"/>
                <w:szCs w:val="24"/>
                <w:lang w:eastAsia="el-GR"/>
              </w:rPr>
              <w:t>R</w:t>
            </w:r>
            <w:r w:rsidRPr="002E3042">
              <w:rPr>
                <w:rFonts w:ascii="Arial Narrow" w:eastAsia="Times New Roman" w:hAnsi="Arial Narrow" w:cs="Arial"/>
                <w:b/>
                <w:bCs/>
                <w:sz w:val="24"/>
                <w:szCs w:val="24"/>
                <w:vertAlign w:val="subscript"/>
                <w:lang w:eastAsia="el-GR"/>
              </w:rPr>
              <w:t>ix</w:t>
            </w:r>
            <w:proofErr w:type="spellEnd"/>
          </w:p>
        </w:tc>
        <w:tc>
          <w:tcPr>
            <w:tcW w:w="1082" w:type="pct"/>
            <w:tcBorders>
              <w:top w:val="nil"/>
              <w:left w:val="nil"/>
              <w:bottom w:val="single" w:sz="4" w:space="0" w:color="auto"/>
              <w:right w:val="single" w:sz="4" w:space="0" w:color="auto"/>
            </w:tcBorders>
            <w:shd w:val="clear" w:color="000000" w:fill="969696"/>
            <w:noWrap/>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 </w:t>
            </w:r>
          </w:p>
        </w:tc>
      </w:tr>
      <w:tr w:rsidR="006D52AC" w:rsidRPr="002E3042" w:rsidTr="00795B8A">
        <w:trPr>
          <w:trHeight w:val="69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Οργανωτικοί παράγοντες (πνευματική/ σωματική κόπωση)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33</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60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Ψυχολογικοί παράγοντες (π.χ. άγχος, προσβλητική συμπεριφορά,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34</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60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133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Εργονομικοί παράγοντες (π.χ. ακατάλληλος εξοπλισμός, προβληματική διάταξη παραγωγικής διαδικασίας,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35</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60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bl>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r w:rsidRPr="002E3042">
        <w:rPr>
          <w:rFonts w:ascii="Times New Roman" w:hAnsi="Times New Roman" w:cs="Times New Roman"/>
          <w:b/>
          <w:sz w:val="28"/>
          <w:u w:val="single"/>
        </w:rPr>
        <w:t>ΘΕΣΗ: ΣΦΟΛΙΑΤΟΠΟΙΪΑΣ</w:t>
      </w: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tbl>
      <w:tblPr>
        <w:tblW w:w="5679" w:type="pct"/>
        <w:tblLook w:val="04A0" w:firstRow="1" w:lastRow="0" w:firstColumn="1" w:lastColumn="0" w:noHBand="0" w:noVBand="1"/>
      </w:tblPr>
      <w:tblGrid>
        <w:gridCol w:w="610"/>
        <w:gridCol w:w="4147"/>
        <w:gridCol w:w="756"/>
        <w:gridCol w:w="2038"/>
        <w:gridCol w:w="2747"/>
        <w:gridCol w:w="2924"/>
      </w:tblGrid>
      <w:tr w:rsidR="006D52AC" w:rsidRPr="002E3042" w:rsidTr="00795B8A">
        <w:trPr>
          <w:trHeight w:val="720"/>
        </w:trPr>
        <w:tc>
          <w:tcPr>
            <w:tcW w:w="1831" w:type="pct"/>
            <w:gridSpan w:val="2"/>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ΒΛΑΠΤΙΚΟΙ ΠΑΡΑΓΟΝΤΕΣ</w:t>
            </w:r>
          </w:p>
        </w:tc>
        <w:tc>
          <w:tcPr>
            <w:tcW w:w="287"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Α/Α</w:t>
            </w:r>
          </w:p>
        </w:tc>
        <w:tc>
          <w:tcPr>
            <w:tcW w:w="778"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ΑΝΑΓΝΩΡΙΣΗ ΚΙΝΔΥΝΟΥ</w:t>
            </w:r>
          </w:p>
        </w:tc>
        <w:tc>
          <w:tcPr>
            <w:tcW w:w="1021"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 xml:space="preserve">ΕΠΙΚΙΝΔΥΝΟΤΗΤΑ </w:t>
            </w:r>
            <w:proofErr w:type="spellStart"/>
            <w:r w:rsidRPr="002E3042">
              <w:rPr>
                <w:rFonts w:ascii="Arial Narrow" w:eastAsia="Times New Roman" w:hAnsi="Arial Narrow" w:cs="Arial"/>
                <w:b/>
                <w:bCs/>
                <w:sz w:val="24"/>
                <w:szCs w:val="24"/>
                <w:lang w:eastAsia="el-GR"/>
              </w:rPr>
              <w:t>R</w:t>
            </w:r>
            <w:r w:rsidRPr="002E3042">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 xml:space="preserve">ΧΑΡΑΚΤΗΡΙΣΜΟΣ ΕΠΙΚΙΝΔΥΝΟΤΗΤΑΣ </w:t>
            </w:r>
            <w:proofErr w:type="spellStart"/>
            <w:r w:rsidRPr="002E3042">
              <w:rPr>
                <w:rFonts w:ascii="Arial Narrow" w:eastAsia="Times New Roman" w:hAnsi="Arial Narrow" w:cs="Arial"/>
                <w:b/>
                <w:bCs/>
                <w:sz w:val="24"/>
                <w:szCs w:val="24"/>
                <w:lang w:eastAsia="el-GR"/>
              </w:rPr>
              <w:t>Rix</w:t>
            </w:r>
            <w:proofErr w:type="spellEnd"/>
          </w:p>
        </w:tc>
      </w:tr>
      <w:tr w:rsidR="006D52AC" w:rsidRPr="002E3042" w:rsidTr="00795B8A">
        <w:trPr>
          <w:trHeight w:val="720"/>
        </w:trPr>
        <w:tc>
          <w:tcPr>
            <w:tcW w:w="1831" w:type="pct"/>
            <w:gridSpan w:val="2"/>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b/>
                <w:bCs/>
                <w:sz w:val="24"/>
                <w:szCs w:val="24"/>
                <w:lang w:eastAsia="el-GR"/>
              </w:rPr>
            </w:pPr>
          </w:p>
        </w:tc>
        <w:tc>
          <w:tcPr>
            <w:tcW w:w="287"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b/>
                <w:bCs/>
                <w:sz w:val="24"/>
                <w:szCs w:val="24"/>
                <w:lang w:eastAsia="el-GR"/>
              </w:rPr>
            </w:pPr>
          </w:p>
        </w:tc>
        <w:tc>
          <w:tcPr>
            <w:tcW w:w="778"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b/>
                <w:bCs/>
                <w:sz w:val="24"/>
                <w:szCs w:val="24"/>
                <w:lang w:eastAsia="el-GR"/>
              </w:rPr>
            </w:pPr>
          </w:p>
        </w:tc>
        <w:tc>
          <w:tcPr>
            <w:tcW w:w="102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b/>
                <w:bCs/>
                <w:sz w:val="24"/>
                <w:szCs w:val="24"/>
                <w:lang w:eastAsia="el-GR"/>
              </w:rPr>
            </w:pPr>
          </w:p>
        </w:tc>
        <w:tc>
          <w:tcPr>
            <w:tcW w:w="1082"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b/>
                <w:bCs/>
                <w:sz w:val="24"/>
                <w:szCs w:val="24"/>
                <w:lang w:eastAsia="el-GR"/>
              </w:rPr>
            </w:pPr>
          </w:p>
        </w:tc>
      </w:tr>
      <w:tr w:rsidR="006D52AC" w:rsidRPr="002E3042" w:rsidTr="00795B8A">
        <w:trPr>
          <w:trHeight w:val="585"/>
        </w:trPr>
        <w:tc>
          <w:tcPr>
            <w:tcW w:w="2119" w:type="pct"/>
            <w:gridSpan w:val="3"/>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ΚΙΝΔΥΝΟΙ ΓΙΑ ΤΗΝ ΑΣΦΑΛΕΙΑ - ΑΤΥΧΗΜΑΤΙΚΟΙ ΚΙΝΔΥΝΟΙ</w:t>
            </w:r>
          </w:p>
        </w:tc>
        <w:tc>
          <w:tcPr>
            <w:tcW w:w="778" w:type="pct"/>
            <w:tcBorders>
              <w:top w:val="nil"/>
              <w:left w:val="nil"/>
              <w:bottom w:val="single" w:sz="4" w:space="0" w:color="auto"/>
              <w:right w:val="single" w:sz="4" w:space="0" w:color="auto"/>
            </w:tcBorders>
            <w:shd w:val="clear" w:color="000000" w:fill="969696"/>
            <w:vAlign w:val="bottom"/>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000000" w:fill="969696"/>
            <w:vAlign w:val="bottom"/>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82" w:type="pct"/>
            <w:tcBorders>
              <w:top w:val="nil"/>
              <w:left w:val="nil"/>
              <w:bottom w:val="single" w:sz="4" w:space="0" w:color="auto"/>
              <w:right w:val="single" w:sz="4" w:space="0" w:color="auto"/>
            </w:tcBorders>
            <w:shd w:val="clear" w:color="000000" w:fill="969696"/>
            <w:vAlign w:val="bottom"/>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r>
      <w:tr w:rsidR="006D52AC" w:rsidRPr="002E3042" w:rsidTr="00795B8A">
        <w:trPr>
          <w:trHeight w:val="825"/>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Πτώσεις από</w:t>
            </w: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Ύψος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1</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660"/>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Ίδιο επίπεδο/ ανισόπεδη επιφάνεια (γλίστρημα, εμπόδια)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21</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600"/>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Κεκλιμένο επίπεδο/ ράμπα ή σκαλοπάτια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3</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780"/>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Χτύπημα από</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xml:space="preserve">Εκτοξευόμενο υλικό εξοπλισμού/ θραύσμα ή </w:t>
            </w:r>
            <w:r w:rsidRPr="002E3042">
              <w:rPr>
                <w:rFonts w:ascii="Arial Narrow" w:eastAsia="Times New Roman" w:hAnsi="Arial Narrow" w:cs="Arial"/>
                <w:sz w:val="24"/>
                <w:szCs w:val="24"/>
                <w:lang w:eastAsia="el-GR"/>
              </w:rPr>
              <w:lastRenderedPageBreak/>
              <w:t>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lastRenderedPageBreak/>
              <w:t>4</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600"/>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Ρεύμα υγρού/ αερίου υπό πίεση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5</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1035"/>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Πτώση αντικειμένου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6</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144</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990"/>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Πρόσκρουση ατόμου σε σταθερό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7</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60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690"/>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Επαφή με ανώμαλη/ αιχμηρή επιφάνεια ή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8</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675"/>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Κινούμενο όχημα/ μη σταθερό μηχάνημα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9</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32</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600"/>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xml:space="preserve">Χρήση εξοπλισμού </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Εργαλεία χειρός (π.χ. κατσαβίδι, κλειδί)</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10</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7500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1260"/>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Κινούμενα μέρη εργαλείων ισχύος π.χ. αλυσοπρίονο, φορητός τροχός (μπλέξιμο/ τράβηγμα, χτύπημα/ κόψιμο)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11</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9</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1245"/>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Κινούμενα μέρη σταθερών μηχανημάτων π.χ. κορδέλα (μπλέξιμο/ τράβηγμα, χτύπημα/ κόψιμο, παγίδευση)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12</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4</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67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Μέσα ή πάνω σε κινούμενο όχημα (κακός χειρισμός ή απώλεια ελέγχου)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13</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795B8A" w:rsidRPr="007A5015" w:rsidTr="00795B8A">
        <w:trPr>
          <w:trHeight w:val="720"/>
        </w:trPr>
        <w:tc>
          <w:tcPr>
            <w:tcW w:w="1831" w:type="pct"/>
            <w:gridSpan w:val="2"/>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ΒΛΑΠΤΙΚΟΙ ΠΑΡΑΓΟΝΤΕΣ</w:t>
            </w:r>
          </w:p>
        </w:tc>
        <w:tc>
          <w:tcPr>
            <w:tcW w:w="287"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Α/Α</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ΑΝΑΓΝΩΡΙΣΗ ΚΙΝΔΥΝΟΥ</w:t>
            </w:r>
          </w:p>
        </w:tc>
        <w:tc>
          <w:tcPr>
            <w:tcW w:w="1021"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ΕΠΙΚΙΝΔΥΝΟΤΗΤΑ </w:t>
            </w:r>
            <w:proofErr w:type="spellStart"/>
            <w:r w:rsidRPr="007A5015">
              <w:rPr>
                <w:rFonts w:ascii="Arial Narrow" w:eastAsia="Times New Roman" w:hAnsi="Arial Narrow" w:cs="Arial"/>
                <w:b/>
                <w:bCs/>
                <w:sz w:val="24"/>
                <w:szCs w:val="24"/>
                <w:lang w:eastAsia="el-GR"/>
              </w:rPr>
              <w:t>R</w:t>
            </w:r>
            <w:r w:rsidRPr="007A5015">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ΧΑΡΑΚΤΗΡΙΣΜΟΣ ΕΠΙΚΙΝΔΥΝΟΤΗΤΑΣ </w:t>
            </w:r>
            <w:proofErr w:type="spellStart"/>
            <w:r w:rsidRPr="007A5015">
              <w:rPr>
                <w:rFonts w:ascii="Arial Narrow" w:eastAsia="Times New Roman" w:hAnsi="Arial Narrow" w:cs="Arial"/>
                <w:b/>
                <w:bCs/>
                <w:sz w:val="24"/>
                <w:szCs w:val="24"/>
                <w:lang w:eastAsia="el-GR"/>
              </w:rPr>
              <w:t>Rix</w:t>
            </w:r>
            <w:proofErr w:type="spellEnd"/>
          </w:p>
        </w:tc>
      </w:tr>
      <w:tr w:rsidR="00795B8A" w:rsidRPr="007A5015" w:rsidTr="00795B8A">
        <w:trPr>
          <w:trHeight w:val="720"/>
        </w:trPr>
        <w:tc>
          <w:tcPr>
            <w:tcW w:w="1831" w:type="pct"/>
            <w:gridSpan w:val="2"/>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21"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r>
      <w:tr w:rsidR="006D52AC" w:rsidRPr="002E3042" w:rsidTr="00795B8A">
        <w:trPr>
          <w:trHeight w:val="91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Επαφή με ηλεκτρισμό (ηλεκτροπληξία, έγκαυμα)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14</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102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Επαφή με πολύ θερμή/ ψυχρή επιφάνεια ή ανοιχτή φλόγα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15</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3</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Πυρκαγιά</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16</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lastRenderedPageBreak/>
              <w:t>Έκρηξη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17</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Εγκλωβισμός - ασφυξία (έλλειψη οξυγόνου)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18</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1</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87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Επικίνδυνες ουσίες που εκλύονται λόγω διαρροής (π.χ. διαβρωτικές, ερεθιστικές, τοξικές, ατμοί/ αέρια, σκόνες,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19</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Σωματική βία/ επίθεση από άνθρωπο ή ζώο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20</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720"/>
        </w:trPr>
        <w:tc>
          <w:tcPr>
            <w:tcW w:w="1831" w:type="pct"/>
            <w:gridSpan w:val="2"/>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ΚΙΝΔΥΝΟΙ ΓΙΑ ΤΗΝ ΥΓΕΙΑ ΑΠΟ ΣΥΝΕΧΗ ΕΚΘΕΣΗ</w:t>
            </w:r>
          </w:p>
        </w:tc>
        <w:tc>
          <w:tcPr>
            <w:tcW w:w="287" w:type="pct"/>
            <w:tcBorders>
              <w:top w:val="nil"/>
              <w:left w:val="nil"/>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Α/Α</w:t>
            </w:r>
          </w:p>
        </w:tc>
        <w:tc>
          <w:tcPr>
            <w:tcW w:w="778" w:type="pct"/>
            <w:tcBorders>
              <w:top w:val="nil"/>
              <w:left w:val="nil"/>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ΑΝΑΓΝΩΡΙΣΗ ΚΙΝΔΥΝΟΥ</w:t>
            </w:r>
          </w:p>
        </w:tc>
        <w:tc>
          <w:tcPr>
            <w:tcW w:w="1021" w:type="pct"/>
            <w:tcBorders>
              <w:top w:val="nil"/>
              <w:left w:val="nil"/>
              <w:bottom w:val="single" w:sz="4" w:space="0" w:color="auto"/>
              <w:right w:val="single" w:sz="4" w:space="0" w:color="auto"/>
            </w:tcBorders>
            <w:shd w:val="clear" w:color="000000" w:fill="969696"/>
            <w:noWrap/>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proofErr w:type="spellStart"/>
            <w:r w:rsidRPr="002E3042">
              <w:rPr>
                <w:rFonts w:ascii="Arial Narrow" w:eastAsia="Times New Roman" w:hAnsi="Arial Narrow" w:cs="Arial"/>
                <w:b/>
                <w:bCs/>
                <w:sz w:val="24"/>
                <w:szCs w:val="24"/>
                <w:lang w:eastAsia="el-GR"/>
              </w:rPr>
              <w:t>R</w:t>
            </w:r>
            <w:r w:rsidRPr="002E3042">
              <w:rPr>
                <w:rFonts w:ascii="Arial Narrow" w:eastAsia="Times New Roman" w:hAnsi="Arial Narrow" w:cs="Arial"/>
                <w:b/>
                <w:bCs/>
                <w:sz w:val="24"/>
                <w:szCs w:val="24"/>
                <w:vertAlign w:val="subscript"/>
                <w:lang w:eastAsia="el-GR"/>
              </w:rPr>
              <w:t>ix</w:t>
            </w:r>
            <w:proofErr w:type="spellEnd"/>
          </w:p>
        </w:tc>
        <w:tc>
          <w:tcPr>
            <w:tcW w:w="1082" w:type="pct"/>
            <w:tcBorders>
              <w:top w:val="nil"/>
              <w:left w:val="nil"/>
              <w:bottom w:val="single" w:sz="4" w:space="0" w:color="auto"/>
              <w:right w:val="single" w:sz="4" w:space="0" w:color="auto"/>
            </w:tcBorders>
            <w:shd w:val="clear" w:color="000000" w:fill="969696"/>
            <w:noWrap/>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 </w:t>
            </w:r>
          </w:p>
        </w:tc>
      </w:tr>
      <w:tr w:rsidR="006D52AC" w:rsidRPr="002E3042" w:rsidTr="00795B8A">
        <w:trPr>
          <w:trHeight w:val="855"/>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xml:space="preserve">          Τακτική έκθεση σε βλαπτικούς παράγοντες παράγονται κατά τη διάρκεια εργασιών</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Τοξικό νέφος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21</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990"/>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Καπνοί/ καυσαέρια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22</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930"/>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Ατμοί/ αέρια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23</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780"/>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Σκόνες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24</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795"/>
        </w:trPr>
        <w:tc>
          <w:tcPr>
            <w:tcW w:w="261" w:type="pct"/>
            <w:vMerge/>
            <w:tcBorders>
              <w:top w:val="nil"/>
              <w:left w:val="single" w:sz="4" w:space="0" w:color="auto"/>
              <w:bottom w:val="single" w:sz="4" w:space="0" w:color="auto"/>
              <w:right w:val="single" w:sz="4" w:space="0" w:color="auto"/>
            </w:tcBorders>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Άλλες επικίνδυνες ουσίες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25</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1086"/>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Θόρυβος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26</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18</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795B8A" w:rsidRPr="007A5015" w:rsidTr="00795B8A">
        <w:trPr>
          <w:trHeight w:val="720"/>
        </w:trPr>
        <w:tc>
          <w:tcPr>
            <w:tcW w:w="1832" w:type="pct"/>
            <w:gridSpan w:val="2"/>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ΒΛΑΠΤΙΚΟΙ ΠΑΡΑΓΟΝΤΕΣ</w:t>
            </w:r>
          </w:p>
        </w:tc>
        <w:tc>
          <w:tcPr>
            <w:tcW w:w="287"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Α/Α</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ΑΝΑΓΝΩΡΙΣΗ ΚΙΝΔΥΝΟΥ</w:t>
            </w:r>
          </w:p>
        </w:tc>
        <w:tc>
          <w:tcPr>
            <w:tcW w:w="1021"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ΕΠΙΚΙΝΔΥΝΟΤΗΤΑ </w:t>
            </w:r>
            <w:proofErr w:type="spellStart"/>
            <w:r w:rsidRPr="007A5015">
              <w:rPr>
                <w:rFonts w:ascii="Arial Narrow" w:eastAsia="Times New Roman" w:hAnsi="Arial Narrow" w:cs="Arial"/>
                <w:b/>
                <w:bCs/>
                <w:sz w:val="24"/>
                <w:szCs w:val="24"/>
                <w:lang w:eastAsia="el-GR"/>
              </w:rPr>
              <w:t>R</w:t>
            </w:r>
            <w:r w:rsidRPr="007A5015">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ΧΑΡΑΚΤΗΡΙΣΜΟΣ ΕΠΙΚΙΝΔΥΝΟΤΗΤΑΣ </w:t>
            </w:r>
            <w:proofErr w:type="spellStart"/>
            <w:r w:rsidRPr="007A5015">
              <w:rPr>
                <w:rFonts w:ascii="Arial Narrow" w:eastAsia="Times New Roman" w:hAnsi="Arial Narrow" w:cs="Arial"/>
                <w:b/>
                <w:bCs/>
                <w:sz w:val="24"/>
                <w:szCs w:val="24"/>
                <w:lang w:eastAsia="el-GR"/>
              </w:rPr>
              <w:t>Rix</w:t>
            </w:r>
            <w:proofErr w:type="spellEnd"/>
          </w:p>
        </w:tc>
      </w:tr>
      <w:tr w:rsidR="00795B8A" w:rsidRPr="007A5015" w:rsidTr="00795B8A">
        <w:trPr>
          <w:trHeight w:val="720"/>
        </w:trPr>
        <w:tc>
          <w:tcPr>
            <w:tcW w:w="1832" w:type="pct"/>
            <w:gridSpan w:val="2"/>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21"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r>
      <w:tr w:rsidR="006D52AC" w:rsidRPr="002E3042" w:rsidTr="00795B8A">
        <w:trPr>
          <w:trHeight w:val="88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Δονήσεις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27</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70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Ακτινοβολίες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28</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Φωτισμός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29</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lastRenderedPageBreak/>
              <w:t>Μικροκλίμα (θερμοκρασία, σχετική υγρασία, ταχύτητα αέρα,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30</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 </w:t>
            </w:r>
          </w:p>
        </w:tc>
      </w:tr>
      <w:tr w:rsidR="006D52AC" w:rsidRPr="002E3042" w:rsidTr="00795B8A">
        <w:trPr>
          <w:trHeight w:val="130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proofErr w:type="spellStart"/>
            <w:r w:rsidRPr="002E3042">
              <w:rPr>
                <w:rFonts w:ascii="Arial Narrow" w:eastAsia="Times New Roman" w:hAnsi="Arial Narrow" w:cs="Arial"/>
                <w:sz w:val="24"/>
                <w:szCs w:val="24"/>
                <w:lang w:eastAsia="el-GR"/>
              </w:rPr>
              <w:t>Μυοσκελετικές</w:t>
            </w:r>
            <w:proofErr w:type="spellEnd"/>
            <w:r w:rsidRPr="002E3042">
              <w:rPr>
                <w:rFonts w:ascii="Arial Narrow" w:eastAsia="Times New Roman" w:hAnsi="Arial Narrow" w:cs="Arial"/>
                <w:sz w:val="24"/>
                <w:szCs w:val="24"/>
                <w:lang w:eastAsia="el-GR"/>
              </w:rPr>
              <w:t xml:space="preserve"> καταπονήσεις (καθιστική εργασία, μονότονα επαναλαμβανόμενες κινήσεις, βίαιες και απότομες κινήσεις, χειρωνακτικός χειρισμός φορτίων)</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31</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60</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69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Βιολογικοί παράγοντες (π.χ. βακτηρίδια, μύκητες, ιοί,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32</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1</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720"/>
        </w:trPr>
        <w:tc>
          <w:tcPr>
            <w:tcW w:w="1831" w:type="pct"/>
            <w:gridSpan w:val="2"/>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 xml:space="preserve"> ΕΡΓΟΝΟΜΙΚΟΙ/ ΕΓΚΑΡΣΙΟΙ ΚΙΝΔΥΝΟΙ</w:t>
            </w:r>
          </w:p>
        </w:tc>
        <w:tc>
          <w:tcPr>
            <w:tcW w:w="287" w:type="pct"/>
            <w:tcBorders>
              <w:top w:val="nil"/>
              <w:left w:val="nil"/>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Α/Α</w:t>
            </w:r>
          </w:p>
        </w:tc>
        <w:tc>
          <w:tcPr>
            <w:tcW w:w="778" w:type="pct"/>
            <w:tcBorders>
              <w:top w:val="nil"/>
              <w:left w:val="nil"/>
              <w:bottom w:val="single" w:sz="4" w:space="0" w:color="auto"/>
              <w:right w:val="single" w:sz="4" w:space="0" w:color="auto"/>
            </w:tcBorders>
            <w:shd w:val="clear" w:color="000000" w:fill="969696"/>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ΑΝΑΓΝΩΡΙΣΗ ΚΙΝΔΥΝΟΥ</w:t>
            </w:r>
          </w:p>
        </w:tc>
        <w:tc>
          <w:tcPr>
            <w:tcW w:w="1021" w:type="pct"/>
            <w:tcBorders>
              <w:top w:val="nil"/>
              <w:left w:val="nil"/>
              <w:bottom w:val="single" w:sz="4" w:space="0" w:color="auto"/>
              <w:right w:val="single" w:sz="4" w:space="0" w:color="auto"/>
            </w:tcBorders>
            <w:shd w:val="clear" w:color="000000" w:fill="969696"/>
            <w:noWrap/>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proofErr w:type="spellStart"/>
            <w:r w:rsidRPr="002E3042">
              <w:rPr>
                <w:rFonts w:ascii="Arial Narrow" w:eastAsia="Times New Roman" w:hAnsi="Arial Narrow" w:cs="Arial"/>
                <w:b/>
                <w:bCs/>
                <w:sz w:val="24"/>
                <w:szCs w:val="24"/>
                <w:lang w:eastAsia="el-GR"/>
              </w:rPr>
              <w:t>R</w:t>
            </w:r>
            <w:r w:rsidRPr="002E3042">
              <w:rPr>
                <w:rFonts w:ascii="Arial Narrow" w:eastAsia="Times New Roman" w:hAnsi="Arial Narrow" w:cs="Arial"/>
                <w:b/>
                <w:bCs/>
                <w:sz w:val="24"/>
                <w:szCs w:val="24"/>
                <w:vertAlign w:val="subscript"/>
                <w:lang w:eastAsia="el-GR"/>
              </w:rPr>
              <w:t>ix</w:t>
            </w:r>
            <w:proofErr w:type="spellEnd"/>
          </w:p>
        </w:tc>
        <w:tc>
          <w:tcPr>
            <w:tcW w:w="1082" w:type="pct"/>
            <w:tcBorders>
              <w:top w:val="nil"/>
              <w:left w:val="nil"/>
              <w:bottom w:val="single" w:sz="4" w:space="0" w:color="auto"/>
              <w:right w:val="single" w:sz="4" w:space="0" w:color="auto"/>
            </w:tcBorders>
            <w:shd w:val="clear" w:color="000000" w:fill="969696"/>
            <w:noWrap/>
            <w:vAlign w:val="center"/>
            <w:hideMark/>
          </w:tcPr>
          <w:p w:rsidR="006D52AC" w:rsidRPr="002E3042" w:rsidRDefault="006D52AC" w:rsidP="00DC5DBB">
            <w:pPr>
              <w:spacing w:after="0" w:line="240" w:lineRule="auto"/>
              <w:jc w:val="center"/>
              <w:rPr>
                <w:rFonts w:ascii="Arial Narrow" w:eastAsia="Times New Roman" w:hAnsi="Arial Narrow" w:cs="Arial"/>
                <w:b/>
                <w:bCs/>
                <w:sz w:val="24"/>
                <w:szCs w:val="24"/>
                <w:lang w:eastAsia="el-GR"/>
              </w:rPr>
            </w:pPr>
            <w:r w:rsidRPr="002E3042">
              <w:rPr>
                <w:rFonts w:ascii="Arial Narrow" w:eastAsia="Times New Roman" w:hAnsi="Arial Narrow" w:cs="Arial"/>
                <w:b/>
                <w:bCs/>
                <w:sz w:val="24"/>
                <w:szCs w:val="24"/>
                <w:lang w:eastAsia="el-GR"/>
              </w:rPr>
              <w:t> </w:t>
            </w:r>
          </w:p>
        </w:tc>
      </w:tr>
      <w:tr w:rsidR="006D52AC" w:rsidRPr="002E3042" w:rsidTr="00795B8A">
        <w:trPr>
          <w:trHeight w:val="69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Οργανωτικοί παράγοντες (πνευματική/ σωματική κόπωση)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33</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4</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Ψυχολογικοί παράγοντες (π.χ. άγχος, προσβλητική συμπεριφορά,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34</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4</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r w:rsidR="006D52AC" w:rsidRPr="002E3042" w:rsidTr="00795B8A">
        <w:trPr>
          <w:trHeight w:val="133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2E3042" w:rsidRDefault="006D52AC" w:rsidP="00DC5DBB">
            <w:pPr>
              <w:spacing w:after="0" w:line="240" w:lineRule="auto"/>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Εργονομικοί παράγοντες (π.χ. ακατάλληλος εξοπλισμός, προβληματική διάταξη παραγωγικής διαδικασίας,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35</w:t>
            </w:r>
          </w:p>
        </w:tc>
        <w:tc>
          <w:tcPr>
            <w:tcW w:w="778"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sz w:val="24"/>
                <w:szCs w:val="24"/>
                <w:lang w:eastAsia="el-GR"/>
              </w:rPr>
            </w:pPr>
            <w:r w:rsidRPr="002E3042">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4</w:t>
            </w:r>
          </w:p>
        </w:tc>
        <w:tc>
          <w:tcPr>
            <w:tcW w:w="1082" w:type="pct"/>
            <w:tcBorders>
              <w:top w:val="nil"/>
              <w:left w:val="nil"/>
              <w:bottom w:val="single" w:sz="4" w:space="0" w:color="auto"/>
              <w:right w:val="single" w:sz="4" w:space="0" w:color="auto"/>
            </w:tcBorders>
            <w:shd w:val="clear" w:color="auto" w:fill="auto"/>
            <w:vAlign w:val="center"/>
            <w:hideMark/>
          </w:tcPr>
          <w:p w:rsidR="006D52AC" w:rsidRPr="002E3042" w:rsidRDefault="006D52AC" w:rsidP="00DC5DBB">
            <w:pPr>
              <w:spacing w:after="0" w:line="240" w:lineRule="auto"/>
              <w:jc w:val="center"/>
              <w:rPr>
                <w:rFonts w:ascii="Arial Narrow" w:eastAsia="Times New Roman" w:hAnsi="Arial Narrow" w:cs="Arial"/>
                <w:color w:val="0000FF"/>
                <w:sz w:val="24"/>
                <w:szCs w:val="24"/>
                <w:lang w:eastAsia="el-GR"/>
              </w:rPr>
            </w:pPr>
            <w:r w:rsidRPr="002E3042">
              <w:rPr>
                <w:rFonts w:ascii="Arial Narrow" w:eastAsia="Times New Roman" w:hAnsi="Arial Narrow" w:cs="Arial"/>
                <w:color w:val="0000FF"/>
                <w:sz w:val="24"/>
                <w:szCs w:val="24"/>
                <w:lang w:eastAsia="el-GR"/>
              </w:rPr>
              <w:t>ΑΝΕΚΤΗ</w:t>
            </w:r>
          </w:p>
        </w:tc>
      </w:tr>
    </w:tbl>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r w:rsidRPr="002E3042">
        <w:rPr>
          <w:rFonts w:ascii="Times New Roman" w:hAnsi="Times New Roman" w:cs="Times New Roman"/>
          <w:b/>
          <w:sz w:val="28"/>
          <w:u w:val="single"/>
        </w:rPr>
        <w:t>ΘΕΣΗ: ΠΩΛΗΤΕΣ</w:t>
      </w: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tbl>
      <w:tblPr>
        <w:tblW w:w="5679" w:type="pct"/>
        <w:tblLook w:val="04A0" w:firstRow="1" w:lastRow="0" w:firstColumn="1" w:lastColumn="0" w:noHBand="0" w:noVBand="1"/>
      </w:tblPr>
      <w:tblGrid>
        <w:gridCol w:w="610"/>
        <w:gridCol w:w="4147"/>
        <w:gridCol w:w="756"/>
        <w:gridCol w:w="2038"/>
        <w:gridCol w:w="2747"/>
        <w:gridCol w:w="2924"/>
      </w:tblGrid>
      <w:tr w:rsidR="006D52AC" w:rsidRPr="00157AF7" w:rsidTr="00795B8A">
        <w:trPr>
          <w:trHeight w:val="720"/>
        </w:trPr>
        <w:tc>
          <w:tcPr>
            <w:tcW w:w="1831" w:type="pct"/>
            <w:gridSpan w:val="2"/>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ΒΛΑΠΤΙΚΟΙ ΠΑΡΑΓΟΝΤΕΣ</w:t>
            </w:r>
          </w:p>
        </w:tc>
        <w:tc>
          <w:tcPr>
            <w:tcW w:w="287"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Α/Α</w:t>
            </w:r>
          </w:p>
        </w:tc>
        <w:tc>
          <w:tcPr>
            <w:tcW w:w="778"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ΑΝΑΓΝΩΡΙΣΗ ΚΙΝΔΥΝΟΥ</w:t>
            </w:r>
          </w:p>
        </w:tc>
        <w:tc>
          <w:tcPr>
            <w:tcW w:w="1021"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xml:space="preserve">ΕΠΙΚΙΝΔΥΝΟΤΗΤΑ </w:t>
            </w:r>
            <w:proofErr w:type="spellStart"/>
            <w:r w:rsidRPr="00157AF7">
              <w:rPr>
                <w:rFonts w:ascii="Arial Narrow" w:eastAsia="Times New Roman" w:hAnsi="Arial Narrow" w:cs="Arial"/>
                <w:b/>
                <w:bCs/>
                <w:sz w:val="24"/>
                <w:szCs w:val="24"/>
                <w:lang w:eastAsia="el-GR"/>
              </w:rPr>
              <w:t>R</w:t>
            </w:r>
            <w:r w:rsidRPr="00157AF7">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xml:space="preserve">ΧΑΡΑΚΤΗΡΙΣΜΟΣ ΕΠΙΚΙΝΔΥΝΟΤΗΤΑΣ </w:t>
            </w:r>
            <w:proofErr w:type="spellStart"/>
            <w:r w:rsidRPr="00157AF7">
              <w:rPr>
                <w:rFonts w:ascii="Arial Narrow" w:eastAsia="Times New Roman" w:hAnsi="Arial Narrow" w:cs="Arial"/>
                <w:b/>
                <w:bCs/>
                <w:sz w:val="24"/>
                <w:szCs w:val="24"/>
                <w:lang w:eastAsia="el-GR"/>
              </w:rPr>
              <w:t>Rix</w:t>
            </w:r>
            <w:proofErr w:type="spellEnd"/>
          </w:p>
        </w:tc>
      </w:tr>
      <w:tr w:rsidR="006D52AC" w:rsidRPr="00157AF7" w:rsidTr="00795B8A">
        <w:trPr>
          <w:trHeight w:val="720"/>
        </w:trPr>
        <w:tc>
          <w:tcPr>
            <w:tcW w:w="1831" w:type="pct"/>
            <w:gridSpan w:val="2"/>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287"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778"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102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1082"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r>
      <w:tr w:rsidR="006D52AC" w:rsidRPr="00157AF7" w:rsidTr="00795B8A">
        <w:trPr>
          <w:trHeight w:val="585"/>
        </w:trPr>
        <w:tc>
          <w:tcPr>
            <w:tcW w:w="2119" w:type="pct"/>
            <w:gridSpan w:val="3"/>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xml:space="preserve">ΚΙΝΔΥΝΟΙ ΓΙΑ ΤΗΝ ΑΣΦΑΛΕΙΑ - </w:t>
            </w:r>
            <w:r w:rsidRPr="00157AF7">
              <w:rPr>
                <w:rFonts w:ascii="Arial Narrow" w:eastAsia="Times New Roman" w:hAnsi="Arial Narrow" w:cs="Arial"/>
                <w:b/>
                <w:bCs/>
                <w:sz w:val="24"/>
                <w:szCs w:val="24"/>
                <w:lang w:eastAsia="el-GR"/>
              </w:rPr>
              <w:lastRenderedPageBreak/>
              <w:t>ΑΤΥΧΗΜΑΤΙΚΟΙ ΚΙΝΔΥΝΟΙ</w:t>
            </w:r>
          </w:p>
        </w:tc>
        <w:tc>
          <w:tcPr>
            <w:tcW w:w="778" w:type="pct"/>
            <w:tcBorders>
              <w:top w:val="nil"/>
              <w:left w:val="nil"/>
              <w:bottom w:val="single" w:sz="4" w:space="0" w:color="auto"/>
              <w:right w:val="single" w:sz="4" w:space="0" w:color="auto"/>
            </w:tcBorders>
            <w:shd w:val="clear" w:color="000000" w:fill="969696"/>
            <w:vAlign w:val="bottom"/>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lastRenderedPageBreak/>
              <w:t> </w:t>
            </w:r>
          </w:p>
        </w:tc>
        <w:tc>
          <w:tcPr>
            <w:tcW w:w="1021" w:type="pct"/>
            <w:tcBorders>
              <w:top w:val="nil"/>
              <w:left w:val="nil"/>
              <w:bottom w:val="single" w:sz="4" w:space="0" w:color="auto"/>
              <w:right w:val="single" w:sz="4" w:space="0" w:color="auto"/>
            </w:tcBorders>
            <w:shd w:val="clear" w:color="000000" w:fill="969696"/>
            <w:vAlign w:val="bottom"/>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82" w:type="pct"/>
            <w:tcBorders>
              <w:top w:val="nil"/>
              <w:left w:val="nil"/>
              <w:bottom w:val="single" w:sz="4" w:space="0" w:color="auto"/>
              <w:right w:val="single" w:sz="4" w:space="0" w:color="auto"/>
            </w:tcBorders>
            <w:shd w:val="clear" w:color="000000" w:fill="969696"/>
            <w:vAlign w:val="bottom"/>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r>
      <w:tr w:rsidR="006D52AC" w:rsidRPr="00157AF7" w:rsidTr="00795B8A">
        <w:trPr>
          <w:trHeight w:val="825"/>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lastRenderedPageBreak/>
              <w:t>Πτώσεις από</w:t>
            </w: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Ύψος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6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Ίδιο επίπεδο/ ανισόπεδη επιφάνεια (γλίστρημα, εμπόδια)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Pr>
                <w:rFonts w:ascii="Arial Narrow" w:eastAsia="Times New Roman" w:hAnsi="Arial Narrow" w:cs="Arial"/>
                <w:sz w:val="24"/>
                <w:szCs w:val="24"/>
                <w:lang w:eastAsia="el-GR"/>
              </w:rPr>
              <w:t>ΝΑΙ</w:t>
            </w: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8</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ΑΝΕΚΤΗ</w:t>
            </w:r>
          </w:p>
        </w:tc>
      </w:tr>
      <w:tr w:rsidR="006D52AC" w:rsidRPr="00157AF7" w:rsidTr="00795B8A">
        <w:trPr>
          <w:trHeight w:val="60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Κεκλιμένο επίπεδο/ ράμπα ή σκαλοπάτια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80"/>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Χτύπημα από</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Εκτοξευόμενο υλικό εξοπλισμού/ θραύσμα ή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Ρεύμα υγρού/ αερίου υπό πίεση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5</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03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Πτώση αντικειμένου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6</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120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ΑΝΕΚΤΗ</w:t>
            </w:r>
          </w:p>
        </w:tc>
      </w:tr>
      <w:tr w:rsidR="006D52AC" w:rsidRPr="00157AF7" w:rsidTr="00795B8A">
        <w:trPr>
          <w:trHeight w:val="99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Πρόσκρουση ατόμου σε σταθερό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7</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16</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ΑΝΕΚΤΗ</w:t>
            </w:r>
          </w:p>
        </w:tc>
      </w:tr>
      <w:tr w:rsidR="006D52AC" w:rsidRPr="00157AF7" w:rsidTr="00795B8A">
        <w:trPr>
          <w:trHeight w:val="69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Επαφή με ανώμαλη/ αιχμηρή επιφάνεια ή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8</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2</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ΑΝΕΚΤΗ</w:t>
            </w:r>
          </w:p>
        </w:tc>
      </w:tr>
      <w:tr w:rsidR="006D52AC" w:rsidRPr="00157AF7" w:rsidTr="00795B8A">
        <w:trPr>
          <w:trHeight w:val="67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Κινούμενο όχημα/ μη σταθερό μηχάνημα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9</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xml:space="preserve">Χρήση εξοπλισμού </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Εργαλεία χειρός (π.χ. κατσαβίδι, κλειδί)</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10</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2</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ΑΝΕΚΤΗ</w:t>
            </w:r>
          </w:p>
        </w:tc>
      </w:tr>
      <w:tr w:rsidR="006D52AC" w:rsidRPr="00157AF7" w:rsidTr="00795B8A">
        <w:trPr>
          <w:trHeight w:val="126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Κινούμενα μέρη εργαλείων ισχύος π.χ. αλυσοπρίονο, φορητός τροχός (μπλέξιμο/ τράβηγμα, χτύπημα/ κόψιμο)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24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Κινούμενα μέρη σταθερών μηχανημάτων π.χ. κορδέλα (μπλέξιμο/ τράβηγμα, χτύπημα/ κόψιμο, παγίδευση)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7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Μέσα ή πάνω σε κινούμενο όχημα (κακός χειρισμός ή απώλεια ελέγχου)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795B8A" w:rsidRPr="007A5015" w:rsidTr="00795B8A">
        <w:trPr>
          <w:trHeight w:val="720"/>
        </w:trPr>
        <w:tc>
          <w:tcPr>
            <w:tcW w:w="1831" w:type="pct"/>
            <w:gridSpan w:val="2"/>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ΒΛΑΠΤΙΚΟΙ ΠΑΡΑΓΟΝΤΕΣ</w:t>
            </w:r>
          </w:p>
        </w:tc>
        <w:tc>
          <w:tcPr>
            <w:tcW w:w="287"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Α/Α</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ΑΝΑΓΝΩΡΙΣΗ </w:t>
            </w:r>
            <w:r w:rsidRPr="007A5015">
              <w:rPr>
                <w:rFonts w:ascii="Arial Narrow" w:eastAsia="Times New Roman" w:hAnsi="Arial Narrow" w:cs="Arial"/>
                <w:b/>
                <w:bCs/>
                <w:sz w:val="24"/>
                <w:szCs w:val="24"/>
                <w:lang w:eastAsia="el-GR"/>
              </w:rPr>
              <w:lastRenderedPageBreak/>
              <w:t>ΚΙΝΔΥΝΟΥ</w:t>
            </w:r>
          </w:p>
        </w:tc>
        <w:tc>
          <w:tcPr>
            <w:tcW w:w="1021"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lastRenderedPageBreak/>
              <w:t xml:space="preserve">ΕΠΙΚΙΝΔΥΝΟΤΗΤΑ </w:t>
            </w:r>
            <w:proofErr w:type="spellStart"/>
            <w:r w:rsidRPr="007A5015">
              <w:rPr>
                <w:rFonts w:ascii="Arial Narrow" w:eastAsia="Times New Roman" w:hAnsi="Arial Narrow" w:cs="Arial"/>
                <w:b/>
                <w:bCs/>
                <w:sz w:val="24"/>
                <w:szCs w:val="24"/>
                <w:lang w:eastAsia="el-GR"/>
              </w:rPr>
              <w:lastRenderedPageBreak/>
              <w:t>R</w:t>
            </w:r>
            <w:r w:rsidRPr="007A5015">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lastRenderedPageBreak/>
              <w:t xml:space="preserve">ΧΑΡΑΚΤΗΡΙΣΜΟΣ </w:t>
            </w:r>
            <w:r w:rsidRPr="007A5015">
              <w:rPr>
                <w:rFonts w:ascii="Arial Narrow" w:eastAsia="Times New Roman" w:hAnsi="Arial Narrow" w:cs="Arial"/>
                <w:b/>
                <w:bCs/>
                <w:sz w:val="24"/>
                <w:szCs w:val="24"/>
                <w:lang w:eastAsia="el-GR"/>
              </w:rPr>
              <w:lastRenderedPageBreak/>
              <w:t xml:space="preserve">ΕΠΙΚΙΝΔΥΝΟΤΗΤΑΣ </w:t>
            </w:r>
            <w:proofErr w:type="spellStart"/>
            <w:r w:rsidRPr="007A5015">
              <w:rPr>
                <w:rFonts w:ascii="Arial Narrow" w:eastAsia="Times New Roman" w:hAnsi="Arial Narrow" w:cs="Arial"/>
                <w:b/>
                <w:bCs/>
                <w:sz w:val="24"/>
                <w:szCs w:val="24"/>
                <w:lang w:eastAsia="el-GR"/>
              </w:rPr>
              <w:t>Rix</w:t>
            </w:r>
            <w:proofErr w:type="spellEnd"/>
          </w:p>
        </w:tc>
      </w:tr>
      <w:tr w:rsidR="00795B8A" w:rsidRPr="007A5015" w:rsidTr="00795B8A">
        <w:trPr>
          <w:trHeight w:val="720"/>
        </w:trPr>
        <w:tc>
          <w:tcPr>
            <w:tcW w:w="1831" w:type="pct"/>
            <w:gridSpan w:val="2"/>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21"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r>
      <w:tr w:rsidR="006D52AC" w:rsidRPr="00157AF7" w:rsidTr="00795B8A">
        <w:trPr>
          <w:trHeight w:val="91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lastRenderedPageBreak/>
              <w:t>Επαφή με ηλεκτρισμό (ηλεκτροπληξία, έγκαυμα)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02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Επαφή με πολύ θερμή/ ψυχρή επιφάνεια ή ανοιχτή φλόγα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15</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8</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ΑΝΕΚΤΗ</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Πυρκαγιά</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16</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Έκρηξη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17</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Εγκλωβισμός - ασφυξία (έλλειψη οξυγόνου)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18</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87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Επικίνδυνες ουσίες που εκλύονται λόγω διαρροής (π.χ. διαβρωτικές, ερεθιστικές, τοξικές, ατμοί/ αέρια, σκόνες,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19</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Σωματική βία/ επίθεση από άνθρωπο ή ζώο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20</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20"/>
        </w:trPr>
        <w:tc>
          <w:tcPr>
            <w:tcW w:w="1831" w:type="pct"/>
            <w:gridSpan w:val="2"/>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ΚΙΝΔΥΝΟΙ ΓΙΑ ΤΗΝ ΥΓΕΙΑ ΑΠΟ ΣΥΝΕΧΗ ΕΚΘΕΣΗ</w:t>
            </w:r>
          </w:p>
        </w:tc>
        <w:tc>
          <w:tcPr>
            <w:tcW w:w="287"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Α/Α</w:t>
            </w:r>
          </w:p>
        </w:tc>
        <w:tc>
          <w:tcPr>
            <w:tcW w:w="778"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ΑΝΑΓΝΩΡΙΣΗ ΚΙΝΔΥΝΟΥ</w:t>
            </w:r>
          </w:p>
        </w:tc>
        <w:tc>
          <w:tcPr>
            <w:tcW w:w="1021"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proofErr w:type="spellStart"/>
            <w:r w:rsidRPr="00157AF7">
              <w:rPr>
                <w:rFonts w:ascii="Arial Narrow" w:eastAsia="Times New Roman" w:hAnsi="Arial Narrow" w:cs="Arial"/>
                <w:b/>
                <w:bCs/>
                <w:sz w:val="24"/>
                <w:szCs w:val="24"/>
                <w:lang w:eastAsia="el-GR"/>
              </w:rPr>
              <w:t>R</w:t>
            </w:r>
            <w:r w:rsidRPr="00157AF7">
              <w:rPr>
                <w:rFonts w:ascii="Arial Narrow" w:eastAsia="Times New Roman" w:hAnsi="Arial Narrow" w:cs="Arial"/>
                <w:b/>
                <w:bCs/>
                <w:sz w:val="24"/>
                <w:szCs w:val="24"/>
                <w:vertAlign w:val="subscript"/>
                <w:lang w:eastAsia="el-GR"/>
              </w:rPr>
              <w:t>ix</w:t>
            </w:r>
            <w:proofErr w:type="spellEnd"/>
          </w:p>
        </w:tc>
        <w:tc>
          <w:tcPr>
            <w:tcW w:w="1082"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w:t>
            </w:r>
          </w:p>
        </w:tc>
      </w:tr>
      <w:tr w:rsidR="006D52AC" w:rsidRPr="00157AF7" w:rsidTr="00795B8A">
        <w:trPr>
          <w:trHeight w:val="855"/>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xml:space="preserve">          Τακτική έκθεση σε βλαπτικούς παράγοντες παράγονται κατά τη διάρκεια εργασιών</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Τοξικό νέφος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99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Καπνοί/ καυσαέρια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93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Ατμοί/ αέρια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8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Σκόνες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9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Άλλες επικίνδυνες ουσίες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25</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086"/>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Θόρυβος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26</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795B8A" w:rsidRPr="007A5015" w:rsidTr="00795B8A">
        <w:trPr>
          <w:trHeight w:val="720"/>
        </w:trPr>
        <w:tc>
          <w:tcPr>
            <w:tcW w:w="1832" w:type="pct"/>
            <w:gridSpan w:val="2"/>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lastRenderedPageBreak/>
              <w:t>ΒΛΑΠΤΙΚΟΙ ΠΑΡΑΓΟΝΤΕΣ</w:t>
            </w:r>
          </w:p>
        </w:tc>
        <w:tc>
          <w:tcPr>
            <w:tcW w:w="287"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Α/Α</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ΑΝΑΓΝΩΡΙΣΗ ΚΙΝΔΥΝΟΥ</w:t>
            </w:r>
          </w:p>
        </w:tc>
        <w:tc>
          <w:tcPr>
            <w:tcW w:w="1021"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ΕΠΙΚΙΝΔΥΝΟΤΗΤΑ </w:t>
            </w:r>
            <w:proofErr w:type="spellStart"/>
            <w:r w:rsidRPr="007A5015">
              <w:rPr>
                <w:rFonts w:ascii="Arial Narrow" w:eastAsia="Times New Roman" w:hAnsi="Arial Narrow" w:cs="Arial"/>
                <w:b/>
                <w:bCs/>
                <w:sz w:val="24"/>
                <w:szCs w:val="24"/>
                <w:lang w:eastAsia="el-GR"/>
              </w:rPr>
              <w:t>R</w:t>
            </w:r>
            <w:r w:rsidRPr="007A5015">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ΧΑΡΑΚΤΗΡΙΣΜΟΣ ΕΠΙΚΙΝΔΥΝΟΤΗΤΑΣ </w:t>
            </w:r>
            <w:proofErr w:type="spellStart"/>
            <w:r w:rsidRPr="007A5015">
              <w:rPr>
                <w:rFonts w:ascii="Arial Narrow" w:eastAsia="Times New Roman" w:hAnsi="Arial Narrow" w:cs="Arial"/>
                <w:b/>
                <w:bCs/>
                <w:sz w:val="24"/>
                <w:szCs w:val="24"/>
                <w:lang w:eastAsia="el-GR"/>
              </w:rPr>
              <w:t>Rix</w:t>
            </w:r>
            <w:proofErr w:type="spellEnd"/>
          </w:p>
        </w:tc>
      </w:tr>
      <w:tr w:rsidR="00795B8A" w:rsidRPr="007A5015" w:rsidTr="00795B8A">
        <w:trPr>
          <w:trHeight w:val="720"/>
        </w:trPr>
        <w:tc>
          <w:tcPr>
            <w:tcW w:w="1832" w:type="pct"/>
            <w:gridSpan w:val="2"/>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21"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r>
      <w:tr w:rsidR="006D52AC" w:rsidRPr="00157AF7" w:rsidTr="00795B8A">
        <w:trPr>
          <w:trHeight w:val="88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Δονήσεις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27</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0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Ακτινοβολίες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28</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Φωτισμός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29</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Μικροκλίμα (θερμοκρασία, σχετική υγρασία, ταχύτητα αέρα,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30</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30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roofErr w:type="spellStart"/>
            <w:r w:rsidRPr="00157AF7">
              <w:rPr>
                <w:rFonts w:ascii="Arial Narrow" w:eastAsia="Times New Roman" w:hAnsi="Arial Narrow" w:cs="Arial"/>
                <w:sz w:val="24"/>
                <w:szCs w:val="24"/>
                <w:lang w:eastAsia="el-GR"/>
              </w:rPr>
              <w:t>Μυοσκελετικές</w:t>
            </w:r>
            <w:proofErr w:type="spellEnd"/>
            <w:r w:rsidRPr="00157AF7">
              <w:rPr>
                <w:rFonts w:ascii="Arial Narrow" w:eastAsia="Times New Roman" w:hAnsi="Arial Narrow" w:cs="Arial"/>
                <w:sz w:val="24"/>
                <w:szCs w:val="24"/>
                <w:lang w:eastAsia="el-GR"/>
              </w:rPr>
              <w:t xml:space="preserve"> καταπονήσεις (καθιστική εργασία, μονότονα επαναλαμβανόμενες κινήσεις, βίαιες και απότομες κινήσεις, χειρωνακτικός χειρισμός φορτίων)</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672</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ΑΝΕΚΤΗ</w:t>
            </w:r>
          </w:p>
        </w:tc>
      </w:tr>
      <w:tr w:rsidR="006D52AC" w:rsidRPr="00157AF7" w:rsidTr="00795B8A">
        <w:trPr>
          <w:trHeight w:val="69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Βιολογικοί παράγοντες (π.χ. βακτηρίδια, μύκητες, ιοί,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20"/>
        </w:trPr>
        <w:tc>
          <w:tcPr>
            <w:tcW w:w="1831" w:type="pct"/>
            <w:gridSpan w:val="2"/>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xml:space="preserve"> ΕΡΓΟΝΟΜΙΚΟΙ/ ΕΓΚΑΡΣΙΟΙ ΚΙΝΔΥΝΟΙ</w:t>
            </w:r>
          </w:p>
        </w:tc>
        <w:tc>
          <w:tcPr>
            <w:tcW w:w="287"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Α/Α</w:t>
            </w:r>
          </w:p>
        </w:tc>
        <w:tc>
          <w:tcPr>
            <w:tcW w:w="778"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ΑΝΑΓΝΩΡΙΣΗ ΚΙΝΔΥΝΟΥ</w:t>
            </w:r>
          </w:p>
        </w:tc>
        <w:tc>
          <w:tcPr>
            <w:tcW w:w="1021"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proofErr w:type="spellStart"/>
            <w:r w:rsidRPr="00157AF7">
              <w:rPr>
                <w:rFonts w:ascii="Arial Narrow" w:eastAsia="Times New Roman" w:hAnsi="Arial Narrow" w:cs="Arial"/>
                <w:b/>
                <w:bCs/>
                <w:sz w:val="24"/>
                <w:szCs w:val="24"/>
                <w:lang w:eastAsia="el-GR"/>
              </w:rPr>
              <w:t>R</w:t>
            </w:r>
            <w:r w:rsidRPr="00157AF7">
              <w:rPr>
                <w:rFonts w:ascii="Arial Narrow" w:eastAsia="Times New Roman" w:hAnsi="Arial Narrow" w:cs="Arial"/>
                <w:b/>
                <w:bCs/>
                <w:sz w:val="24"/>
                <w:szCs w:val="24"/>
                <w:vertAlign w:val="subscript"/>
                <w:lang w:eastAsia="el-GR"/>
              </w:rPr>
              <w:t>ix</w:t>
            </w:r>
            <w:proofErr w:type="spellEnd"/>
          </w:p>
        </w:tc>
        <w:tc>
          <w:tcPr>
            <w:tcW w:w="1082"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w:t>
            </w:r>
          </w:p>
        </w:tc>
      </w:tr>
      <w:tr w:rsidR="006D52AC" w:rsidRPr="00157AF7" w:rsidTr="00795B8A">
        <w:trPr>
          <w:trHeight w:val="69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Οργανωτικοί παράγοντες (πνευματική/ σωματική κόπωση)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36</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ΑΝΕΚΤΗ</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Ψυχολογικοί παράγοντες (π.χ. άγχος, προσβλητική συμπεριφορά,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36</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ΑΝΕΚΤΗ</w:t>
            </w:r>
          </w:p>
        </w:tc>
      </w:tr>
      <w:tr w:rsidR="006D52AC" w:rsidRPr="00157AF7" w:rsidTr="00795B8A">
        <w:trPr>
          <w:trHeight w:val="133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Εργονομικοί παράγοντες (π.χ. ακατάλληλος εξοπλισμός, προβληματική διάταξη παραγωγικής διαδικασίας,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35</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36</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ΑΝΕΚΤΗ</w:t>
            </w:r>
          </w:p>
        </w:tc>
      </w:tr>
    </w:tbl>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r>
        <w:rPr>
          <w:rFonts w:ascii="Times New Roman" w:hAnsi="Times New Roman" w:cs="Times New Roman"/>
          <w:b/>
          <w:sz w:val="28"/>
          <w:u w:val="single"/>
        </w:rPr>
        <w:t>ΘΕΣΗ: ΓΡΑΦΕΙΟ</w:t>
      </w: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tbl>
      <w:tblPr>
        <w:tblW w:w="5679" w:type="pct"/>
        <w:tblLook w:val="04A0" w:firstRow="1" w:lastRow="0" w:firstColumn="1" w:lastColumn="0" w:noHBand="0" w:noVBand="1"/>
      </w:tblPr>
      <w:tblGrid>
        <w:gridCol w:w="610"/>
        <w:gridCol w:w="4147"/>
        <w:gridCol w:w="756"/>
        <w:gridCol w:w="2038"/>
        <w:gridCol w:w="2747"/>
        <w:gridCol w:w="2924"/>
      </w:tblGrid>
      <w:tr w:rsidR="006D52AC" w:rsidRPr="00157AF7" w:rsidTr="00795B8A">
        <w:trPr>
          <w:trHeight w:val="720"/>
        </w:trPr>
        <w:tc>
          <w:tcPr>
            <w:tcW w:w="1831" w:type="pct"/>
            <w:gridSpan w:val="2"/>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ΒΛΑΠΤΙΚΟΙ ΠΑΡΑΓΟΝΤΕΣ</w:t>
            </w:r>
          </w:p>
        </w:tc>
        <w:tc>
          <w:tcPr>
            <w:tcW w:w="287"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Α/Α</w:t>
            </w:r>
          </w:p>
        </w:tc>
        <w:tc>
          <w:tcPr>
            <w:tcW w:w="778"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ΑΝΑΓΝΩΡΙΣΗ ΚΙΝΔΥΝΟΥ</w:t>
            </w:r>
          </w:p>
        </w:tc>
        <w:tc>
          <w:tcPr>
            <w:tcW w:w="1021"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xml:space="preserve">ΕΠΙΚΙΝΔΥΝΟΤΗΤΑ </w:t>
            </w:r>
            <w:proofErr w:type="spellStart"/>
            <w:r w:rsidRPr="00157AF7">
              <w:rPr>
                <w:rFonts w:ascii="Arial Narrow" w:eastAsia="Times New Roman" w:hAnsi="Arial Narrow" w:cs="Arial"/>
                <w:b/>
                <w:bCs/>
                <w:sz w:val="24"/>
                <w:szCs w:val="24"/>
                <w:lang w:eastAsia="el-GR"/>
              </w:rPr>
              <w:t>R</w:t>
            </w:r>
            <w:r w:rsidRPr="00157AF7">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xml:space="preserve">ΧΑΡΑΚΤΗΡΙΣΜΟΣ ΕΠΙΚΙΝΔΥΝΟΤΗΤΑΣ </w:t>
            </w:r>
            <w:proofErr w:type="spellStart"/>
            <w:r w:rsidRPr="00157AF7">
              <w:rPr>
                <w:rFonts w:ascii="Arial Narrow" w:eastAsia="Times New Roman" w:hAnsi="Arial Narrow" w:cs="Arial"/>
                <w:b/>
                <w:bCs/>
                <w:sz w:val="24"/>
                <w:szCs w:val="24"/>
                <w:lang w:eastAsia="el-GR"/>
              </w:rPr>
              <w:t>Rix</w:t>
            </w:r>
            <w:proofErr w:type="spellEnd"/>
          </w:p>
        </w:tc>
      </w:tr>
      <w:tr w:rsidR="006D52AC" w:rsidRPr="00157AF7" w:rsidTr="00795B8A">
        <w:trPr>
          <w:trHeight w:val="720"/>
        </w:trPr>
        <w:tc>
          <w:tcPr>
            <w:tcW w:w="1831" w:type="pct"/>
            <w:gridSpan w:val="2"/>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287"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778"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102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1082"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r>
      <w:tr w:rsidR="006D52AC" w:rsidRPr="00157AF7" w:rsidTr="00795B8A">
        <w:trPr>
          <w:trHeight w:val="585"/>
        </w:trPr>
        <w:tc>
          <w:tcPr>
            <w:tcW w:w="2119" w:type="pct"/>
            <w:gridSpan w:val="3"/>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ΚΙΝΔΥΝΟΙ ΓΙΑ ΤΗΝ ΑΣΦΑΛΕΙΑ - ΑΤΥΧΗΜΑΤΙΚΟΙ ΚΙΝΔΥΝΟΙ</w:t>
            </w:r>
          </w:p>
        </w:tc>
        <w:tc>
          <w:tcPr>
            <w:tcW w:w="778" w:type="pct"/>
            <w:tcBorders>
              <w:top w:val="nil"/>
              <w:left w:val="nil"/>
              <w:bottom w:val="single" w:sz="4" w:space="0" w:color="auto"/>
              <w:right w:val="single" w:sz="4" w:space="0" w:color="auto"/>
            </w:tcBorders>
            <w:shd w:val="clear" w:color="000000" w:fill="969696"/>
            <w:vAlign w:val="bottom"/>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000000" w:fill="969696"/>
            <w:vAlign w:val="bottom"/>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82" w:type="pct"/>
            <w:tcBorders>
              <w:top w:val="nil"/>
              <w:left w:val="nil"/>
              <w:bottom w:val="single" w:sz="4" w:space="0" w:color="auto"/>
              <w:right w:val="single" w:sz="4" w:space="0" w:color="auto"/>
            </w:tcBorders>
            <w:shd w:val="clear" w:color="000000" w:fill="969696"/>
            <w:vAlign w:val="bottom"/>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r>
      <w:tr w:rsidR="006D52AC" w:rsidRPr="00157AF7" w:rsidTr="00795B8A">
        <w:trPr>
          <w:trHeight w:val="825"/>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Πτώσεις από</w:t>
            </w: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Ύψος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6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Ίδιο επίπεδο/ ανισόπεδη επιφάνεια (γλίστρημα, εμπόδια)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Κεκλιμένο επίπεδο/ ράμπα ή σκαλοπάτια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80"/>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Χτύπημα από</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Εκτοξευόμενο υλικό εξοπλισμού/ θραύσμα ή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Ρεύμα υγρού/ αερίου υπό πίεση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5</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03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Πτώση αντικειμένου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6</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Pr>
                <w:rFonts w:ascii="Arial Narrow" w:eastAsia="Times New Roman" w:hAnsi="Arial Narrow" w:cs="Arial"/>
                <w:sz w:val="24"/>
                <w:szCs w:val="24"/>
                <w:lang w:eastAsia="el-GR"/>
              </w:rPr>
              <w:t>ΝΑΙ</w:t>
            </w: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40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99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Πρόσκρουση ατόμου σε σταθερό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7</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9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Επαφή με ανώμαλη/ αιχμηρή επιφάνεια ή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8</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2</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7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Κινούμενο όχημα/ μη σταθερό μηχάνημα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9</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xml:space="preserve">Χρήση εξοπλισμού </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Εργαλεία χειρός (π.χ. κατσαβίδι, κλειδί)</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10</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12</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126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Κινούμενα μέρη εργαλείων ισχύος π.χ. αλυσοπρίονο, φορητός τροχός (μπλέξιμο/ τράβηγμα, χτύπημα/ κόψιμο)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24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Κινούμενα μέρη σταθερών μηχανημάτων π.χ. κορδέλα (μπλέξιμο/ τράβηγμα, χτύπημα/ κόψιμο, παγίδευση)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7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Μέσα ή πάνω σε κινούμενο όχημα (κακός χειρισμός ή απώλεια ελέγχου)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795B8A" w:rsidRPr="007A5015" w:rsidTr="00795B8A">
        <w:trPr>
          <w:trHeight w:val="720"/>
        </w:trPr>
        <w:tc>
          <w:tcPr>
            <w:tcW w:w="1831" w:type="pct"/>
            <w:gridSpan w:val="2"/>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ΒΛΑΠΤΙΚΟΙ ΠΑΡΑΓΟΝΤΕΣ</w:t>
            </w:r>
          </w:p>
        </w:tc>
        <w:tc>
          <w:tcPr>
            <w:tcW w:w="287"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Α/Α</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ΑΝΑΓΝΩΡΙΣΗ ΚΙΝΔΥΝΟΥ</w:t>
            </w:r>
          </w:p>
        </w:tc>
        <w:tc>
          <w:tcPr>
            <w:tcW w:w="1021"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ΕΠΙΚΙΝΔΥΝΟΤΗΤΑ </w:t>
            </w:r>
            <w:proofErr w:type="spellStart"/>
            <w:r w:rsidRPr="007A5015">
              <w:rPr>
                <w:rFonts w:ascii="Arial Narrow" w:eastAsia="Times New Roman" w:hAnsi="Arial Narrow" w:cs="Arial"/>
                <w:b/>
                <w:bCs/>
                <w:sz w:val="24"/>
                <w:szCs w:val="24"/>
                <w:lang w:eastAsia="el-GR"/>
              </w:rPr>
              <w:t>R</w:t>
            </w:r>
            <w:r w:rsidRPr="007A5015">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ΧΑΡΑΚΤΗΡΙΣΜΟΣ ΕΠΙΚΙΝΔΥΝΟΤΗΤΑΣ </w:t>
            </w:r>
            <w:proofErr w:type="spellStart"/>
            <w:r w:rsidRPr="007A5015">
              <w:rPr>
                <w:rFonts w:ascii="Arial Narrow" w:eastAsia="Times New Roman" w:hAnsi="Arial Narrow" w:cs="Arial"/>
                <w:b/>
                <w:bCs/>
                <w:sz w:val="24"/>
                <w:szCs w:val="24"/>
                <w:lang w:eastAsia="el-GR"/>
              </w:rPr>
              <w:t>Rix</w:t>
            </w:r>
            <w:proofErr w:type="spellEnd"/>
          </w:p>
        </w:tc>
      </w:tr>
      <w:tr w:rsidR="00795B8A" w:rsidRPr="007A5015" w:rsidTr="00795B8A">
        <w:trPr>
          <w:trHeight w:val="720"/>
        </w:trPr>
        <w:tc>
          <w:tcPr>
            <w:tcW w:w="1831" w:type="pct"/>
            <w:gridSpan w:val="2"/>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21"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r>
      <w:tr w:rsidR="006D52AC" w:rsidRPr="00157AF7" w:rsidTr="00795B8A">
        <w:trPr>
          <w:trHeight w:val="91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Επαφή με ηλεκτρισμό (ηλεκτροπληξία, έγκαυμα)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02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Επαφή με πολύ θερμή/ ψυχρή επιφάνεια ή ανοιχτή φλόγα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15</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Πυρκαγιά</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16</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Έκρηξη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17</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Εγκλωβισμός - ασφυξία (έλλειψη οξυγόνου)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18</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87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Επικίνδυνες ουσίες που εκλύονται λόγω διαρροής (π.χ. διαβρωτικές, ερεθιστικές, τοξικές, ατμοί/ αέρια, σκόνες,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19</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Σωματική βία/ επίθεση από άνθρωπο ή ζώο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20</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20"/>
        </w:trPr>
        <w:tc>
          <w:tcPr>
            <w:tcW w:w="1831" w:type="pct"/>
            <w:gridSpan w:val="2"/>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ΚΙΝΔΥΝΟΙ ΓΙΑ ΤΗΝ ΥΓΕΙΑ ΑΠΟ ΣΥΝΕΧΗ ΕΚΘΕΣΗ</w:t>
            </w:r>
          </w:p>
        </w:tc>
        <w:tc>
          <w:tcPr>
            <w:tcW w:w="287"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Α/Α</w:t>
            </w:r>
          </w:p>
        </w:tc>
        <w:tc>
          <w:tcPr>
            <w:tcW w:w="778"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ΑΝΑΓΝΩΡΙΣΗ ΚΙΝΔΥΝΟΥ</w:t>
            </w:r>
          </w:p>
        </w:tc>
        <w:tc>
          <w:tcPr>
            <w:tcW w:w="1021"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proofErr w:type="spellStart"/>
            <w:r w:rsidRPr="00157AF7">
              <w:rPr>
                <w:rFonts w:ascii="Arial Narrow" w:eastAsia="Times New Roman" w:hAnsi="Arial Narrow" w:cs="Arial"/>
                <w:b/>
                <w:bCs/>
                <w:sz w:val="24"/>
                <w:szCs w:val="24"/>
                <w:lang w:eastAsia="el-GR"/>
              </w:rPr>
              <w:t>R</w:t>
            </w:r>
            <w:r w:rsidRPr="00157AF7">
              <w:rPr>
                <w:rFonts w:ascii="Arial Narrow" w:eastAsia="Times New Roman" w:hAnsi="Arial Narrow" w:cs="Arial"/>
                <w:b/>
                <w:bCs/>
                <w:sz w:val="24"/>
                <w:szCs w:val="24"/>
                <w:vertAlign w:val="subscript"/>
                <w:lang w:eastAsia="el-GR"/>
              </w:rPr>
              <w:t>ix</w:t>
            </w:r>
            <w:proofErr w:type="spellEnd"/>
          </w:p>
        </w:tc>
        <w:tc>
          <w:tcPr>
            <w:tcW w:w="1082"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w:t>
            </w:r>
          </w:p>
        </w:tc>
      </w:tr>
      <w:tr w:rsidR="006D52AC" w:rsidRPr="00157AF7" w:rsidTr="00795B8A">
        <w:trPr>
          <w:trHeight w:val="855"/>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xml:space="preserve">          Τακτική έκθεση σε βλαπτικούς παράγοντες παράγονται κατά τη διάρκεια εργασιών</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Τοξικό νέφος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99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Καπνοί/ καυσαέρια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93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Ατμοί/ αέρια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8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Σκόνες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1</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79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Άλλες επικίνδυνες ουσίες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25</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086"/>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Θόρυβος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26</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80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795B8A" w:rsidRPr="007A5015" w:rsidTr="00795B8A">
        <w:trPr>
          <w:trHeight w:val="720"/>
        </w:trPr>
        <w:tc>
          <w:tcPr>
            <w:tcW w:w="1832" w:type="pct"/>
            <w:gridSpan w:val="2"/>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ΒΛΑΠΤΙΚΟΙ ΠΑΡΑΓΟΝΤΕΣ</w:t>
            </w:r>
          </w:p>
        </w:tc>
        <w:tc>
          <w:tcPr>
            <w:tcW w:w="287"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Α/Α</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ΑΝΑΓΝΩΡΙΣΗ ΚΙΝΔΥΝΟΥ</w:t>
            </w:r>
          </w:p>
        </w:tc>
        <w:tc>
          <w:tcPr>
            <w:tcW w:w="1021"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ΕΠΙΚΙΝΔΥΝΟΤΗΤΑ </w:t>
            </w:r>
            <w:proofErr w:type="spellStart"/>
            <w:r w:rsidRPr="007A5015">
              <w:rPr>
                <w:rFonts w:ascii="Arial Narrow" w:eastAsia="Times New Roman" w:hAnsi="Arial Narrow" w:cs="Arial"/>
                <w:b/>
                <w:bCs/>
                <w:sz w:val="24"/>
                <w:szCs w:val="24"/>
                <w:lang w:eastAsia="el-GR"/>
              </w:rPr>
              <w:t>R</w:t>
            </w:r>
            <w:r w:rsidRPr="007A5015">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ΧΑΡΑΚΤΗΡΙΣΜΟΣ ΕΠΙΚΙΝΔΥΝΟΤΗΤΑΣ </w:t>
            </w:r>
            <w:proofErr w:type="spellStart"/>
            <w:r w:rsidRPr="007A5015">
              <w:rPr>
                <w:rFonts w:ascii="Arial Narrow" w:eastAsia="Times New Roman" w:hAnsi="Arial Narrow" w:cs="Arial"/>
                <w:b/>
                <w:bCs/>
                <w:sz w:val="24"/>
                <w:szCs w:val="24"/>
                <w:lang w:eastAsia="el-GR"/>
              </w:rPr>
              <w:t>Rix</w:t>
            </w:r>
            <w:proofErr w:type="spellEnd"/>
          </w:p>
        </w:tc>
      </w:tr>
      <w:tr w:rsidR="00795B8A" w:rsidRPr="007A5015" w:rsidTr="00795B8A">
        <w:trPr>
          <w:trHeight w:val="720"/>
        </w:trPr>
        <w:tc>
          <w:tcPr>
            <w:tcW w:w="1832" w:type="pct"/>
            <w:gridSpan w:val="2"/>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21"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r>
      <w:tr w:rsidR="006D52AC" w:rsidRPr="00157AF7" w:rsidTr="00795B8A">
        <w:trPr>
          <w:trHeight w:val="88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Δονήσεις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27</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0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Ακτινοβολίες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28</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Φωτισμός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29</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1008</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Μικροκλίμα (θερμοκρασία, σχετική υγρασία, ταχύτητα αέρα,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30</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30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roofErr w:type="spellStart"/>
            <w:r w:rsidRPr="00157AF7">
              <w:rPr>
                <w:rFonts w:ascii="Arial Narrow" w:eastAsia="Times New Roman" w:hAnsi="Arial Narrow" w:cs="Arial"/>
                <w:sz w:val="24"/>
                <w:szCs w:val="24"/>
                <w:lang w:eastAsia="el-GR"/>
              </w:rPr>
              <w:t>Μυοσκελετικές</w:t>
            </w:r>
            <w:proofErr w:type="spellEnd"/>
            <w:r w:rsidRPr="00157AF7">
              <w:rPr>
                <w:rFonts w:ascii="Arial Narrow" w:eastAsia="Times New Roman" w:hAnsi="Arial Narrow" w:cs="Arial"/>
                <w:sz w:val="24"/>
                <w:szCs w:val="24"/>
                <w:lang w:eastAsia="el-GR"/>
              </w:rPr>
              <w:t xml:space="preserve"> καταπονήσεις (καθιστική εργασία, μονότονα επαναλαμβανόμενες κινήσεις, βίαιες και απότομες κινήσεις, χειρωνακτικός χειρισμός φορτίων)</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9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Βιολογικοί παράγοντες (π.χ. βακτηρίδια, μύκητες, ιοί,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20"/>
        </w:trPr>
        <w:tc>
          <w:tcPr>
            <w:tcW w:w="1831" w:type="pct"/>
            <w:gridSpan w:val="2"/>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xml:space="preserve"> ΕΡΓΟΝΟΜΙΚΟΙ/ ΕΓΚΑΡΣΙΟΙ ΚΙΝΔΥΝΟΙ</w:t>
            </w:r>
          </w:p>
        </w:tc>
        <w:tc>
          <w:tcPr>
            <w:tcW w:w="287"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Α/Α</w:t>
            </w:r>
          </w:p>
        </w:tc>
        <w:tc>
          <w:tcPr>
            <w:tcW w:w="778"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ΑΝΑΓΝΩΡΙΣΗ ΚΙΝΔΥΝΟΥ</w:t>
            </w:r>
          </w:p>
        </w:tc>
        <w:tc>
          <w:tcPr>
            <w:tcW w:w="1021"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proofErr w:type="spellStart"/>
            <w:r w:rsidRPr="00157AF7">
              <w:rPr>
                <w:rFonts w:ascii="Arial Narrow" w:eastAsia="Times New Roman" w:hAnsi="Arial Narrow" w:cs="Arial"/>
                <w:b/>
                <w:bCs/>
                <w:sz w:val="24"/>
                <w:szCs w:val="24"/>
                <w:lang w:eastAsia="el-GR"/>
              </w:rPr>
              <w:t>R</w:t>
            </w:r>
            <w:r w:rsidRPr="00157AF7">
              <w:rPr>
                <w:rFonts w:ascii="Arial Narrow" w:eastAsia="Times New Roman" w:hAnsi="Arial Narrow" w:cs="Arial"/>
                <w:b/>
                <w:bCs/>
                <w:sz w:val="24"/>
                <w:szCs w:val="24"/>
                <w:vertAlign w:val="subscript"/>
                <w:lang w:eastAsia="el-GR"/>
              </w:rPr>
              <w:t>ix</w:t>
            </w:r>
            <w:proofErr w:type="spellEnd"/>
          </w:p>
        </w:tc>
        <w:tc>
          <w:tcPr>
            <w:tcW w:w="1082"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w:t>
            </w:r>
          </w:p>
        </w:tc>
      </w:tr>
      <w:tr w:rsidR="006D52AC" w:rsidRPr="00157AF7" w:rsidTr="00795B8A">
        <w:trPr>
          <w:trHeight w:val="69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Οργανωτικοί παράγοντες (πνευματική/ σωματική κόπωση)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112</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Ψυχολογικοί παράγοντες (π.χ. άγχος, προσβλητική συμπεριφορά,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17</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133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Εργονομικοί παράγοντες (π.χ. ακατάλληλος εξοπλισμός, προβληματική διάταξη παραγωγικής διαδικασίας,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35</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15750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bl>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r>
        <w:rPr>
          <w:rFonts w:ascii="Times New Roman" w:hAnsi="Times New Roman" w:cs="Times New Roman"/>
          <w:b/>
          <w:sz w:val="28"/>
          <w:u w:val="single"/>
        </w:rPr>
        <w:t>ΘΕΣΗ: ΛΑΝΤΖΑ</w:t>
      </w: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tbl>
      <w:tblPr>
        <w:tblW w:w="5679" w:type="pct"/>
        <w:tblLook w:val="04A0" w:firstRow="1" w:lastRow="0" w:firstColumn="1" w:lastColumn="0" w:noHBand="0" w:noVBand="1"/>
      </w:tblPr>
      <w:tblGrid>
        <w:gridCol w:w="610"/>
        <w:gridCol w:w="4147"/>
        <w:gridCol w:w="756"/>
        <w:gridCol w:w="2038"/>
        <w:gridCol w:w="2747"/>
        <w:gridCol w:w="2924"/>
      </w:tblGrid>
      <w:tr w:rsidR="006D52AC" w:rsidRPr="00157AF7" w:rsidTr="00795B8A">
        <w:trPr>
          <w:trHeight w:val="720"/>
        </w:trPr>
        <w:tc>
          <w:tcPr>
            <w:tcW w:w="1831" w:type="pct"/>
            <w:gridSpan w:val="2"/>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ΒΛΑΠΤΙΚΟΙ ΠΑΡΑΓΟΝΤΕΣ</w:t>
            </w:r>
          </w:p>
        </w:tc>
        <w:tc>
          <w:tcPr>
            <w:tcW w:w="287"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Α/Α</w:t>
            </w:r>
          </w:p>
        </w:tc>
        <w:tc>
          <w:tcPr>
            <w:tcW w:w="778"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ΑΝΑΓΝΩΡΙΣΗ ΚΙΝΔΥΝΟΥ</w:t>
            </w:r>
          </w:p>
        </w:tc>
        <w:tc>
          <w:tcPr>
            <w:tcW w:w="1021"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xml:space="preserve">ΕΠΙΚΙΝΔΥΝΟΤΗΤΑ </w:t>
            </w:r>
            <w:proofErr w:type="spellStart"/>
            <w:r w:rsidRPr="00157AF7">
              <w:rPr>
                <w:rFonts w:ascii="Arial Narrow" w:eastAsia="Times New Roman" w:hAnsi="Arial Narrow" w:cs="Arial"/>
                <w:b/>
                <w:bCs/>
                <w:sz w:val="24"/>
                <w:szCs w:val="24"/>
                <w:lang w:eastAsia="el-GR"/>
              </w:rPr>
              <w:t>R</w:t>
            </w:r>
            <w:r w:rsidRPr="00157AF7">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xml:space="preserve">ΧΑΡΑΚΤΗΡΙΣΜΟΣ ΕΠΙΚΙΝΔΥΝΟΤΗΤΑΣ </w:t>
            </w:r>
            <w:proofErr w:type="spellStart"/>
            <w:r w:rsidRPr="00157AF7">
              <w:rPr>
                <w:rFonts w:ascii="Arial Narrow" w:eastAsia="Times New Roman" w:hAnsi="Arial Narrow" w:cs="Arial"/>
                <w:b/>
                <w:bCs/>
                <w:sz w:val="24"/>
                <w:szCs w:val="24"/>
                <w:lang w:eastAsia="el-GR"/>
              </w:rPr>
              <w:t>Rix</w:t>
            </w:r>
            <w:proofErr w:type="spellEnd"/>
          </w:p>
        </w:tc>
      </w:tr>
      <w:tr w:rsidR="006D52AC" w:rsidRPr="00157AF7" w:rsidTr="00795B8A">
        <w:trPr>
          <w:trHeight w:val="720"/>
        </w:trPr>
        <w:tc>
          <w:tcPr>
            <w:tcW w:w="1831" w:type="pct"/>
            <w:gridSpan w:val="2"/>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287"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778"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102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1082"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r>
      <w:tr w:rsidR="006D52AC" w:rsidRPr="00157AF7" w:rsidTr="00795B8A">
        <w:trPr>
          <w:trHeight w:val="585"/>
        </w:trPr>
        <w:tc>
          <w:tcPr>
            <w:tcW w:w="2119" w:type="pct"/>
            <w:gridSpan w:val="3"/>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ΚΙΝΔΥΝΟΙ ΓΙΑ ΤΗΝ ΑΣΦΑΛΕΙΑ - ΑΤΥΧΗΜΑΤΙΚΟΙ ΚΙΝΔΥΝΟΙ</w:t>
            </w:r>
          </w:p>
        </w:tc>
        <w:tc>
          <w:tcPr>
            <w:tcW w:w="778" w:type="pct"/>
            <w:tcBorders>
              <w:top w:val="nil"/>
              <w:left w:val="nil"/>
              <w:bottom w:val="single" w:sz="4" w:space="0" w:color="auto"/>
              <w:right w:val="single" w:sz="4" w:space="0" w:color="auto"/>
            </w:tcBorders>
            <w:shd w:val="clear" w:color="000000" w:fill="969696"/>
            <w:vAlign w:val="bottom"/>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000000" w:fill="969696"/>
            <w:vAlign w:val="bottom"/>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82" w:type="pct"/>
            <w:tcBorders>
              <w:top w:val="nil"/>
              <w:left w:val="nil"/>
              <w:bottom w:val="single" w:sz="4" w:space="0" w:color="auto"/>
              <w:right w:val="single" w:sz="4" w:space="0" w:color="auto"/>
            </w:tcBorders>
            <w:shd w:val="clear" w:color="000000" w:fill="969696"/>
            <w:vAlign w:val="bottom"/>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r>
      <w:tr w:rsidR="006D52AC" w:rsidRPr="00157AF7" w:rsidTr="00795B8A">
        <w:trPr>
          <w:trHeight w:val="825"/>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Πτώσεις από</w:t>
            </w: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Ύψος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Pr>
                <w:rFonts w:ascii="Arial Narrow" w:eastAsia="Times New Roman" w:hAnsi="Arial Narrow" w:cs="Arial"/>
                <w:sz w:val="24"/>
                <w:szCs w:val="24"/>
                <w:lang w:eastAsia="el-GR"/>
              </w:rPr>
              <w:t>ΝΑΙ</w:t>
            </w: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2</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6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Ίδιο επίπεδο/ ανισόπεδη επιφάνεια (γλίστρημα, εμπόδια)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18</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0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Κεκλιμένο επίπεδο/ ράμπα ή σκαλοπάτια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2</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780"/>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Χτύπημα από</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Εκτοξευόμενο υλικό εξοπλισμού/ θραύσμα ή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Ρεύμα υγρού/ αερίου υπό πίεση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5</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03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Πτώση αντικειμένου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6</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24</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99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Πρόσκρουση ατόμου σε σταθερό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7</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4</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9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Επαφή με ανώμαλη/ αιχμηρή επιφάνεια ή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8</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7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Κινούμενο όχημα/ μη σταθερό μηχάνημα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9</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1</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00"/>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xml:space="preserve">Χρήση εξοπλισμού </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Εργαλεία χειρός (π.χ. κατσαβίδι, κλειδί)</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10</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720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126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Κινούμενα μέρη εργαλείων ισχύος π.χ. αλυσοπρίονο, φορητός τροχός (μπλέξιμο/ τράβηγμα, χτύπημα/ κόψιμο)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24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Κινούμενα μέρη σταθερών μηχανημάτων π.χ. κορδέλα (μπλέξιμο/ τράβηγμα, χτύπημα/ κόψιμο, παγίδευση)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40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7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Μέσα ή πάνω σε κινούμενο όχημα (κακός χειρισμός ή απώλεια ελέγχου)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795B8A" w:rsidRPr="007A5015" w:rsidTr="00795B8A">
        <w:trPr>
          <w:trHeight w:val="720"/>
        </w:trPr>
        <w:tc>
          <w:tcPr>
            <w:tcW w:w="1831" w:type="pct"/>
            <w:gridSpan w:val="2"/>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ΒΛΑΠΤΙΚΟΙ ΠΑΡΑΓΟΝΤΕΣ</w:t>
            </w:r>
          </w:p>
        </w:tc>
        <w:tc>
          <w:tcPr>
            <w:tcW w:w="287"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Α/Α</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ΑΝΑΓΝΩΡΙΣΗ ΚΙΝΔΥΝΟΥ</w:t>
            </w:r>
          </w:p>
        </w:tc>
        <w:tc>
          <w:tcPr>
            <w:tcW w:w="1021"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ΕΠΙΚΙΝΔΥΝΟΤΗΤΑ </w:t>
            </w:r>
            <w:proofErr w:type="spellStart"/>
            <w:r w:rsidRPr="007A5015">
              <w:rPr>
                <w:rFonts w:ascii="Arial Narrow" w:eastAsia="Times New Roman" w:hAnsi="Arial Narrow" w:cs="Arial"/>
                <w:b/>
                <w:bCs/>
                <w:sz w:val="24"/>
                <w:szCs w:val="24"/>
                <w:lang w:eastAsia="el-GR"/>
              </w:rPr>
              <w:t>R</w:t>
            </w:r>
            <w:r w:rsidRPr="007A5015">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ΧΑΡΑΚΤΗΡΙΣΜΟΣ ΕΠΙΚΙΝΔΥΝΟΤΗΤΑΣ </w:t>
            </w:r>
            <w:proofErr w:type="spellStart"/>
            <w:r w:rsidRPr="007A5015">
              <w:rPr>
                <w:rFonts w:ascii="Arial Narrow" w:eastAsia="Times New Roman" w:hAnsi="Arial Narrow" w:cs="Arial"/>
                <w:b/>
                <w:bCs/>
                <w:sz w:val="24"/>
                <w:szCs w:val="24"/>
                <w:lang w:eastAsia="el-GR"/>
              </w:rPr>
              <w:t>Rix</w:t>
            </w:r>
            <w:proofErr w:type="spellEnd"/>
          </w:p>
        </w:tc>
      </w:tr>
      <w:tr w:rsidR="00795B8A" w:rsidRPr="007A5015" w:rsidTr="00795B8A">
        <w:trPr>
          <w:trHeight w:val="720"/>
        </w:trPr>
        <w:tc>
          <w:tcPr>
            <w:tcW w:w="1831" w:type="pct"/>
            <w:gridSpan w:val="2"/>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21"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r>
      <w:tr w:rsidR="006D52AC" w:rsidRPr="00157AF7" w:rsidTr="00795B8A">
        <w:trPr>
          <w:trHeight w:val="91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Επαφή με ηλεκτρισμό (ηλεκτροπληξία, έγκαυμα)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02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Επαφή με πολύ θερμή/ ψυχρή επιφάνεια ή ανοιχτή φλόγα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15</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Πυρκαγιά</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16</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Έκρηξη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17</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Εγκλωβισμός - ασφυξία (έλλειψη οξυγόνου)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18</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87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Επικίνδυνες ουσίες που εκλύονται λόγω διαρροής (π.χ. διαβρωτικές, ερεθιστικές, τοξικές, ατμοί/ αέρια, σκόνες,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19</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Σωματική βία/ επίθεση από άνθρωπο ή ζώο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20</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20"/>
        </w:trPr>
        <w:tc>
          <w:tcPr>
            <w:tcW w:w="1831" w:type="pct"/>
            <w:gridSpan w:val="2"/>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xml:space="preserve">ΚΙΝΔΥΝΟΙ ΓΙΑ ΤΗΝ ΥΓΕΙΑ ΑΠΟ </w:t>
            </w:r>
            <w:r w:rsidRPr="00157AF7">
              <w:rPr>
                <w:rFonts w:ascii="Arial Narrow" w:eastAsia="Times New Roman" w:hAnsi="Arial Narrow" w:cs="Arial"/>
                <w:b/>
                <w:bCs/>
                <w:sz w:val="24"/>
                <w:szCs w:val="24"/>
                <w:lang w:eastAsia="el-GR"/>
              </w:rPr>
              <w:lastRenderedPageBreak/>
              <w:t>ΣΥΝΕΧΗ ΕΚΘΕΣΗ</w:t>
            </w:r>
          </w:p>
        </w:tc>
        <w:tc>
          <w:tcPr>
            <w:tcW w:w="287"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lastRenderedPageBreak/>
              <w:t>Α/Α</w:t>
            </w:r>
          </w:p>
        </w:tc>
        <w:tc>
          <w:tcPr>
            <w:tcW w:w="778"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xml:space="preserve">ΑΝΑΓΝΩΡΙΣΗ </w:t>
            </w:r>
            <w:r w:rsidRPr="00157AF7">
              <w:rPr>
                <w:rFonts w:ascii="Arial Narrow" w:eastAsia="Times New Roman" w:hAnsi="Arial Narrow" w:cs="Arial"/>
                <w:b/>
                <w:bCs/>
                <w:sz w:val="24"/>
                <w:szCs w:val="24"/>
                <w:lang w:eastAsia="el-GR"/>
              </w:rPr>
              <w:lastRenderedPageBreak/>
              <w:t>ΚΙΝΔΥΝΟΥ</w:t>
            </w:r>
          </w:p>
        </w:tc>
        <w:tc>
          <w:tcPr>
            <w:tcW w:w="1021"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proofErr w:type="spellStart"/>
            <w:r w:rsidRPr="00157AF7">
              <w:rPr>
                <w:rFonts w:ascii="Arial Narrow" w:eastAsia="Times New Roman" w:hAnsi="Arial Narrow" w:cs="Arial"/>
                <w:b/>
                <w:bCs/>
                <w:sz w:val="24"/>
                <w:szCs w:val="24"/>
                <w:lang w:eastAsia="el-GR"/>
              </w:rPr>
              <w:lastRenderedPageBreak/>
              <w:t>R</w:t>
            </w:r>
            <w:r w:rsidRPr="00157AF7">
              <w:rPr>
                <w:rFonts w:ascii="Arial Narrow" w:eastAsia="Times New Roman" w:hAnsi="Arial Narrow" w:cs="Arial"/>
                <w:b/>
                <w:bCs/>
                <w:sz w:val="24"/>
                <w:szCs w:val="24"/>
                <w:vertAlign w:val="subscript"/>
                <w:lang w:eastAsia="el-GR"/>
              </w:rPr>
              <w:t>ix</w:t>
            </w:r>
            <w:proofErr w:type="spellEnd"/>
          </w:p>
        </w:tc>
        <w:tc>
          <w:tcPr>
            <w:tcW w:w="1082"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w:t>
            </w:r>
          </w:p>
        </w:tc>
      </w:tr>
      <w:tr w:rsidR="006D52AC" w:rsidRPr="00157AF7" w:rsidTr="00795B8A">
        <w:trPr>
          <w:trHeight w:val="855"/>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lastRenderedPageBreak/>
              <w:t xml:space="preserve">          Τακτική έκθεση σε βλαπτικούς παράγοντες παράγονται κατά τη διάρκεια εργασιών</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Τοξικό νέφος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99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Καπνοί/ καυσαέρια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93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Ατμοί/ αέρια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8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Σκόνες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9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Άλλες επικίνδυνες ουσίες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25</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56</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1086"/>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Θόρυβος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26</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795B8A" w:rsidRPr="007A5015" w:rsidTr="00795B8A">
        <w:trPr>
          <w:trHeight w:val="720"/>
        </w:trPr>
        <w:tc>
          <w:tcPr>
            <w:tcW w:w="1832" w:type="pct"/>
            <w:gridSpan w:val="2"/>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ΒΛΑΠΤΙΚΟΙ ΠΑΡΑΓΟΝΤΕΣ</w:t>
            </w:r>
          </w:p>
        </w:tc>
        <w:tc>
          <w:tcPr>
            <w:tcW w:w="287"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Α/Α</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ΑΝΑΓΝΩΡΙΣΗ ΚΙΝΔΥΝΟΥ</w:t>
            </w:r>
          </w:p>
        </w:tc>
        <w:tc>
          <w:tcPr>
            <w:tcW w:w="1021"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ΕΠΙΚΙΝΔΥΝΟΤΗΤΑ </w:t>
            </w:r>
            <w:proofErr w:type="spellStart"/>
            <w:r w:rsidRPr="007A5015">
              <w:rPr>
                <w:rFonts w:ascii="Arial Narrow" w:eastAsia="Times New Roman" w:hAnsi="Arial Narrow" w:cs="Arial"/>
                <w:b/>
                <w:bCs/>
                <w:sz w:val="24"/>
                <w:szCs w:val="24"/>
                <w:lang w:eastAsia="el-GR"/>
              </w:rPr>
              <w:t>R</w:t>
            </w:r>
            <w:r w:rsidRPr="007A5015">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ΧΑΡΑΚΤΗΡΙΣΜΟΣ ΕΠΙΚΙΝΔΥΝΟΤΗΤΑΣ </w:t>
            </w:r>
            <w:proofErr w:type="spellStart"/>
            <w:r w:rsidRPr="007A5015">
              <w:rPr>
                <w:rFonts w:ascii="Arial Narrow" w:eastAsia="Times New Roman" w:hAnsi="Arial Narrow" w:cs="Arial"/>
                <w:b/>
                <w:bCs/>
                <w:sz w:val="24"/>
                <w:szCs w:val="24"/>
                <w:lang w:eastAsia="el-GR"/>
              </w:rPr>
              <w:t>Rix</w:t>
            </w:r>
            <w:proofErr w:type="spellEnd"/>
          </w:p>
        </w:tc>
      </w:tr>
      <w:tr w:rsidR="00795B8A" w:rsidRPr="007A5015" w:rsidTr="00795B8A">
        <w:trPr>
          <w:trHeight w:val="720"/>
        </w:trPr>
        <w:tc>
          <w:tcPr>
            <w:tcW w:w="1832" w:type="pct"/>
            <w:gridSpan w:val="2"/>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21"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r>
      <w:tr w:rsidR="006D52AC" w:rsidRPr="00157AF7" w:rsidTr="00795B8A">
        <w:trPr>
          <w:trHeight w:val="88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Δονήσεις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27</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0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Ακτινοβολίες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28</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Φωτισμός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29</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Μικροκλίμα (θερμοκρασία, σχετική υγρασία, ταχύτητα αέρα,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30</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480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130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roofErr w:type="spellStart"/>
            <w:r w:rsidRPr="00157AF7">
              <w:rPr>
                <w:rFonts w:ascii="Arial Narrow" w:eastAsia="Times New Roman" w:hAnsi="Arial Narrow" w:cs="Arial"/>
                <w:sz w:val="24"/>
                <w:szCs w:val="24"/>
                <w:lang w:eastAsia="el-GR"/>
              </w:rPr>
              <w:t>Μυοσκελετικές</w:t>
            </w:r>
            <w:proofErr w:type="spellEnd"/>
            <w:r w:rsidRPr="00157AF7">
              <w:rPr>
                <w:rFonts w:ascii="Arial Narrow" w:eastAsia="Times New Roman" w:hAnsi="Arial Narrow" w:cs="Arial"/>
                <w:sz w:val="24"/>
                <w:szCs w:val="24"/>
                <w:lang w:eastAsia="el-GR"/>
              </w:rPr>
              <w:t xml:space="preserve"> καταπονήσεις (καθιστική εργασία, μονότονα επαναλαμβανόμενες κινήσεις, βίαιες και απότομες κινήσεις, χειρωνακτικός χειρισμός φορτίων)</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360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9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Βιολογικοί παράγοντες (π.χ. βακτηρίδια, μύκητες, ιοί,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20"/>
        </w:trPr>
        <w:tc>
          <w:tcPr>
            <w:tcW w:w="1831" w:type="pct"/>
            <w:gridSpan w:val="2"/>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lastRenderedPageBreak/>
              <w:t xml:space="preserve"> ΕΡΓΟΝΟΜΙΚΟΙ/ ΕΓΚΑΡΣΙΟΙ ΚΙΝΔΥΝΟΙ</w:t>
            </w:r>
          </w:p>
        </w:tc>
        <w:tc>
          <w:tcPr>
            <w:tcW w:w="287"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Α/Α</w:t>
            </w:r>
          </w:p>
        </w:tc>
        <w:tc>
          <w:tcPr>
            <w:tcW w:w="778"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ΑΝΑΓΝΩΡΙΣΗ ΚΙΝΔΥΝΟΥ</w:t>
            </w:r>
          </w:p>
        </w:tc>
        <w:tc>
          <w:tcPr>
            <w:tcW w:w="1021"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proofErr w:type="spellStart"/>
            <w:r w:rsidRPr="00157AF7">
              <w:rPr>
                <w:rFonts w:ascii="Arial Narrow" w:eastAsia="Times New Roman" w:hAnsi="Arial Narrow" w:cs="Arial"/>
                <w:b/>
                <w:bCs/>
                <w:sz w:val="24"/>
                <w:szCs w:val="24"/>
                <w:lang w:eastAsia="el-GR"/>
              </w:rPr>
              <w:t>R</w:t>
            </w:r>
            <w:r w:rsidRPr="00157AF7">
              <w:rPr>
                <w:rFonts w:ascii="Arial Narrow" w:eastAsia="Times New Roman" w:hAnsi="Arial Narrow" w:cs="Arial"/>
                <w:b/>
                <w:bCs/>
                <w:sz w:val="24"/>
                <w:szCs w:val="24"/>
                <w:vertAlign w:val="subscript"/>
                <w:lang w:eastAsia="el-GR"/>
              </w:rPr>
              <w:t>ix</w:t>
            </w:r>
            <w:proofErr w:type="spellEnd"/>
          </w:p>
        </w:tc>
        <w:tc>
          <w:tcPr>
            <w:tcW w:w="1082"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w:t>
            </w:r>
          </w:p>
        </w:tc>
      </w:tr>
      <w:tr w:rsidR="006D52AC" w:rsidRPr="00157AF7" w:rsidTr="00795B8A">
        <w:trPr>
          <w:trHeight w:val="69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Οργανωτικοί παράγοντες (πνευματική/ σωματική κόπωση)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48</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Ψυχολογικοί παράγοντες (π.χ. άγχος, προσβλητική συμπεριφορά,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24</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133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Εργονομικοί παράγοντες (π.χ. ακατάλληλος εξοπλισμός, προβληματική διάταξη παραγωγικής διαδικασίας,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35</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288</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bl>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r>
        <w:rPr>
          <w:rFonts w:ascii="Times New Roman" w:hAnsi="Times New Roman" w:cs="Times New Roman"/>
          <w:b/>
          <w:sz w:val="28"/>
          <w:u w:val="single"/>
        </w:rPr>
        <w:t>ΘΕΣΗ: ΟΔΗΓΟΣ</w:t>
      </w: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tbl>
      <w:tblPr>
        <w:tblW w:w="5679" w:type="pct"/>
        <w:tblLook w:val="04A0" w:firstRow="1" w:lastRow="0" w:firstColumn="1" w:lastColumn="0" w:noHBand="0" w:noVBand="1"/>
      </w:tblPr>
      <w:tblGrid>
        <w:gridCol w:w="610"/>
        <w:gridCol w:w="4147"/>
        <w:gridCol w:w="756"/>
        <w:gridCol w:w="2038"/>
        <w:gridCol w:w="2747"/>
        <w:gridCol w:w="2924"/>
      </w:tblGrid>
      <w:tr w:rsidR="006D52AC" w:rsidRPr="00157AF7" w:rsidTr="00795B8A">
        <w:trPr>
          <w:trHeight w:val="720"/>
        </w:trPr>
        <w:tc>
          <w:tcPr>
            <w:tcW w:w="1831" w:type="pct"/>
            <w:gridSpan w:val="2"/>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ΒΛΑΠΤΙΚΟΙ ΠΑΡΑΓΟΝΤΕΣ</w:t>
            </w:r>
          </w:p>
        </w:tc>
        <w:tc>
          <w:tcPr>
            <w:tcW w:w="287"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Α/Α</w:t>
            </w:r>
          </w:p>
        </w:tc>
        <w:tc>
          <w:tcPr>
            <w:tcW w:w="778"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ΑΝΑΓΝΩΡΙΣΗ ΚΙΝΔΥΝΟΥ</w:t>
            </w:r>
          </w:p>
        </w:tc>
        <w:tc>
          <w:tcPr>
            <w:tcW w:w="1021"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xml:space="preserve">ΕΠΙΚΙΝΔΥΝΟΤΗΤΑ </w:t>
            </w:r>
            <w:proofErr w:type="spellStart"/>
            <w:r w:rsidRPr="00157AF7">
              <w:rPr>
                <w:rFonts w:ascii="Arial Narrow" w:eastAsia="Times New Roman" w:hAnsi="Arial Narrow" w:cs="Arial"/>
                <w:b/>
                <w:bCs/>
                <w:sz w:val="24"/>
                <w:szCs w:val="24"/>
                <w:lang w:eastAsia="el-GR"/>
              </w:rPr>
              <w:t>R</w:t>
            </w:r>
            <w:r w:rsidRPr="00157AF7">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xml:space="preserve">ΧΑΡΑΚΤΗΡΙΣΜΟΣ ΕΠΙΚΙΝΔΥΝΟΤΗΤΑΣ </w:t>
            </w:r>
            <w:proofErr w:type="spellStart"/>
            <w:r w:rsidRPr="00157AF7">
              <w:rPr>
                <w:rFonts w:ascii="Arial Narrow" w:eastAsia="Times New Roman" w:hAnsi="Arial Narrow" w:cs="Arial"/>
                <w:b/>
                <w:bCs/>
                <w:sz w:val="24"/>
                <w:szCs w:val="24"/>
                <w:lang w:eastAsia="el-GR"/>
              </w:rPr>
              <w:t>Rix</w:t>
            </w:r>
            <w:proofErr w:type="spellEnd"/>
          </w:p>
        </w:tc>
      </w:tr>
      <w:tr w:rsidR="006D52AC" w:rsidRPr="00157AF7" w:rsidTr="00795B8A">
        <w:trPr>
          <w:trHeight w:val="720"/>
        </w:trPr>
        <w:tc>
          <w:tcPr>
            <w:tcW w:w="1831" w:type="pct"/>
            <w:gridSpan w:val="2"/>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287"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778"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102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1082"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r>
      <w:tr w:rsidR="006D52AC" w:rsidRPr="00157AF7" w:rsidTr="00795B8A">
        <w:trPr>
          <w:trHeight w:val="585"/>
        </w:trPr>
        <w:tc>
          <w:tcPr>
            <w:tcW w:w="2119" w:type="pct"/>
            <w:gridSpan w:val="3"/>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ΚΙΝΔΥΝΟΙ ΓΙΑ ΤΗΝ ΑΣΦΑΛΕΙΑ - ΑΤΥΧΗΜΑΤΙΚΟΙ ΚΙΝΔΥΝΟΙ</w:t>
            </w:r>
          </w:p>
        </w:tc>
        <w:tc>
          <w:tcPr>
            <w:tcW w:w="778" w:type="pct"/>
            <w:tcBorders>
              <w:top w:val="nil"/>
              <w:left w:val="nil"/>
              <w:bottom w:val="single" w:sz="4" w:space="0" w:color="auto"/>
              <w:right w:val="single" w:sz="4" w:space="0" w:color="auto"/>
            </w:tcBorders>
            <w:shd w:val="clear" w:color="000000" w:fill="969696"/>
            <w:vAlign w:val="bottom"/>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000000" w:fill="969696"/>
            <w:vAlign w:val="bottom"/>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82" w:type="pct"/>
            <w:tcBorders>
              <w:top w:val="nil"/>
              <w:left w:val="nil"/>
              <w:bottom w:val="single" w:sz="4" w:space="0" w:color="auto"/>
              <w:right w:val="single" w:sz="4" w:space="0" w:color="auto"/>
            </w:tcBorders>
            <w:shd w:val="clear" w:color="000000" w:fill="969696"/>
            <w:vAlign w:val="bottom"/>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r>
      <w:tr w:rsidR="006D52AC" w:rsidRPr="00157AF7" w:rsidTr="00795B8A">
        <w:trPr>
          <w:trHeight w:val="825"/>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Πτώσεις από</w:t>
            </w: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Ύψος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6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Ίδιο επίπεδο/ ανισόπεδη επιφάνεια (γλίστρημα, εμπόδια)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Pr>
                <w:rFonts w:ascii="Arial Narrow" w:eastAsia="Times New Roman" w:hAnsi="Arial Narrow" w:cs="Arial"/>
                <w:sz w:val="24"/>
                <w:szCs w:val="24"/>
                <w:lang w:eastAsia="el-GR"/>
              </w:rPr>
              <w:t>ΝΑΙ</w:t>
            </w: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30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0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Κεκλιμένο επίπεδο/ ράμπα ή σκαλοπάτια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Pr>
                <w:rFonts w:ascii="Arial Narrow" w:eastAsia="Times New Roman" w:hAnsi="Arial Narrow" w:cs="Arial"/>
                <w:sz w:val="24"/>
                <w:szCs w:val="24"/>
                <w:lang w:eastAsia="el-GR"/>
              </w:rPr>
              <w:t xml:space="preserve">        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30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780"/>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Χτύπημα από</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xml:space="preserve">Εκτοξευόμενο υλικό εξοπλισμού/ θραύσμα ή </w:t>
            </w:r>
            <w:r w:rsidRPr="00157AF7">
              <w:rPr>
                <w:rFonts w:ascii="Arial Narrow" w:eastAsia="Times New Roman" w:hAnsi="Arial Narrow" w:cs="Arial"/>
                <w:sz w:val="24"/>
                <w:szCs w:val="24"/>
                <w:lang w:eastAsia="el-GR"/>
              </w:rPr>
              <w:lastRenderedPageBreak/>
              <w:t>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lastRenderedPageBreak/>
              <w:t>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Ρεύμα υγρού/ αερίου υπό πίεση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5</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03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Πτώση αντικειμένου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6</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99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Πρόσκρουση ατόμου σε σταθερό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7</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9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Επαφή με ανώμαλη/ αιχμηρή επιφάνεια ή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8</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7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Κινούμενο όχημα/ μη σταθερό μηχάνημα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9</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Pr>
                <w:rFonts w:ascii="Arial Narrow" w:eastAsia="Times New Roman" w:hAnsi="Arial Narrow" w:cs="Arial"/>
                <w:sz w:val="24"/>
                <w:szCs w:val="24"/>
                <w:lang w:eastAsia="el-GR"/>
              </w:rPr>
              <w:t>ΝΑΙ</w:t>
            </w: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20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00"/>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xml:space="preserve">Χρήση εξοπλισμού </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Εργαλεία χειρός (π.χ. κατσαβίδι, κλειδί)</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10</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26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Κινούμενα μέρη εργαλείων ισχύος π.χ. αλυσοπρίονο, φορητός τροχός (μπλέξιμο/ τράβηγμα, χτύπημα/ κόψιμο)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24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Κινούμενα μέρη σταθερών μηχανημάτων π.χ. κορδέλα (μπλέξιμο/ τράβηγμα, χτύπημα/ κόψιμο, παγίδευση)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7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Μέσα ή πάνω σε κινούμενο όχημα (κακός χειρισμός ή απώλεια ελέγχου)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20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795B8A" w:rsidRPr="007A5015" w:rsidTr="00795B8A">
        <w:trPr>
          <w:trHeight w:val="720"/>
        </w:trPr>
        <w:tc>
          <w:tcPr>
            <w:tcW w:w="1831" w:type="pct"/>
            <w:gridSpan w:val="2"/>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ΒΛΑΠΤΙΚΟΙ ΠΑΡΑΓΟΝΤΕΣ</w:t>
            </w:r>
          </w:p>
        </w:tc>
        <w:tc>
          <w:tcPr>
            <w:tcW w:w="287"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Α/Α</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ΑΝΑΓΝΩΡΙΣΗ ΚΙΝΔΥΝΟΥ</w:t>
            </w:r>
          </w:p>
        </w:tc>
        <w:tc>
          <w:tcPr>
            <w:tcW w:w="1021"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ΕΠΙΚΙΝΔΥΝΟΤΗΤΑ </w:t>
            </w:r>
            <w:proofErr w:type="spellStart"/>
            <w:r w:rsidRPr="007A5015">
              <w:rPr>
                <w:rFonts w:ascii="Arial Narrow" w:eastAsia="Times New Roman" w:hAnsi="Arial Narrow" w:cs="Arial"/>
                <w:b/>
                <w:bCs/>
                <w:sz w:val="24"/>
                <w:szCs w:val="24"/>
                <w:lang w:eastAsia="el-GR"/>
              </w:rPr>
              <w:t>R</w:t>
            </w:r>
            <w:r w:rsidRPr="007A5015">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ΧΑΡΑΚΤΗΡΙΣΜΟΣ ΕΠΙΚΙΝΔΥΝΟΤΗΤΑΣ </w:t>
            </w:r>
            <w:proofErr w:type="spellStart"/>
            <w:r w:rsidRPr="007A5015">
              <w:rPr>
                <w:rFonts w:ascii="Arial Narrow" w:eastAsia="Times New Roman" w:hAnsi="Arial Narrow" w:cs="Arial"/>
                <w:b/>
                <w:bCs/>
                <w:sz w:val="24"/>
                <w:szCs w:val="24"/>
                <w:lang w:eastAsia="el-GR"/>
              </w:rPr>
              <w:t>Rix</w:t>
            </w:r>
            <w:proofErr w:type="spellEnd"/>
          </w:p>
        </w:tc>
      </w:tr>
      <w:tr w:rsidR="00795B8A" w:rsidRPr="007A5015" w:rsidTr="00795B8A">
        <w:trPr>
          <w:trHeight w:val="720"/>
        </w:trPr>
        <w:tc>
          <w:tcPr>
            <w:tcW w:w="1831" w:type="pct"/>
            <w:gridSpan w:val="2"/>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21"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r>
      <w:tr w:rsidR="006D52AC" w:rsidRPr="00157AF7" w:rsidTr="00795B8A">
        <w:trPr>
          <w:trHeight w:val="91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Επαφή με ηλεκτρισμό (ηλεκτροπληξία, έγκαυμα)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02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Επαφή με πολύ θερμή/ ψυχρή επιφάνεια ή ανοιχτή φλόγα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15</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Πυρκαγιά</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16</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lastRenderedPageBreak/>
              <w:t>Έκρηξη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17</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Εγκλωβισμός - ασφυξία (έλλειψη οξυγόνου)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18</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87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Επικίνδυνες ουσίες που εκλύονται λόγω διαρροής (π.χ. διαβρωτικές, ερεθιστικές, τοξικές, ατμοί/ αέρια, σκόνες,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19</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Σωματική βία/ επίθεση από άνθρωπο ή ζώο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20</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20"/>
        </w:trPr>
        <w:tc>
          <w:tcPr>
            <w:tcW w:w="1831" w:type="pct"/>
            <w:gridSpan w:val="2"/>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ΚΙΝΔΥΝΟΙ ΓΙΑ ΤΗΝ ΥΓΕΙΑ ΑΠΟ ΣΥΝΕΧΗ ΕΚΘΕΣΗ</w:t>
            </w:r>
          </w:p>
        </w:tc>
        <w:tc>
          <w:tcPr>
            <w:tcW w:w="287"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Α/Α</w:t>
            </w:r>
          </w:p>
        </w:tc>
        <w:tc>
          <w:tcPr>
            <w:tcW w:w="778"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ΑΝΑΓΝΩΡΙΣΗ ΚΙΝΔΥΝΟΥ</w:t>
            </w:r>
          </w:p>
        </w:tc>
        <w:tc>
          <w:tcPr>
            <w:tcW w:w="1021"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proofErr w:type="spellStart"/>
            <w:r w:rsidRPr="00157AF7">
              <w:rPr>
                <w:rFonts w:ascii="Arial Narrow" w:eastAsia="Times New Roman" w:hAnsi="Arial Narrow" w:cs="Arial"/>
                <w:b/>
                <w:bCs/>
                <w:sz w:val="24"/>
                <w:szCs w:val="24"/>
                <w:lang w:eastAsia="el-GR"/>
              </w:rPr>
              <w:t>R</w:t>
            </w:r>
            <w:r w:rsidRPr="00157AF7">
              <w:rPr>
                <w:rFonts w:ascii="Arial Narrow" w:eastAsia="Times New Roman" w:hAnsi="Arial Narrow" w:cs="Arial"/>
                <w:b/>
                <w:bCs/>
                <w:sz w:val="24"/>
                <w:szCs w:val="24"/>
                <w:vertAlign w:val="subscript"/>
                <w:lang w:eastAsia="el-GR"/>
              </w:rPr>
              <w:t>ix</w:t>
            </w:r>
            <w:proofErr w:type="spellEnd"/>
          </w:p>
        </w:tc>
        <w:tc>
          <w:tcPr>
            <w:tcW w:w="1082"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w:t>
            </w:r>
          </w:p>
        </w:tc>
      </w:tr>
      <w:tr w:rsidR="006D52AC" w:rsidRPr="00157AF7" w:rsidTr="00795B8A">
        <w:trPr>
          <w:trHeight w:val="855"/>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xml:space="preserve">          Τακτική έκθεση σε βλαπτικούς παράγοντες παράγονται κατά τη διάρκεια εργασιών</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Τοξικό νέφος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99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Καπνοί/ καυσαέρια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3</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93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Ατμοί/ αέρια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8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Σκόνες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9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Άλλες επικίνδυνες ουσίες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25</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086"/>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Θόρυβος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26</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15</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795B8A" w:rsidRPr="007A5015" w:rsidTr="00795B8A">
        <w:trPr>
          <w:trHeight w:val="720"/>
        </w:trPr>
        <w:tc>
          <w:tcPr>
            <w:tcW w:w="1832" w:type="pct"/>
            <w:gridSpan w:val="2"/>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ΒΛΑΠΤΙΚΟΙ ΠΑΡΑΓΟΝΤΕΣ</w:t>
            </w:r>
          </w:p>
        </w:tc>
        <w:tc>
          <w:tcPr>
            <w:tcW w:w="287"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Α/Α</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ΑΝΑΓΝΩΡΙΣΗ ΚΙΝΔΥΝΟΥ</w:t>
            </w:r>
          </w:p>
        </w:tc>
        <w:tc>
          <w:tcPr>
            <w:tcW w:w="1021"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ΕΠΙΚΙΝΔΥΝΟΤΗΤΑ </w:t>
            </w:r>
            <w:proofErr w:type="spellStart"/>
            <w:r w:rsidRPr="007A5015">
              <w:rPr>
                <w:rFonts w:ascii="Arial Narrow" w:eastAsia="Times New Roman" w:hAnsi="Arial Narrow" w:cs="Arial"/>
                <w:b/>
                <w:bCs/>
                <w:sz w:val="24"/>
                <w:szCs w:val="24"/>
                <w:lang w:eastAsia="el-GR"/>
              </w:rPr>
              <w:t>R</w:t>
            </w:r>
            <w:r w:rsidRPr="007A5015">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ΧΑΡΑΚΤΗΡΙΣΜΟΣ ΕΠΙΚΙΝΔΥΝΟΤΗΤΑΣ </w:t>
            </w:r>
            <w:proofErr w:type="spellStart"/>
            <w:r w:rsidRPr="007A5015">
              <w:rPr>
                <w:rFonts w:ascii="Arial Narrow" w:eastAsia="Times New Roman" w:hAnsi="Arial Narrow" w:cs="Arial"/>
                <w:b/>
                <w:bCs/>
                <w:sz w:val="24"/>
                <w:szCs w:val="24"/>
                <w:lang w:eastAsia="el-GR"/>
              </w:rPr>
              <w:t>Rix</w:t>
            </w:r>
            <w:proofErr w:type="spellEnd"/>
          </w:p>
        </w:tc>
      </w:tr>
      <w:tr w:rsidR="00795B8A" w:rsidRPr="007A5015" w:rsidTr="00795B8A">
        <w:trPr>
          <w:trHeight w:val="720"/>
        </w:trPr>
        <w:tc>
          <w:tcPr>
            <w:tcW w:w="1832" w:type="pct"/>
            <w:gridSpan w:val="2"/>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21"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r>
      <w:tr w:rsidR="006D52AC" w:rsidRPr="00157AF7" w:rsidTr="00795B8A">
        <w:trPr>
          <w:trHeight w:val="88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Δονήσεις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27</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11</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70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Ακτινοβολίες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28</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Φωτισμός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29</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lastRenderedPageBreak/>
              <w:t>Μικροκλίμα (θερμοκρασία, σχετική υγρασία, ταχύτητα αέρα,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30</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30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roofErr w:type="spellStart"/>
            <w:r w:rsidRPr="00157AF7">
              <w:rPr>
                <w:rFonts w:ascii="Arial Narrow" w:eastAsia="Times New Roman" w:hAnsi="Arial Narrow" w:cs="Arial"/>
                <w:sz w:val="24"/>
                <w:szCs w:val="24"/>
                <w:lang w:eastAsia="el-GR"/>
              </w:rPr>
              <w:t>Μυοσκελετικές</w:t>
            </w:r>
            <w:proofErr w:type="spellEnd"/>
            <w:r w:rsidRPr="00157AF7">
              <w:rPr>
                <w:rFonts w:ascii="Arial Narrow" w:eastAsia="Times New Roman" w:hAnsi="Arial Narrow" w:cs="Arial"/>
                <w:sz w:val="24"/>
                <w:szCs w:val="24"/>
                <w:lang w:eastAsia="el-GR"/>
              </w:rPr>
              <w:t xml:space="preserve"> καταπονήσεις (καθιστική εργασία, μονότονα επαναλαμβανόμενες κινήσεις, βίαιες και απότομες κινήσεις, χειρωνακτικός χειρισμός φορτίων)</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90000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Σημαντική</w:t>
            </w:r>
          </w:p>
        </w:tc>
      </w:tr>
      <w:tr w:rsidR="006D52AC" w:rsidRPr="00157AF7" w:rsidTr="00795B8A">
        <w:trPr>
          <w:trHeight w:val="69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Βιολογικοί παράγοντες (π.χ. βακτηρίδια, μύκητες, ιοί,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20"/>
        </w:trPr>
        <w:tc>
          <w:tcPr>
            <w:tcW w:w="1831" w:type="pct"/>
            <w:gridSpan w:val="2"/>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xml:space="preserve"> ΕΡΓΟΝΟΜΙΚΟΙ/ ΕΓΚΑΡΣΙΟΙ ΚΙΝΔΥΝΟΙ</w:t>
            </w:r>
          </w:p>
        </w:tc>
        <w:tc>
          <w:tcPr>
            <w:tcW w:w="287"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Α/Α</w:t>
            </w:r>
          </w:p>
        </w:tc>
        <w:tc>
          <w:tcPr>
            <w:tcW w:w="778"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ΑΝΑΓΝΩΡΙΣΗ ΚΙΝΔΥΝΟΥ</w:t>
            </w:r>
          </w:p>
        </w:tc>
        <w:tc>
          <w:tcPr>
            <w:tcW w:w="1021"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proofErr w:type="spellStart"/>
            <w:r w:rsidRPr="00157AF7">
              <w:rPr>
                <w:rFonts w:ascii="Arial Narrow" w:eastAsia="Times New Roman" w:hAnsi="Arial Narrow" w:cs="Arial"/>
                <w:b/>
                <w:bCs/>
                <w:sz w:val="24"/>
                <w:szCs w:val="24"/>
                <w:lang w:eastAsia="el-GR"/>
              </w:rPr>
              <w:t>R</w:t>
            </w:r>
            <w:r w:rsidRPr="00157AF7">
              <w:rPr>
                <w:rFonts w:ascii="Arial Narrow" w:eastAsia="Times New Roman" w:hAnsi="Arial Narrow" w:cs="Arial"/>
                <w:b/>
                <w:bCs/>
                <w:sz w:val="24"/>
                <w:szCs w:val="24"/>
                <w:vertAlign w:val="subscript"/>
                <w:lang w:eastAsia="el-GR"/>
              </w:rPr>
              <w:t>ix</w:t>
            </w:r>
            <w:proofErr w:type="spellEnd"/>
          </w:p>
        </w:tc>
        <w:tc>
          <w:tcPr>
            <w:tcW w:w="1082"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w:t>
            </w:r>
          </w:p>
        </w:tc>
      </w:tr>
      <w:tr w:rsidR="006D52AC" w:rsidRPr="00157AF7" w:rsidTr="00795B8A">
        <w:trPr>
          <w:trHeight w:val="69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Οργανωτικοί παράγοντες (πνευματική/ σωματική κόπωση)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720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Ψυχολογικοί παράγοντες (π.χ. άγχος, προσβλητική συμπεριφορά,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1800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133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Εργονομικοί παράγοντες (π.χ. ακατάλληλος εξοπλισμός, προβληματική διάταξη παραγωγικής διαδικασίας,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35</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3000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bl>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r>
        <w:rPr>
          <w:rFonts w:ascii="Times New Roman" w:hAnsi="Times New Roman" w:cs="Times New Roman"/>
          <w:b/>
          <w:sz w:val="28"/>
          <w:u w:val="single"/>
        </w:rPr>
        <w:t>ΘΕΣΗ: ΚΑΘΑΡΙΣΤΡΙΑ</w:t>
      </w:r>
    </w:p>
    <w:p w:rsidR="006D52AC" w:rsidRDefault="006D52AC" w:rsidP="006D52AC">
      <w:pPr>
        <w:autoSpaceDE w:val="0"/>
        <w:autoSpaceDN w:val="0"/>
        <w:adjustRightInd w:val="0"/>
        <w:spacing w:after="0" w:line="240" w:lineRule="auto"/>
        <w:jc w:val="both"/>
        <w:rPr>
          <w:rFonts w:ascii="Times New Roman" w:hAnsi="Times New Roman" w:cs="Times New Roman"/>
          <w:b/>
          <w:sz w:val="28"/>
          <w:u w:val="single"/>
        </w:rPr>
      </w:pPr>
    </w:p>
    <w:tbl>
      <w:tblPr>
        <w:tblW w:w="5679" w:type="pct"/>
        <w:tblLook w:val="04A0" w:firstRow="1" w:lastRow="0" w:firstColumn="1" w:lastColumn="0" w:noHBand="0" w:noVBand="1"/>
      </w:tblPr>
      <w:tblGrid>
        <w:gridCol w:w="610"/>
        <w:gridCol w:w="4147"/>
        <w:gridCol w:w="756"/>
        <w:gridCol w:w="2038"/>
        <w:gridCol w:w="2747"/>
        <w:gridCol w:w="2924"/>
      </w:tblGrid>
      <w:tr w:rsidR="006D52AC" w:rsidRPr="00157AF7" w:rsidTr="00795B8A">
        <w:trPr>
          <w:trHeight w:val="720"/>
        </w:trPr>
        <w:tc>
          <w:tcPr>
            <w:tcW w:w="1831" w:type="pct"/>
            <w:gridSpan w:val="2"/>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ΒΛΑΠΤΙΚΟΙ ΠΑΡΑΓΟΝΤΕΣ</w:t>
            </w:r>
          </w:p>
        </w:tc>
        <w:tc>
          <w:tcPr>
            <w:tcW w:w="287"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Α/Α</w:t>
            </w:r>
          </w:p>
        </w:tc>
        <w:tc>
          <w:tcPr>
            <w:tcW w:w="778"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ΑΝΑΓΝΩΡΙΣΗ ΚΙΝΔΥΝΟΥ</w:t>
            </w:r>
          </w:p>
        </w:tc>
        <w:tc>
          <w:tcPr>
            <w:tcW w:w="1021"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xml:space="preserve">ΕΠΙΚΙΝΔΥΝΟΤΗΤΑ </w:t>
            </w:r>
            <w:proofErr w:type="spellStart"/>
            <w:r w:rsidRPr="00157AF7">
              <w:rPr>
                <w:rFonts w:ascii="Arial Narrow" w:eastAsia="Times New Roman" w:hAnsi="Arial Narrow" w:cs="Arial"/>
                <w:b/>
                <w:bCs/>
                <w:sz w:val="24"/>
                <w:szCs w:val="24"/>
                <w:lang w:eastAsia="el-GR"/>
              </w:rPr>
              <w:t>R</w:t>
            </w:r>
            <w:r w:rsidRPr="00157AF7">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nil"/>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xml:space="preserve">ΧΑΡΑΚΤΗΡΙΣΜΟΣ ΕΠΙΚΙΝΔΥΝΟΤΗΤΑΣ </w:t>
            </w:r>
            <w:proofErr w:type="spellStart"/>
            <w:r w:rsidRPr="00157AF7">
              <w:rPr>
                <w:rFonts w:ascii="Arial Narrow" w:eastAsia="Times New Roman" w:hAnsi="Arial Narrow" w:cs="Arial"/>
                <w:b/>
                <w:bCs/>
                <w:sz w:val="24"/>
                <w:szCs w:val="24"/>
                <w:lang w:eastAsia="el-GR"/>
              </w:rPr>
              <w:t>Rix</w:t>
            </w:r>
            <w:proofErr w:type="spellEnd"/>
          </w:p>
        </w:tc>
      </w:tr>
      <w:tr w:rsidR="006D52AC" w:rsidRPr="00157AF7" w:rsidTr="00795B8A">
        <w:trPr>
          <w:trHeight w:val="720"/>
        </w:trPr>
        <w:tc>
          <w:tcPr>
            <w:tcW w:w="1831" w:type="pct"/>
            <w:gridSpan w:val="2"/>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287"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778"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102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c>
          <w:tcPr>
            <w:tcW w:w="1082"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p>
        </w:tc>
      </w:tr>
      <w:tr w:rsidR="006D52AC" w:rsidRPr="00157AF7" w:rsidTr="00795B8A">
        <w:trPr>
          <w:trHeight w:val="585"/>
        </w:trPr>
        <w:tc>
          <w:tcPr>
            <w:tcW w:w="2119" w:type="pct"/>
            <w:gridSpan w:val="3"/>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xml:space="preserve">ΚΙΝΔΥΝΟΙ ΓΙΑ ΤΗΝ ΑΣΦΑΛΕΙΑ - </w:t>
            </w:r>
            <w:r w:rsidRPr="00157AF7">
              <w:rPr>
                <w:rFonts w:ascii="Arial Narrow" w:eastAsia="Times New Roman" w:hAnsi="Arial Narrow" w:cs="Arial"/>
                <w:b/>
                <w:bCs/>
                <w:sz w:val="24"/>
                <w:szCs w:val="24"/>
                <w:lang w:eastAsia="el-GR"/>
              </w:rPr>
              <w:lastRenderedPageBreak/>
              <w:t>ΑΤΥΧΗΜΑΤΙΚΟΙ ΚΙΝΔΥΝΟΙ</w:t>
            </w:r>
          </w:p>
        </w:tc>
        <w:tc>
          <w:tcPr>
            <w:tcW w:w="778" w:type="pct"/>
            <w:tcBorders>
              <w:top w:val="nil"/>
              <w:left w:val="nil"/>
              <w:bottom w:val="single" w:sz="4" w:space="0" w:color="auto"/>
              <w:right w:val="single" w:sz="4" w:space="0" w:color="auto"/>
            </w:tcBorders>
            <w:shd w:val="clear" w:color="000000" w:fill="969696"/>
            <w:vAlign w:val="bottom"/>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lastRenderedPageBreak/>
              <w:t> </w:t>
            </w:r>
          </w:p>
        </w:tc>
        <w:tc>
          <w:tcPr>
            <w:tcW w:w="1021" w:type="pct"/>
            <w:tcBorders>
              <w:top w:val="nil"/>
              <w:left w:val="nil"/>
              <w:bottom w:val="single" w:sz="4" w:space="0" w:color="auto"/>
              <w:right w:val="single" w:sz="4" w:space="0" w:color="auto"/>
            </w:tcBorders>
            <w:shd w:val="clear" w:color="000000" w:fill="969696"/>
            <w:vAlign w:val="bottom"/>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82" w:type="pct"/>
            <w:tcBorders>
              <w:top w:val="nil"/>
              <w:left w:val="nil"/>
              <w:bottom w:val="single" w:sz="4" w:space="0" w:color="auto"/>
              <w:right w:val="single" w:sz="4" w:space="0" w:color="auto"/>
            </w:tcBorders>
            <w:shd w:val="clear" w:color="000000" w:fill="969696"/>
            <w:vAlign w:val="bottom"/>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r>
      <w:tr w:rsidR="006D52AC" w:rsidRPr="00157AF7" w:rsidTr="00795B8A">
        <w:trPr>
          <w:trHeight w:val="825"/>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lastRenderedPageBreak/>
              <w:t>Πτώσεις από</w:t>
            </w: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Ύψος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Pr>
                <w:rFonts w:ascii="Arial Narrow" w:eastAsia="Times New Roman" w:hAnsi="Arial Narrow" w:cs="Arial"/>
                <w:sz w:val="24"/>
                <w:szCs w:val="24"/>
                <w:lang w:eastAsia="el-GR"/>
              </w:rPr>
              <w:t>ΝΑΙ</w:t>
            </w: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5</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6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Ίδιο επίπεδο/ ανισόπεδη επιφάνεια (γλίστρημα, εμπόδια)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70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0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Κεκλιμένο επίπεδο/ ράμπα ή σκαλοπάτια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20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780"/>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Χτύπημα από</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Εκτοξευόμενο υλικό εξοπλισμού/ θραύσμα ή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Ρεύμα υγρού/ αερίου υπό πίεση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5</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03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Πτώση αντικειμένου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6</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20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99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Πρόσκρουση ατόμου σε σταθερό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7</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60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9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Επαφή με ανώμαλη/ αιχμηρή επιφάνεια ή αντικείμενο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8</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7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Κινούμενο όχημα/ μη σταθερό μηχάνημα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9</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24</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00"/>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xml:space="preserve">Χρήση εξοπλισμού </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Εργαλεία χειρός (π.χ. κατσαβίδι, κλειδί)</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10</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40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126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Κινούμενα μέρη εργαλείων ισχύος π.χ. αλυσοπρίονο, φορητός τροχός (μπλέξιμο/ τράβηγμα, χτύπημα/ κόψιμο)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24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Κινούμενα μέρη σταθερών μηχανημάτων π.χ. κορδέλα (μπλέξιμο/ τράβηγμα, χτύπημα/ κόψιμο, παγίδευση)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4</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7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Μέσα ή πάνω σε κινούμενο όχημα (κακός χειρισμός ή απώλεια ελέγχου)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795B8A" w:rsidRPr="007A5015" w:rsidTr="00795B8A">
        <w:trPr>
          <w:trHeight w:val="720"/>
        </w:trPr>
        <w:tc>
          <w:tcPr>
            <w:tcW w:w="1831" w:type="pct"/>
            <w:gridSpan w:val="2"/>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ΒΛΑΠΤΙΚΟΙ ΠΑΡΑΓΟΝΤΕΣ</w:t>
            </w:r>
          </w:p>
        </w:tc>
        <w:tc>
          <w:tcPr>
            <w:tcW w:w="287"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Α/Α</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ΑΝΑΓΝΩΡΙΣΗ </w:t>
            </w:r>
            <w:r w:rsidRPr="007A5015">
              <w:rPr>
                <w:rFonts w:ascii="Arial Narrow" w:eastAsia="Times New Roman" w:hAnsi="Arial Narrow" w:cs="Arial"/>
                <w:b/>
                <w:bCs/>
                <w:sz w:val="24"/>
                <w:szCs w:val="24"/>
                <w:lang w:eastAsia="el-GR"/>
              </w:rPr>
              <w:lastRenderedPageBreak/>
              <w:t>ΚΙΝΔΥΝΟΥ</w:t>
            </w:r>
          </w:p>
        </w:tc>
        <w:tc>
          <w:tcPr>
            <w:tcW w:w="1021"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lastRenderedPageBreak/>
              <w:t xml:space="preserve">ΕΠΙΚΙΝΔΥΝΟΤΗΤΑ </w:t>
            </w:r>
            <w:proofErr w:type="spellStart"/>
            <w:r w:rsidRPr="007A5015">
              <w:rPr>
                <w:rFonts w:ascii="Arial Narrow" w:eastAsia="Times New Roman" w:hAnsi="Arial Narrow" w:cs="Arial"/>
                <w:b/>
                <w:bCs/>
                <w:sz w:val="24"/>
                <w:szCs w:val="24"/>
                <w:lang w:eastAsia="el-GR"/>
              </w:rPr>
              <w:lastRenderedPageBreak/>
              <w:t>R</w:t>
            </w:r>
            <w:r w:rsidRPr="007A5015">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lastRenderedPageBreak/>
              <w:t xml:space="preserve">ΧΑΡΑΚΤΗΡΙΣΜΟΣ </w:t>
            </w:r>
            <w:r w:rsidRPr="007A5015">
              <w:rPr>
                <w:rFonts w:ascii="Arial Narrow" w:eastAsia="Times New Roman" w:hAnsi="Arial Narrow" w:cs="Arial"/>
                <w:b/>
                <w:bCs/>
                <w:sz w:val="24"/>
                <w:szCs w:val="24"/>
                <w:lang w:eastAsia="el-GR"/>
              </w:rPr>
              <w:lastRenderedPageBreak/>
              <w:t xml:space="preserve">ΕΠΙΚΙΝΔΥΝΟΤΗΤΑΣ </w:t>
            </w:r>
            <w:proofErr w:type="spellStart"/>
            <w:r w:rsidRPr="007A5015">
              <w:rPr>
                <w:rFonts w:ascii="Arial Narrow" w:eastAsia="Times New Roman" w:hAnsi="Arial Narrow" w:cs="Arial"/>
                <w:b/>
                <w:bCs/>
                <w:sz w:val="24"/>
                <w:szCs w:val="24"/>
                <w:lang w:eastAsia="el-GR"/>
              </w:rPr>
              <w:t>Rix</w:t>
            </w:r>
            <w:proofErr w:type="spellEnd"/>
          </w:p>
        </w:tc>
      </w:tr>
      <w:tr w:rsidR="00795B8A" w:rsidRPr="007A5015" w:rsidTr="00795B8A">
        <w:trPr>
          <w:trHeight w:val="720"/>
        </w:trPr>
        <w:tc>
          <w:tcPr>
            <w:tcW w:w="1831" w:type="pct"/>
            <w:gridSpan w:val="2"/>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21"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r>
      <w:tr w:rsidR="006D52AC" w:rsidRPr="00157AF7" w:rsidTr="00795B8A">
        <w:trPr>
          <w:trHeight w:val="91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lastRenderedPageBreak/>
              <w:t>Επαφή με ηλεκτρισμό (ηλεκτροπληξία, έγκαυμα)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102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Επαφή με πολύ θερμή/ ψυχρή επιφάνεια ή ανοιχτή φλόγα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15</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1</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Πυρκαγιά</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16</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Έκρηξη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17</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Εγκλωβισμός - ασφυξία (έλλειψη οξυγόνου)</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18</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87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Επικίνδυνες ουσίες που εκλύονται λόγω διαρροής (π.χ. διαβρωτικές, ερεθιστικές, τοξικές, ατμοί/ αέρια, σκόνες,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19</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Σωματική βία/ επίθεση από άνθρωπο ή ζώο</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20</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20"/>
        </w:trPr>
        <w:tc>
          <w:tcPr>
            <w:tcW w:w="1831" w:type="pct"/>
            <w:gridSpan w:val="2"/>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ΚΙΝΔΥΝΟΙ ΓΙΑ ΤΗΝ ΥΓΕΙΑ ΑΠΟ ΣΥΝΕΧΗ ΕΚΘΕΣΗ</w:t>
            </w:r>
          </w:p>
        </w:tc>
        <w:tc>
          <w:tcPr>
            <w:tcW w:w="287"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Α/Α</w:t>
            </w:r>
          </w:p>
        </w:tc>
        <w:tc>
          <w:tcPr>
            <w:tcW w:w="778"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ΑΝΑΓΝΩΡΙΣΗ ΚΙΝΔΥΝΟΥ</w:t>
            </w:r>
          </w:p>
        </w:tc>
        <w:tc>
          <w:tcPr>
            <w:tcW w:w="1021"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proofErr w:type="spellStart"/>
            <w:r w:rsidRPr="00157AF7">
              <w:rPr>
                <w:rFonts w:ascii="Arial Narrow" w:eastAsia="Times New Roman" w:hAnsi="Arial Narrow" w:cs="Arial"/>
                <w:b/>
                <w:bCs/>
                <w:sz w:val="24"/>
                <w:szCs w:val="24"/>
                <w:lang w:eastAsia="el-GR"/>
              </w:rPr>
              <w:t>R</w:t>
            </w:r>
            <w:r w:rsidRPr="00157AF7">
              <w:rPr>
                <w:rFonts w:ascii="Arial Narrow" w:eastAsia="Times New Roman" w:hAnsi="Arial Narrow" w:cs="Arial"/>
                <w:b/>
                <w:bCs/>
                <w:sz w:val="24"/>
                <w:szCs w:val="24"/>
                <w:vertAlign w:val="subscript"/>
                <w:lang w:eastAsia="el-GR"/>
              </w:rPr>
              <w:t>ix</w:t>
            </w:r>
            <w:proofErr w:type="spellEnd"/>
          </w:p>
        </w:tc>
        <w:tc>
          <w:tcPr>
            <w:tcW w:w="1082"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w:t>
            </w:r>
          </w:p>
        </w:tc>
      </w:tr>
      <w:tr w:rsidR="006D52AC" w:rsidRPr="00157AF7" w:rsidTr="00795B8A">
        <w:trPr>
          <w:trHeight w:val="855"/>
        </w:trPr>
        <w:tc>
          <w:tcPr>
            <w:tcW w:w="261"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xml:space="preserve">          Τακτική έκθεση σε βλαπτικούς παράγοντες παράγονται κατά τη διάρκεια εργασιών</w:t>
            </w: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Τοξικό νέφος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99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Καπνοί/ καυσαέρια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93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Ατμοί/ αέρια</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80"/>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Σκόνες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95"/>
        </w:trPr>
        <w:tc>
          <w:tcPr>
            <w:tcW w:w="261" w:type="pct"/>
            <w:vMerge/>
            <w:tcBorders>
              <w:top w:val="nil"/>
              <w:left w:val="single" w:sz="4" w:space="0" w:color="auto"/>
              <w:bottom w:val="single" w:sz="4" w:space="0" w:color="auto"/>
              <w:right w:val="single" w:sz="4" w:space="0" w:color="auto"/>
            </w:tcBorders>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570" w:type="pct"/>
            <w:tcBorders>
              <w:top w:val="single" w:sz="4" w:space="0" w:color="auto"/>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Άλλες επικίνδυνες ουσίες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25</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64</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1228"/>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Θόρυβος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26</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795B8A" w:rsidRPr="007A5015" w:rsidTr="00795B8A">
        <w:trPr>
          <w:trHeight w:val="720"/>
        </w:trPr>
        <w:tc>
          <w:tcPr>
            <w:tcW w:w="1832" w:type="pct"/>
            <w:gridSpan w:val="2"/>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lastRenderedPageBreak/>
              <w:t>ΒΛΑΠΤΙΚΟΙ ΠΑΡΑΓΟΝΤΕΣ</w:t>
            </w:r>
          </w:p>
        </w:tc>
        <w:tc>
          <w:tcPr>
            <w:tcW w:w="287"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Α/Α</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ΑΝΑΓΝΩΡΙΣΗ ΚΙΝΔΥΝΟΥ</w:t>
            </w:r>
          </w:p>
        </w:tc>
        <w:tc>
          <w:tcPr>
            <w:tcW w:w="1021"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ΕΠΙΚΙΝΔΥΝΟΤΗΤΑ </w:t>
            </w:r>
            <w:proofErr w:type="spellStart"/>
            <w:r w:rsidRPr="007A5015">
              <w:rPr>
                <w:rFonts w:ascii="Arial Narrow" w:eastAsia="Times New Roman" w:hAnsi="Arial Narrow" w:cs="Arial"/>
                <w:b/>
                <w:bCs/>
                <w:sz w:val="24"/>
                <w:szCs w:val="24"/>
                <w:lang w:eastAsia="el-GR"/>
              </w:rPr>
              <w:t>R</w:t>
            </w:r>
            <w:r w:rsidRPr="007A5015">
              <w:rPr>
                <w:rFonts w:ascii="Arial Narrow" w:eastAsia="Times New Roman" w:hAnsi="Arial Narrow" w:cs="Arial"/>
                <w:b/>
                <w:bCs/>
                <w:sz w:val="24"/>
                <w:szCs w:val="24"/>
                <w:vertAlign w:val="subscript"/>
                <w:lang w:eastAsia="el-GR"/>
              </w:rPr>
              <w:t>ix</w:t>
            </w:r>
            <w:proofErr w:type="spellEnd"/>
          </w:p>
        </w:tc>
        <w:tc>
          <w:tcPr>
            <w:tcW w:w="1082"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795B8A" w:rsidRPr="007A5015" w:rsidRDefault="00795B8A" w:rsidP="003B2081">
            <w:pPr>
              <w:spacing w:after="0" w:line="240" w:lineRule="auto"/>
              <w:jc w:val="center"/>
              <w:rPr>
                <w:rFonts w:ascii="Arial Narrow" w:eastAsia="Times New Roman" w:hAnsi="Arial Narrow" w:cs="Arial"/>
                <w:b/>
                <w:bCs/>
                <w:sz w:val="24"/>
                <w:szCs w:val="24"/>
                <w:lang w:eastAsia="el-GR"/>
              </w:rPr>
            </w:pPr>
            <w:r w:rsidRPr="007A5015">
              <w:rPr>
                <w:rFonts w:ascii="Arial Narrow" w:eastAsia="Times New Roman" w:hAnsi="Arial Narrow" w:cs="Arial"/>
                <w:b/>
                <w:bCs/>
                <w:sz w:val="24"/>
                <w:szCs w:val="24"/>
                <w:lang w:eastAsia="el-GR"/>
              </w:rPr>
              <w:t xml:space="preserve">ΧΑΡΑΚΤΗΡΙΣΜΟΣ ΕΠΙΚΙΝΔΥΝΟΤΗΤΑΣ </w:t>
            </w:r>
            <w:proofErr w:type="spellStart"/>
            <w:r w:rsidRPr="007A5015">
              <w:rPr>
                <w:rFonts w:ascii="Arial Narrow" w:eastAsia="Times New Roman" w:hAnsi="Arial Narrow" w:cs="Arial"/>
                <w:b/>
                <w:bCs/>
                <w:sz w:val="24"/>
                <w:szCs w:val="24"/>
                <w:lang w:eastAsia="el-GR"/>
              </w:rPr>
              <w:t>Rix</w:t>
            </w:r>
            <w:proofErr w:type="spellEnd"/>
          </w:p>
        </w:tc>
      </w:tr>
      <w:tr w:rsidR="00795B8A" w:rsidRPr="007A5015" w:rsidTr="00795B8A">
        <w:trPr>
          <w:trHeight w:val="720"/>
        </w:trPr>
        <w:tc>
          <w:tcPr>
            <w:tcW w:w="1832" w:type="pct"/>
            <w:gridSpan w:val="2"/>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21"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795B8A" w:rsidRPr="007A5015" w:rsidRDefault="00795B8A" w:rsidP="003B2081">
            <w:pPr>
              <w:spacing w:after="0" w:line="240" w:lineRule="auto"/>
              <w:rPr>
                <w:rFonts w:ascii="Arial Narrow" w:eastAsia="Times New Roman" w:hAnsi="Arial Narrow" w:cs="Arial"/>
                <w:b/>
                <w:bCs/>
                <w:sz w:val="24"/>
                <w:szCs w:val="24"/>
                <w:lang w:eastAsia="el-GR"/>
              </w:rPr>
            </w:pPr>
          </w:p>
        </w:tc>
      </w:tr>
      <w:tr w:rsidR="006D52AC" w:rsidRPr="00157AF7" w:rsidTr="00795B8A">
        <w:trPr>
          <w:trHeight w:val="88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Δονήσεις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27</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0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Ακτινοβολίες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28</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0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Φωτισμός</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29</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Μικροκλίμα (θερμοκρασία, σχετική υγρασία, ταχύτητα αέρα,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30</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300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130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proofErr w:type="spellStart"/>
            <w:r w:rsidRPr="00157AF7">
              <w:rPr>
                <w:rFonts w:ascii="Arial Narrow" w:eastAsia="Times New Roman" w:hAnsi="Arial Narrow" w:cs="Arial"/>
                <w:sz w:val="24"/>
                <w:szCs w:val="24"/>
                <w:lang w:eastAsia="el-GR"/>
              </w:rPr>
              <w:t>Μυοσκελετικές</w:t>
            </w:r>
            <w:proofErr w:type="spellEnd"/>
            <w:r w:rsidRPr="00157AF7">
              <w:rPr>
                <w:rFonts w:ascii="Arial Narrow" w:eastAsia="Times New Roman" w:hAnsi="Arial Narrow" w:cs="Arial"/>
                <w:sz w:val="24"/>
                <w:szCs w:val="24"/>
                <w:lang w:eastAsia="el-GR"/>
              </w:rPr>
              <w:t xml:space="preserve"> καταπονήσεις (καθιστική εργασία, μονότονα επαναλαμβανόμενες κινήσεις, βίαιες και απότομες κινήσεις, χειρωνακτικός χειρισμός φορτίων)</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31</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5040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9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Βιολογικοί παράγοντες (π.χ. βακτηρίδια, μύκητες, ιοί,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32</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0</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 </w:t>
            </w:r>
          </w:p>
        </w:tc>
      </w:tr>
      <w:tr w:rsidR="006D52AC" w:rsidRPr="00157AF7" w:rsidTr="00795B8A">
        <w:trPr>
          <w:trHeight w:val="720"/>
        </w:trPr>
        <w:tc>
          <w:tcPr>
            <w:tcW w:w="1831" w:type="pct"/>
            <w:gridSpan w:val="2"/>
            <w:tcBorders>
              <w:top w:val="single" w:sz="4" w:space="0" w:color="auto"/>
              <w:left w:val="single" w:sz="4" w:space="0" w:color="auto"/>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xml:space="preserve"> ΕΡΓΟΝΟΜΙΚΟΙ/ ΕΓΚΑΡΣΙΟΙ ΚΙΝΔΥΝΟΙ</w:t>
            </w:r>
          </w:p>
        </w:tc>
        <w:tc>
          <w:tcPr>
            <w:tcW w:w="287"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Α/Α</w:t>
            </w:r>
          </w:p>
        </w:tc>
        <w:tc>
          <w:tcPr>
            <w:tcW w:w="778" w:type="pct"/>
            <w:tcBorders>
              <w:top w:val="nil"/>
              <w:left w:val="nil"/>
              <w:bottom w:val="single" w:sz="4" w:space="0" w:color="auto"/>
              <w:right w:val="single" w:sz="4" w:space="0" w:color="auto"/>
            </w:tcBorders>
            <w:shd w:val="clear" w:color="000000" w:fill="969696"/>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ΑΝΑΓΝΩΡΙΣΗ ΚΙΝΔΥΝΟΥ</w:t>
            </w:r>
          </w:p>
        </w:tc>
        <w:tc>
          <w:tcPr>
            <w:tcW w:w="1021"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proofErr w:type="spellStart"/>
            <w:r w:rsidRPr="00157AF7">
              <w:rPr>
                <w:rFonts w:ascii="Arial Narrow" w:eastAsia="Times New Roman" w:hAnsi="Arial Narrow" w:cs="Arial"/>
                <w:b/>
                <w:bCs/>
                <w:sz w:val="24"/>
                <w:szCs w:val="24"/>
                <w:lang w:eastAsia="el-GR"/>
              </w:rPr>
              <w:t>R</w:t>
            </w:r>
            <w:r w:rsidRPr="00157AF7">
              <w:rPr>
                <w:rFonts w:ascii="Arial Narrow" w:eastAsia="Times New Roman" w:hAnsi="Arial Narrow" w:cs="Arial"/>
                <w:b/>
                <w:bCs/>
                <w:sz w:val="24"/>
                <w:szCs w:val="24"/>
                <w:vertAlign w:val="subscript"/>
                <w:lang w:eastAsia="el-GR"/>
              </w:rPr>
              <w:t>ix</w:t>
            </w:r>
            <w:proofErr w:type="spellEnd"/>
          </w:p>
        </w:tc>
        <w:tc>
          <w:tcPr>
            <w:tcW w:w="1082" w:type="pct"/>
            <w:tcBorders>
              <w:top w:val="nil"/>
              <w:left w:val="nil"/>
              <w:bottom w:val="single" w:sz="4" w:space="0" w:color="auto"/>
              <w:right w:val="single" w:sz="4" w:space="0" w:color="auto"/>
            </w:tcBorders>
            <w:shd w:val="clear" w:color="000000" w:fill="969696"/>
            <w:noWrap/>
            <w:vAlign w:val="center"/>
            <w:hideMark/>
          </w:tcPr>
          <w:p w:rsidR="006D52AC" w:rsidRPr="00157AF7" w:rsidRDefault="006D52AC" w:rsidP="00DC5DBB">
            <w:pPr>
              <w:spacing w:after="0" w:line="240" w:lineRule="auto"/>
              <w:jc w:val="center"/>
              <w:rPr>
                <w:rFonts w:ascii="Arial Narrow" w:eastAsia="Times New Roman" w:hAnsi="Arial Narrow" w:cs="Arial"/>
                <w:b/>
                <w:bCs/>
                <w:sz w:val="24"/>
                <w:szCs w:val="24"/>
                <w:lang w:eastAsia="el-GR"/>
              </w:rPr>
            </w:pPr>
            <w:r w:rsidRPr="00157AF7">
              <w:rPr>
                <w:rFonts w:ascii="Arial Narrow" w:eastAsia="Times New Roman" w:hAnsi="Arial Narrow" w:cs="Arial"/>
                <w:b/>
                <w:bCs/>
                <w:sz w:val="24"/>
                <w:szCs w:val="24"/>
                <w:lang w:eastAsia="el-GR"/>
              </w:rPr>
              <w:t> </w:t>
            </w:r>
          </w:p>
        </w:tc>
      </w:tr>
      <w:tr w:rsidR="006D52AC" w:rsidRPr="00157AF7" w:rsidTr="00795B8A">
        <w:trPr>
          <w:trHeight w:val="69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Οργανωτικοί παράγοντες (πνευματική/ σωματική κόπωση)</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33</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36</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660"/>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Ψυχολογικοί παράγοντες (π.χ. άγχος, προσβλητική συμπεριφορά,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34</w:t>
            </w:r>
          </w:p>
        </w:tc>
        <w:tc>
          <w:tcPr>
            <w:tcW w:w="778"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36</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r w:rsidR="006D52AC" w:rsidRPr="00157AF7" w:rsidTr="00795B8A">
        <w:trPr>
          <w:trHeight w:val="1335"/>
        </w:trPr>
        <w:tc>
          <w:tcPr>
            <w:tcW w:w="183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6D52AC" w:rsidRPr="00157AF7" w:rsidRDefault="006D52AC" w:rsidP="00DC5DBB">
            <w:pPr>
              <w:spacing w:after="0" w:line="240" w:lineRule="auto"/>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Εργονομικοί παράγοντες (π.χ. ακατάλληλος εξοπλισμός, προβληματική διάταξη παραγωγικής διαδικασίας, κλπ)</w:t>
            </w:r>
          </w:p>
        </w:tc>
        <w:tc>
          <w:tcPr>
            <w:tcW w:w="287" w:type="pct"/>
            <w:tcBorders>
              <w:top w:val="nil"/>
              <w:left w:val="nil"/>
              <w:bottom w:val="single" w:sz="4" w:space="0" w:color="auto"/>
              <w:right w:val="single" w:sz="4" w:space="0" w:color="auto"/>
            </w:tcBorders>
            <w:shd w:val="clear" w:color="auto" w:fill="auto"/>
            <w:noWrap/>
            <w:vAlign w:val="center"/>
            <w:hideMark/>
          </w:tcPr>
          <w:p w:rsidR="006D52AC" w:rsidRPr="00157AF7"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35</w:t>
            </w:r>
          </w:p>
        </w:tc>
        <w:tc>
          <w:tcPr>
            <w:tcW w:w="778" w:type="pct"/>
            <w:tcBorders>
              <w:top w:val="nil"/>
              <w:left w:val="nil"/>
              <w:bottom w:val="single" w:sz="4" w:space="0" w:color="auto"/>
              <w:right w:val="single" w:sz="4" w:space="0" w:color="auto"/>
            </w:tcBorders>
            <w:shd w:val="clear" w:color="auto" w:fill="auto"/>
            <w:vAlign w:val="center"/>
            <w:hideMark/>
          </w:tcPr>
          <w:p w:rsidR="006D52AC" w:rsidRDefault="006D52AC" w:rsidP="00DC5DBB">
            <w:pPr>
              <w:spacing w:after="0" w:line="240" w:lineRule="auto"/>
              <w:jc w:val="center"/>
              <w:rPr>
                <w:rFonts w:ascii="Arial Narrow" w:eastAsia="Times New Roman" w:hAnsi="Arial Narrow" w:cs="Arial"/>
                <w:sz w:val="24"/>
                <w:szCs w:val="24"/>
                <w:lang w:eastAsia="el-GR"/>
              </w:rPr>
            </w:pPr>
            <w:r w:rsidRPr="00157AF7">
              <w:rPr>
                <w:rFonts w:ascii="Arial Narrow" w:eastAsia="Times New Roman" w:hAnsi="Arial Narrow" w:cs="Arial"/>
                <w:sz w:val="24"/>
                <w:szCs w:val="24"/>
                <w:lang w:eastAsia="el-GR"/>
              </w:rPr>
              <w:t> </w:t>
            </w:r>
            <w:r>
              <w:rPr>
                <w:rFonts w:ascii="Arial Narrow" w:eastAsia="Times New Roman" w:hAnsi="Arial Narrow" w:cs="Arial"/>
                <w:sz w:val="24"/>
                <w:szCs w:val="24"/>
                <w:lang w:eastAsia="el-GR"/>
              </w:rPr>
              <w:t>ΝΑΙ</w:t>
            </w:r>
          </w:p>
          <w:p w:rsidR="006D52AC" w:rsidRPr="00157AF7" w:rsidRDefault="006D52AC" w:rsidP="00DC5DBB">
            <w:pPr>
              <w:spacing w:after="0" w:line="240" w:lineRule="auto"/>
              <w:rPr>
                <w:rFonts w:ascii="Arial Narrow" w:eastAsia="Times New Roman" w:hAnsi="Arial Narrow" w:cs="Arial"/>
                <w:sz w:val="24"/>
                <w:szCs w:val="24"/>
                <w:lang w:eastAsia="el-GR"/>
              </w:rPr>
            </w:pPr>
          </w:p>
        </w:tc>
        <w:tc>
          <w:tcPr>
            <w:tcW w:w="1021"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65</w:t>
            </w:r>
          </w:p>
        </w:tc>
        <w:tc>
          <w:tcPr>
            <w:tcW w:w="1082" w:type="pct"/>
            <w:tcBorders>
              <w:top w:val="nil"/>
              <w:left w:val="nil"/>
              <w:bottom w:val="single" w:sz="4" w:space="0" w:color="auto"/>
              <w:right w:val="single" w:sz="4" w:space="0" w:color="auto"/>
            </w:tcBorders>
            <w:shd w:val="clear" w:color="auto" w:fill="auto"/>
            <w:vAlign w:val="center"/>
            <w:hideMark/>
          </w:tcPr>
          <w:p w:rsidR="006D52AC" w:rsidRPr="00157AF7" w:rsidRDefault="006D52AC" w:rsidP="00DC5DBB">
            <w:pPr>
              <w:spacing w:after="0" w:line="240" w:lineRule="auto"/>
              <w:jc w:val="center"/>
              <w:rPr>
                <w:rFonts w:ascii="Arial Narrow" w:eastAsia="Times New Roman" w:hAnsi="Arial Narrow" w:cs="Arial"/>
                <w:color w:val="0000FF"/>
                <w:sz w:val="24"/>
                <w:szCs w:val="24"/>
                <w:lang w:eastAsia="el-GR"/>
              </w:rPr>
            </w:pPr>
            <w:r w:rsidRPr="00157AF7">
              <w:rPr>
                <w:rFonts w:ascii="Arial Narrow" w:eastAsia="Times New Roman" w:hAnsi="Arial Narrow" w:cs="Arial"/>
                <w:color w:val="0000FF"/>
                <w:sz w:val="24"/>
                <w:szCs w:val="24"/>
                <w:lang w:eastAsia="el-GR"/>
              </w:rPr>
              <w:t>Ανεκτή</w:t>
            </w:r>
          </w:p>
        </w:tc>
      </w:tr>
    </w:tbl>
    <w:p w:rsidR="006D52AC" w:rsidRPr="002E3042" w:rsidRDefault="006D52AC" w:rsidP="006D52AC">
      <w:pPr>
        <w:autoSpaceDE w:val="0"/>
        <w:autoSpaceDN w:val="0"/>
        <w:adjustRightInd w:val="0"/>
        <w:spacing w:after="0" w:line="240" w:lineRule="auto"/>
        <w:jc w:val="both"/>
        <w:rPr>
          <w:rFonts w:ascii="Times New Roman" w:hAnsi="Times New Roman" w:cs="Times New Roman"/>
          <w:b/>
          <w:sz w:val="28"/>
          <w:u w:val="single"/>
        </w:rPr>
      </w:pPr>
    </w:p>
    <w:p w:rsidR="006D52AC" w:rsidRDefault="006D52AC"/>
    <w:p w:rsidR="006D52AC" w:rsidRDefault="006D52AC"/>
    <w:p w:rsidR="006D52AC" w:rsidRDefault="006D52AC"/>
    <w:p w:rsidR="006D52AC" w:rsidRDefault="006D52AC"/>
    <w:p w:rsidR="006D52AC" w:rsidRDefault="006D52AC"/>
    <w:p w:rsidR="006D52AC" w:rsidRDefault="006D52AC"/>
    <w:p w:rsidR="006D52AC" w:rsidRDefault="006D52AC"/>
    <w:p w:rsidR="006D52AC" w:rsidRDefault="006D52AC" w:rsidP="006D52AC">
      <w:pPr>
        <w:rPr>
          <w:rFonts w:ascii="Times New Roman" w:hAnsi="Times New Roman" w:cs="Times New Roman"/>
          <w:b/>
          <w:sz w:val="36"/>
          <w:szCs w:val="36"/>
        </w:rPr>
      </w:pPr>
      <w:r w:rsidRPr="003B345E">
        <w:rPr>
          <w:rFonts w:ascii="Times New Roman" w:hAnsi="Times New Roman" w:cs="Times New Roman"/>
          <w:b/>
          <w:sz w:val="36"/>
          <w:szCs w:val="36"/>
          <w:u w:val="single"/>
        </w:rPr>
        <w:t>Κεφάλαιο 8</w:t>
      </w:r>
      <w:r>
        <w:rPr>
          <w:rFonts w:ascii="Times New Roman" w:hAnsi="Times New Roman" w:cs="Times New Roman"/>
          <w:sz w:val="36"/>
          <w:szCs w:val="36"/>
        </w:rPr>
        <w:t xml:space="preserve">: </w:t>
      </w:r>
      <w:r>
        <w:rPr>
          <w:rFonts w:ascii="Times New Roman" w:hAnsi="Times New Roman" w:cs="Times New Roman"/>
          <w:b/>
          <w:sz w:val="36"/>
          <w:szCs w:val="36"/>
        </w:rPr>
        <w:t>ΣΥΜΠΕΡΑΣΜΑΤΑ – ΠΡΟΤΑΣΕΙΣ</w:t>
      </w:r>
    </w:p>
    <w:p w:rsidR="006D52AC" w:rsidRDefault="006D52AC" w:rsidP="00C546A2">
      <w:pPr>
        <w:jc w:val="both"/>
        <w:rPr>
          <w:rFonts w:ascii="Times New Roman" w:hAnsi="Times New Roman" w:cs="Times New Roman"/>
          <w:b/>
          <w:sz w:val="36"/>
          <w:szCs w:val="36"/>
        </w:rPr>
      </w:pPr>
    </w:p>
    <w:p w:rsidR="008E36AF" w:rsidRDefault="00C546A2" w:rsidP="00C546A2">
      <w:pPr>
        <w:jc w:val="both"/>
        <w:rPr>
          <w:rFonts w:ascii="Times New Roman" w:hAnsi="Times New Roman" w:cs="Times New Roman"/>
          <w:sz w:val="28"/>
          <w:szCs w:val="28"/>
        </w:rPr>
      </w:pPr>
      <w:r w:rsidRPr="003B2081">
        <w:rPr>
          <w:rFonts w:ascii="Times New Roman" w:hAnsi="Times New Roman" w:cs="Times New Roman"/>
          <w:sz w:val="28"/>
          <w:szCs w:val="28"/>
        </w:rPr>
        <w:t>Σύμφωνα με τα αποτελέσματα της ανάλυσης των επαγγελματικών κινδύνων και της εκτίμησης επικινδυνότητας στους  χώρους εργασίας σε μονάδ</w:t>
      </w:r>
      <w:r w:rsidR="006774A2" w:rsidRPr="003B2081">
        <w:rPr>
          <w:rFonts w:ascii="Times New Roman" w:hAnsi="Times New Roman" w:cs="Times New Roman"/>
          <w:sz w:val="28"/>
          <w:szCs w:val="28"/>
        </w:rPr>
        <w:t xml:space="preserve">ες Αρτοποιίας και Ζαχαροπλαστικής όπως </w:t>
      </w:r>
      <w:r w:rsidR="008E36AF" w:rsidRPr="003B2081">
        <w:rPr>
          <w:rFonts w:ascii="Times New Roman" w:hAnsi="Times New Roman" w:cs="Times New Roman"/>
          <w:sz w:val="28"/>
          <w:szCs w:val="28"/>
        </w:rPr>
        <w:t>εξετάσθηκαν στην παρούσα εφαρμογή, καταδεικνύεται ότι οι σημαντικότεροι κίνδυνοι σε όλες τις θέσεις και τους τομείς εργασίας είναι:</w:t>
      </w:r>
    </w:p>
    <w:p w:rsidR="00295DD8" w:rsidRPr="003B2081" w:rsidRDefault="00295DD8" w:rsidP="00C546A2">
      <w:pPr>
        <w:jc w:val="both"/>
        <w:rPr>
          <w:rFonts w:ascii="Times New Roman" w:hAnsi="Times New Roman" w:cs="Times New Roman"/>
          <w:sz w:val="28"/>
          <w:szCs w:val="28"/>
        </w:rPr>
      </w:pPr>
    </w:p>
    <w:p w:rsidR="008E36AF" w:rsidRDefault="006467A4" w:rsidP="006467A4">
      <w:pPr>
        <w:pStyle w:val="a5"/>
        <w:numPr>
          <w:ilvl w:val="0"/>
          <w:numId w:val="26"/>
        </w:numPr>
        <w:jc w:val="both"/>
        <w:rPr>
          <w:rFonts w:ascii="Times New Roman" w:hAnsi="Times New Roman" w:cs="Times New Roman"/>
          <w:sz w:val="28"/>
          <w:szCs w:val="28"/>
        </w:rPr>
      </w:pPr>
      <w:r w:rsidRPr="006467A4">
        <w:rPr>
          <w:rFonts w:ascii="Times New Roman" w:hAnsi="Times New Roman" w:cs="Times New Roman"/>
          <w:sz w:val="28"/>
          <w:szCs w:val="28"/>
        </w:rPr>
        <w:t xml:space="preserve">Κίνδυνος έκρηξης </w:t>
      </w:r>
      <w:r>
        <w:rPr>
          <w:rFonts w:ascii="Times New Roman" w:hAnsi="Times New Roman" w:cs="Times New Roman"/>
          <w:sz w:val="28"/>
          <w:szCs w:val="28"/>
        </w:rPr>
        <w:t>από τα άλευρα</w:t>
      </w:r>
    </w:p>
    <w:p w:rsidR="006467A4" w:rsidRDefault="006467A4" w:rsidP="006467A4">
      <w:pPr>
        <w:pStyle w:val="a5"/>
        <w:numPr>
          <w:ilvl w:val="0"/>
          <w:numId w:val="26"/>
        </w:numPr>
        <w:jc w:val="both"/>
        <w:rPr>
          <w:rFonts w:ascii="Times New Roman" w:hAnsi="Times New Roman" w:cs="Times New Roman"/>
          <w:sz w:val="28"/>
          <w:szCs w:val="28"/>
        </w:rPr>
      </w:pPr>
      <w:r>
        <w:rPr>
          <w:rFonts w:ascii="Times New Roman" w:hAnsi="Times New Roman" w:cs="Times New Roman"/>
          <w:sz w:val="28"/>
          <w:szCs w:val="28"/>
        </w:rPr>
        <w:t xml:space="preserve">Τραυματισμός από την χρήση εξοπλισμού, είτε εργαλείων χειρός </w:t>
      </w:r>
    </w:p>
    <w:p w:rsidR="006467A4" w:rsidRDefault="006467A4" w:rsidP="006467A4">
      <w:pPr>
        <w:pStyle w:val="a5"/>
        <w:numPr>
          <w:ilvl w:val="0"/>
          <w:numId w:val="26"/>
        </w:numPr>
        <w:jc w:val="both"/>
        <w:rPr>
          <w:rFonts w:ascii="Times New Roman" w:hAnsi="Times New Roman" w:cs="Times New Roman"/>
          <w:sz w:val="28"/>
          <w:szCs w:val="28"/>
        </w:rPr>
      </w:pPr>
      <w:proofErr w:type="spellStart"/>
      <w:r>
        <w:rPr>
          <w:rFonts w:ascii="Times New Roman" w:hAnsi="Times New Roman" w:cs="Times New Roman"/>
          <w:sz w:val="28"/>
          <w:szCs w:val="28"/>
        </w:rPr>
        <w:t>Μυοσκελετικές</w:t>
      </w:r>
      <w:proofErr w:type="spellEnd"/>
      <w:r>
        <w:rPr>
          <w:rFonts w:ascii="Times New Roman" w:hAnsi="Times New Roman" w:cs="Times New Roman"/>
          <w:sz w:val="28"/>
          <w:szCs w:val="28"/>
        </w:rPr>
        <w:t xml:space="preserve"> καταπονήσεις</w:t>
      </w:r>
    </w:p>
    <w:p w:rsidR="006467A4" w:rsidRDefault="006467A4" w:rsidP="006467A4">
      <w:pPr>
        <w:pStyle w:val="a5"/>
        <w:numPr>
          <w:ilvl w:val="0"/>
          <w:numId w:val="26"/>
        </w:numPr>
        <w:jc w:val="both"/>
        <w:rPr>
          <w:rFonts w:ascii="Times New Roman" w:hAnsi="Times New Roman" w:cs="Times New Roman"/>
          <w:sz w:val="28"/>
          <w:szCs w:val="28"/>
        </w:rPr>
      </w:pPr>
      <w:r>
        <w:rPr>
          <w:rFonts w:ascii="Times New Roman" w:hAnsi="Times New Roman" w:cs="Times New Roman"/>
          <w:sz w:val="28"/>
          <w:szCs w:val="28"/>
        </w:rPr>
        <w:t>Επαφή με θερμές ή ψυχρές επιφάνειες</w:t>
      </w:r>
    </w:p>
    <w:p w:rsidR="006467A4" w:rsidRDefault="006467A4" w:rsidP="006467A4">
      <w:pPr>
        <w:pStyle w:val="a5"/>
        <w:numPr>
          <w:ilvl w:val="0"/>
          <w:numId w:val="26"/>
        </w:numPr>
        <w:jc w:val="both"/>
        <w:rPr>
          <w:rFonts w:ascii="Times New Roman" w:hAnsi="Times New Roman" w:cs="Times New Roman"/>
          <w:sz w:val="28"/>
          <w:szCs w:val="28"/>
        </w:rPr>
      </w:pPr>
      <w:r>
        <w:rPr>
          <w:rFonts w:ascii="Times New Roman" w:hAnsi="Times New Roman" w:cs="Times New Roman"/>
          <w:sz w:val="28"/>
          <w:szCs w:val="28"/>
        </w:rPr>
        <w:t>Εγκλωβισμός σε κλειστούς θαλάμους</w:t>
      </w:r>
    </w:p>
    <w:p w:rsidR="006467A4" w:rsidRDefault="006467A4" w:rsidP="006467A4">
      <w:pPr>
        <w:pStyle w:val="a5"/>
        <w:numPr>
          <w:ilvl w:val="0"/>
          <w:numId w:val="26"/>
        </w:numPr>
        <w:jc w:val="both"/>
        <w:rPr>
          <w:rFonts w:ascii="Times New Roman" w:hAnsi="Times New Roman" w:cs="Times New Roman"/>
          <w:sz w:val="28"/>
          <w:szCs w:val="28"/>
        </w:rPr>
      </w:pPr>
      <w:r>
        <w:rPr>
          <w:rFonts w:ascii="Times New Roman" w:hAnsi="Times New Roman" w:cs="Times New Roman"/>
          <w:sz w:val="28"/>
          <w:szCs w:val="28"/>
        </w:rPr>
        <w:t>Χτυπήματα από πτώσεις αντικειμένων</w:t>
      </w:r>
    </w:p>
    <w:p w:rsidR="006467A4" w:rsidRDefault="006467A4" w:rsidP="006467A4">
      <w:pPr>
        <w:pStyle w:val="a5"/>
        <w:numPr>
          <w:ilvl w:val="0"/>
          <w:numId w:val="26"/>
        </w:numPr>
        <w:jc w:val="both"/>
        <w:rPr>
          <w:rFonts w:ascii="Times New Roman" w:hAnsi="Times New Roman" w:cs="Times New Roman"/>
          <w:sz w:val="28"/>
          <w:szCs w:val="28"/>
        </w:rPr>
      </w:pPr>
      <w:r>
        <w:rPr>
          <w:rFonts w:ascii="Times New Roman" w:hAnsi="Times New Roman" w:cs="Times New Roman"/>
          <w:sz w:val="28"/>
          <w:szCs w:val="28"/>
        </w:rPr>
        <w:t>Κίνδυνος ηλεκτροπληξίας</w:t>
      </w:r>
    </w:p>
    <w:p w:rsidR="006467A4" w:rsidRDefault="006467A4" w:rsidP="006467A4">
      <w:pPr>
        <w:pStyle w:val="a5"/>
        <w:numPr>
          <w:ilvl w:val="0"/>
          <w:numId w:val="26"/>
        </w:numPr>
        <w:jc w:val="both"/>
        <w:rPr>
          <w:rFonts w:ascii="Times New Roman" w:hAnsi="Times New Roman" w:cs="Times New Roman"/>
          <w:sz w:val="28"/>
          <w:szCs w:val="28"/>
        </w:rPr>
      </w:pPr>
      <w:r>
        <w:rPr>
          <w:rFonts w:ascii="Times New Roman" w:hAnsi="Times New Roman" w:cs="Times New Roman"/>
          <w:sz w:val="28"/>
          <w:szCs w:val="28"/>
        </w:rPr>
        <w:t>Προβλήματα υγείας από μακρά έκθεση σε υψηλές και χαμηλές θερμοκρασίες και ύπαρξη σχετικής υγρασίας</w:t>
      </w:r>
    </w:p>
    <w:p w:rsidR="006467A4" w:rsidRDefault="006467A4" w:rsidP="006467A4">
      <w:pPr>
        <w:pStyle w:val="a5"/>
        <w:numPr>
          <w:ilvl w:val="0"/>
          <w:numId w:val="26"/>
        </w:numPr>
        <w:jc w:val="both"/>
        <w:rPr>
          <w:rFonts w:ascii="Times New Roman" w:hAnsi="Times New Roman" w:cs="Times New Roman"/>
          <w:sz w:val="28"/>
          <w:szCs w:val="28"/>
        </w:rPr>
      </w:pPr>
      <w:r>
        <w:rPr>
          <w:rFonts w:ascii="Times New Roman" w:hAnsi="Times New Roman" w:cs="Times New Roman"/>
          <w:sz w:val="28"/>
          <w:szCs w:val="28"/>
        </w:rPr>
        <w:t>Ψυχολογικοί παράγοντες λόγω άγχους και από την πίεση της δουλειάς</w:t>
      </w:r>
    </w:p>
    <w:p w:rsidR="006467A4" w:rsidRDefault="006467A4" w:rsidP="00C546A2">
      <w:pPr>
        <w:jc w:val="both"/>
        <w:rPr>
          <w:rFonts w:ascii="Times New Roman" w:hAnsi="Times New Roman" w:cs="Times New Roman"/>
          <w:sz w:val="28"/>
          <w:szCs w:val="28"/>
          <w:highlight w:val="green"/>
        </w:rPr>
      </w:pPr>
    </w:p>
    <w:p w:rsidR="008E36AF" w:rsidRPr="00295DD8" w:rsidRDefault="008E36AF" w:rsidP="00C546A2">
      <w:pPr>
        <w:jc w:val="both"/>
        <w:rPr>
          <w:rFonts w:ascii="Times New Roman" w:hAnsi="Times New Roman" w:cs="Times New Roman"/>
          <w:sz w:val="28"/>
          <w:szCs w:val="28"/>
        </w:rPr>
      </w:pPr>
      <w:r w:rsidRPr="00295DD8">
        <w:rPr>
          <w:rFonts w:ascii="Times New Roman" w:hAnsi="Times New Roman" w:cs="Times New Roman"/>
          <w:sz w:val="28"/>
          <w:szCs w:val="28"/>
        </w:rPr>
        <w:t xml:space="preserve">Τα προτεινόμενα μέτρα αναφέρονται αναλυτικά στο κεφάλαιο 6, ανά κίνδυνο και θέση εργασίας. </w:t>
      </w:r>
    </w:p>
    <w:p w:rsidR="005239CD" w:rsidRDefault="005239CD" w:rsidP="00C546A2">
      <w:pPr>
        <w:jc w:val="both"/>
        <w:rPr>
          <w:rFonts w:ascii="Times New Roman" w:hAnsi="Times New Roman" w:cs="Times New Roman"/>
          <w:sz w:val="28"/>
          <w:szCs w:val="28"/>
        </w:rPr>
      </w:pPr>
    </w:p>
    <w:p w:rsidR="00F526F3" w:rsidRPr="00295DD8" w:rsidRDefault="00F526F3" w:rsidP="00C546A2">
      <w:pPr>
        <w:jc w:val="both"/>
        <w:rPr>
          <w:rFonts w:ascii="Times New Roman" w:hAnsi="Times New Roman" w:cs="Times New Roman"/>
          <w:sz w:val="28"/>
          <w:szCs w:val="28"/>
        </w:rPr>
      </w:pPr>
      <w:r w:rsidRPr="00295DD8">
        <w:rPr>
          <w:rFonts w:ascii="Times New Roman" w:hAnsi="Times New Roman" w:cs="Times New Roman"/>
          <w:sz w:val="28"/>
          <w:szCs w:val="28"/>
        </w:rPr>
        <w:t xml:space="preserve">Τα αποτελέσματα της εκτίμησης επικινδυνότητας  μπορούν να υποστηρίξουν </w:t>
      </w:r>
      <w:r w:rsidR="008E36AF" w:rsidRPr="00295DD8">
        <w:rPr>
          <w:rFonts w:ascii="Times New Roman" w:hAnsi="Times New Roman" w:cs="Times New Roman"/>
          <w:sz w:val="28"/>
          <w:szCs w:val="28"/>
        </w:rPr>
        <w:t xml:space="preserve">την ιεράρχηση της προτεραιότητας στη λήψη των </w:t>
      </w:r>
      <w:r w:rsidRPr="00295DD8">
        <w:rPr>
          <w:rFonts w:ascii="Times New Roman" w:hAnsi="Times New Roman" w:cs="Times New Roman"/>
          <w:sz w:val="28"/>
          <w:szCs w:val="28"/>
        </w:rPr>
        <w:t xml:space="preserve">τεχνικών, οργανωτικών και διαχειριστικών μέτρων προστασίας, ελέγχου και περιορισμού επιπτώσεων, όπως και </w:t>
      </w:r>
      <w:r w:rsidR="008E36AF" w:rsidRPr="00295DD8">
        <w:rPr>
          <w:rFonts w:ascii="Times New Roman" w:hAnsi="Times New Roman" w:cs="Times New Roman"/>
          <w:sz w:val="28"/>
          <w:szCs w:val="28"/>
        </w:rPr>
        <w:t xml:space="preserve">των βελτιωτικών ενεργειών στην διατήρηση </w:t>
      </w:r>
      <w:r w:rsidRPr="00295DD8">
        <w:rPr>
          <w:rFonts w:ascii="Times New Roman" w:hAnsi="Times New Roman" w:cs="Times New Roman"/>
          <w:sz w:val="28"/>
          <w:szCs w:val="28"/>
        </w:rPr>
        <w:t xml:space="preserve">και επέκταση </w:t>
      </w:r>
      <w:r w:rsidR="008E36AF" w:rsidRPr="00295DD8">
        <w:rPr>
          <w:rFonts w:ascii="Times New Roman" w:hAnsi="Times New Roman" w:cs="Times New Roman"/>
          <w:sz w:val="28"/>
          <w:szCs w:val="28"/>
        </w:rPr>
        <w:t xml:space="preserve">ενός </w:t>
      </w:r>
      <w:r w:rsidRPr="00295DD8">
        <w:rPr>
          <w:rFonts w:ascii="Times New Roman" w:hAnsi="Times New Roman" w:cs="Times New Roman"/>
          <w:sz w:val="28"/>
          <w:szCs w:val="28"/>
        </w:rPr>
        <w:t xml:space="preserve">ολοκληρωμένου </w:t>
      </w:r>
      <w:r w:rsidR="008E36AF" w:rsidRPr="00295DD8">
        <w:rPr>
          <w:rFonts w:ascii="Times New Roman" w:hAnsi="Times New Roman" w:cs="Times New Roman"/>
          <w:sz w:val="28"/>
          <w:szCs w:val="28"/>
        </w:rPr>
        <w:t xml:space="preserve">συστήματος διαχείρισης ασφάλειας </w:t>
      </w:r>
      <w:r w:rsidRPr="00295DD8">
        <w:rPr>
          <w:rFonts w:ascii="Times New Roman" w:hAnsi="Times New Roman" w:cs="Times New Roman"/>
          <w:sz w:val="28"/>
          <w:szCs w:val="28"/>
        </w:rPr>
        <w:t xml:space="preserve">με επαρκείς και κατάλληλες διαδικασίες και προβλέψεις. </w:t>
      </w:r>
    </w:p>
    <w:p w:rsidR="005239CD" w:rsidRDefault="005239CD" w:rsidP="00C546A2">
      <w:pPr>
        <w:jc w:val="both"/>
        <w:rPr>
          <w:rFonts w:ascii="Times New Roman" w:hAnsi="Times New Roman" w:cs="Times New Roman"/>
          <w:sz w:val="28"/>
          <w:szCs w:val="28"/>
        </w:rPr>
      </w:pPr>
    </w:p>
    <w:p w:rsidR="003E60D1" w:rsidRPr="00295DD8" w:rsidRDefault="00F526F3" w:rsidP="00C546A2">
      <w:pPr>
        <w:jc w:val="both"/>
        <w:rPr>
          <w:rFonts w:ascii="Times New Roman" w:hAnsi="Times New Roman" w:cs="Times New Roman"/>
          <w:sz w:val="28"/>
          <w:szCs w:val="28"/>
        </w:rPr>
      </w:pPr>
      <w:r w:rsidRPr="00295DD8">
        <w:rPr>
          <w:rFonts w:ascii="Times New Roman" w:hAnsi="Times New Roman" w:cs="Times New Roman"/>
          <w:sz w:val="28"/>
          <w:szCs w:val="28"/>
        </w:rPr>
        <w:t>Όπως καταδεικνύεται από τα αποτελέσματα της εκτίμησης επικινδυνότητας, κεφάλαιο 7, η επικινδυνότητα σε όλες τις θέσεις εργασίας παραμένει ανεκτή εφόσον λαμβάνονται επαρκώς όλα τα προτεινόμενα  μέτρα από την διοίκηση αλλά και τους εργαζόμενους της επιχείρησης.</w:t>
      </w:r>
    </w:p>
    <w:p w:rsidR="003E60D1" w:rsidRPr="00295DD8" w:rsidRDefault="003E60D1" w:rsidP="003E60D1">
      <w:pPr>
        <w:jc w:val="both"/>
        <w:rPr>
          <w:rFonts w:ascii="Times New Roman" w:hAnsi="Times New Roman" w:cs="Times New Roman"/>
          <w:sz w:val="28"/>
          <w:szCs w:val="28"/>
        </w:rPr>
      </w:pPr>
      <w:r w:rsidRPr="00295DD8">
        <w:rPr>
          <w:rFonts w:ascii="Times New Roman" w:hAnsi="Times New Roman" w:cs="Times New Roman"/>
          <w:sz w:val="28"/>
          <w:szCs w:val="28"/>
        </w:rPr>
        <w:t xml:space="preserve">Από την παρούσα ανάλυση προκύπτει ότι τα σημαντικότερα </w:t>
      </w:r>
      <w:r w:rsidR="00F526F3" w:rsidRPr="00295DD8">
        <w:rPr>
          <w:rFonts w:ascii="Times New Roman" w:hAnsi="Times New Roman" w:cs="Times New Roman"/>
          <w:sz w:val="28"/>
          <w:szCs w:val="28"/>
        </w:rPr>
        <w:t xml:space="preserve"> </w:t>
      </w:r>
      <w:r w:rsidRPr="00295DD8">
        <w:rPr>
          <w:rFonts w:ascii="Times New Roman" w:hAnsi="Times New Roman" w:cs="Times New Roman"/>
          <w:sz w:val="28"/>
          <w:szCs w:val="28"/>
        </w:rPr>
        <w:t xml:space="preserve">μέτρα σε όλες τις θέσεις και τους τομείς εργασίας </w:t>
      </w:r>
      <w:r w:rsidR="0052399E" w:rsidRPr="00295DD8">
        <w:rPr>
          <w:rFonts w:ascii="Times New Roman" w:hAnsi="Times New Roman" w:cs="Times New Roman"/>
          <w:sz w:val="28"/>
          <w:szCs w:val="28"/>
        </w:rPr>
        <w:t xml:space="preserve">σε μονάδες Αρτοποιίας και Ζαχαροπλαστικής </w:t>
      </w:r>
      <w:r w:rsidRPr="00295DD8">
        <w:rPr>
          <w:rFonts w:ascii="Times New Roman" w:hAnsi="Times New Roman" w:cs="Times New Roman"/>
          <w:sz w:val="28"/>
          <w:szCs w:val="28"/>
        </w:rPr>
        <w:t>είναι:</w:t>
      </w:r>
    </w:p>
    <w:p w:rsidR="003E60D1" w:rsidRDefault="00295DD8" w:rsidP="00295DD8">
      <w:pPr>
        <w:pStyle w:val="a5"/>
        <w:numPr>
          <w:ilvl w:val="0"/>
          <w:numId w:val="27"/>
        </w:numPr>
        <w:jc w:val="both"/>
        <w:rPr>
          <w:rFonts w:ascii="Times New Roman" w:hAnsi="Times New Roman" w:cs="Times New Roman"/>
          <w:sz w:val="28"/>
          <w:szCs w:val="28"/>
        </w:rPr>
      </w:pPr>
      <w:r>
        <w:rPr>
          <w:rFonts w:ascii="Times New Roman" w:hAnsi="Times New Roman" w:cs="Times New Roman"/>
          <w:sz w:val="28"/>
          <w:szCs w:val="28"/>
        </w:rPr>
        <w:t>Τήρηση των κανόνων ασφαλείας στην τοποθέτηση των μηχανημάτων</w:t>
      </w:r>
    </w:p>
    <w:p w:rsidR="00295DD8" w:rsidRDefault="00295DD8" w:rsidP="00295DD8">
      <w:pPr>
        <w:pStyle w:val="a5"/>
        <w:numPr>
          <w:ilvl w:val="0"/>
          <w:numId w:val="27"/>
        </w:numPr>
        <w:jc w:val="both"/>
        <w:rPr>
          <w:rFonts w:ascii="Times New Roman" w:hAnsi="Times New Roman" w:cs="Times New Roman"/>
          <w:sz w:val="28"/>
          <w:szCs w:val="28"/>
        </w:rPr>
      </w:pPr>
      <w:r>
        <w:rPr>
          <w:rFonts w:ascii="Times New Roman" w:hAnsi="Times New Roman" w:cs="Times New Roman"/>
          <w:sz w:val="28"/>
          <w:szCs w:val="28"/>
        </w:rPr>
        <w:t>Συστήματα εξαερισμού για την εξάλειψη της ύπαρξης σκόνης αλεύρων</w:t>
      </w:r>
    </w:p>
    <w:p w:rsidR="00295DD8" w:rsidRDefault="00295DD8" w:rsidP="00295DD8">
      <w:pPr>
        <w:pStyle w:val="a5"/>
        <w:numPr>
          <w:ilvl w:val="0"/>
          <w:numId w:val="27"/>
        </w:numPr>
        <w:jc w:val="both"/>
        <w:rPr>
          <w:rFonts w:ascii="Times New Roman" w:hAnsi="Times New Roman" w:cs="Times New Roman"/>
          <w:sz w:val="28"/>
          <w:szCs w:val="28"/>
        </w:rPr>
      </w:pPr>
      <w:r>
        <w:rPr>
          <w:rFonts w:ascii="Times New Roman" w:hAnsi="Times New Roman" w:cs="Times New Roman"/>
          <w:sz w:val="28"/>
          <w:szCs w:val="28"/>
        </w:rPr>
        <w:t>Συστήματα πυρασφάλειας</w:t>
      </w:r>
    </w:p>
    <w:p w:rsidR="00295DD8" w:rsidRDefault="00295DD8" w:rsidP="00295DD8">
      <w:pPr>
        <w:pStyle w:val="a5"/>
        <w:numPr>
          <w:ilvl w:val="0"/>
          <w:numId w:val="27"/>
        </w:numPr>
        <w:jc w:val="both"/>
        <w:rPr>
          <w:rFonts w:ascii="Times New Roman" w:hAnsi="Times New Roman" w:cs="Times New Roman"/>
          <w:sz w:val="28"/>
          <w:szCs w:val="28"/>
        </w:rPr>
      </w:pPr>
      <w:r>
        <w:rPr>
          <w:rFonts w:ascii="Times New Roman" w:hAnsi="Times New Roman" w:cs="Times New Roman"/>
          <w:sz w:val="28"/>
          <w:szCs w:val="28"/>
        </w:rPr>
        <w:t>Κατάλληλες προειδοποιήσεις σε όλα τα μέρη ανάλογα τον κίνδυνο που υπάρχει λόγω αιχμηρών αντικειμένων ή ολισθηρότητας δαπέδων</w:t>
      </w:r>
    </w:p>
    <w:p w:rsidR="00295DD8" w:rsidRDefault="00295DD8" w:rsidP="00295DD8">
      <w:pPr>
        <w:pStyle w:val="a5"/>
        <w:numPr>
          <w:ilvl w:val="0"/>
          <w:numId w:val="27"/>
        </w:numPr>
        <w:jc w:val="both"/>
        <w:rPr>
          <w:rFonts w:ascii="Times New Roman" w:hAnsi="Times New Roman" w:cs="Times New Roman"/>
          <w:sz w:val="28"/>
          <w:szCs w:val="28"/>
        </w:rPr>
      </w:pPr>
      <w:r>
        <w:rPr>
          <w:rFonts w:ascii="Times New Roman" w:hAnsi="Times New Roman" w:cs="Times New Roman"/>
          <w:sz w:val="28"/>
          <w:szCs w:val="28"/>
        </w:rPr>
        <w:t>Κατάλληλος ρουχισμός και εξοπλισμός προστασίας ανάλογα την θέση εργασίας</w:t>
      </w:r>
    </w:p>
    <w:p w:rsidR="00295DD8" w:rsidRPr="00295DD8" w:rsidRDefault="00295DD8" w:rsidP="00295DD8">
      <w:pPr>
        <w:pStyle w:val="a5"/>
        <w:numPr>
          <w:ilvl w:val="0"/>
          <w:numId w:val="27"/>
        </w:numPr>
        <w:jc w:val="both"/>
        <w:rPr>
          <w:rFonts w:ascii="Times New Roman" w:hAnsi="Times New Roman" w:cs="Times New Roman"/>
          <w:sz w:val="28"/>
          <w:szCs w:val="28"/>
        </w:rPr>
      </w:pPr>
      <w:r>
        <w:rPr>
          <w:rFonts w:ascii="Times New Roman" w:hAnsi="Times New Roman" w:cs="Times New Roman"/>
          <w:sz w:val="28"/>
          <w:szCs w:val="28"/>
        </w:rPr>
        <w:t xml:space="preserve">Ενημέρωση ανά τακτά χρονικά διαστήματα περί </w:t>
      </w:r>
      <w:r w:rsidR="005239CD">
        <w:rPr>
          <w:rFonts w:ascii="Times New Roman" w:hAnsi="Times New Roman" w:cs="Times New Roman"/>
          <w:sz w:val="28"/>
          <w:szCs w:val="28"/>
        </w:rPr>
        <w:t>τακτικές ασφάλειας, πρόληψης τραυματισμού και εναρμονισμού με τους κανονισμούς ασφάλειας</w:t>
      </w:r>
    </w:p>
    <w:p w:rsidR="0052399E" w:rsidRPr="005239CD" w:rsidRDefault="0052399E" w:rsidP="00C546A2">
      <w:pPr>
        <w:jc w:val="both"/>
        <w:rPr>
          <w:rFonts w:ascii="Times New Roman" w:hAnsi="Times New Roman" w:cs="Times New Roman"/>
          <w:sz w:val="28"/>
          <w:szCs w:val="28"/>
        </w:rPr>
      </w:pPr>
    </w:p>
    <w:p w:rsidR="005239CD" w:rsidRDefault="0052399E" w:rsidP="00C546A2">
      <w:pPr>
        <w:jc w:val="both"/>
        <w:rPr>
          <w:rFonts w:ascii="Times New Roman" w:hAnsi="Times New Roman" w:cs="Times New Roman"/>
          <w:sz w:val="28"/>
          <w:szCs w:val="28"/>
        </w:rPr>
      </w:pPr>
      <w:r w:rsidRPr="005239CD">
        <w:rPr>
          <w:rFonts w:ascii="Times New Roman" w:hAnsi="Times New Roman" w:cs="Times New Roman"/>
          <w:sz w:val="28"/>
          <w:szCs w:val="28"/>
        </w:rPr>
        <w:t xml:space="preserve">Στην μονάδα Αρτοποιίας και Ζαχαροπλαστικής που εξετάσθηκε στη παρούσα μελέτη αναγνωρίστηκαν τα παρακάτω μέτρα τα οποία καλύπτουν ένα ευρύ πεδίο εφαρμογών και κινδύνων εργασίας σε διεργασίες που σχετίζονται με την συγκεκριμένη παραγωγική διαδικασία. </w:t>
      </w:r>
      <w:r w:rsidR="00E93B55" w:rsidRPr="005239CD">
        <w:rPr>
          <w:rFonts w:ascii="Times New Roman" w:hAnsi="Times New Roman" w:cs="Times New Roman"/>
          <w:sz w:val="28"/>
          <w:szCs w:val="28"/>
        </w:rPr>
        <w:t xml:space="preserve">Τα μέτρα αυτά πρέπει πάντοτε να εντάσσονται σε ένα ολοκληρωμένο σύστημα διαχείρισης ασφάλειας το οποίο πρέπει να εφαρμόζεται ανελλιπώς με την δέσμευση της εταιρίας μέσα από μια </w:t>
      </w:r>
      <w:proofErr w:type="spellStart"/>
      <w:r w:rsidR="00E93B55" w:rsidRPr="005239CD">
        <w:rPr>
          <w:rFonts w:ascii="Times New Roman" w:hAnsi="Times New Roman" w:cs="Times New Roman"/>
          <w:sz w:val="28"/>
          <w:szCs w:val="28"/>
        </w:rPr>
        <w:t>στοχοθετημένη</w:t>
      </w:r>
      <w:proofErr w:type="spellEnd"/>
      <w:r w:rsidR="00E93B55" w:rsidRPr="005239CD">
        <w:rPr>
          <w:rFonts w:ascii="Times New Roman" w:hAnsi="Times New Roman" w:cs="Times New Roman"/>
          <w:sz w:val="28"/>
          <w:szCs w:val="28"/>
        </w:rPr>
        <w:t xml:space="preserve"> πολιτική ασφάλειας, να αξιολογείται τακτικά από τους υπεύθυνους ασφάλειας και να βελτιώνεται με δεσμεύσεις πόρων, συνεχή εκπαίδευση και παρακολούθηση </w:t>
      </w:r>
      <w:proofErr w:type="spellStart"/>
      <w:r w:rsidR="00E93B55" w:rsidRPr="005239CD">
        <w:rPr>
          <w:rFonts w:ascii="Times New Roman" w:hAnsi="Times New Roman" w:cs="Times New Roman"/>
          <w:sz w:val="28"/>
          <w:szCs w:val="28"/>
        </w:rPr>
        <w:t>ποσοτικοποιημένων</w:t>
      </w:r>
      <w:proofErr w:type="spellEnd"/>
      <w:r w:rsidR="00E93B55" w:rsidRPr="005239CD">
        <w:rPr>
          <w:rFonts w:ascii="Times New Roman" w:hAnsi="Times New Roman" w:cs="Times New Roman"/>
          <w:sz w:val="28"/>
          <w:szCs w:val="28"/>
        </w:rPr>
        <w:t xml:space="preserve"> στόχων ασφάλειας.     </w:t>
      </w:r>
    </w:p>
    <w:p w:rsidR="005239CD" w:rsidRDefault="005239CD" w:rsidP="00C546A2">
      <w:pPr>
        <w:jc w:val="both"/>
        <w:rPr>
          <w:rFonts w:ascii="Times New Roman" w:hAnsi="Times New Roman" w:cs="Times New Roman"/>
          <w:sz w:val="28"/>
          <w:szCs w:val="28"/>
        </w:rPr>
      </w:pPr>
    </w:p>
    <w:p w:rsidR="005239CD" w:rsidRDefault="005239CD" w:rsidP="00C546A2">
      <w:pPr>
        <w:jc w:val="both"/>
        <w:rPr>
          <w:rFonts w:ascii="Times New Roman" w:hAnsi="Times New Roman" w:cs="Times New Roman"/>
          <w:sz w:val="28"/>
          <w:szCs w:val="28"/>
        </w:rPr>
      </w:pPr>
    </w:p>
    <w:p w:rsidR="00C546A2" w:rsidRPr="00C546A2" w:rsidRDefault="00E93B55" w:rsidP="00C546A2">
      <w:pPr>
        <w:jc w:val="both"/>
        <w:rPr>
          <w:rFonts w:ascii="Times New Roman" w:hAnsi="Times New Roman" w:cs="Times New Roman"/>
          <w:sz w:val="28"/>
          <w:szCs w:val="28"/>
        </w:rPr>
      </w:pPr>
      <w:r w:rsidRPr="005239CD">
        <w:rPr>
          <w:rFonts w:ascii="Times New Roman" w:hAnsi="Times New Roman" w:cs="Times New Roman"/>
          <w:sz w:val="28"/>
          <w:szCs w:val="28"/>
        </w:rPr>
        <w:t xml:space="preserve">  </w:t>
      </w:r>
      <w:r w:rsidR="0052399E" w:rsidRPr="005239CD">
        <w:rPr>
          <w:rFonts w:ascii="Times New Roman" w:hAnsi="Times New Roman" w:cs="Times New Roman"/>
          <w:sz w:val="28"/>
          <w:szCs w:val="28"/>
        </w:rPr>
        <w:t xml:space="preserve">   </w:t>
      </w:r>
      <w:r w:rsidR="00F526F3" w:rsidRPr="005239CD">
        <w:rPr>
          <w:rFonts w:ascii="Times New Roman" w:hAnsi="Times New Roman" w:cs="Times New Roman"/>
          <w:sz w:val="28"/>
          <w:szCs w:val="28"/>
        </w:rPr>
        <w:t xml:space="preserve">    </w:t>
      </w:r>
      <w:r w:rsidR="008E36AF" w:rsidRPr="005239CD">
        <w:rPr>
          <w:rFonts w:ascii="Times New Roman" w:hAnsi="Times New Roman" w:cs="Times New Roman"/>
          <w:sz w:val="28"/>
          <w:szCs w:val="28"/>
        </w:rPr>
        <w:t xml:space="preserve"> </w:t>
      </w:r>
    </w:p>
    <w:p w:rsidR="006D52AC" w:rsidRDefault="006D52AC" w:rsidP="006D52AC">
      <w:pPr>
        <w:jc w:val="center"/>
        <w:rPr>
          <w:rFonts w:ascii="Times New Roman" w:hAnsi="Times New Roman" w:cs="Times New Roman"/>
          <w:sz w:val="32"/>
          <w:szCs w:val="36"/>
          <w:u w:val="single"/>
        </w:rPr>
      </w:pPr>
      <w:r w:rsidRPr="003B345E">
        <w:rPr>
          <w:rFonts w:ascii="Times New Roman" w:hAnsi="Times New Roman" w:cs="Times New Roman"/>
          <w:sz w:val="32"/>
          <w:szCs w:val="36"/>
          <w:u w:val="single"/>
        </w:rPr>
        <w:t>Παρεχόμενη εκπαίδευση</w:t>
      </w:r>
    </w:p>
    <w:p w:rsidR="006D52AC" w:rsidRDefault="006D52AC" w:rsidP="006D52AC">
      <w:pPr>
        <w:jc w:val="both"/>
        <w:rPr>
          <w:rFonts w:ascii="Times New Roman" w:hAnsi="Times New Roman" w:cs="Times New Roman"/>
          <w:sz w:val="28"/>
          <w:szCs w:val="36"/>
        </w:rPr>
      </w:pPr>
      <w:r>
        <w:rPr>
          <w:rFonts w:ascii="Times New Roman" w:hAnsi="Times New Roman" w:cs="Times New Roman"/>
          <w:sz w:val="28"/>
          <w:szCs w:val="36"/>
        </w:rPr>
        <w:t>Η επιχείρηση παρέχει εκπαίδευση στα στελέχη της αλλά και στους υπόλοιπους εργαζόμενους σε αυτήν. Πιο συγκεκριμένα :</w:t>
      </w:r>
    </w:p>
    <w:p w:rsidR="006D52AC" w:rsidRDefault="006D52AC" w:rsidP="006D52AC">
      <w:pPr>
        <w:pStyle w:val="a5"/>
        <w:numPr>
          <w:ilvl w:val="0"/>
          <w:numId w:val="19"/>
        </w:numPr>
        <w:jc w:val="both"/>
        <w:rPr>
          <w:rFonts w:ascii="Times New Roman" w:hAnsi="Times New Roman" w:cs="Times New Roman"/>
          <w:sz w:val="28"/>
          <w:szCs w:val="36"/>
        </w:rPr>
      </w:pPr>
      <w:r w:rsidRPr="003B345E">
        <w:rPr>
          <w:rFonts w:ascii="Times New Roman" w:hAnsi="Times New Roman" w:cs="Times New Roman"/>
          <w:b/>
          <w:sz w:val="28"/>
          <w:szCs w:val="36"/>
        </w:rPr>
        <w:t>Τα Στελέχη Διεύθυνσης</w:t>
      </w:r>
      <w:r>
        <w:rPr>
          <w:rFonts w:ascii="Times New Roman" w:hAnsi="Times New Roman" w:cs="Times New Roman"/>
          <w:sz w:val="28"/>
          <w:szCs w:val="36"/>
        </w:rPr>
        <w:t xml:space="preserve"> ( Διευθυντής, Προϊστάμενοι) έχουν εκπαιδευθεί σε θέματα πρόληψης και αντιμετώπισης πυρκαγιάς, σε μεθόδους αποτελεσματικής και εργονομικής οργάνωσης του χώρου και του τρόπου εργασίας των υφισταμένων τους.</w:t>
      </w:r>
    </w:p>
    <w:p w:rsidR="006D52AC" w:rsidRDefault="006D52AC" w:rsidP="006D52AC">
      <w:pPr>
        <w:pStyle w:val="a5"/>
        <w:numPr>
          <w:ilvl w:val="0"/>
          <w:numId w:val="19"/>
        </w:numPr>
        <w:jc w:val="both"/>
        <w:rPr>
          <w:rFonts w:ascii="Times New Roman" w:hAnsi="Times New Roman" w:cs="Times New Roman"/>
          <w:sz w:val="28"/>
          <w:szCs w:val="36"/>
        </w:rPr>
      </w:pPr>
      <w:r>
        <w:rPr>
          <w:rFonts w:ascii="Times New Roman" w:hAnsi="Times New Roman" w:cs="Times New Roman"/>
          <w:b/>
          <w:sz w:val="28"/>
          <w:szCs w:val="36"/>
        </w:rPr>
        <w:t xml:space="preserve">Οι υπόλοιποι εργαζόμενοι </w:t>
      </w:r>
      <w:r>
        <w:rPr>
          <w:rFonts w:ascii="Times New Roman" w:hAnsi="Times New Roman" w:cs="Times New Roman"/>
          <w:sz w:val="28"/>
          <w:szCs w:val="36"/>
        </w:rPr>
        <w:t>εκπαιδεύονται κατά πάγια αρχή της Εταιρίας κατά τη πρόσληψη τους ( γενική εκπαίδευση προσανατολισμού και ειδική πάνω στη συγκεκριμένη εργασία που θα επιτελούν) αλλά και σε μεταγενέστερο στάδιο εφόσον επέλθει κάποια μεταβολή στο περιβάλλον ή στη θέση εργασίας τους.</w:t>
      </w:r>
    </w:p>
    <w:p w:rsidR="006D52AC" w:rsidRDefault="006D52AC" w:rsidP="006D52AC">
      <w:pPr>
        <w:ind w:left="360"/>
        <w:jc w:val="both"/>
        <w:rPr>
          <w:rFonts w:ascii="Times New Roman" w:hAnsi="Times New Roman" w:cs="Times New Roman"/>
          <w:sz w:val="28"/>
          <w:szCs w:val="36"/>
        </w:rPr>
      </w:pPr>
      <w:r>
        <w:rPr>
          <w:rFonts w:ascii="Times New Roman" w:hAnsi="Times New Roman" w:cs="Times New Roman"/>
          <w:sz w:val="28"/>
          <w:szCs w:val="36"/>
        </w:rPr>
        <w:t>Επαναληπτική εκπαίδευση παρέχεται σε τακτά διαστήματα κατά τη διάρκεια σεμιναρίων που περνούν οι εργαζόμενοι ανάλογα με το αντικείμενο της εργασίας τους.</w:t>
      </w:r>
    </w:p>
    <w:p w:rsidR="006D52AC" w:rsidRDefault="006D52AC" w:rsidP="006D52AC">
      <w:pPr>
        <w:ind w:left="360"/>
        <w:jc w:val="both"/>
        <w:rPr>
          <w:rFonts w:ascii="Times New Roman" w:hAnsi="Times New Roman" w:cs="Times New Roman"/>
          <w:sz w:val="28"/>
          <w:szCs w:val="36"/>
        </w:rPr>
      </w:pPr>
    </w:p>
    <w:p w:rsidR="006D52AC" w:rsidRDefault="006D52AC" w:rsidP="006D52AC">
      <w:pPr>
        <w:ind w:left="360"/>
        <w:jc w:val="center"/>
        <w:rPr>
          <w:rFonts w:ascii="Times New Roman" w:hAnsi="Times New Roman" w:cs="Times New Roman"/>
          <w:sz w:val="32"/>
          <w:szCs w:val="36"/>
          <w:u w:val="single"/>
        </w:rPr>
      </w:pPr>
      <w:r>
        <w:rPr>
          <w:rFonts w:ascii="Times New Roman" w:hAnsi="Times New Roman" w:cs="Times New Roman"/>
          <w:sz w:val="32"/>
          <w:szCs w:val="36"/>
          <w:u w:val="single"/>
        </w:rPr>
        <w:t>Συνθήκες Εργασίας</w:t>
      </w:r>
    </w:p>
    <w:p w:rsidR="006D52AC" w:rsidRDefault="006D52AC" w:rsidP="006D52AC">
      <w:pPr>
        <w:ind w:left="360"/>
        <w:jc w:val="both"/>
        <w:rPr>
          <w:rFonts w:ascii="Times New Roman" w:hAnsi="Times New Roman" w:cs="Times New Roman"/>
          <w:sz w:val="28"/>
          <w:szCs w:val="36"/>
        </w:rPr>
      </w:pPr>
      <w:r>
        <w:rPr>
          <w:rFonts w:ascii="Times New Roman" w:hAnsi="Times New Roman" w:cs="Times New Roman"/>
          <w:sz w:val="28"/>
          <w:szCs w:val="36"/>
        </w:rPr>
        <w:t>Οι συνθήκες εργασίας είναι πολύ καλές. Οι χώροι εργασίας είναι γενικά άνετοι, ο φωτισμός φυσικός και τεχνητός, άπλετος. Επίσης ο εξαερισμός των χώρων εργασίας είναι υπερεπαρκής. Οι χώροι δε, κλιματίζονται ώστε να διατηρούνται σωστές οι συνθήκες θερμοκρασίας και υγρασίας σε όλες τις εποχές και όλες τις ώρες .</w:t>
      </w:r>
    </w:p>
    <w:p w:rsidR="006D52AC" w:rsidRDefault="006D52AC" w:rsidP="006D52AC">
      <w:pPr>
        <w:ind w:left="360"/>
        <w:jc w:val="both"/>
        <w:rPr>
          <w:rFonts w:ascii="Times New Roman" w:hAnsi="Times New Roman" w:cs="Times New Roman"/>
          <w:sz w:val="28"/>
          <w:szCs w:val="36"/>
        </w:rPr>
      </w:pPr>
    </w:p>
    <w:p w:rsidR="006D52AC" w:rsidRDefault="006D52AC" w:rsidP="006D52AC">
      <w:pPr>
        <w:ind w:left="360"/>
        <w:jc w:val="center"/>
        <w:rPr>
          <w:rFonts w:ascii="Times New Roman" w:hAnsi="Times New Roman" w:cs="Times New Roman"/>
          <w:sz w:val="32"/>
          <w:szCs w:val="36"/>
          <w:u w:val="single"/>
        </w:rPr>
      </w:pPr>
      <w:r>
        <w:rPr>
          <w:rFonts w:ascii="Times New Roman" w:hAnsi="Times New Roman" w:cs="Times New Roman"/>
          <w:sz w:val="32"/>
          <w:szCs w:val="36"/>
          <w:u w:val="single"/>
        </w:rPr>
        <w:t>Οργάνωση του περιβάλλοντος εργασίας</w:t>
      </w:r>
    </w:p>
    <w:p w:rsidR="006D52AC" w:rsidRDefault="006D52AC" w:rsidP="006D52AC">
      <w:pPr>
        <w:ind w:left="360"/>
        <w:jc w:val="center"/>
        <w:rPr>
          <w:rFonts w:ascii="Times New Roman" w:hAnsi="Times New Roman" w:cs="Times New Roman"/>
          <w:sz w:val="32"/>
          <w:szCs w:val="36"/>
          <w:u w:val="single"/>
        </w:rPr>
      </w:pPr>
    </w:p>
    <w:p w:rsidR="006D52AC" w:rsidRDefault="006D52AC" w:rsidP="006D52AC">
      <w:pPr>
        <w:ind w:left="360"/>
        <w:jc w:val="both"/>
        <w:rPr>
          <w:rFonts w:ascii="Times New Roman" w:hAnsi="Times New Roman" w:cs="Times New Roman"/>
          <w:sz w:val="28"/>
          <w:szCs w:val="36"/>
        </w:rPr>
      </w:pPr>
      <w:r>
        <w:rPr>
          <w:rFonts w:ascii="Times New Roman" w:hAnsi="Times New Roman" w:cs="Times New Roman"/>
          <w:sz w:val="28"/>
          <w:szCs w:val="36"/>
        </w:rPr>
        <w:t xml:space="preserve">Τόσο η φύση των προσφερόμενων υπηρεσιών και αγαθών όσο και η βασική φιλοσοφία της Εταιρείας για επιδίωξη της μέγιστης ικανοποίησης των πελατών της με προσφορά προϊόντων και </w:t>
      </w:r>
      <w:r>
        <w:rPr>
          <w:rFonts w:ascii="Times New Roman" w:hAnsi="Times New Roman" w:cs="Times New Roman"/>
          <w:sz w:val="28"/>
          <w:szCs w:val="36"/>
        </w:rPr>
        <w:lastRenderedPageBreak/>
        <w:t>υπηρεσιών υψηλής ποιότητας μέσα σε ένα ευχάριστο, καθαρό και πολιτισμένο περιβάλλον συμβάλουν τα μέγιστα στη δημιουργία και διατήρηση ενός περιβάλλοντος εργασίας υψηλού επιπέδου και από την άποψη της Υγιεινής και Ασφάλειας των εργαζομένων σε αυτό. Ο εξοπλισμός είναι κατάλληλα επιλεγμένος, ο χειρισμός του είναι απλός και εργονομικός. Η δε τοποθέτηση του στο χώρο εργασίας είναι τέτοια ώστε να είναι εύκολα προσιτός, χωρίς να δημιουργούνται προεξοχές, κόγχες, στενοί διάδρομοι, ανωμαλίες που να εγκυμονούν κινδύνους για την ασφάλεια των εργαζόμενων στο χώρο. Τέλος τα δομικά υλικά είναι καλής ποιότητας, κατάλληλα επιλεγμένα, ώστε και αυτά να συντελούν στη διαμόρφωση ασφαλούς περιβάλλοντος εργασία ( π.χ. αντιολισθητικά πλακίδια δαπέδου).</w:t>
      </w:r>
    </w:p>
    <w:p w:rsidR="006D52AC" w:rsidRDefault="006D52AC" w:rsidP="006D52AC">
      <w:pPr>
        <w:ind w:left="360"/>
        <w:jc w:val="both"/>
        <w:rPr>
          <w:rFonts w:ascii="Times New Roman" w:hAnsi="Times New Roman" w:cs="Times New Roman"/>
          <w:sz w:val="28"/>
          <w:szCs w:val="36"/>
        </w:rPr>
      </w:pPr>
    </w:p>
    <w:p w:rsidR="00795B8A" w:rsidRDefault="00795B8A" w:rsidP="006D52AC">
      <w:pPr>
        <w:ind w:left="360"/>
        <w:jc w:val="center"/>
        <w:rPr>
          <w:rFonts w:ascii="Times New Roman" w:hAnsi="Times New Roman" w:cs="Times New Roman"/>
          <w:sz w:val="32"/>
          <w:szCs w:val="36"/>
          <w:u w:val="single"/>
        </w:rPr>
      </w:pPr>
    </w:p>
    <w:p w:rsidR="00795B8A" w:rsidRDefault="00795B8A" w:rsidP="006D52AC">
      <w:pPr>
        <w:ind w:left="360"/>
        <w:jc w:val="center"/>
        <w:rPr>
          <w:rFonts w:ascii="Times New Roman" w:hAnsi="Times New Roman" w:cs="Times New Roman"/>
          <w:sz w:val="32"/>
          <w:szCs w:val="36"/>
          <w:u w:val="single"/>
        </w:rPr>
      </w:pPr>
    </w:p>
    <w:p w:rsidR="006D52AC" w:rsidRPr="00772E0B" w:rsidRDefault="006D52AC" w:rsidP="006D52AC">
      <w:pPr>
        <w:ind w:left="360"/>
        <w:jc w:val="center"/>
        <w:rPr>
          <w:rFonts w:ascii="Times New Roman" w:hAnsi="Times New Roman" w:cs="Times New Roman"/>
          <w:sz w:val="32"/>
          <w:szCs w:val="36"/>
          <w:u w:val="single"/>
        </w:rPr>
      </w:pPr>
      <w:r>
        <w:rPr>
          <w:rFonts w:ascii="Times New Roman" w:hAnsi="Times New Roman" w:cs="Times New Roman"/>
          <w:sz w:val="32"/>
          <w:szCs w:val="36"/>
          <w:u w:val="single"/>
        </w:rPr>
        <w:t>Υγιεινή της εργασίας</w:t>
      </w:r>
    </w:p>
    <w:p w:rsidR="006D52AC" w:rsidRDefault="006D52AC" w:rsidP="006D52AC">
      <w:pPr>
        <w:rPr>
          <w:rFonts w:ascii="Times New Roman" w:hAnsi="Times New Roman" w:cs="Times New Roman"/>
          <w:sz w:val="28"/>
          <w:szCs w:val="36"/>
        </w:rPr>
      </w:pPr>
    </w:p>
    <w:p w:rsidR="006D52AC" w:rsidRDefault="006D52AC" w:rsidP="006D52AC">
      <w:pPr>
        <w:jc w:val="both"/>
        <w:rPr>
          <w:rFonts w:ascii="Times New Roman" w:hAnsi="Times New Roman" w:cs="Times New Roman"/>
          <w:sz w:val="28"/>
          <w:szCs w:val="36"/>
        </w:rPr>
      </w:pPr>
      <w:r>
        <w:rPr>
          <w:rFonts w:ascii="Times New Roman" w:hAnsi="Times New Roman" w:cs="Times New Roman"/>
          <w:sz w:val="28"/>
          <w:szCs w:val="36"/>
        </w:rPr>
        <w:t>Δεν υπάρχουν ιδιαίτερα προβλήματα. Επισημαίνεται μόνο η προσοχή όλων ώστε κατά τη διακίνηση και χρήση αλεύρων να λαμβάνεται κάθε μέριμνα ώστε να αποφεύγεται η δημιουργία αιρούμενης σκόνης. Σε περίπτωση που σε κάποιες λειτουργίες η δημιουργία σκόνης είναι αναπόφευκτη θα πρέπει να παρέχονται και να χρησιμοποιούνται από το προσωπικό που εκτίθεται κατάλληλες μάσκες προστασίας του αναπνευστικού.</w:t>
      </w:r>
    </w:p>
    <w:p w:rsidR="006D52AC" w:rsidRDefault="006D52AC" w:rsidP="006D52AC">
      <w:pPr>
        <w:jc w:val="both"/>
        <w:rPr>
          <w:rFonts w:ascii="Times New Roman" w:hAnsi="Times New Roman" w:cs="Times New Roman"/>
          <w:b/>
          <w:sz w:val="28"/>
          <w:szCs w:val="36"/>
        </w:rPr>
      </w:pPr>
      <w:r w:rsidRPr="00772E0B">
        <w:rPr>
          <w:rFonts w:ascii="Times New Roman" w:hAnsi="Times New Roman" w:cs="Times New Roman"/>
          <w:b/>
          <w:sz w:val="28"/>
          <w:szCs w:val="36"/>
          <w:u w:val="single"/>
        </w:rPr>
        <w:t>ΙΔΙΑΙΤΕΡΗ ΠΡΟΣΟΧΗ</w:t>
      </w:r>
      <w:r>
        <w:rPr>
          <w:rFonts w:ascii="Times New Roman" w:hAnsi="Times New Roman" w:cs="Times New Roman"/>
          <w:b/>
          <w:sz w:val="28"/>
          <w:szCs w:val="36"/>
        </w:rPr>
        <w:t xml:space="preserve"> </w:t>
      </w:r>
      <w:r>
        <w:rPr>
          <w:rFonts w:ascii="Times New Roman" w:hAnsi="Times New Roman" w:cs="Times New Roman"/>
          <w:sz w:val="28"/>
          <w:szCs w:val="36"/>
        </w:rPr>
        <w:t xml:space="preserve">απαιτείται ώστε σε περιπτώσεις όπου λόγω βλάβης ή άλλης αιτίας δημιουργηθεί σύννεφο σκόνης ( που πρέπει με κάθε τρόπο να αποφεύγεται) γιατί υπό ορισμένες προϋποθέσεις ( κατάλληλη πυκνότητα, σπινθήρας) μπορεί να είναι </w:t>
      </w:r>
      <w:r w:rsidRPr="00772E0B">
        <w:rPr>
          <w:rFonts w:ascii="Times New Roman" w:hAnsi="Times New Roman" w:cs="Times New Roman"/>
          <w:b/>
          <w:sz w:val="28"/>
          <w:szCs w:val="36"/>
        </w:rPr>
        <w:t>αιτία έκρηξης και ολικής καταστροφής</w:t>
      </w:r>
    </w:p>
    <w:p w:rsidR="006D52AC" w:rsidRDefault="006D52AC" w:rsidP="006D52AC">
      <w:pPr>
        <w:jc w:val="both"/>
        <w:rPr>
          <w:rFonts w:ascii="Times New Roman" w:hAnsi="Times New Roman" w:cs="Times New Roman"/>
          <w:b/>
          <w:sz w:val="28"/>
          <w:szCs w:val="36"/>
        </w:rPr>
      </w:pPr>
    </w:p>
    <w:p w:rsidR="005239CD" w:rsidRDefault="005239CD" w:rsidP="006D52AC">
      <w:pPr>
        <w:jc w:val="center"/>
        <w:rPr>
          <w:rFonts w:ascii="Times New Roman" w:hAnsi="Times New Roman" w:cs="Times New Roman"/>
          <w:sz w:val="32"/>
          <w:szCs w:val="36"/>
          <w:u w:val="single"/>
        </w:rPr>
      </w:pPr>
    </w:p>
    <w:p w:rsidR="005239CD" w:rsidRDefault="005239CD" w:rsidP="006D52AC">
      <w:pPr>
        <w:jc w:val="center"/>
        <w:rPr>
          <w:rFonts w:ascii="Times New Roman" w:hAnsi="Times New Roman" w:cs="Times New Roman"/>
          <w:sz w:val="32"/>
          <w:szCs w:val="36"/>
          <w:u w:val="single"/>
        </w:rPr>
      </w:pPr>
    </w:p>
    <w:p w:rsidR="005239CD" w:rsidRDefault="005239CD" w:rsidP="006D52AC">
      <w:pPr>
        <w:jc w:val="center"/>
        <w:rPr>
          <w:rFonts w:ascii="Times New Roman" w:hAnsi="Times New Roman" w:cs="Times New Roman"/>
          <w:sz w:val="32"/>
          <w:szCs w:val="36"/>
          <w:u w:val="single"/>
        </w:rPr>
      </w:pPr>
    </w:p>
    <w:p w:rsidR="006D52AC" w:rsidRDefault="006D52AC" w:rsidP="006D52AC">
      <w:pPr>
        <w:jc w:val="center"/>
        <w:rPr>
          <w:rFonts w:ascii="Times New Roman" w:hAnsi="Times New Roman" w:cs="Times New Roman"/>
          <w:sz w:val="32"/>
          <w:szCs w:val="36"/>
          <w:u w:val="single"/>
        </w:rPr>
      </w:pPr>
      <w:r>
        <w:rPr>
          <w:rFonts w:ascii="Times New Roman" w:hAnsi="Times New Roman" w:cs="Times New Roman"/>
          <w:sz w:val="32"/>
          <w:szCs w:val="36"/>
          <w:u w:val="single"/>
        </w:rPr>
        <w:t>Χημικοί και Βιολογικοί παράγοντες ή Παρασκευάσματα</w:t>
      </w:r>
    </w:p>
    <w:p w:rsidR="006D52AC" w:rsidRDefault="006D52AC" w:rsidP="006D52AC">
      <w:pPr>
        <w:jc w:val="center"/>
        <w:rPr>
          <w:rFonts w:ascii="Times New Roman" w:hAnsi="Times New Roman" w:cs="Times New Roman"/>
          <w:sz w:val="32"/>
          <w:szCs w:val="36"/>
          <w:u w:val="single"/>
        </w:rPr>
      </w:pPr>
    </w:p>
    <w:p w:rsidR="006D52AC" w:rsidRDefault="006D52AC" w:rsidP="006D52AC">
      <w:pPr>
        <w:jc w:val="both"/>
        <w:rPr>
          <w:rFonts w:ascii="Times New Roman" w:hAnsi="Times New Roman" w:cs="Times New Roman"/>
          <w:sz w:val="28"/>
          <w:szCs w:val="36"/>
        </w:rPr>
      </w:pPr>
      <w:r>
        <w:rPr>
          <w:rFonts w:ascii="Times New Roman" w:hAnsi="Times New Roman" w:cs="Times New Roman"/>
          <w:sz w:val="28"/>
          <w:szCs w:val="36"/>
        </w:rPr>
        <w:t>Δεν χρησιμοποιούνται, παράγονται, φυλάσσονται ή διακινούνται ουσίες της κατηγορίας αυτής.</w:t>
      </w:r>
    </w:p>
    <w:p w:rsidR="006D52AC" w:rsidRDefault="006D52AC" w:rsidP="006D52AC">
      <w:pPr>
        <w:rPr>
          <w:rFonts w:ascii="Times New Roman" w:hAnsi="Times New Roman" w:cs="Times New Roman"/>
          <w:sz w:val="28"/>
          <w:szCs w:val="36"/>
        </w:rPr>
      </w:pPr>
    </w:p>
    <w:p w:rsidR="006D52AC" w:rsidRDefault="006D52AC" w:rsidP="006D52AC">
      <w:pPr>
        <w:jc w:val="center"/>
        <w:rPr>
          <w:rFonts w:ascii="Times New Roman" w:hAnsi="Times New Roman" w:cs="Times New Roman"/>
          <w:sz w:val="32"/>
          <w:szCs w:val="36"/>
          <w:u w:val="single"/>
        </w:rPr>
      </w:pPr>
      <w:r>
        <w:rPr>
          <w:rFonts w:ascii="Times New Roman" w:hAnsi="Times New Roman" w:cs="Times New Roman"/>
          <w:sz w:val="32"/>
          <w:szCs w:val="36"/>
          <w:u w:val="single"/>
        </w:rPr>
        <w:t>Καθαρισμοί και συντήρηση κτηρίου και εξοπλισμού</w:t>
      </w:r>
    </w:p>
    <w:p w:rsidR="006D52AC" w:rsidRDefault="006D52AC" w:rsidP="006D52AC">
      <w:pPr>
        <w:jc w:val="center"/>
        <w:rPr>
          <w:rFonts w:ascii="Times New Roman" w:hAnsi="Times New Roman" w:cs="Times New Roman"/>
          <w:sz w:val="32"/>
          <w:szCs w:val="36"/>
          <w:u w:val="single"/>
        </w:rPr>
      </w:pPr>
    </w:p>
    <w:p w:rsidR="006D52AC" w:rsidRDefault="006D52AC" w:rsidP="006D52AC">
      <w:pPr>
        <w:jc w:val="both"/>
        <w:rPr>
          <w:rFonts w:ascii="Times New Roman" w:hAnsi="Times New Roman" w:cs="Times New Roman"/>
          <w:sz w:val="28"/>
          <w:szCs w:val="36"/>
        </w:rPr>
      </w:pPr>
      <w:r>
        <w:rPr>
          <w:rFonts w:ascii="Times New Roman" w:hAnsi="Times New Roman" w:cs="Times New Roman"/>
          <w:sz w:val="28"/>
          <w:szCs w:val="36"/>
        </w:rPr>
        <w:t>Τόσο το κτήριο όσο και ο εξοπλισμός συντηρούνται τακτικά και διατηρούνται σε άριστη κατάσταση. Από την επιτόπου επίσκεψη διαπιστώθηκε η συνεχής διατήρηση των δαπέδων καθαρών, απαλλαγμένων από υγρά ή άλλες ουσίες που θα μπορούσαν να τα καταστήσουν ολισθηρά, πράγμα απαραίτητο για μια επιχείρηση όπου υπάρχει ανάγκη για ταχεία εξυπηρέτηση των πελατών, ιδίως σε στιγμές που υπάρχει κορύφωση της κίνησης και επομένως ανάγκη για ταχύτητα ενεργειών από τους εργαζόμενους. Επίσης καθημερινά καθαρίζονται τα φίλτρα των απαγωγών αναθυμιάσεων.</w:t>
      </w:r>
    </w:p>
    <w:p w:rsidR="006D52AC" w:rsidRDefault="006D52AC" w:rsidP="006D52AC">
      <w:pPr>
        <w:jc w:val="both"/>
        <w:rPr>
          <w:rFonts w:ascii="Times New Roman" w:hAnsi="Times New Roman" w:cs="Times New Roman"/>
          <w:sz w:val="28"/>
          <w:szCs w:val="36"/>
        </w:rPr>
      </w:pPr>
      <w:r>
        <w:rPr>
          <w:rFonts w:ascii="Times New Roman" w:hAnsi="Times New Roman" w:cs="Times New Roman"/>
          <w:sz w:val="28"/>
          <w:szCs w:val="36"/>
        </w:rPr>
        <w:t>Ο ειδικός εξοπλισμός συντηρείται από τους προμηθευτές του και τέλος οι ηλεκτρολογικές, μηχανολογικές και λοιπές εγκαταστάσεις συντηρούνται από ειδικευμένα εξωτερικά συνεργεία.</w:t>
      </w:r>
    </w:p>
    <w:p w:rsidR="006D52AC" w:rsidRDefault="006D52AC" w:rsidP="006D52AC">
      <w:pPr>
        <w:jc w:val="both"/>
        <w:rPr>
          <w:rFonts w:ascii="Times New Roman" w:hAnsi="Times New Roman" w:cs="Times New Roman"/>
          <w:sz w:val="28"/>
          <w:szCs w:val="36"/>
        </w:rPr>
      </w:pPr>
    </w:p>
    <w:p w:rsidR="006D52AC" w:rsidRDefault="006D52AC" w:rsidP="006D52AC">
      <w:pPr>
        <w:jc w:val="center"/>
        <w:rPr>
          <w:rFonts w:ascii="Times New Roman" w:hAnsi="Times New Roman" w:cs="Times New Roman"/>
          <w:sz w:val="32"/>
          <w:szCs w:val="36"/>
          <w:u w:val="single"/>
        </w:rPr>
      </w:pPr>
      <w:r>
        <w:rPr>
          <w:rFonts w:ascii="Times New Roman" w:hAnsi="Times New Roman" w:cs="Times New Roman"/>
          <w:sz w:val="32"/>
          <w:szCs w:val="36"/>
          <w:u w:val="single"/>
        </w:rPr>
        <w:t>Μέτρα Προστασίας</w:t>
      </w:r>
    </w:p>
    <w:p w:rsidR="006D52AC" w:rsidRDefault="006D52AC" w:rsidP="006D52AC">
      <w:pPr>
        <w:jc w:val="center"/>
        <w:rPr>
          <w:rFonts w:ascii="Times New Roman" w:hAnsi="Times New Roman" w:cs="Times New Roman"/>
          <w:sz w:val="32"/>
          <w:szCs w:val="36"/>
          <w:u w:val="single"/>
        </w:rPr>
      </w:pPr>
    </w:p>
    <w:p w:rsidR="006D52AC" w:rsidRDefault="006D52AC" w:rsidP="006D52AC">
      <w:pPr>
        <w:jc w:val="both"/>
        <w:rPr>
          <w:rFonts w:ascii="Times New Roman" w:hAnsi="Times New Roman" w:cs="Times New Roman"/>
          <w:sz w:val="28"/>
          <w:szCs w:val="36"/>
        </w:rPr>
      </w:pPr>
      <w:r>
        <w:rPr>
          <w:rFonts w:ascii="Times New Roman" w:hAnsi="Times New Roman" w:cs="Times New Roman"/>
          <w:sz w:val="28"/>
          <w:szCs w:val="36"/>
        </w:rPr>
        <w:t>Στις εγκαταστάσεις έχουν προβλεφθεί όλα τα απαραίτητα μέτρα προστασίας για την ασφαλή εργασία των εργαζομένων, όπως :</w:t>
      </w:r>
    </w:p>
    <w:p w:rsidR="006D52AC" w:rsidRDefault="006D52AC" w:rsidP="006D52AC">
      <w:pPr>
        <w:pStyle w:val="a5"/>
        <w:numPr>
          <w:ilvl w:val="0"/>
          <w:numId w:val="20"/>
        </w:numPr>
        <w:jc w:val="both"/>
        <w:rPr>
          <w:rFonts w:ascii="Times New Roman" w:hAnsi="Times New Roman" w:cs="Times New Roman"/>
          <w:sz w:val="28"/>
          <w:szCs w:val="36"/>
        </w:rPr>
      </w:pPr>
      <w:r>
        <w:rPr>
          <w:rFonts w:ascii="Times New Roman" w:hAnsi="Times New Roman" w:cs="Times New Roman"/>
          <w:sz w:val="28"/>
          <w:szCs w:val="36"/>
        </w:rPr>
        <w:t>Ηλεκτρικές εγκαταστάσεις σύμφωνα με τον Κ.Ε.Η.Ε.</w:t>
      </w:r>
    </w:p>
    <w:p w:rsidR="006D52AC" w:rsidRDefault="006D52AC" w:rsidP="006D52AC">
      <w:pPr>
        <w:pStyle w:val="a5"/>
        <w:numPr>
          <w:ilvl w:val="0"/>
          <w:numId w:val="20"/>
        </w:numPr>
        <w:jc w:val="both"/>
        <w:rPr>
          <w:rFonts w:ascii="Times New Roman" w:hAnsi="Times New Roman" w:cs="Times New Roman"/>
          <w:sz w:val="28"/>
          <w:szCs w:val="36"/>
        </w:rPr>
      </w:pPr>
      <w:r>
        <w:rPr>
          <w:rFonts w:ascii="Times New Roman" w:hAnsi="Times New Roman" w:cs="Times New Roman"/>
          <w:sz w:val="28"/>
          <w:szCs w:val="36"/>
        </w:rPr>
        <w:t>Προστατευτικά σε όλους τους ηλεκτροκινητήρες και στα κινούμενα μέρη μηχανών.</w:t>
      </w:r>
    </w:p>
    <w:p w:rsidR="006D52AC" w:rsidRDefault="006D52AC" w:rsidP="006D52AC">
      <w:pPr>
        <w:pStyle w:val="a5"/>
        <w:numPr>
          <w:ilvl w:val="0"/>
          <w:numId w:val="20"/>
        </w:numPr>
        <w:jc w:val="both"/>
        <w:rPr>
          <w:rFonts w:ascii="Times New Roman" w:hAnsi="Times New Roman" w:cs="Times New Roman"/>
          <w:sz w:val="28"/>
          <w:szCs w:val="36"/>
        </w:rPr>
      </w:pPr>
      <w:r>
        <w:rPr>
          <w:rFonts w:ascii="Times New Roman" w:hAnsi="Times New Roman" w:cs="Times New Roman"/>
          <w:sz w:val="28"/>
          <w:szCs w:val="36"/>
        </w:rPr>
        <w:lastRenderedPageBreak/>
        <w:t>Πλήρες σύστημα πυροπροστασίας</w:t>
      </w:r>
    </w:p>
    <w:p w:rsidR="006D52AC" w:rsidRDefault="006D52AC" w:rsidP="006D52AC">
      <w:pPr>
        <w:jc w:val="both"/>
        <w:rPr>
          <w:rFonts w:ascii="Times New Roman" w:hAnsi="Times New Roman" w:cs="Times New Roman"/>
          <w:sz w:val="28"/>
          <w:szCs w:val="36"/>
        </w:rPr>
      </w:pPr>
    </w:p>
    <w:p w:rsidR="006D52AC" w:rsidRDefault="006D52AC" w:rsidP="006D52AC">
      <w:pPr>
        <w:jc w:val="center"/>
        <w:rPr>
          <w:rFonts w:ascii="Times New Roman" w:hAnsi="Times New Roman" w:cs="Times New Roman"/>
          <w:sz w:val="32"/>
          <w:szCs w:val="36"/>
          <w:u w:val="single"/>
        </w:rPr>
      </w:pPr>
      <w:r>
        <w:rPr>
          <w:rFonts w:ascii="Times New Roman" w:hAnsi="Times New Roman" w:cs="Times New Roman"/>
          <w:sz w:val="32"/>
          <w:szCs w:val="36"/>
          <w:u w:val="single"/>
        </w:rPr>
        <w:t>Ειδικές Εγκαταστάσεις</w:t>
      </w:r>
    </w:p>
    <w:p w:rsidR="006D52AC" w:rsidRDefault="006D52AC" w:rsidP="006D52AC">
      <w:pPr>
        <w:jc w:val="center"/>
        <w:rPr>
          <w:rFonts w:ascii="Times New Roman" w:hAnsi="Times New Roman" w:cs="Times New Roman"/>
          <w:sz w:val="32"/>
          <w:szCs w:val="36"/>
          <w:u w:val="single"/>
        </w:rPr>
      </w:pPr>
    </w:p>
    <w:p w:rsidR="006D52AC" w:rsidRDefault="006D52AC" w:rsidP="006D52AC">
      <w:pPr>
        <w:jc w:val="both"/>
        <w:rPr>
          <w:rFonts w:ascii="Times New Roman" w:hAnsi="Times New Roman" w:cs="Times New Roman"/>
          <w:sz w:val="28"/>
          <w:szCs w:val="36"/>
        </w:rPr>
      </w:pPr>
      <w:r>
        <w:rPr>
          <w:rFonts w:ascii="Times New Roman" w:hAnsi="Times New Roman" w:cs="Times New Roman"/>
          <w:sz w:val="28"/>
          <w:szCs w:val="36"/>
        </w:rPr>
        <w:t>Η εγκατάσταση Υγραερίου που υπάρχει έχει κατασκευασθεί από την προμηθεύτρια εταιρεία σύμφωνα με την κείμενη νομοθεσία. Έχουν ληφθεί όλα τα αναγκαία μέτρα ασφάλειας και πυρασφάλειας ειδικότερα, όλη δε η λειτουργία, ο ανεφοδιασμός και η συντήρηση της εγκατάστασης γίνεται με ευθύνη της προμηθεύτριας εταιρείας από το ειδικά εκπαιδευμένο προσωπικό της.</w:t>
      </w:r>
    </w:p>
    <w:p w:rsidR="006D52AC" w:rsidRDefault="006D52AC" w:rsidP="006D52AC">
      <w:pPr>
        <w:jc w:val="both"/>
        <w:rPr>
          <w:rFonts w:ascii="Times New Roman" w:hAnsi="Times New Roman" w:cs="Times New Roman"/>
          <w:sz w:val="28"/>
          <w:szCs w:val="36"/>
        </w:rPr>
      </w:pPr>
    </w:p>
    <w:p w:rsidR="006D52AC" w:rsidRDefault="006D52AC" w:rsidP="006D52AC">
      <w:pPr>
        <w:jc w:val="center"/>
        <w:rPr>
          <w:rFonts w:ascii="Times New Roman" w:hAnsi="Times New Roman" w:cs="Times New Roman"/>
          <w:sz w:val="32"/>
          <w:szCs w:val="36"/>
          <w:u w:val="single"/>
        </w:rPr>
      </w:pPr>
      <w:r>
        <w:rPr>
          <w:rFonts w:ascii="Times New Roman" w:hAnsi="Times New Roman" w:cs="Times New Roman"/>
          <w:sz w:val="32"/>
          <w:szCs w:val="36"/>
          <w:u w:val="single"/>
        </w:rPr>
        <w:t>Μέσα Ατομικής Προστασίας</w:t>
      </w:r>
    </w:p>
    <w:p w:rsidR="006D52AC" w:rsidRDefault="006D52AC" w:rsidP="006D52AC">
      <w:pPr>
        <w:jc w:val="center"/>
        <w:rPr>
          <w:rFonts w:ascii="Times New Roman" w:hAnsi="Times New Roman" w:cs="Times New Roman"/>
          <w:sz w:val="32"/>
          <w:szCs w:val="36"/>
          <w:u w:val="single"/>
        </w:rPr>
      </w:pPr>
    </w:p>
    <w:p w:rsidR="006D52AC" w:rsidRPr="00AA1C3A" w:rsidRDefault="006D52AC" w:rsidP="006D52AC">
      <w:pPr>
        <w:jc w:val="both"/>
        <w:rPr>
          <w:rFonts w:ascii="Times New Roman" w:hAnsi="Times New Roman" w:cs="Times New Roman"/>
          <w:sz w:val="28"/>
          <w:szCs w:val="36"/>
        </w:rPr>
      </w:pPr>
      <w:r>
        <w:rPr>
          <w:rFonts w:ascii="Times New Roman" w:hAnsi="Times New Roman" w:cs="Times New Roman"/>
          <w:sz w:val="28"/>
          <w:szCs w:val="36"/>
        </w:rPr>
        <w:t>Στο κεφάλαιο 5 και 6 γίνεται αναφορά για κάθε θέση εργασίας αναλυτικά τα μέσα προφύλαξης που παίρνονται κατά την διάρκεια εργασίας.</w:t>
      </w:r>
    </w:p>
    <w:p w:rsidR="006D52AC" w:rsidRDefault="006D52AC" w:rsidP="006D52AC">
      <w:pPr>
        <w:jc w:val="both"/>
        <w:rPr>
          <w:rFonts w:ascii="Times New Roman" w:hAnsi="Times New Roman" w:cs="Times New Roman"/>
          <w:sz w:val="28"/>
          <w:szCs w:val="36"/>
        </w:rPr>
      </w:pPr>
      <w:r>
        <w:rPr>
          <w:rFonts w:ascii="Times New Roman" w:hAnsi="Times New Roman" w:cs="Times New Roman"/>
          <w:sz w:val="28"/>
          <w:szCs w:val="36"/>
        </w:rPr>
        <w:t>Η εταιρεία χορηγεί στους εργαζόμενους τα ακόλουθα μέσα ατομικής προστασίας :</w:t>
      </w:r>
    </w:p>
    <w:p w:rsidR="006D52AC" w:rsidRDefault="006D52AC" w:rsidP="006D52AC">
      <w:pPr>
        <w:pStyle w:val="a5"/>
        <w:numPr>
          <w:ilvl w:val="0"/>
          <w:numId w:val="21"/>
        </w:numPr>
        <w:jc w:val="both"/>
        <w:rPr>
          <w:rFonts w:ascii="Times New Roman" w:hAnsi="Times New Roman" w:cs="Times New Roman"/>
          <w:sz w:val="28"/>
          <w:szCs w:val="36"/>
        </w:rPr>
      </w:pPr>
      <w:r w:rsidRPr="00B01CB6">
        <w:rPr>
          <w:rFonts w:ascii="Times New Roman" w:hAnsi="Times New Roman" w:cs="Times New Roman"/>
          <w:b/>
          <w:sz w:val="28"/>
          <w:szCs w:val="36"/>
        </w:rPr>
        <w:t>Στολές εργασίας</w:t>
      </w:r>
      <w:r>
        <w:rPr>
          <w:rFonts w:ascii="Times New Roman" w:hAnsi="Times New Roman" w:cs="Times New Roman"/>
          <w:sz w:val="28"/>
          <w:szCs w:val="36"/>
        </w:rPr>
        <w:t>. Αυτές με τη σχεδίαση τους συντελούν στην προστασία των εργαζόμενων από εγκαύματα και τραυματισμούς καλύπτοντας το σώμα και μη επιτρέποντας χαλαρά ρούχα ή εξαρτήματα να πιαστούν σε συσκευές, μηχανήματα κλπ.</w:t>
      </w:r>
    </w:p>
    <w:p w:rsidR="006D52AC" w:rsidRDefault="006D52AC" w:rsidP="006D52AC">
      <w:pPr>
        <w:pStyle w:val="a5"/>
        <w:numPr>
          <w:ilvl w:val="0"/>
          <w:numId w:val="21"/>
        </w:numPr>
        <w:jc w:val="both"/>
        <w:rPr>
          <w:rFonts w:ascii="Times New Roman" w:hAnsi="Times New Roman" w:cs="Times New Roman"/>
          <w:sz w:val="28"/>
          <w:szCs w:val="36"/>
        </w:rPr>
      </w:pPr>
      <w:r w:rsidRPr="00B01CB6">
        <w:rPr>
          <w:rFonts w:ascii="Times New Roman" w:hAnsi="Times New Roman" w:cs="Times New Roman"/>
          <w:b/>
          <w:sz w:val="28"/>
          <w:szCs w:val="36"/>
        </w:rPr>
        <w:t>Πυρίμαχα γάντια</w:t>
      </w:r>
      <w:r>
        <w:rPr>
          <w:rFonts w:ascii="Times New Roman" w:hAnsi="Times New Roman" w:cs="Times New Roman"/>
          <w:sz w:val="28"/>
          <w:szCs w:val="36"/>
        </w:rPr>
        <w:t>. Μ ε αυτά είναι δυνατή η παραλαβή καυτών σκευών από τους φούρνους χωρίς τον κίνδυνο των εγκαυμάτων.</w:t>
      </w:r>
    </w:p>
    <w:p w:rsidR="006D52AC" w:rsidRDefault="006D52AC" w:rsidP="006D52AC">
      <w:pPr>
        <w:pStyle w:val="a5"/>
        <w:numPr>
          <w:ilvl w:val="0"/>
          <w:numId w:val="21"/>
        </w:numPr>
        <w:jc w:val="both"/>
        <w:rPr>
          <w:rFonts w:ascii="Times New Roman" w:hAnsi="Times New Roman" w:cs="Times New Roman"/>
          <w:sz w:val="28"/>
          <w:szCs w:val="36"/>
        </w:rPr>
      </w:pPr>
      <w:r w:rsidRPr="00B01CB6">
        <w:rPr>
          <w:rFonts w:ascii="Times New Roman" w:hAnsi="Times New Roman" w:cs="Times New Roman"/>
          <w:b/>
          <w:sz w:val="28"/>
          <w:szCs w:val="36"/>
        </w:rPr>
        <w:t>Λαβίδες.</w:t>
      </w:r>
      <w:r>
        <w:rPr>
          <w:rFonts w:ascii="Times New Roman" w:hAnsi="Times New Roman" w:cs="Times New Roman"/>
          <w:sz w:val="28"/>
          <w:szCs w:val="36"/>
        </w:rPr>
        <w:t xml:space="preserve"> Επιτρέπουν τη παραλαβή καυτών τροφών χωρίς προσέγγιση σε καυτές επιφάνειες και κίνδυνο των εγκαυμάτων.</w:t>
      </w:r>
    </w:p>
    <w:p w:rsidR="006D52AC" w:rsidRDefault="006D52AC" w:rsidP="006D52AC">
      <w:pPr>
        <w:pStyle w:val="a5"/>
        <w:numPr>
          <w:ilvl w:val="0"/>
          <w:numId w:val="21"/>
        </w:numPr>
        <w:jc w:val="both"/>
        <w:rPr>
          <w:rFonts w:ascii="Times New Roman" w:hAnsi="Times New Roman" w:cs="Times New Roman"/>
          <w:sz w:val="28"/>
          <w:szCs w:val="36"/>
        </w:rPr>
      </w:pPr>
      <w:r w:rsidRPr="00B01CB6">
        <w:rPr>
          <w:rFonts w:ascii="Times New Roman" w:hAnsi="Times New Roman" w:cs="Times New Roman"/>
          <w:b/>
          <w:sz w:val="28"/>
          <w:szCs w:val="36"/>
        </w:rPr>
        <w:t>Γάντια προστατευτικά</w:t>
      </w:r>
      <w:r>
        <w:rPr>
          <w:rFonts w:ascii="Times New Roman" w:hAnsi="Times New Roman" w:cs="Times New Roman"/>
          <w:sz w:val="28"/>
          <w:szCs w:val="36"/>
        </w:rPr>
        <w:t xml:space="preserve"> για τις εργαζόμενες στα πλυντήρια, ώστε να προφυλάσσονται από μεγάλης διάρκειας επαφή με τα απορρυπαντικά</w:t>
      </w:r>
    </w:p>
    <w:p w:rsidR="006D52AC" w:rsidRDefault="006D52AC" w:rsidP="006D52AC">
      <w:pPr>
        <w:pStyle w:val="a5"/>
        <w:numPr>
          <w:ilvl w:val="0"/>
          <w:numId w:val="21"/>
        </w:numPr>
        <w:jc w:val="both"/>
        <w:rPr>
          <w:rFonts w:ascii="Times New Roman" w:hAnsi="Times New Roman" w:cs="Times New Roman"/>
          <w:sz w:val="28"/>
          <w:szCs w:val="36"/>
        </w:rPr>
      </w:pPr>
      <w:r>
        <w:rPr>
          <w:rFonts w:ascii="Times New Roman" w:hAnsi="Times New Roman" w:cs="Times New Roman"/>
          <w:b/>
          <w:sz w:val="28"/>
          <w:szCs w:val="36"/>
        </w:rPr>
        <w:t>Καλύμματα κεφαλής</w:t>
      </w:r>
      <w:r>
        <w:rPr>
          <w:rFonts w:ascii="Times New Roman" w:hAnsi="Times New Roman" w:cs="Times New Roman"/>
          <w:sz w:val="28"/>
          <w:szCs w:val="36"/>
        </w:rPr>
        <w:t xml:space="preserve"> που εκτός των άλλων συγκρατούν τα μαλλιά ώστε να αποφευχθεί τυχόν εμπλοκή τους ( σκάλωμα) σε κινούμενα μέρη μηχανής.</w:t>
      </w:r>
    </w:p>
    <w:p w:rsidR="006D52AC" w:rsidRDefault="006D52AC" w:rsidP="006D52AC">
      <w:pPr>
        <w:pStyle w:val="a5"/>
        <w:numPr>
          <w:ilvl w:val="0"/>
          <w:numId w:val="21"/>
        </w:numPr>
        <w:jc w:val="both"/>
        <w:rPr>
          <w:rFonts w:ascii="Times New Roman" w:hAnsi="Times New Roman" w:cs="Times New Roman"/>
          <w:sz w:val="28"/>
          <w:szCs w:val="36"/>
        </w:rPr>
      </w:pPr>
      <w:r>
        <w:rPr>
          <w:rFonts w:ascii="Times New Roman" w:hAnsi="Times New Roman" w:cs="Times New Roman"/>
          <w:b/>
          <w:sz w:val="28"/>
          <w:szCs w:val="36"/>
        </w:rPr>
        <w:lastRenderedPageBreak/>
        <w:t>Υποδήματα</w:t>
      </w:r>
      <w:r>
        <w:rPr>
          <w:rFonts w:ascii="Times New Roman" w:hAnsi="Times New Roman" w:cs="Times New Roman"/>
          <w:sz w:val="28"/>
          <w:szCs w:val="36"/>
        </w:rPr>
        <w:t>. Αυτά δεν χορηγούνται, ζητείται όμως από τους εργαζόμενους να φορούν ίσια, δετά παπούτσια ώστε να μειώνεται ο κίνδυνος γλιστρήματος, στραβοπατήματος κλπ.</w:t>
      </w:r>
    </w:p>
    <w:p w:rsidR="006D52AC" w:rsidRDefault="006D52AC" w:rsidP="006D52AC">
      <w:pPr>
        <w:jc w:val="both"/>
        <w:rPr>
          <w:rFonts w:ascii="Times New Roman" w:hAnsi="Times New Roman" w:cs="Times New Roman"/>
          <w:sz w:val="28"/>
          <w:szCs w:val="36"/>
        </w:rPr>
      </w:pPr>
    </w:p>
    <w:p w:rsidR="006D52AC" w:rsidRDefault="005239CD" w:rsidP="006D52AC">
      <w:pPr>
        <w:jc w:val="center"/>
        <w:rPr>
          <w:rFonts w:ascii="Times New Roman" w:hAnsi="Times New Roman" w:cs="Times New Roman"/>
          <w:sz w:val="32"/>
          <w:szCs w:val="36"/>
          <w:u w:val="single"/>
        </w:rPr>
      </w:pPr>
      <w:r>
        <w:rPr>
          <w:rFonts w:ascii="Times New Roman" w:hAnsi="Times New Roman" w:cs="Times New Roman"/>
          <w:sz w:val="32"/>
          <w:szCs w:val="36"/>
          <w:u w:val="single"/>
        </w:rPr>
        <w:t>Δ</w:t>
      </w:r>
      <w:r w:rsidR="006D52AC">
        <w:rPr>
          <w:rFonts w:ascii="Times New Roman" w:hAnsi="Times New Roman" w:cs="Times New Roman"/>
          <w:sz w:val="32"/>
          <w:szCs w:val="36"/>
          <w:u w:val="single"/>
        </w:rPr>
        <w:t>ιακίνηση βαρών, φορτίων</w:t>
      </w:r>
    </w:p>
    <w:p w:rsidR="006D52AC" w:rsidRPr="00B01CB6" w:rsidRDefault="006D52AC" w:rsidP="006D52AC">
      <w:pPr>
        <w:jc w:val="center"/>
        <w:rPr>
          <w:rFonts w:ascii="Times New Roman" w:hAnsi="Times New Roman" w:cs="Times New Roman"/>
          <w:sz w:val="32"/>
          <w:szCs w:val="36"/>
          <w:u w:val="single"/>
        </w:rPr>
      </w:pPr>
    </w:p>
    <w:p w:rsidR="006D52AC" w:rsidRDefault="006D52AC" w:rsidP="006D52AC">
      <w:pPr>
        <w:jc w:val="both"/>
        <w:rPr>
          <w:rFonts w:ascii="Times New Roman" w:hAnsi="Times New Roman" w:cs="Times New Roman"/>
          <w:sz w:val="28"/>
          <w:szCs w:val="36"/>
        </w:rPr>
      </w:pPr>
      <w:r>
        <w:rPr>
          <w:rFonts w:ascii="Times New Roman" w:hAnsi="Times New Roman" w:cs="Times New Roman"/>
          <w:sz w:val="28"/>
          <w:szCs w:val="36"/>
        </w:rPr>
        <w:t>Η επιχείρηση διαθέτει κατάλληλα τροχήλατα μέσα με τα οποία διευκολύνεται η μεταφορά τους ελαχιστοποιώντας την ανάγκη για έντονη μυϊκή προσπάθεια και κατά συνέπεια τον κίνδυνο για ισχιαλγίες, οσφυαλγίες κλπ. Παράλληλα στο πρόγραμμα εκπαίδευσης των εργαζόμενων περιλαμβάνονται οδηγίες για τον ορθό τρόπο ανύψωσης και μεταφοράς βαρών.</w:t>
      </w:r>
    </w:p>
    <w:p w:rsidR="006D52AC" w:rsidRDefault="006D52AC" w:rsidP="006D52AC">
      <w:pPr>
        <w:jc w:val="both"/>
        <w:rPr>
          <w:rFonts w:ascii="Times New Roman" w:hAnsi="Times New Roman" w:cs="Times New Roman"/>
          <w:sz w:val="28"/>
          <w:szCs w:val="36"/>
        </w:rPr>
      </w:pPr>
    </w:p>
    <w:p w:rsidR="006D52AC" w:rsidRDefault="006D52AC" w:rsidP="006D52AC">
      <w:pPr>
        <w:jc w:val="center"/>
        <w:rPr>
          <w:rFonts w:ascii="Times New Roman" w:hAnsi="Times New Roman" w:cs="Times New Roman"/>
          <w:sz w:val="32"/>
          <w:szCs w:val="36"/>
          <w:u w:val="single"/>
        </w:rPr>
      </w:pPr>
      <w:r>
        <w:rPr>
          <w:rFonts w:ascii="Times New Roman" w:hAnsi="Times New Roman" w:cs="Times New Roman"/>
          <w:sz w:val="32"/>
          <w:szCs w:val="36"/>
          <w:u w:val="single"/>
        </w:rPr>
        <w:t>Μέσα προστασίας από πυρκαγιά</w:t>
      </w:r>
    </w:p>
    <w:p w:rsidR="006D52AC" w:rsidRDefault="006D52AC" w:rsidP="006D52AC">
      <w:pPr>
        <w:jc w:val="center"/>
        <w:rPr>
          <w:rFonts w:ascii="Times New Roman" w:hAnsi="Times New Roman" w:cs="Times New Roman"/>
          <w:sz w:val="32"/>
          <w:szCs w:val="36"/>
          <w:u w:val="single"/>
        </w:rPr>
      </w:pPr>
    </w:p>
    <w:p w:rsidR="006D52AC" w:rsidRPr="00C93D03" w:rsidRDefault="006D52AC" w:rsidP="00BA0D6C">
      <w:pPr>
        <w:jc w:val="both"/>
        <w:rPr>
          <w:rFonts w:ascii="Times New Roman" w:hAnsi="Times New Roman" w:cs="Times New Roman"/>
          <w:sz w:val="28"/>
          <w:szCs w:val="36"/>
        </w:rPr>
      </w:pPr>
      <w:r>
        <w:rPr>
          <w:rFonts w:ascii="Times New Roman" w:hAnsi="Times New Roman" w:cs="Times New Roman"/>
          <w:sz w:val="28"/>
          <w:szCs w:val="36"/>
        </w:rPr>
        <w:t xml:space="preserve">Σύμφωνα και με τη μελέτη ενεργητικής προστασίας υπάρχουν κατάλληλα διανεμημένοι στο χώρο πυροσβεστήρες σκόνης και διοξειδίου του άνθρακα. Το προσωπικό εκπαιδεύεται στη χρήση των πυροσβεστικών μέσων σε τακτική βάση. Οι πυροσβεστήρες ελέγχονται σε ετήσια βάση από εξειδικευμένο εξωτερικό συνεργάτη. Ειδικότερα πάνω από τις στόφες, φούρνους κρέμονται πυροσβεστήρες ξηράς </w:t>
      </w:r>
      <w:proofErr w:type="spellStart"/>
      <w:r>
        <w:rPr>
          <w:rFonts w:ascii="Times New Roman" w:hAnsi="Times New Roman" w:cs="Times New Roman"/>
          <w:sz w:val="28"/>
          <w:szCs w:val="36"/>
        </w:rPr>
        <w:t>κόνεως</w:t>
      </w:r>
      <w:proofErr w:type="spellEnd"/>
      <w:r>
        <w:rPr>
          <w:rFonts w:ascii="Times New Roman" w:hAnsi="Times New Roman" w:cs="Times New Roman"/>
          <w:sz w:val="28"/>
          <w:szCs w:val="36"/>
        </w:rPr>
        <w:t xml:space="preserve"> που ενεργοποιούνται αυτόματα σε περίπτωση ανόδου της θερμοκρασίας πάνω από προκαθορισμένο όριο ( ένδειξη πυρκαγιάς). Τέλος υπάρχουν εγκατεστημένοι ειδικοί ανιχνευτές υγραερίου μέσα στο χώρο και πλησίον στα σημεία χρήσης υγραερίου ( φούρνοι) που ενεργοποιούν </w:t>
      </w:r>
      <w:r>
        <w:rPr>
          <w:rFonts w:ascii="Times New Roman" w:hAnsi="Times New Roman" w:cs="Times New Roman"/>
          <w:sz w:val="28"/>
          <w:szCs w:val="36"/>
          <w:lang w:val="en-US"/>
        </w:rPr>
        <w:t>ALARM</w:t>
      </w:r>
      <w:r>
        <w:rPr>
          <w:rFonts w:ascii="Times New Roman" w:hAnsi="Times New Roman" w:cs="Times New Roman"/>
          <w:sz w:val="28"/>
          <w:szCs w:val="36"/>
        </w:rPr>
        <w:t xml:space="preserve"> σε περίπτωση διαρροής.</w:t>
      </w:r>
    </w:p>
    <w:p w:rsidR="006D52AC" w:rsidRDefault="006D52AC" w:rsidP="006D52AC">
      <w:pPr>
        <w:jc w:val="both"/>
        <w:rPr>
          <w:rFonts w:ascii="Times New Roman" w:hAnsi="Times New Roman" w:cs="Times New Roman"/>
          <w:sz w:val="28"/>
          <w:szCs w:val="36"/>
        </w:rPr>
      </w:pPr>
    </w:p>
    <w:p w:rsidR="005239CD" w:rsidRDefault="005239CD" w:rsidP="006D52AC">
      <w:pPr>
        <w:jc w:val="center"/>
        <w:rPr>
          <w:rFonts w:ascii="Times New Roman" w:hAnsi="Times New Roman" w:cs="Times New Roman"/>
          <w:sz w:val="32"/>
          <w:szCs w:val="36"/>
          <w:u w:val="single"/>
        </w:rPr>
      </w:pPr>
    </w:p>
    <w:p w:rsidR="006D52AC" w:rsidRDefault="006D52AC" w:rsidP="006D52AC">
      <w:pPr>
        <w:jc w:val="center"/>
        <w:rPr>
          <w:rFonts w:ascii="Times New Roman" w:hAnsi="Times New Roman" w:cs="Times New Roman"/>
          <w:sz w:val="32"/>
          <w:szCs w:val="36"/>
          <w:u w:val="single"/>
        </w:rPr>
      </w:pPr>
      <w:r>
        <w:rPr>
          <w:rFonts w:ascii="Times New Roman" w:hAnsi="Times New Roman" w:cs="Times New Roman"/>
          <w:sz w:val="32"/>
          <w:szCs w:val="36"/>
          <w:u w:val="single"/>
        </w:rPr>
        <w:t>Ιστορικό Ατυχημάτων</w:t>
      </w:r>
    </w:p>
    <w:p w:rsidR="006D52AC" w:rsidRDefault="006D52AC" w:rsidP="006D52AC">
      <w:pPr>
        <w:jc w:val="center"/>
        <w:rPr>
          <w:rFonts w:ascii="Times New Roman" w:hAnsi="Times New Roman" w:cs="Times New Roman"/>
          <w:sz w:val="32"/>
          <w:szCs w:val="36"/>
          <w:u w:val="single"/>
        </w:rPr>
      </w:pPr>
    </w:p>
    <w:p w:rsidR="006D52AC" w:rsidRPr="00C93D03" w:rsidRDefault="006D52AC" w:rsidP="006D52AC">
      <w:pPr>
        <w:jc w:val="both"/>
        <w:rPr>
          <w:rFonts w:ascii="Times New Roman" w:hAnsi="Times New Roman" w:cs="Times New Roman"/>
          <w:sz w:val="28"/>
          <w:szCs w:val="36"/>
        </w:rPr>
      </w:pPr>
      <w:r>
        <w:rPr>
          <w:rFonts w:ascii="Times New Roman" w:hAnsi="Times New Roman" w:cs="Times New Roman"/>
          <w:sz w:val="28"/>
          <w:szCs w:val="36"/>
        </w:rPr>
        <w:lastRenderedPageBreak/>
        <w:t>Κατά την διάρκεια αυτών των 20 χρόνων λειτουργίας της εταιρείας δεν έχουν αναφερθεί σοβαρά ατυχήματα, που να απαιτούν νοσηλεία. Τα ατυχήματα που αναφέρονται είναι συνήθως μικρής σημασίας, κυρίως γλιστρήματα, ελαφρά εγκαύματα και ελαφροί τραυματισμοί των δακτύλων (κοψίματα). Τα ατυχήματα αυτά μπορούν να περιοριστούν με την συνεχιζόμενη ενημέρωση και εκπαίδευση των εργαζομένων στο σωστό και ταχύ αλλά αβίαστο τρόπο εργασίας και στην ορθή χρήση των διαθέσιμων μέσων ατομικής προστασίας.</w:t>
      </w:r>
    </w:p>
    <w:p w:rsidR="006D52AC" w:rsidRDefault="006D52AC" w:rsidP="006D52AC">
      <w:pPr>
        <w:jc w:val="both"/>
        <w:rPr>
          <w:rFonts w:ascii="Times New Roman" w:hAnsi="Times New Roman" w:cs="Times New Roman"/>
          <w:sz w:val="28"/>
          <w:szCs w:val="36"/>
        </w:rPr>
      </w:pPr>
      <w:r>
        <w:rPr>
          <w:rFonts w:ascii="Times New Roman" w:hAnsi="Times New Roman" w:cs="Times New Roman"/>
          <w:b/>
          <w:sz w:val="28"/>
          <w:szCs w:val="36"/>
        </w:rPr>
        <w:t>ΣΟΒΑΡΑ ΑΤΥΧΗΜΑΤΑ</w:t>
      </w:r>
      <w:r>
        <w:rPr>
          <w:rFonts w:ascii="Times New Roman" w:hAnsi="Times New Roman" w:cs="Times New Roman"/>
          <w:sz w:val="28"/>
          <w:szCs w:val="36"/>
        </w:rPr>
        <w:t xml:space="preserve"> που έχουν αναφερθεί σε παρόμοιες βιοτεχνίες είναι:</w:t>
      </w:r>
    </w:p>
    <w:p w:rsidR="006D52AC" w:rsidRDefault="006D52AC" w:rsidP="006D52AC">
      <w:pPr>
        <w:pStyle w:val="a5"/>
        <w:numPr>
          <w:ilvl w:val="0"/>
          <w:numId w:val="22"/>
        </w:numPr>
        <w:jc w:val="both"/>
        <w:rPr>
          <w:rFonts w:ascii="Times New Roman" w:hAnsi="Times New Roman" w:cs="Times New Roman"/>
          <w:sz w:val="28"/>
          <w:szCs w:val="36"/>
        </w:rPr>
      </w:pPr>
      <w:r>
        <w:rPr>
          <w:rFonts w:ascii="Times New Roman" w:hAnsi="Times New Roman" w:cs="Times New Roman"/>
          <w:sz w:val="28"/>
          <w:szCs w:val="36"/>
        </w:rPr>
        <w:t xml:space="preserve">Έκρηξη φούρνου σε περίπτωση που αυτός λειτουργεί τελείως στεγανά και γίνεται ψήσιμο προϊόντων που περιέχουν οινόπνευμα ( </w:t>
      </w:r>
      <w:proofErr w:type="spellStart"/>
      <w:r>
        <w:rPr>
          <w:rFonts w:ascii="Times New Roman" w:hAnsi="Times New Roman" w:cs="Times New Roman"/>
          <w:sz w:val="28"/>
          <w:szCs w:val="36"/>
        </w:rPr>
        <w:t>π.χ</w:t>
      </w:r>
      <w:proofErr w:type="spellEnd"/>
      <w:r>
        <w:rPr>
          <w:rFonts w:ascii="Times New Roman" w:hAnsi="Times New Roman" w:cs="Times New Roman"/>
          <w:sz w:val="28"/>
          <w:szCs w:val="36"/>
        </w:rPr>
        <w:t xml:space="preserve"> </w:t>
      </w:r>
      <w:proofErr w:type="spellStart"/>
      <w:r>
        <w:rPr>
          <w:rFonts w:ascii="Times New Roman" w:hAnsi="Times New Roman" w:cs="Times New Roman"/>
          <w:sz w:val="28"/>
          <w:szCs w:val="36"/>
        </w:rPr>
        <w:t>ουζοκούλουρα</w:t>
      </w:r>
      <w:proofErr w:type="spellEnd"/>
      <w:r>
        <w:rPr>
          <w:rFonts w:ascii="Times New Roman" w:hAnsi="Times New Roman" w:cs="Times New Roman"/>
          <w:sz w:val="28"/>
          <w:szCs w:val="36"/>
        </w:rPr>
        <w:t xml:space="preserve"> )</w:t>
      </w:r>
    </w:p>
    <w:p w:rsidR="006D52AC" w:rsidRDefault="006D52AC" w:rsidP="006D52AC">
      <w:pPr>
        <w:pStyle w:val="a5"/>
        <w:numPr>
          <w:ilvl w:val="0"/>
          <w:numId w:val="22"/>
        </w:numPr>
        <w:jc w:val="both"/>
        <w:rPr>
          <w:rFonts w:ascii="Times New Roman" w:hAnsi="Times New Roman" w:cs="Times New Roman"/>
          <w:sz w:val="28"/>
          <w:szCs w:val="36"/>
        </w:rPr>
      </w:pPr>
      <w:r>
        <w:rPr>
          <w:rFonts w:ascii="Times New Roman" w:hAnsi="Times New Roman" w:cs="Times New Roman"/>
          <w:sz w:val="28"/>
          <w:szCs w:val="36"/>
        </w:rPr>
        <w:t>Σοβαρός τραυματισμός άνω άκρων ( ακρωτηριασμός) από μίξερ που λειτουργούν χωρίς τους αναγκαίους προφυλακτήρες.</w:t>
      </w:r>
    </w:p>
    <w:p w:rsidR="006D52AC" w:rsidRDefault="006D52AC" w:rsidP="006D52AC">
      <w:pPr>
        <w:jc w:val="both"/>
        <w:rPr>
          <w:rFonts w:ascii="Times New Roman" w:hAnsi="Times New Roman" w:cs="Times New Roman"/>
          <w:sz w:val="28"/>
          <w:szCs w:val="36"/>
        </w:rPr>
      </w:pPr>
    </w:p>
    <w:p w:rsidR="006D52AC" w:rsidRDefault="006D52AC" w:rsidP="006D52AC">
      <w:pPr>
        <w:jc w:val="both"/>
        <w:rPr>
          <w:rFonts w:ascii="Times New Roman" w:hAnsi="Times New Roman" w:cs="Times New Roman"/>
          <w:sz w:val="28"/>
          <w:szCs w:val="36"/>
        </w:rPr>
      </w:pPr>
    </w:p>
    <w:p w:rsidR="006D52AC" w:rsidRDefault="006D52AC" w:rsidP="006D52AC">
      <w:pPr>
        <w:jc w:val="center"/>
        <w:rPr>
          <w:rFonts w:ascii="Times New Roman" w:hAnsi="Times New Roman" w:cs="Times New Roman"/>
          <w:sz w:val="32"/>
          <w:szCs w:val="36"/>
          <w:u w:val="single"/>
        </w:rPr>
      </w:pPr>
    </w:p>
    <w:p w:rsidR="006D52AC" w:rsidRDefault="006D52AC" w:rsidP="006D52AC">
      <w:pPr>
        <w:jc w:val="center"/>
        <w:rPr>
          <w:rFonts w:ascii="Times New Roman" w:hAnsi="Times New Roman" w:cs="Times New Roman"/>
          <w:sz w:val="32"/>
          <w:szCs w:val="36"/>
          <w:u w:val="single"/>
        </w:rPr>
      </w:pPr>
    </w:p>
    <w:p w:rsidR="005239CD" w:rsidRDefault="005239CD" w:rsidP="006D52AC">
      <w:pPr>
        <w:jc w:val="center"/>
        <w:rPr>
          <w:rFonts w:ascii="Times New Roman" w:hAnsi="Times New Roman" w:cs="Times New Roman"/>
          <w:sz w:val="32"/>
          <w:szCs w:val="36"/>
          <w:u w:val="single"/>
        </w:rPr>
      </w:pPr>
    </w:p>
    <w:p w:rsidR="005239CD" w:rsidRDefault="005239CD" w:rsidP="006D52AC">
      <w:pPr>
        <w:jc w:val="center"/>
        <w:rPr>
          <w:rFonts w:ascii="Times New Roman" w:hAnsi="Times New Roman" w:cs="Times New Roman"/>
          <w:sz w:val="32"/>
          <w:szCs w:val="36"/>
          <w:u w:val="single"/>
        </w:rPr>
      </w:pPr>
    </w:p>
    <w:p w:rsidR="005239CD" w:rsidRDefault="005239CD" w:rsidP="006D52AC">
      <w:pPr>
        <w:jc w:val="center"/>
        <w:rPr>
          <w:rFonts w:ascii="Times New Roman" w:hAnsi="Times New Roman" w:cs="Times New Roman"/>
          <w:sz w:val="32"/>
          <w:szCs w:val="36"/>
          <w:u w:val="single"/>
        </w:rPr>
      </w:pPr>
    </w:p>
    <w:p w:rsidR="005239CD" w:rsidRDefault="005239CD" w:rsidP="006D52AC">
      <w:pPr>
        <w:jc w:val="center"/>
        <w:rPr>
          <w:rFonts w:ascii="Times New Roman" w:hAnsi="Times New Roman" w:cs="Times New Roman"/>
          <w:sz w:val="32"/>
          <w:szCs w:val="36"/>
          <w:u w:val="single"/>
        </w:rPr>
      </w:pPr>
    </w:p>
    <w:p w:rsidR="005239CD" w:rsidRDefault="005239CD" w:rsidP="006D52AC">
      <w:pPr>
        <w:jc w:val="center"/>
        <w:rPr>
          <w:rFonts w:ascii="Times New Roman" w:hAnsi="Times New Roman" w:cs="Times New Roman"/>
          <w:sz w:val="32"/>
          <w:szCs w:val="36"/>
          <w:u w:val="single"/>
        </w:rPr>
      </w:pPr>
    </w:p>
    <w:p w:rsidR="005239CD" w:rsidRDefault="005239CD" w:rsidP="006D52AC">
      <w:pPr>
        <w:jc w:val="center"/>
        <w:rPr>
          <w:rFonts w:ascii="Times New Roman" w:hAnsi="Times New Roman" w:cs="Times New Roman"/>
          <w:sz w:val="32"/>
          <w:szCs w:val="36"/>
          <w:u w:val="single"/>
        </w:rPr>
      </w:pPr>
    </w:p>
    <w:p w:rsidR="005239CD" w:rsidRDefault="005239CD" w:rsidP="006D52AC">
      <w:pPr>
        <w:jc w:val="center"/>
        <w:rPr>
          <w:rFonts w:ascii="Times New Roman" w:hAnsi="Times New Roman" w:cs="Times New Roman"/>
          <w:sz w:val="32"/>
          <w:szCs w:val="36"/>
          <w:u w:val="single"/>
        </w:rPr>
      </w:pPr>
    </w:p>
    <w:p w:rsidR="005239CD" w:rsidRDefault="005239CD" w:rsidP="006D52AC">
      <w:pPr>
        <w:jc w:val="center"/>
        <w:rPr>
          <w:rFonts w:ascii="Times New Roman" w:hAnsi="Times New Roman" w:cs="Times New Roman"/>
          <w:sz w:val="32"/>
          <w:szCs w:val="36"/>
          <w:u w:val="single"/>
        </w:rPr>
      </w:pPr>
    </w:p>
    <w:p w:rsidR="005239CD" w:rsidRDefault="005239CD" w:rsidP="006D52AC">
      <w:pPr>
        <w:jc w:val="center"/>
        <w:rPr>
          <w:rFonts w:ascii="Times New Roman" w:hAnsi="Times New Roman" w:cs="Times New Roman"/>
          <w:sz w:val="32"/>
          <w:szCs w:val="36"/>
          <w:u w:val="single"/>
        </w:rPr>
      </w:pPr>
    </w:p>
    <w:p w:rsidR="005239CD" w:rsidRDefault="005239CD" w:rsidP="006D52AC">
      <w:pPr>
        <w:jc w:val="center"/>
        <w:rPr>
          <w:rFonts w:ascii="Times New Roman" w:hAnsi="Times New Roman" w:cs="Times New Roman"/>
          <w:sz w:val="32"/>
          <w:szCs w:val="36"/>
          <w:u w:val="single"/>
        </w:rPr>
      </w:pPr>
    </w:p>
    <w:p w:rsidR="006D52AC" w:rsidRDefault="006D52AC" w:rsidP="006D52AC">
      <w:pPr>
        <w:ind w:left="1440"/>
        <w:rPr>
          <w:rFonts w:ascii="Times New Roman" w:hAnsi="Times New Roman" w:cs="Times New Roman"/>
          <w:sz w:val="32"/>
          <w:szCs w:val="36"/>
          <w:u w:val="single"/>
        </w:rPr>
      </w:pPr>
      <w:r>
        <w:rPr>
          <w:rFonts w:ascii="Times New Roman" w:hAnsi="Times New Roman" w:cs="Times New Roman"/>
          <w:sz w:val="32"/>
          <w:szCs w:val="36"/>
          <w:u w:val="single"/>
        </w:rPr>
        <w:t>Γενικά συμπεράσματα – Προτάσεις</w:t>
      </w:r>
    </w:p>
    <w:p w:rsidR="006D52AC" w:rsidRDefault="006D52AC" w:rsidP="006D52AC">
      <w:pPr>
        <w:jc w:val="center"/>
        <w:rPr>
          <w:rFonts w:ascii="Times New Roman" w:hAnsi="Times New Roman" w:cs="Times New Roman"/>
          <w:sz w:val="32"/>
          <w:szCs w:val="36"/>
          <w:u w:val="single"/>
        </w:rPr>
      </w:pPr>
    </w:p>
    <w:p w:rsidR="006D52AC" w:rsidRDefault="006D52AC" w:rsidP="006D52AC">
      <w:pPr>
        <w:pStyle w:val="a5"/>
        <w:numPr>
          <w:ilvl w:val="0"/>
          <w:numId w:val="23"/>
        </w:numPr>
        <w:jc w:val="both"/>
        <w:rPr>
          <w:rFonts w:ascii="Times New Roman" w:hAnsi="Times New Roman" w:cs="Times New Roman"/>
          <w:sz w:val="28"/>
          <w:szCs w:val="36"/>
        </w:rPr>
      </w:pPr>
      <w:r>
        <w:rPr>
          <w:rFonts w:ascii="Times New Roman" w:hAnsi="Times New Roman" w:cs="Times New Roman"/>
          <w:sz w:val="28"/>
          <w:szCs w:val="36"/>
        </w:rPr>
        <w:t xml:space="preserve">Η επιχείρηση γενικώς παρουσιάζει χαμηλή επικινδυνότητα για τους εργαζόμενους σε αυτή καθώς τα μέτρα που έχουν παρθεί είναι ιδιαιτέρως σημαντικά και αποτελεσματικά. Τα αποτελέσματα  της ποσοτικής ανάλυσης που γίνεται στο κεφάλαιο 7, επιβεβαιώνουν το πόσο χρήσιμα είναι </w:t>
      </w:r>
      <w:r w:rsidRPr="005239CD">
        <w:rPr>
          <w:rFonts w:ascii="Times New Roman" w:hAnsi="Times New Roman" w:cs="Times New Roman"/>
          <w:sz w:val="28"/>
          <w:szCs w:val="36"/>
        </w:rPr>
        <w:t xml:space="preserve">τα μέτρα </w:t>
      </w:r>
      <w:r w:rsidR="00BA0D6C" w:rsidRPr="005239CD">
        <w:rPr>
          <w:rFonts w:ascii="Times New Roman" w:hAnsi="Times New Roman" w:cs="Times New Roman"/>
          <w:sz w:val="28"/>
          <w:szCs w:val="36"/>
        </w:rPr>
        <w:t>προστασίας</w:t>
      </w:r>
      <w:r w:rsidRPr="005239CD">
        <w:rPr>
          <w:rFonts w:ascii="Times New Roman" w:hAnsi="Times New Roman" w:cs="Times New Roman"/>
          <w:sz w:val="28"/>
          <w:szCs w:val="36"/>
        </w:rPr>
        <w:t xml:space="preserve"> που </w:t>
      </w:r>
      <w:r w:rsidR="00BA0D6C" w:rsidRPr="005239CD">
        <w:rPr>
          <w:rFonts w:ascii="Times New Roman" w:hAnsi="Times New Roman" w:cs="Times New Roman"/>
          <w:sz w:val="28"/>
          <w:szCs w:val="36"/>
        </w:rPr>
        <w:t>πρέπει να λαμβάνονται</w:t>
      </w:r>
      <w:r w:rsidR="00BA0D6C">
        <w:rPr>
          <w:rFonts w:ascii="Times New Roman" w:hAnsi="Times New Roman" w:cs="Times New Roman"/>
          <w:sz w:val="28"/>
          <w:szCs w:val="36"/>
        </w:rPr>
        <w:t xml:space="preserve"> </w:t>
      </w:r>
      <w:r>
        <w:rPr>
          <w:rFonts w:ascii="Times New Roman" w:hAnsi="Times New Roman" w:cs="Times New Roman"/>
          <w:sz w:val="28"/>
          <w:szCs w:val="36"/>
        </w:rPr>
        <w:t xml:space="preserve">για κάθε θέση εργασίας. </w:t>
      </w:r>
    </w:p>
    <w:p w:rsidR="006D52AC" w:rsidRDefault="006D52AC" w:rsidP="006D52AC">
      <w:pPr>
        <w:pStyle w:val="a5"/>
        <w:jc w:val="both"/>
        <w:rPr>
          <w:rFonts w:ascii="Times New Roman" w:hAnsi="Times New Roman" w:cs="Times New Roman"/>
          <w:sz w:val="28"/>
          <w:szCs w:val="36"/>
        </w:rPr>
      </w:pPr>
    </w:p>
    <w:p w:rsidR="006D52AC" w:rsidRDefault="006D52AC" w:rsidP="006D52AC">
      <w:pPr>
        <w:pStyle w:val="a5"/>
        <w:numPr>
          <w:ilvl w:val="0"/>
          <w:numId w:val="23"/>
        </w:numPr>
        <w:jc w:val="both"/>
        <w:rPr>
          <w:rFonts w:ascii="Times New Roman" w:hAnsi="Times New Roman" w:cs="Times New Roman"/>
          <w:sz w:val="28"/>
          <w:szCs w:val="36"/>
        </w:rPr>
      </w:pPr>
      <w:r>
        <w:rPr>
          <w:rFonts w:ascii="Times New Roman" w:hAnsi="Times New Roman" w:cs="Times New Roman"/>
          <w:sz w:val="28"/>
          <w:szCs w:val="36"/>
        </w:rPr>
        <w:t>Η Διοίκηση δείχνει έμπρακτα το ενδιαφέρον της για την διατήρηση και βελτίωση του υψηλού επιπέδου ασφάλειας παρέχοντας εκπαίδευση, τα αναγκαία μέσα και σύγχρονο περιβάλλον εργασίας μέσω σεμιναρίων που διεξάγονται ανά τακτά χρονικά διαστήματα.</w:t>
      </w:r>
    </w:p>
    <w:p w:rsidR="006D52AC" w:rsidRDefault="006D52AC" w:rsidP="006D52AC">
      <w:pPr>
        <w:pStyle w:val="a5"/>
        <w:jc w:val="both"/>
        <w:rPr>
          <w:rFonts w:ascii="Times New Roman" w:hAnsi="Times New Roman" w:cs="Times New Roman"/>
          <w:sz w:val="28"/>
          <w:szCs w:val="36"/>
        </w:rPr>
      </w:pPr>
    </w:p>
    <w:p w:rsidR="006D52AC" w:rsidRDefault="006D52AC" w:rsidP="006D52AC">
      <w:pPr>
        <w:pStyle w:val="a5"/>
        <w:numPr>
          <w:ilvl w:val="0"/>
          <w:numId w:val="23"/>
        </w:numPr>
        <w:jc w:val="both"/>
        <w:rPr>
          <w:rFonts w:ascii="Times New Roman" w:hAnsi="Times New Roman" w:cs="Times New Roman"/>
          <w:sz w:val="28"/>
          <w:szCs w:val="36"/>
        </w:rPr>
      </w:pPr>
      <w:r w:rsidRPr="00E350C4">
        <w:rPr>
          <w:rFonts w:ascii="Times New Roman" w:hAnsi="Times New Roman" w:cs="Times New Roman"/>
          <w:sz w:val="28"/>
          <w:szCs w:val="36"/>
        </w:rPr>
        <w:t>Η προσπάθεια για διατήρηση της σημερινής στάθμης αλλά και περαιτέρω βελτίωση θα ενισχυθεί με :</w:t>
      </w:r>
      <w:r>
        <w:rPr>
          <w:rFonts w:ascii="Times New Roman" w:hAnsi="Times New Roman" w:cs="Times New Roman"/>
          <w:sz w:val="28"/>
          <w:szCs w:val="36"/>
        </w:rPr>
        <w:tab/>
      </w:r>
    </w:p>
    <w:p w:rsidR="006D52AC" w:rsidRDefault="006D52AC" w:rsidP="006D52AC">
      <w:pPr>
        <w:pStyle w:val="a5"/>
        <w:jc w:val="both"/>
        <w:rPr>
          <w:rFonts w:ascii="Times New Roman" w:hAnsi="Times New Roman" w:cs="Times New Roman"/>
          <w:sz w:val="28"/>
          <w:szCs w:val="36"/>
        </w:rPr>
      </w:pPr>
    </w:p>
    <w:p w:rsidR="006D52AC" w:rsidRDefault="006D52AC" w:rsidP="006D52AC">
      <w:pPr>
        <w:pStyle w:val="a5"/>
        <w:numPr>
          <w:ilvl w:val="0"/>
          <w:numId w:val="24"/>
        </w:numPr>
        <w:jc w:val="both"/>
        <w:rPr>
          <w:rFonts w:ascii="Times New Roman" w:hAnsi="Times New Roman" w:cs="Times New Roman"/>
          <w:sz w:val="28"/>
          <w:szCs w:val="36"/>
        </w:rPr>
      </w:pPr>
      <w:r>
        <w:rPr>
          <w:rFonts w:ascii="Times New Roman" w:hAnsi="Times New Roman" w:cs="Times New Roman"/>
          <w:sz w:val="28"/>
          <w:szCs w:val="36"/>
        </w:rPr>
        <w:t>Συνεχιζόμενη εκπαίδευση του προσωπικού ώστε να τηρεί τους κανόνες ασφαλούς εργασίας πάντοτε, ακόμα και σε συνθήκες πίεσης</w:t>
      </w:r>
    </w:p>
    <w:p w:rsidR="006D52AC" w:rsidRDefault="006D52AC" w:rsidP="006D52AC">
      <w:pPr>
        <w:pStyle w:val="a5"/>
        <w:numPr>
          <w:ilvl w:val="0"/>
          <w:numId w:val="24"/>
        </w:numPr>
        <w:jc w:val="both"/>
        <w:rPr>
          <w:rFonts w:ascii="Times New Roman" w:hAnsi="Times New Roman" w:cs="Times New Roman"/>
          <w:sz w:val="28"/>
          <w:szCs w:val="36"/>
        </w:rPr>
      </w:pPr>
      <w:r>
        <w:rPr>
          <w:rFonts w:ascii="Times New Roman" w:hAnsi="Times New Roman" w:cs="Times New Roman"/>
          <w:sz w:val="28"/>
          <w:szCs w:val="36"/>
        </w:rPr>
        <w:t>Διατήρηση του υψηλού επιπέδου συντήρησης του εξοπλισμού</w:t>
      </w:r>
    </w:p>
    <w:p w:rsidR="006D52AC" w:rsidRDefault="006D52AC" w:rsidP="006D52AC">
      <w:pPr>
        <w:pStyle w:val="a5"/>
        <w:numPr>
          <w:ilvl w:val="0"/>
          <w:numId w:val="24"/>
        </w:numPr>
        <w:jc w:val="both"/>
        <w:rPr>
          <w:rFonts w:ascii="Times New Roman" w:hAnsi="Times New Roman" w:cs="Times New Roman"/>
          <w:sz w:val="28"/>
          <w:szCs w:val="36"/>
        </w:rPr>
      </w:pPr>
      <w:r>
        <w:rPr>
          <w:rFonts w:ascii="Times New Roman" w:hAnsi="Times New Roman" w:cs="Times New Roman"/>
          <w:sz w:val="28"/>
          <w:szCs w:val="36"/>
        </w:rPr>
        <w:t>Διατήρηση της καθαριότητας και τάξης στους χώρους εργασίας</w:t>
      </w:r>
    </w:p>
    <w:p w:rsidR="006D52AC" w:rsidRDefault="006D52AC" w:rsidP="006D52AC">
      <w:pPr>
        <w:pStyle w:val="a5"/>
        <w:numPr>
          <w:ilvl w:val="0"/>
          <w:numId w:val="24"/>
        </w:numPr>
        <w:jc w:val="both"/>
        <w:rPr>
          <w:rFonts w:ascii="Times New Roman" w:hAnsi="Times New Roman" w:cs="Times New Roman"/>
          <w:sz w:val="28"/>
          <w:szCs w:val="36"/>
        </w:rPr>
      </w:pPr>
      <w:r>
        <w:rPr>
          <w:rFonts w:ascii="Times New Roman" w:hAnsi="Times New Roman" w:cs="Times New Roman"/>
          <w:sz w:val="28"/>
          <w:szCs w:val="36"/>
        </w:rPr>
        <w:t xml:space="preserve">Αποφυγή αφαίρεσης ή θέσης εκτός λειτουργίας υπαρχόντων συστημάτων προστασίας (προφυλακτήρες, </w:t>
      </w:r>
      <w:proofErr w:type="spellStart"/>
      <w:r>
        <w:rPr>
          <w:rFonts w:ascii="Times New Roman" w:hAnsi="Times New Roman" w:cs="Times New Roman"/>
          <w:sz w:val="28"/>
          <w:szCs w:val="36"/>
        </w:rPr>
        <w:t>μικροδιακόπτες</w:t>
      </w:r>
      <w:proofErr w:type="spellEnd"/>
      <w:r>
        <w:rPr>
          <w:rFonts w:ascii="Times New Roman" w:hAnsi="Times New Roman" w:cs="Times New Roman"/>
          <w:sz w:val="28"/>
          <w:szCs w:val="36"/>
        </w:rPr>
        <w:t>, αισθητήρες κλπ. ) σε μηχανήματα, συσκευές, εγκαταστάσεις και λοιπό εξοπλισμό</w:t>
      </w:r>
    </w:p>
    <w:p w:rsidR="006D52AC" w:rsidRDefault="006D52AC" w:rsidP="006D52AC">
      <w:pPr>
        <w:pStyle w:val="a5"/>
        <w:ind w:left="2160"/>
        <w:jc w:val="both"/>
        <w:rPr>
          <w:rFonts w:ascii="Times New Roman" w:hAnsi="Times New Roman" w:cs="Times New Roman"/>
          <w:sz w:val="28"/>
          <w:szCs w:val="36"/>
        </w:rPr>
      </w:pPr>
    </w:p>
    <w:p w:rsidR="006D52AC" w:rsidRPr="00E350C4" w:rsidRDefault="006D52AC" w:rsidP="006D52AC">
      <w:pPr>
        <w:pStyle w:val="a5"/>
        <w:numPr>
          <w:ilvl w:val="0"/>
          <w:numId w:val="24"/>
        </w:numPr>
        <w:jc w:val="both"/>
        <w:rPr>
          <w:rFonts w:ascii="Times New Roman" w:hAnsi="Times New Roman" w:cs="Times New Roman"/>
          <w:sz w:val="28"/>
          <w:szCs w:val="36"/>
        </w:rPr>
      </w:pPr>
      <w:r>
        <w:rPr>
          <w:rFonts w:ascii="Times New Roman" w:hAnsi="Times New Roman" w:cs="Times New Roman"/>
          <w:sz w:val="28"/>
          <w:szCs w:val="36"/>
        </w:rPr>
        <w:t>Άμεση αποκατάσταση από εξειδικευμένο προσωπικό ή συνεργεία τυχών βλαβών, ιδίως σε εξοπλισμό και δίκτυα που απαιτούν ειδικές γνώσεις ( π.χ. δίκτυα υγραερίου, ηλεκτρισμού κλπ. )</w:t>
      </w:r>
    </w:p>
    <w:p w:rsidR="006D52AC" w:rsidRDefault="006D52AC"/>
    <w:p w:rsidR="005239CD" w:rsidRDefault="005239CD" w:rsidP="005239CD">
      <w:pPr>
        <w:autoSpaceDE w:val="0"/>
        <w:autoSpaceDN w:val="0"/>
        <w:adjustRightInd w:val="0"/>
        <w:spacing w:after="0" w:line="240" w:lineRule="auto"/>
        <w:jc w:val="center"/>
        <w:rPr>
          <w:rFonts w:ascii="Times New Roman" w:hAnsi="Times New Roman" w:cs="Times New Roman"/>
          <w:b/>
          <w:sz w:val="32"/>
          <w:szCs w:val="28"/>
          <w:u w:val="single"/>
        </w:rPr>
      </w:pPr>
      <w:r>
        <w:rPr>
          <w:rFonts w:ascii="Times New Roman" w:hAnsi="Times New Roman" w:cs="Times New Roman"/>
          <w:b/>
          <w:sz w:val="32"/>
          <w:szCs w:val="28"/>
          <w:u w:val="single"/>
        </w:rPr>
        <w:t>ΠΑΡΑΡΤΗΜΑ</w:t>
      </w:r>
    </w:p>
    <w:p w:rsidR="005239CD" w:rsidRDefault="00C94388" w:rsidP="00C94388">
      <w:pPr>
        <w:autoSpaceDE w:val="0"/>
        <w:autoSpaceDN w:val="0"/>
        <w:adjustRightInd w:val="0"/>
        <w:spacing w:after="0" w:line="240" w:lineRule="auto"/>
        <w:rPr>
          <w:rFonts w:ascii="Times New Roman" w:hAnsi="Times New Roman" w:cs="Times New Roman"/>
          <w:b/>
          <w:sz w:val="32"/>
          <w:szCs w:val="28"/>
          <w:u w:val="single"/>
        </w:rPr>
      </w:pPr>
      <w:r>
        <w:rPr>
          <w:rFonts w:ascii="Times New Roman" w:hAnsi="Times New Roman" w:cs="Times New Roman"/>
          <w:b/>
          <w:sz w:val="32"/>
          <w:szCs w:val="28"/>
          <w:u w:val="single"/>
        </w:rPr>
        <w:t>1</w:t>
      </w:r>
      <w:r w:rsidRPr="00C94388">
        <w:rPr>
          <w:rFonts w:ascii="Times New Roman" w:hAnsi="Times New Roman" w:cs="Times New Roman"/>
          <w:b/>
          <w:sz w:val="32"/>
          <w:szCs w:val="28"/>
          <w:u w:val="single"/>
          <w:vertAlign w:val="superscript"/>
        </w:rPr>
        <w:t>ο</w:t>
      </w:r>
      <w:r>
        <w:rPr>
          <w:rFonts w:ascii="Times New Roman" w:hAnsi="Times New Roman" w:cs="Times New Roman"/>
          <w:b/>
          <w:sz w:val="32"/>
          <w:szCs w:val="28"/>
          <w:u w:val="single"/>
        </w:rPr>
        <w:t xml:space="preserve"> ΣΤΑΔΙΟ</w:t>
      </w:r>
    </w:p>
    <w:p w:rsidR="00C94388" w:rsidRDefault="00C94388" w:rsidP="00C94388">
      <w:pPr>
        <w:autoSpaceDE w:val="0"/>
        <w:autoSpaceDN w:val="0"/>
        <w:adjustRightInd w:val="0"/>
        <w:spacing w:after="0" w:line="240" w:lineRule="auto"/>
        <w:rPr>
          <w:rFonts w:ascii="Times New Roman" w:hAnsi="Times New Roman" w:cs="Times New Roman"/>
          <w:b/>
          <w:sz w:val="32"/>
          <w:szCs w:val="28"/>
          <w:u w:val="single"/>
        </w:rPr>
      </w:pPr>
    </w:p>
    <w:tbl>
      <w:tblPr>
        <w:tblW w:w="5137" w:type="pct"/>
        <w:tblLayout w:type="fixed"/>
        <w:tblLook w:val="04A0" w:firstRow="1" w:lastRow="0" w:firstColumn="1" w:lastColumn="0" w:noHBand="0" w:noVBand="1"/>
      </w:tblPr>
      <w:tblGrid>
        <w:gridCol w:w="770"/>
        <w:gridCol w:w="189"/>
        <w:gridCol w:w="406"/>
        <w:gridCol w:w="517"/>
        <w:gridCol w:w="490"/>
        <w:gridCol w:w="571"/>
        <w:gridCol w:w="856"/>
        <w:gridCol w:w="1713"/>
        <w:gridCol w:w="592"/>
        <w:gridCol w:w="396"/>
        <w:gridCol w:w="275"/>
        <w:gridCol w:w="424"/>
        <w:gridCol w:w="47"/>
        <w:gridCol w:w="517"/>
        <w:gridCol w:w="151"/>
        <w:gridCol w:w="842"/>
      </w:tblGrid>
      <w:tr w:rsidR="000564B6" w:rsidRPr="00F34DF4" w:rsidTr="000564B6">
        <w:trPr>
          <w:trHeight w:val="480"/>
        </w:trPr>
        <w:tc>
          <w:tcPr>
            <w:tcW w:w="2169" w:type="pct"/>
            <w:gridSpan w:val="7"/>
            <w:tcBorders>
              <w:top w:val="nil"/>
              <w:left w:val="nil"/>
              <w:bottom w:val="single" w:sz="4" w:space="0" w:color="auto"/>
              <w:right w:val="nil"/>
            </w:tcBorders>
            <w:shd w:val="clear" w:color="auto" w:fill="auto"/>
            <w:noWrap/>
            <w:vAlign w:val="bottom"/>
            <w:hideMark/>
          </w:tcPr>
          <w:p w:rsidR="00F34DF4" w:rsidRPr="00F34DF4" w:rsidRDefault="00F34DF4" w:rsidP="00F34DF4">
            <w:pPr>
              <w:spacing w:after="0" w:line="240" w:lineRule="auto"/>
              <w:rPr>
                <w:rFonts w:ascii="Arial" w:eastAsia="Times New Roman" w:hAnsi="Arial" w:cs="Arial"/>
                <w:sz w:val="18"/>
                <w:szCs w:val="24"/>
                <w:lang w:eastAsia="el-GR"/>
              </w:rPr>
            </w:pPr>
            <w:r w:rsidRPr="00F34DF4">
              <w:rPr>
                <w:rFonts w:ascii="Arial" w:eastAsia="Times New Roman" w:hAnsi="Arial" w:cs="Arial"/>
                <w:sz w:val="18"/>
                <w:szCs w:val="24"/>
                <w:lang w:eastAsia="el-GR"/>
              </w:rPr>
              <w:t xml:space="preserve">ΔΙΕΥΘΥΝΣΗ : </w:t>
            </w:r>
          </w:p>
        </w:tc>
        <w:tc>
          <w:tcPr>
            <w:tcW w:w="978" w:type="pct"/>
            <w:tcBorders>
              <w:top w:val="nil"/>
              <w:left w:val="nil"/>
              <w:bottom w:val="single" w:sz="4" w:space="0" w:color="auto"/>
              <w:right w:val="nil"/>
            </w:tcBorders>
            <w:shd w:val="clear" w:color="auto" w:fill="auto"/>
            <w:noWrap/>
            <w:vAlign w:val="bottom"/>
            <w:hideMark/>
          </w:tcPr>
          <w:p w:rsidR="00F34DF4" w:rsidRPr="00F34DF4" w:rsidRDefault="00F34DF4" w:rsidP="00F34DF4">
            <w:pPr>
              <w:spacing w:after="0" w:line="240" w:lineRule="auto"/>
              <w:jc w:val="right"/>
              <w:rPr>
                <w:rFonts w:ascii="Arial" w:eastAsia="Times New Roman" w:hAnsi="Arial" w:cs="Arial"/>
                <w:sz w:val="18"/>
                <w:szCs w:val="24"/>
                <w:lang w:eastAsia="el-GR"/>
              </w:rPr>
            </w:pPr>
            <w:r w:rsidRPr="00F34DF4">
              <w:rPr>
                <w:rFonts w:ascii="Arial" w:eastAsia="Times New Roman" w:hAnsi="Arial" w:cs="Arial"/>
                <w:sz w:val="18"/>
                <w:szCs w:val="24"/>
                <w:lang w:eastAsia="el-GR"/>
              </w:rPr>
              <w:t>ΗΜΕΡΟΜΗΝΙΑ :</w:t>
            </w:r>
          </w:p>
        </w:tc>
        <w:tc>
          <w:tcPr>
            <w:tcW w:w="1852" w:type="pct"/>
            <w:gridSpan w:val="8"/>
            <w:tcBorders>
              <w:top w:val="nil"/>
              <w:left w:val="nil"/>
              <w:bottom w:val="single" w:sz="4" w:space="0" w:color="auto"/>
              <w:right w:val="nil"/>
            </w:tcBorders>
            <w:shd w:val="clear" w:color="auto" w:fill="auto"/>
            <w:noWrap/>
            <w:vAlign w:val="bottom"/>
            <w:hideMark/>
          </w:tcPr>
          <w:p w:rsidR="00F34DF4" w:rsidRPr="00F34DF4" w:rsidRDefault="00F34DF4" w:rsidP="00F34DF4">
            <w:pPr>
              <w:spacing w:after="0" w:line="240" w:lineRule="auto"/>
              <w:rPr>
                <w:rFonts w:ascii="Arial" w:eastAsia="Times New Roman" w:hAnsi="Arial" w:cs="Arial"/>
                <w:sz w:val="18"/>
                <w:szCs w:val="24"/>
                <w:lang w:eastAsia="el-GR"/>
              </w:rPr>
            </w:pPr>
            <w:r w:rsidRPr="00F34DF4">
              <w:rPr>
                <w:rFonts w:ascii="Arial" w:eastAsia="Times New Roman" w:hAnsi="Arial" w:cs="Arial"/>
                <w:sz w:val="18"/>
                <w:szCs w:val="24"/>
                <w:lang w:eastAsia="el-GR"/>
              </w:rPr>
              <w:t> </w:t>
            </w:r>
          </w:p>
        </w:tc>
      </w:tr>
      <w:tr w:rsidR="000564B6" w:rsidRPr="00F34DF4" w:rsidTr="000564B6">
        <w:trPr>
          <w:trHeight w:val="660"/>
        </w:trPr>
        <w:tc>
          <w:tcPr>
            <w:tcW w:w="2169" w:type="pct"/>
            <w:gridSpan w:val="7"/>
            <w:tcBorders>
              <w:top w:val="single" w:sz="4" w:space="0" w:color="auto"/>
              <w:left w:val="nil"/>
              <w:bottom w:val="single" w:sz="4" w:space="0" w:color="auto"/>
              <w:right w:val="nil"/>
            </w:tcBorders>
            <w:shd w:val="clear" w:color="auto" w:fill="auto"/>
            <w:vAlign w:val="center"/>
            <w:hideMark/>
          </w:tcPr>
          <w:p w:rsidR="00F34DF4" w:rsidRPr="00F34DF4" w:rsidRDefault="00F34DF4" w:rsidP="00F34DF4">
            <w:pPr>
              <w:spacing w:after="0" w:line="240" w:lineRule="auto"/>
              <w:rPr>
                <w:rFonts w:ascii="Arial" w:eastAsia="Times New Roman" w:hAnsi="Arial" w:cs="Arial"/>
                <w:sz w:val="18"/>
                <w:szCs w:val="24"/>
                <w:lang w:eastAsia="el-GR"/>
              </w:rPr>
            </w:pPr>
            <w:r w:rsidRPr="00F34DF4">
              <w:rPr>
                <w:rFonts w:ascii="Arial" w:eastAsia="Times New Roman" w:hAnsi="Arial" w:cs="Arial"/>
                <w:sz w:val="18"/>
                <w:szCs w:val="24"/>
                <w:lang w:eastAsia="el-GR"/>
              </w:rPr>
              <w:t>TΜΗΜΑ :</w:t>
            </w:r>
          </w:p>
        </w:tc>
        <w:tc>
          <w:tcPr>
            <w:tcW w:w="978" w:type="pct"/>
            <w:tcBorders>
              <w:top w:val="nil"/>
              <w:left w:val="nil"/>
              <w:bottom w:val="single" w:sz="4" w:space="0" w:color="auto"/>
              <w:right w:val="nil"/>
            </w:tcBorders>
            <w:shd w:val="clear" w:color="auto" w:fill="auto"/>
            <w:noWrap/>
            <w:vAlign w:val="bottom"/>
            <w:hideMark/>
          </w:tcPr>
          <w:p w:rsidR="00F34DF4" w:rsidRPr="00F34DF4" w:rsidRDefault="00F34DF4" w:rsidP="00F34DF4">
            <w:pPr>
              <w:spacing w:after="0" w:line="240" w:lineRule="auto"/>
              <w:jc w:val="right"/>
              <w:rPr>
                <w:rFonts w:ascii="Arial" w:eastAsia="Times New Roman" w:hAnsi="Arial" w:cs="Arial"/>
                <w:sz w:val="18"/>
                <w:szCs w:val="24"/>
                <w:lang w:eastAsia="el-GR"/>
              </w:rPr>
            </w:pPr>
            <w:r w:rsidRPr="00F34DF4">
              <w:rPr>
                <w:rFonts w:ascii="Arial" w:eastAsia="Times New Roman" w:hAnsi="Arial" w:cs="Arial"/>
                <w:sz w:val="18"/>
                <w:szCs w:val="24"/>
                <w:lang w:eastAsia="el-GR"/>
              </w:rPr>
              <w:t>ΘΕΣΗ :</w:t>
            </w:r>
          </w:p>
        </w:tc>
        <w:tc>
          <w:tcPr>
            <w:tcW w:w="1852" w:type="pct"/>
            <w:gridSpan w:val="8"/>
            <w:tcBorders>
              <w:top w:val="single" w:sz="4" w:space="0" w:color="auto"/>
              <w:left w:val="nil"/>
              <w:bottom w:val="single" w:sz="4" w:space="0" w:color="auto"/>
              <w:right w:val="nil"/>
            </w:tcBorders>
            <w:shd w:val="clear" w:color="auto" w:fill="auto"/>
            <w:noWrap/>
            <w:vAlign w:val="bottom"/>
            <w:hideMark/>
          </w:tcPr>
          <w:p w:rsidR="00F34DF4" w:rsidRPr="00F34DF4" w:rsidRDefault="000564B6" w:rsidP="00F34DF4">
            <w:pPr>
              <w:spacing w:after="0" w:line="240" w:lineRule="auto"/>
              <w:rPr>
                <w:rFonts w:ascii="Arial" w:eastAsia="Times New Roman" w:hAnsi="Arial" w:cs="Arial"/>
                <w:sz w:val="18"/>
                <w:szCs w:val="24"/>
                <w:lang w:eastAsia="el-GR"/>
              </w:rPr>
            </w:pPr>
            <w:r>
              <w:rPr>
                <w:rFonts w:ascii="Arial" w:eastAsia="Times New Roman" w:hAnsi="Arial" w:cs="Arial"/>
                <w:sz w:val="18"/>
                <w:szCs w:val="24"/>
                <w:lang w:eastAsia="el-GR"/>
              </w:rPr>
              <w:t>ΑΡΤΟΠΟΙΙΑ</w:t>
            </w:r>
          </w:p>
        </w:tc>
      </w:tr>
      <w:tr w:rsidR="000564B6" w:rsidRPr="00F34DF4" w:rsidTr="000564B6">
        <w:trPr>
          <w:trHeight w:val="330"/>
        </w:trPr>
        <w:tc>
          <w:tcPr>
            <w:tcW w:w="2169" w:type="pct"/>
            <w:gridSpan w:val="7"/>
            <w:tcBorders>
              <w:top w:val="single" w:sz="4" w:space="0" w:color="auto"/>
              <w:left w:val="nil"/>
              <w:bottom w:val="single" w:sz="4" w:space="0" w:color="auto"/>
              <w:right w:val="nil"/>
            </w:tcBorders>
            <w:shd w:val="clear" w:color="auto" w:fill="auto"/>
            <w:noWrap/>
            <w:vAlign w:val="bottom"/>
            <w:hideMark/>
          </w:tcPr>
          <w:p w:rsidR="00F34DF4" w:rsidRPr="00F34DF4" w:rsidRDefault="00F34DF4" w:rsidP="00F34DF4">
            <w:pPr>
              <w:spacing w:after="0" w:line="240" w:lineRule="auto"/>
              <w:rPr>
                <w:rFonts w:ascii="Arial" w:eastAsia="Times New Roman" w:hAnsi="Arial" w:cs="Arial"/>
                <w:sz w:val="18"/>
                <w:szCs w:val="24"/>
                <w:lang w:eastAsia="el-GR"/>
              </w:rPr>
            </w:pPr>
            <w:r w:rsidRPr="00F34DF4">
              <w:rPr>
                <w:rFonts w:ascii="Arial" w:eastAsia="Times New Roman" w:hAnsi="Arial" w:cs="Arial"/>
                <w:sz w:val="18"/>
                <w:szCs w:val="24"/>
                <w:lang w:eastAsia="el-GR"/>
              </w:rPr>
              <w:t xml:space="preserve">ΕΙΔΙΚΟΤΗΤΑ : </w:t>
            </w:r>
          </w:p>
        </w:tc>
        <w:tc>
          <w:tcPr>
            <w:tcW w:w="978" w:type="pct"/>
            <w:tcBorders>
              <w:top w:val="nil"/>
              <w:left w:val="nil"/>
              <w:bottom w:val="single" w:sz="4" w:space="0" w:color="auto"/>
              <w:right w:val="nil"/>
            </w:tcBorders>
            <w:shd w:val="clear" w:color="auto" w:fill="auto"/>
            <w:noWrap/>
            <w:vAlign w:val="bottom"/>
            <w:hideMark/>
          </w:tcPr>
          <w:p w:rsidR="00F34DF4" w:rsidRPr="00F34DF4" w:rsidRDefault="00F34DF4" w:rsidP="00F34DF4">
            <w:pPr>
              <w:spacing w:after="0" w:line="240" w:lineRule="auto"/>
              <w:jc w:val="right"/>
              <w:rPr>
                <w:rFonts w:ascii="Arial" w:eastAsia="Times New Roman" w:hAnsi="Arial" w:cs="Arial"/>
                <w:sz w:val="18"/>
                <w:szCs w:val="24"/>
                <w:lang w:eastAsia="el-GR"/>
              </w:rPr>
            </w:pPr>
            <w:r w:rsidRPr="00F34DF4">
              <w:rPr>
                <w:rFonts w:ascii="Arial" w:eastAsia="Times New Roman" w:hAnsi="Arial" w:cs="Arial"/>
                <w:sz w:val="18"/>
                <w:szCs w:val="24"/>
                <w:lang w:eastAsia="el-GR"/>
              </w:rPr>
              <w:t>ΚΩΔΙΚΟΣ ΕΙΔΙΚ. :</w:t>
            </w:r>
          </w:p>
        </w:tc>
        <w:tc>
          <w:tcPr>
            <w:tcW w:w="1852" w:type="pct"/>
            <w:gridSpan w:val="8"/>
            <w:tcBorders>
              <w:top w:val="single" w:sz="4" w:space="0" w:color="auto"/>
              <w:left w:val="nil"/>
              <w:bottom w:val="single" w:sz="4" w:space="0" w:color="auto"/>
              <w:right w:val="nil"/>
            </w:tcBorders>
            <w:shd w:val="clear" w:color="auto" w:fill="auto"/>
            <w:noWrap/>
            <w:vAlign w:val="bottom"/>
            <w:hideMark/>
          </w:tcPr>
          <w:p w:rsidR="00F34DF4" w:rsidRPr="00F34DF4" w:rsidRDefault="00F34DF4" w:rsidP="00F34DF4">
            <w:pPr>
              <w:spacing w:after="0" w:line="240" w:lineRule="auto"/>
              <w:rPr>
                <w:rFonts w:ascii="Arial" w:eastAsia="Times New Roman" w:hAnsi="Arial" w:cs="Arial"/>
                <w:sz w:val="18"/>
                <w:szCs w:val="24"/>
                <w:lang w:eastAsia="el-GR"/>
              </w:rPr>
            </w:pPr>
            <w:r w:rsidRPr="00F34DF4">
              <w:rPr>
                <w:rFonts w:ascii="Arial" w:eastAsia="Times New Roman" w:hAnsi="Arial" w:cs="Arial"/>
                <w:sz w:val="18"/>
                <w:szCs w:val="24"/>
                <w:lang w:eastAsia="el-GR"/>
              </w:rPr>
              <w:t> </w:t>
            </w:r>
          </w:p>
        </w:tc>
      </w:tr>
      <w:tr w:rsidR="000564B6" w:rsidRPr="00F34DF4" w:rsidTr="000564B6">
        <w:trPr>
          <w:trHeight w:val="300"/>
        </w:trPr>
        <w:tc>
          <w:tcPr>
            <w:tcW w:w="440" w:type="pct"/>
            <w:tcBorders>
              <w:top w:val="nil"/>
              <w:left w:val="nil"/>
              <w:bottom w:val="nil"/>
              <w:right w:val="nil"/>
            </w:tcBorders>
            <w:shd w:val="clear" w:color="auto" w:fill="auto"/>
            <w:noWrap/>
            <w:vAlign w:val="bottom"/>
            <w:hideMark/>
          </w:tcPr>
          <w:p w:rsidR="00F34DF4" w:rsidRPr="00F34DF4" w:rsidRDefault="00F34DF4" w:rsidP="00F34DF4">
            <w:pPr>
              <w:spacing w:after="0" w:line="240" w:lineRule="auto"/>
              <w:rPr>
                <w:rFonts w:ascii="Arial" w:eastAsia="Times New Roman" w:hAnsi="Arial" w:cs="Arial"/>
                <w:sz w:val="18"/>
                <w:szCs w:val="20"/>
                <w:lang w:eastAsia="el-GR"/>
              </w:rPr>
            </w:pPr>
          </w:p>
        </w:tc>
        <w:tc>
          <w:tcPr>
            <w:tcW w:w="340" w:type="pct"/>
            <w:gridSpan w:val="2"/>
            <w:tcBorders>
              <w:top w:val="nil"/>
              <w:left w:val="nil"/>
              <w:bottom w:val="nil"/>
              <w:right w:val="nil"/>
            </w:tcBorders>
            <w:shd w:val="clear" w:color="auto" w:fill="auto"/>
            <w:noWrap/>
            <w:vAlign w:val="bottom"/>
            <w:hideMark/>
          </w:tcPr>
          <w:p w:rsidR="00F34DF4" w:rsidRPr="00F34DF4" w:rsidRDefault="00F34DF4" w:rsidP="00F34DF4">
            <w:pPr>
              <w:spacing w:after="0" w:line="240" w:lineRule="auto"/>
              <w:rPr>
                <w:rFonts w:ascii="Arial" w:eastAsia="Times New Roman" w:hAnsi="Arial" w:cs="Arial"/>
                <w:sz w:val="18"/>
                <w:szCs w:val="20"/>
                <w:lang w:eastAsia="el-GR"/>
              </w:rPr>
            </w:pPr>
          </w:p>
        </w:tc>
        <w:tc>
          <w:tcPr>
            <w:tcW w:w="295" w:type="pct"/>
            <w:tcBorders>
              <w:top w:val="nil"/>
              <w:left w:val="nil"/>
              <w:bottom w:val="nil"/>
              <w:right w:val="nil"/>
            </w:tcBorders>
            <w:shd w:val="clear" w:color="auto" w:fill="auto"/>
            <w:noWrap/>
            <w:vAlign w:val="bottom"/>
            <w:hideMark/>
          </w:tcPr>
          <w:p w:rsidR="00F34DF4" w:rsidRPr="00F34DF4" w:rsidRDefault="00F34DF4" w:rsidP="00F34DF4">
            <w:pPr>
              <w:spacing w:after="0" w:line="240" w:lineRule="auto"/>
              <w:rPr>
                <w:rFonts w:ascii="Arial" w:eastAsia="Times New Roman" w:hAnsi="Arial" w:cs="Arial"/>
                <w:sz w:val="18"/>
                <w:szCs w:val="20"/>
                <w:lang w:eastAsia="el-GR"/>
              </w:rPr>
            </w:pPr>
          </w:p>
        </w:tc>
        <w:tc>
          <w:tcPr>
            <w:tcW w:w="280" w:type="pct"/>
            <w:tcBorders>
              <w:top w:val="nil"/>
              <w:left w:val="nil"/>
              <w:bottom w:val="nil"/>
              <w:right w:val="nil"/>
            </w:tcBorders>
            <w:shd w:val="clear" w:color="auto" w:fill="auto"/>
            <w:noWrap/>
            <w:vAlign w:val="bottom"/>
            <w:hideMark/>
          </w:tcPr>
          <w:p w:rsidR="00F34DF4" w:rsidRPr="00F34DF4" w:rsidRDefault="00F34DF4" w:rsidP="00F34DF4">
            <w:pPr>
              <w:spacing w:after="0" w:line="240" w:lineRule="auto"/>
              <w:rPr>
                <w:rFonts w:ascii="Arial" w:eastAsia="Times New Roman" w:hAnsi="Arial" w:cs="Arial"/>
                <w:sz w:val="18"/>
                <w:szCs w:val="20"/>
                <w:lang w:eastAsia="el-GR"/>
              </w:rPr>
            </w:pPr>
          </w:p>
        </w:tc>
        <w:tc>
          <w:tcPr>
            <w:tcW w:w="326" w:type="pct"/>
            <w:tcBorders>
              <w:top w:val="nil"/>
              <w:left w:val="nil"/>
              <w:bottom w:val="nil"/>
              <w:right w:val="nil"/>
            </w:tcBorders>
            <w:shd w:val="clear" w:color="auto" w:fill="auto"/>
            <w:noWrap/>
            <w:vAlign w:val="bottom"/>
            <w:hideMark/>
          </w:tcPr>
          <w:p w:rsidR="00F34DF4" w:rsidRPr="00F34DF4" w:rsidRDefault="00F34DF4" w:rsidP="00F34DF4">
            <w:pPr>
              <w:spacing w:after="0" w:line="240" w:lineRule="auto"/>
              <w:rPr>
                <w:rFonts w:ascii="Arial" w:eastAsia="Times New Roman" w:hAnsi="Arial" w:cs="Arial"/>
                <w:sz w:val="18"/>
                <w:szCs w:val="20"/>
                <w:lang w:eastAsia="el-GR"/>
              </w:rPr>
            </w:pPr>
          </w:p>
        </w:tc>
        <w:tc>
          <w:tcPr>
            <w:tcW w:w="489" w:type="pct"/>
            <w:tcBorders>
              <w:top w:val="nil"/>
              <w:left w:val="nil"/>
              <w:bottom w:val="nil"/>
              <w:right w:val="nil"/>
            </w:tcBorders>
            <w:shd w:val="clear" w:color="auto" w:fill="auto"/>
            <w:noWrap/>
            <w:vAlign w:val="bottom"/>
            <w:hideMark/>
          </w:tcPr>
          <w:p w:rsidR="00F34DF4" w:rsidRPr="00F34DF4" w:rsidRDefault="00F34DF4" w:rsidP="00F34DF4">
            <w:pPr>
              <w:spacing w:after="0" w:line="240" w:lineRule="auto"/>
              <w:rPr>
                <w:rFonts w:ascii="Arial" w:eastAsia="Times New Roman" w:hAnsi="Arial" w:cs="Arial"/>
                <w:sz w:val="18"/>
                <w:szCs w:val="20"/>
                <w:lang w:eastAsia="el-GR"/>
              </w:rPr>
            </w:pPr>
          </w:p>
        </w:tc>
        <w:tc>
          <w:tcPr>
            <w:tcW w:w="978" w:type="pct"/>
            <w:tcBorders>
              <w:top w:val="nil"/>
              <w:left w:val="nil"/>
              <w:bottom w:val="nil"/>
              <w:right w:val="nil"/>
            </w:tcBorders>
            <w:shd w:val="clear" w:color="auto" w:fill="auto"/>
            <w:noWrap/>
            <w:vAlign w:val="bottom"/>
            <w:hideMark/>
          </w:tcPr>
          <w:p w:rsidR="00F34DF4" w:rsidRPr="00F34DF4" w:rsidRDefault="00F34DF4" w:rsidP="00F34DF4">
            <w:pPr>
              <w:spacing w:after="0" w:line="240" w:lineRule="auto"/>
              <w:rPr>
                <w:rFonts w:ascii="Arial" w:eastAsia="Times New Roman" w:hAnsi="Arial" w:cs="Arial"/>
                <w:sz w:val="18"/>
                <w:szCs w:val="20"/>
                <w:lang w:eastAsia="el-GR"/>
              </w:rPr>
            </w:pPr>
          </w:p>
        </w:tc>
        <w:tc>
          <w:tcPr>
            <w:tcW w:w="338" w:type="pct"/>
            <w:tcBorders>
              <w:top w:val="nil"/>
              <w:left w:val="nil"/>
              <w:bottom w:val="nil"/>
              <w:right w:val="nil"/>
            </w:tcBorders>
            <w:shd w:val="clear" w:color="auto" w:fill="auto"/>
            <w:noWrap/>
            <w:vAlign w:val="bottom"/>
            <w:hideMark/>
          </w:tcPr>
          <w:p w:rsidR="00F34DF4" w:rsidRPr="00F34DF4" w:rsidRDefault="00F34DF4" w:rsidP="00F34DF4">
            <w:pPr>
              <w:spacing w:after="0" w:line="240" w:lineRule="auto"/>
              <w:rPr>
                <w:rFonts w:ascii="Arial" w:eastAsia="Times New Roman" w:hAnsi="Arial" w:cs="Arial"/>
                <w:sz w:val="18"/>
                <w:szCs w:val="20"/>
                <w:lang w:eastAsia="el-GR"/>
              </w:rPr>
            </w:pPr>
          </w:p>
        </w:tc>
        <w:tc>
          <w:tcPr>
            <w:tcW w:w="226" w:type="pct"/>
            <w:tcBorders>
              <w:top w:val="nil"/>
              <w:left w:val="nil"/>
              <w:bottom w:val="nil"/>
              <w:right w:val="nil"/>
            </w:tcBorders>
            <w:shd w:val="clear" w:color="auto" w:fill="auto"/>
            <w:noWrap/>
            <w:vAlign w:val="bottom"/>
            <w:hideMark/>
          </w:tcPr>
          <w:p w:rsidR="00F34DF4" w:rsidRPr="00F34DF4" w:rsidRDefault="00F34DF4" w:rsidP="00F34DF4">
            <w:pPr>
              <w:spacing w:after="0" w:line="240" w:lineRule="auto"/>
              <w:rPr>
                <w:rFonts w:ascii="Arial" w:eastAsia="Times New Roman" w:hAnsi="Arial" w:cs="Arial"/>
                <w:sz w:val="18"/>
                <w:szCs w:val="20"/>
                <w:lang w:eastAsia="el-GR"/>
              </w:rPr>
            </w:pPr>
          </w:p>
        </w:tc>
        <w:tc>
          <w:tcPr>
            <w:tcW w:w="426" w:type="pct"/>
            <w:gridSpan w:val="3"/>
            <w:tcBorders>
              <w:top w:val="nil"/>
              <w:left w:val="nil"/>
              <w:bottom w:val="nil"/>
              <w:right w:val="nil"/>
            </w:tcBorders>
            <w:shd w:val="clear" w:color="auto" w:fill="auto"/>
            <w:noWrap/>
            <w:vAlign w:val="bottom"/>
            <w:hideMark/>
          </w:tcPr>
          <w:p w:rsidR="00F34DF4" w:rsidRPr="00F34DF4" w:rsidRDefault="00F34DF4" w:rsidP="00F34DF4">
            <w:pPr>
              <w:spacing w:after="0" w:line="240" w:lineRule="auto"/>
              <w:rPr>
                <w:rFonts w:ascii="Arial" w:eastAsia="Times New Roman" w:hAnsi="Arial" w:cs="Arial"/>
                <w:sz w:val="18"/>
                <w:szCs w:val="20"/>
                <w:lang w:eastAsia="el-GR"/>
              </w:rPr>
            </w:pPr>
          </w:p>
        </w:tc>
        <w:tc>
          <w:tcPr>
            <w:tcW w:w="381" w:type="pct"/>
            <w:gridSpan w:val="2"/>
            <w:tcBorders>
              <w:top w:val="nil"/>
              <w:left w:val="nil"/>
              <w:bottom w:val="nil"/>
              <w:right w:val="nil"/>
            </w:tcBorders>
            <w:shd w:val="clear" w:color="auto" w:fill="auto"/>
            <w:noWrap/>
            <w:vAlign w:val="bottom"/>
            <w:hideMark/>
          </w:tcPr>
          <w:p w:rsidR="00F34DF4" w:rsidRPr="00F34DF4" w:rsidRDefault="00F34DF4" w:rsidP="00F34DF4">
            <w:pPr>
              <w:spacing w:after="0" w:line="240" w:lineRule="auto"/>
              <w:rPr>
                <w:rFonts w:ascii="Arial" w:eastAsia="Times New Roman" w:hAnsi="Arial" w:cs="Arial"/>
                <w:sz w:val="18"/>
                <w:szCs w:val="20"/>
                <w:lang w:eastAsia="el-GR"/>
              </w:rPr>
            </w:pPr>
          </w:p>
        </w:tc>
        <w:tc>
          <w:tcPr>
            <w:tcW w:w="481" w:type="pct"/>
            <w:tcBorders>
              <w:top w:val="nil"/>
              <w:left w:val="nil"/>
              <w:bottom w:val="nil"/>
              <w:right w:val="nil"/>
            </w:tcBorders>
            <w:shd w:val="clear" w:color="auto" w:fill="auto"/>
            <w:noWrap/>
            <w:vAlign w:val="bottom"/>
            <w:hideMark/>
          </w:tcPr>
          <w:p w:rsidR="00F34DF4" w:rsidRPr="00F34DF4" w:rsidRDefault="00F34DF4" w:rsidP="00F34DF4">
            <w:pPr>
              <w:spacing w:after="0" w:line="240" w:lineRule="auto"/>
              <w:rPr>
                <w:rFonts w:ascii="Arial" w:eastAsia="Times New Roman" w:hAnsi="Arial" w:cs="Arial"/>
                <w:sz w:val="18"/>
                <w:lang w:eastAsia="el-GR"/>
              </w:rPr>
            </w:pPr>
            <w:r w:rsidRPr="00F34DF4">
              <w:rPr>
                <w:rFonts w:ascii="Arial" w:eastAsia="Times New Roman" w:hAnsi="Arial" w:cs="Arial"/>
                <w:sz w:val="18"/>
                <w:lang w:eastAsia="el-GR"/>
              </w:rPr>
              <w:t> </w:t>
            </w:r>
          </w:p>
        </w:tc>
      </w:tr>
      <w:tr w:rsidR="000564B6" w:rsidRPr="00F34DF4" w:rsidTr="000564B6">
        <w:trPr>
          <w:trHeight w:val="570"/>
        </w:trPr>
        <w:tc>
          <w:tcPr>
            <w:tcW w:w="1354" w:type="pct"/>
            <w:gridSpan w:val="5"/>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ΒΛΑΠΤΙΚΟΙ ΠΑΡΑΓΟΝΤΕΣ</w:t>
            </w:r>
          </w:p>
        </w:tc>
        <w:tc>
          <w:tcPr>
            <w:tcW w:w="326"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Α/Α</w:t>
            </w:r>
          </w:p>
        </w:tc>
        <w:tc>
          <w:tcPr>
            <w:tcW w:w="489" w:type="pct"/>
            <w:vMerge w:val="restart"/>
            <w:tcBorders>
              <w:top w:val="single" w:sz="4" w:space="0" w:color="auto"/>
              <w:left w:val="single" w:sz="4" w:space="0" w:color="auto"/>
              <w:bottom w:val="single" w:sz="4" w:space="0" w:color="000000"/>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ΑΝΑΓΝΩΡΙΣΗ ΚΙΝΔΥΝΟΥ</w:t>
            </w:r>
          </w:p>
        </w:tc>
        <w:tc>
          <w:tcPr>
            <w:tcW w:w="978" w:type="pct"/>
            <w:vMerge w:val="restart"/>
            <w:tcBorders>
              <w:top w:val="single" w:sz="4" w:space="0" w:color="auto"/>
              <w:left w:val="single" w:sz="4" w:space="0" w:color="auto"/>
              <w:bottom w:val="single" w:sz="4" w:space="0" w:color="000000"/>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ΠΗΓΕΣ ΚΙΝΔΥΝΟΥ/ ΑΙΤΙΕΣ</w:t>
            </w:r>
          </w:p>
        </w:tc>
        <w:tc>
          <w:tcPr>
            <w:tcW w:w="1852" w:type="pct"/>
            <w:gridSpan w:val="8"/>
            <w:tcBorders>
              <w:top w:val="single" w:sz="4" w:space="0" w:color="auto"/>
              <w:left w:val="nil"/>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 xml:space="preserve">ΕΚΤΙΜΗΣΗ ΚΙΝΔΥΝΟΥ      </w:t>
            </w:r>
            <w:proofErr w:type="spellStart"/>
            <w:r w:rsidRPr="00F34DF4">
              <w:rPr>
                <w:rFonts w:ascii="Arial Narrow" w:eastAsia="Times New Roman" w:hAnsi="Arial Narrow" w:cs="Arial"/>
                <w:b/>
                <w:bCs/>
                <w:sz w:val="18"/>
                <w:szCs w:val="24"/>
                <w:lang w:eastAsia="el-GR"/>
              </w:rPr>
              <w:t>C</w:t>
            </w:r>
            <w:r w:rsidRPr="00F34DF4">
              <w:rPr>
                <w:rFonts w:ascii="Arial Narrow" w:eastAsia="Times New Roman" w:hAnsi="Arial Narrow" w:cs="Arial"/>
                <w:b/>
                <w:bCs/>
                <w:sz w:val="18"/>
                <w:szCs w:val="24"/>
                <w:vertAlign w:val="subscript"/>
                <w:lang w:eastAsia="el-GR"/>
              </w:rPr>
              <w:t>light</w:t>
            </w:r>
            <w:proofErr w:type="spellEnd"/>
            <w:r w:rsidRPr="00F34DF4">
              <w:rPr>
                <w:rFonts w:ascii="Arial Narrow" w:eastAsia="Times New Roman" w:hAnsi="Arial Narrow" w:cs="Arial"/>
                <w:b/>
                <w:bCs/>
                <w:sz w:val="18"/>
                <w:szCs w:val="24"/>
                <w:vertAlign w:val="subscript"/>
                <w:lang w:eastAsia="el-GR"/>
              </w:rPr>
              <w:t xml:space="preserve"> </w:t>
            </w:r>
            <w:proofErr w:type="spellStart"/>
            <w:r w:rsidRPr="00F34DF4">
              <w:rPr>
                <w:rFonts w:ascii="Arial Narrow" w:eastAsia="Times New Roman" w:hAnsi="Arial Narrow" w:cs="Arial"/>
                <w:b/>
                <w:bCs/>
                <w:sz w:val="18"/>
                <w:szCs w:val="24"/>
                <w:vertAlign w:val="subscript"/>
                <w:lang w:eastAsia="el-GR"/>
              </w:rPr>
              <w:t>inj</w:t>
            </w:r>
            <w:proofErr w:type="spellEnd"/>
            <w:r w:rsidRPr="00F34DF4">
              <w:rPr>
                <w:rFonts w:ascii="Arial Narrow" w:eastAsia="Times New Roman" w:hAnsi="Arial Narrow" w:cs="Arial"/>
                <w:b/>
                <w:bCs/>
                <w:sz w:val="18"/>
                <w:szCs w:val="24"/>
                <w:lang w:eastAsia="el-GR"/>
              </w:rPr>
              <w:t xml:space="preserve"> = 1</w:t>
            </w:r>
          </w:p>
        </w:tc>
      </w:tr>
      <w:tr w:rsidR="000564B6" w:rsidRPr="00F34DF4" w:rsidTr="000564B6">
        <w:trPr>
          <w:trHeight w:val="720"/>
        </w:trPr>
        <w:tc>
          <w:tcPr>
            <w:tcW w:w="1354" w:type="pct"/>
            <w:gridSpan w:val="5"/>
            <w:vMerge/>
            <w:tcBorders>
              <w:top w:val="single" w:sz="4" w:space="0" w:color="auto"/>
              <w:left w:val="single" w:sz="4" w:space="0" w:color="auto"/>
              <w:bottom w:val="single" w:sz="4" w:space="0" w:color="auto"/>
              <w:right w:val="single" w:sz="4" w:space="0" w:color="auto"/>
            </w:tcBorders>
            <w:vAlign w:val="center"/>
            <w:hideMark/>
          </w:tcPr>
          <w:p w:rsidR="00F34DF4" w:rsidRPr="00F34DF4" w:rsidRDefault="00F34DF4" w:rsidP="00F34DF4">
            <w:pPr>
              <w:spacing w:after="0" w:line="240" w:lineRule="auto"/>
              <w:rPr>
                <w:rFonts w:ascii="Arial Narrow" w:eastAsia="Times New Roman" w:hAnsi="Arial Narrow" w:cs="Arial"/>
                <w:b/>
                <w:bCs/>
                <w:sz w:val="18"/>
                <w:szCs w:val="24"/>
                <w:lang w:eastAsia="el-GR"/>
              </w:rPr>
            </w:pPr>
          </w:p>
        </w:tc>
        <w:tc>
          <w:tcPr>
            <w:tcW w:w="326" w:type="pct"/>
            <w:vMerge/>
            <w:tcBorders>
              <w:top w:val="single" w:sz="4" w:space="0" w:color="auto"/>
              <w:left w:val="single" w:sz="4" w:space="0" w:color="auto"/>
              <w:bottom w:val="single" w:sz="4" w:space="0" w:color="auto"/>
              <w:right w:val="single" w:sz="4" w:space="0" w:color="auto"/>
            </w:tcBorders>
            <w:vAlign w:val="center"/>
            <w:hideMark/>
          </w:tcPr>
          <w:p w:rsidR="00F34DF4" w:rsidRPr="00F34DF4" w:rsidRDefault="00F34DF4" w:rsidP="00F34DF4">
            <w:pPr>
              <w:spacing w:after="0" w:line="240" w:lineRule="auto"/>
              <w:rPr>
                <w:rFonts w:ascii="Arial Narrow" w:eastAsia="Times New Roman" w:hAnsi="Arial Narrow" w:cs="Arial"/>
                <w:b/>
                <w:bCs/>
                <w:sz w:val="18"/>
                <w:szCs w:val="24"/>
                <w:lang w:eastAsia="el-GR"/>
              </w:rPr>
            </w:pPr>
          </w:p>
        </w:tc>
        <w:tc>
          <w:tcPr>
            <w:tcW w:w="489" w:type="pct"/>
            <w:vMerge/>
            <w:tcBorders>
              <w:top w:val="single" w:sz="4" w:space="0" w:color="auto"/>
              <w:left w:val="single" w:sz="4" w:space="0" w:color="auto"/>
              <w:bottom w:val="single" w:sz="4" w:space="0" w:color="000000"/>
              <w:right w:val="single" w:sz="4" w:space="0" w:color="auto"/>
            </w:tcBorders>
            <w:vAlign w:val="center"/>
            <w:hideMark/>
          </w:tcPr>
          <w:p w:rsidR="00F34DF4" w:rsidRPr="00F34DF4" w:rsidRDefault="00F34DF4" w:rsidP="00F34DF4">
            <w:pPr>
              <w:spacing w:after="0" w:line="240" w:lineRule="auto"/>
              <w:rPr>
                <w:rFonts w:ascii="Arial Narrow" w:eastAsia="Times New Roman" w:hAnsi="Arial Narrow" w:cs="Arial"/>
                <w:b/>
                <w:bCs/>
                <w:sz w:val="18"/>
                <w:szCs w:val="24"/>
                <w:lang w:eastAsia="el-GR"/>
              </w:rPr>
            </w:pPr>
          </w:p>
        </w:tc>
        <w:tc>
          <w:tcPr>
            <w:tcW w:w="978" w:type="pct"/>
            <w:vMerge/>
            <w:tcBorders>
              <w:top w:val="single" w:sz="4" w:space="0" w:color="auto"/>
              <w:left w:val="single" w:sz="4" w:space="0" w:color="auto"/>
              <w:bottom w:val="single" w:sz="4" w:space="0" w:color="000000"/>
              <w:right w:val="single" w:sz="4" w:space="0" w:color="auto"/>
            </w:tcBorders>
            <w:vAlign w:val="center"/>
            <w:hideMark/>
          </w:tcPr>
          <w:p w:rsidR="00F34DF4" w:rsidRPr="00F34DF4" w:rsidRDefault="00F34DF4" w:rsidP="00F34DF4">
            <w:pPr>
              <w:spacing w:after="0" w:line="240" w:lineRule="auto"/>
              <w:rPr>
                <w:rFonts w:ascii="Arial Narrow" w:eastAsia="Times New Roman" w:hAnsi="Arial Narrow" w:cs="Arial"/>
                <w:b/>
                <w:bCs/>
                <w:sz w:val="18"/>
                <w:szCs w:val="24"/>
                <w:lang w:eastAsia="el-GR"/>
              </w:rPr>
            </w:pPr>
          </w:p>
        </w:tc>
        <w:tc>
          <w:tcPr>
            <w:tcW w:w="338" w:type="pct"/>
            <w:tcBorders>
              <w:top w:val="nil"/>
              <w:left w:val="nil"/>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f</w:t>
            </w:r>
          </w:p>
        </w:tc>
        <w:tc>
          <w:tcPr>
            <w:tcW w:w="383" w:type="pct"/>
            <w:gridSpan w:val="2"/>
            <w:tcBorders>
              <w:top w:val="nil"/>
              <w:left w:val="nil"/>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E</w:t>
            </w:r>
          </w:p>
        </w:tc>
        <w:tc>
          <w:tcPr>
            <w:tcW w:w="242" w:type="pct"/>
            <w:tcBorders>
              <w:top w:val="nil"/>
              <w:left w:val="nil"/>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P</w:t>
            </w:r>
          </w:p>
        </w:tc>
        <w:tc>
          <w:tcPr>
            <w:tcW w:w="322" w:type="pct"/>
            <w:gridSpan w:val="2"/>
            <w:tcBorders>
              <w:top w:val="nil"/>
              <w:left w:val="nil"/>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V</w:t>
            </w:r>
          </w:p>
        </w:tc>
        <w:tc>
          <w:tcPr>
            <w:tcW w:w="567" w:type="pct"/>
            <w:gridSpan w:val="2"/>
            <w:tcBorders>
              <w:top w:val="nil"/>
              <w:left w:val="nil"/>
              <w:bottom w:val="single" w:sz="4" w:space="0" w:color="auto"/>
              <w:right w:val="single" w:sz="4" w:space="0" w:color="auto"/>
            </w:tcBorders>
            <w:shd w:val="clear" w:color="000000" w:fill="969696"/>
            <w:noWrap/>
            <w:vAlign w:val="center"/>
            <w:hideMark/>
          </w:tcPr>
          <w:p w:rsidR="00F34DF4" w:rsidRPr="00F34DF4" w:rsidRDefault="00F34DF4" w:rsidP="00F34DF4">
            <w:pPr>
              <w:spacing w:after="0" w:line="240" w:lineRule="auto"/>
              <w:jc w:val="center"/>
              <w:rPr>
                <w:rFonts w:ascii="Arial" w:eastAsia="Times New Roman" w:hAnsi="Arial" w:cs="Arial"/>
                <w:b/>
                <w:bCs/>
                <w:sz w:val="18"/>
                <w:szCs w:val="24"/>
                <w:lang w:eastAsia="el-GR"/>
              </w:rPr>
            </w:pPr>
            <w:proofErr w:type="spellStart"/>
            <w:r w:rsidRPr="00F34DF4">
              <w:rPr>
                <w:rFonts w:ascii="Arial" w:eastAsia="Times New Roman" w:hAnsi="Arial" w:cs="Arial"/>
                <w:b/>
                <w:bCs/>
                <w:sz w:val="18"/>
                <w:szCs w:val="24"/>
                <w:lang w:eastAsia="el-GR"/>
              </w:rPr>
              <w:t>R</w:t>
            </w:r>
            <w:r w:rsidRPr="00F34DF4">
              <w:rPr>
                <w:rFonts w:ascii="Arial" w:eastAsia="Times New Roman" w:hAnsi="Arial" w:cs="Arial"/>
                <w:b/>
                <w:bCs/>
                <w:sz w:val="18"/>
                <w:szCs w:val="24"/>
                <w:vertAlign w:val="subscript"/>
                <w:lang w:eastAsia="el-GR"/>
              </w:rPr>
              <w:t>light</w:t>
            </w:r>
            <w:proofErr w:type="spellEnd"/>
            <w:r w:rsidRPr="00F34DF4">
              <w:rPr>
                <w:rFonts w:ascii="Arial" w:eastAsia="Times New Roman" w:hAnsi="Arial" w:cs="Arial"/>
                <w:b/>
                <w:bCs/>
                <w:sz w:val="18"/>
                <w:szCs w:val="24"/>
                <w:vertAlign w:val="subscript"/>
                <w:lang w:eastAsia="el-GR"/>
              </w:rPr>
              <w:t xml:space="preserve"> </w:t>
            </w:r>
            <w:proofErr w:type="spellStart"/>
            <w:r w:rsidRPr="00F34DF4">
              <w:rPr>
                <w:rFonts w:ascii="Arial" w:eastAsia="Times New Roman" w:hAnsi="Arial" w:cs="Arial"/>
                <w:b/>
                <w:bCs/>
                <w:sz w:val="18"/>
                <w:szCs w:val="24"/>
                <w:vertAlign w:val="subscript"/>
                <w:lang w:eastAsia="el-GR"/>
              </w:rPr>
              <w:t>inj</w:t>
            </w:r>
            <w:proofErr w:type="spellEnd"/>
          </w:p>
        </w:tc>
      </w:tr>
      <w:tr w:rsidR="000564B6" w:rsidRPr="00F34DF4" w:rsidTr="000564B6">
        <w:trPr>
          <w:trHeight w:val="585"/>
        </w:trPr>
        <w:tc>
          <w:tcPr>
            <w:tcW w:w="1681" w:type="pct"/>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ΚΙΝΔΥΝΟΙ ΓΙΑ ΤΗΝ ΑΣΦΑΛΕΙΑ - ΑΤΥΧΗΜΑΤΙΚΟΙ ΚΙΝΔΥΝΟΙ</w:t>
            </w:r>
          </w:p>
        </w:tc>
        <w:tc>
          <w:tcPr>
            <w:tcW w:w="489" w:type="pct"/>
            <w:tcBorders>
              <w:top w:val="nil"/>
              <w:left w:val="nil"/>
              <w:bottom w:val="single" w:sz="4" w:space="0" w:color="auto"/>
              <w:right w:val="single" w:sz="4" w:space="0" w:color="auto"/>
            </w:tcBorders>
            <w:shd w:val="clear" w:color="000000" w:fill="969696"/>
            <w:vAlign w:val="bottom"/>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978" w:type="pct"/>
            <w:tcBorders>
              <w:top w:val="nil"/>
              <w:left w:val="nil"/>
              <w:bottom w:val="single" w:sz="4" w:space="0" w:color="auto"/>
              <w:right w:val="single" w:sz="4" w:space="0" w:color="auto"/>
            </w:tcBorders>
            <w:shd w:val="clear" w:color="000000" w:fill="969696"/>
            <w:vAlign w:val="bottom"/>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38" w:type="pct"/>
            <w:tcBorders>
              <w:top w:val="nil"/>
              <w:left w:val="nil"/>
              <w:bottom w:val="single" w:sz="4" w:space="0" w:color="auto"/>
              <w:right w:val="single" w:sz="4" w:space="0" w:color="auto"/>
            </w:tcBorders>
            <w:shd w:val="clear" w:color="000000" w:fill="969696"/>
            <w:vAlign w:val="bottom"/>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83" w:type="pct"/>
            <w:gridSpan w:val="2"/>
            <w:tcBorders>
              <w:top w:val="nil"/>
              <w:left w:val="nil"/>
              <w:bottom w:val="single" w:sz="4" w:space="0" w:color="auto"/>
              <w:right w:val="single" w:sz="4" w:space="0" w:color="auto"/>
            </w:tcBorders>
            <w:shd w:val="clear" w:color="000000" w:fill="969696"/>
            <w:vAlign w:val="bottom"/>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242" w:type="pct"/>
            <w:tcBorders>
              <w:top w:val="nil"/>
              <w:left w:val="nil"/>
              <w:bottom w:val="single" w:sz="4" w:space="0" w:color="auto"/>
              <w:right w:val="single" w:sz="4" w:space="0" w:color="auto"/>
            </w:tcBorders>
            <w:shd w:val="clear" w:color="000000" w:fill="969696"/>
            <w:vAlign w:val="bottom"/>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22" w:type="pct"/>
            <w:gridSpan w:val="2"/>
            <w:tcBorders>
              <w:top w:val="nil"/>
              <w:left w:val="nil"/>
              <w:bottom w:val="single" w:sz="4" w:space="0" w:color="auto"/>
              <w:right w:val="single" w:sz="4" w:space="0" w:color="auto"/>
            </w:tcBorders>
            <w:shd w:val="clear" w:color="000000" w:fill="969696"/>
            <w:vAlign w:val="bottom"/>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567" w:type="pct"/>
            <w:gridSpan w:val="2"/>
            <w:tcBorders>
              <w:top w:val="nil"/>
              <w:left w:val="nil"/>
              <w:bottom w:val="single" w:sz="4" w:space="0" w:color="auto"/>
              <w:right w:val="single" w:sz="4" w:space="0" w:color="auto"/>
            </w:tcBorders>
            <w:shd w:val="clear" w:color="000000" w:fill="969696"/>
            <w:vAlign w:val="bottom"/>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r>
      <w:tr w:rsidR="000564B6" w:rsidRPr="00F34DF4" w:rsidTr="000564B6">
        <w:trPr>
          <w:trHeight w:val="795"/>
        </w:trPr>
        <w:tc>
          <w:tcPr>
            <w:tcW w:w="440"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Πτώσεις από</w:t>
            </w:r>
          </w:p>
        </w:tc>
        <w:tc>
          <w:tcPr>
            <w:tcW w:w="915" w:type="pct"/>
            <w:gridSpan w:val="4"/>
            <w:tcBorders>
              <w:top w:val="single" w:sz="4" w:space="0" w:color="auto"/>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Ύψος</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Εργασία ή κίνηση σε ύψος</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500</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50</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0,1</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0,2</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500</w:t>
            </w:r>
          </w:p>
        </w:tc>
      </w:tr>
      <w:tr w:rsidR="000564B6" w:rsidRPr="00F34DF4" w:rsidTr="000564B6">
        <w:trPr>
          <w:trHeight w:val="1125"/>
        </w:trPr>
        <w:tc>
          <w:tcPr>
            <w:tcW w:w="440" w:type="pct"/>
            <w:vMerge/>
            <w:tcBorders>
              <w:top w:val="nil"/>
              <w:left w:val="single" w:sz="4" w:space="0" w:color="auto"/>
              <w:bottom w:val="single" w:sz="4" w:space="0" w:color="auto"/>
              <w:right w:val="single" w:sz="4" w:space="0" w:color="auto"/>
            </w:tcBorders>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p>
        </w:tc>
        <w:tc>
          <w:tcPr>
            <w:tcW w:w="915" w:type="pct"/>
            <w:gridSpan w:val="4"/>
            <w:tcBorders>
              <w:top w:val="single" w:sz="4" w:space="0" w:color="auto"/>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Ίδιο επίπεδο/ ανισόπεδη επιφάνεια (γλίστρημα, εμπόδια)</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2</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Κίνδυνος ολισθήματος από αλεύρι, υγρά, λάδια κλπ</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100</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250</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0,5</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12500</w:t>
            </w:r>
          </w:p>
        </w:tc>
      </w:tr>
      <w:tr w:rsidR="000564B6" w:rsidRPr="00F34DF4" w:rsidTr="000564B6">
        <w:trPr>
          <w:trHeight w:val="690"/>
        </w:trPr>
        <w:tc>
          <w:tcPr>
            <w:tcW w:w="440" w:type="pct"/>
            <w:vMerge/>
            <w:tcBorders>
              <w:top w:val="nil"/>
              <w:left w:val="single" w:sz="4" w:space="0" w:color="auto"/>
              <w:bottom w:val="single" w:sz="4" w:space="0" w:color="auto"/>
              <w:right w:val="single" w:sz="4" w:space="0" w:color="auto"/>
            </w:tcBorders>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p>
        </w:tc>
        <w:tc>
          <w:tcPr>
            <w:tcW w:w="915" w:type="pct"/>
            <w:gridSpan w:val="4"/>
            <w:tcBorders>
              <w:top w:val="single" w:sz="4" w:space="0" w:color="auto"/>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Κεκλιμένο επίπεδο/ ράμπα ή σκαλοπάτια</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3</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Κίνδυνος πτώσης κατά την εργασία ή κίνηση σε κεκλιμένο επίπεδο/ ράμπα ή σκαλοπάτια</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500</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50</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0,1</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0,2</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500</w:t>
            </w:r>
          </w:p>
        </w:tc>
      </w:tr>
      <w:tr w:rsidR="000564B6" w:rsidRPr="00F34DF4" w:rsidTr="000564B6">
        <w:trPr>
          <w:trHeight w:val="540"/>
        </w:trPr>
        <w:tc>
          <w:tcPr>
            <w:tcW w:w="440"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Χτύπημα από</w:t>
            </w:r>
          </w:p>
        </w:tc>
        <w:tc>
          <w:tcPr>
            <w:tcW w:w="915" w:type="pct"/>
            <w:gridSpan w:val="4"/>
            <w:tcBorders>
              <w:top w:val="single" w:sz="4" w:space="0" w:color="auto"/>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Εκτοξευόμενο υλικό εξοπλισμού/ θραύσμα ή αντικείμενο</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4</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0</w:t>
            </w:r>
          </w:p>
        </w:tc>
      </w:tr>
      <w:tr w:rsidR="000564B6" w:rsidRPr="00F34DF4" w:rsidTr="000564B6">
        <w:trPr>
          <w:trHeight w:val="499"/>
        </w:trPr>
        <w:tc>
          <w:tcPr>
            <w:tcW w:w="440" w:type="pct"/>
            <w:vMerge/>
            <w:tcBorders>
              <w:top w:val="nil"/>
              <w:left w:val="single" w:sz="4" w:space="0" w:color="auto"/>
              <w:bottom w:val="single" w:sz="4" w:space="0" w:color="auto"/>
              <w:right w:val="single" w:sz="4" w:space="0" w:color="auto"/>
            </w:tcBorders>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p>
        </w:tc>
        <w:tc>
          <w:tcPr>
            <w:tcW w:w="915" w:type="pct"/>
            <w:gridSpan w:val="4"/>
            <w:tcBorders>
              <w:top w:val="single" w:sz="4" w:space="0" w:color="auto"/>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Ρεύμα υγρού/ αερίου υπό πίεση</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5</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0</w:t>
            </w:r>
          </w:p>
        </w:tc>
      </w:tr>
      <w:tr w:rsidR="000564B6" w:rsidRPr="00F34DF4" w:rsidTr="000564B6">
        <w:trPr>
          <w:trHeight w:val="615"/>
        </w:trPr>
        <w:tc>
          <w:tcPr>
            <w:tcW w:w="440" w:type="pct"/>
            <w:vMerge/>
            <w:tcBorders>
              <w:top w:val="nil"/>
              <w:left w:val="single" w:sz="4" w:space="0" w:color="auto"/>
              <w:bottom w:val="single" w:sz="4" w:space="0" w:color="auto"/>
              <w:right w:val="single" w:sz="4" w:space="0" w:color="auto"/>
            </w:tcBorders>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p>
        </w:tc>
        <w:tc>
          <w:tcPr>
            <w:tcW w:w="915" w:type="pct"/>
            <w:gridSpan w:val="4"/>
            <w:tcBorders>
              <w:top w:val="single" w:sz="4" w:space="0" w:color="auto"/>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Πτώση αντικειμένου</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6</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Κίνδυνος τραυματισμού από πτώση εργαλείων και υλικών</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1000</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50</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0,2</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0,4</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4000</w:t>
            </w:r>
          </w:p>
        </w:tc>
      </w:tr>
      <w:tr w:rsidR="000564B6" w:rsidRPr="00F34DF4" w:rsidTr="000564B6">
        <w:trPr>
          <w:trHeight w:val="990"/>
        </w:trPr>
        <w:tc>
          <w:tcPr>
            <w:tcW w:w="440" w:type="pct"/>
            <w:vMerge/>
            <w:tcBorders>
              <w:top w:val="nil"/>
              <w:left w:val="single" w:sz="4" w:space="0" w:color="auto"/>
              <w:bottom w:val="single" w:sz="4" w:space="0" w:color="auto"/>
              <w:right w:val="single" w:sz="4" w:space="0" w:color="auto"/>
            </w:tcBorders>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p>
        </w:tc>
        <w:tc>
          <w:tcPr>
            <w:tcW w:w="915" w:type="pct"/>
            <w:gridSpan w:val="4"/>
            <w:tcBorders>
              <w:top w:val="single" w:sz="4" w:space="0" w:color="auto"/>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Πρόσκρουση ατόμου σε σταθερό αντικείμενο</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7</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Κίνδυνος τραυματισμού κατά τη μεταφορά φορτίων (π.χ. τελάρων, σάκων)</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1000</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50</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0,6</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30000</w:t>
            </w:r>
          </w:p>
        </w:tc>
      </w:tr>
      <w:tr w:rsidR="000564B6" w:rsidRPr="00F34DF4" w:rsidTr="000564B6">
        <w:trPr>
          <w:trHeight w:val="675"/>
        </w:trPr>
        <w:tc>
          <w:tcPr>
            <w:tcW w:w="440" w:type="pct"/>
            <w:vMerge/>
            <w:tcBorders>
              <w:top w:val="nil"/>
              <w:left w:val="single" w:sz="4" w:space="0" w:color="auto"/>
              <w:bottom w:val="single" w:sz="4" w:space="0" w:color="auto"/>
              <w:right w:val="single" w:sz="4" w:space="0" w:color="auto"/>
            </w:tcBorders>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p>
        </w:tc>
        <w:tc>
          <w:tcPr>
            <w:tcW w:w="915" w:type="pct"/>
            <w:gridSpan w:val="4"/>
            <w:tcBorders>
              <w:top w:val="single" w:sz="4" w:space="0" w:color="auto"/>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Επαφή με ανώμαλη/ αιχμηρή επιφάνεια ή αντικείμενο</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8</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0</w:t>
            </w:r>
          </w:p>
        </w:tc>
      </w:tr>
      <w:tr w:rsidR="000564B6" w:rsidRPr="00F34DF4" w:rsidTr="000564B6">
        <w:trPr>
          <w:trHeight w:val="1517"/>
        </w:trPr>
        <w:tc>
          <w:tcPr>
            <w:tcW w:w="440" w:type="pct"/>
            <w:vMerge/>
            <w:tcBorders>
              <w:top w:val="nil"/>
              <w:left w:val="single" w:sz="4" w:space="0" w:color="auto"/>
              <w:bottom w:val="single" w:sz="4" w:space="0" w:color="auto"/>
              <w:right w:val="single" w:sz="4" w:space="0" w:color="auto"/>
            </w:tcBorders>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p>
        </w:tc>
        <w:tc>
          <w:tcPr>
            <w:tcW w:w="915" w:type="pct"/>
            <w:gridSpan w:val="4"/>
            <w:tcBorders>
              <w:top w:val="single" w:sz="4" w:space="0" w:color="auto"/>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Κινούμενο όχημα/ μη σταθερό μηχάνημα</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9</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Κίνδυνος τραυματισμού από κινούμενο περονοφόρο όχημα / καρότσι μεταφοράς φορτίων</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200</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12</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0,6</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1440</w:t>
            </w:r>
          </w:p>
        </w:tc>
      </w:tr>
      <w:tr w:rsidR="000564B6" w:rsidRPr="00F34DF4" w:rsidTr="000564B6">
        <w:trPr>
          <w:trHeight w:val="825"/>
        </w:trPr>
        <w:tc>
          <w:tcPr>
            <w:tcW w:w="440"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xml:space="preserve">Χρήση εξοπλισμού </w:t>
            </w:r>
          </w:p>
        </w:tc>
        <w:tc>
          <w:tcPr>
            <w:tcW w:w="915" w:type="pct"/>
            <w:gridSpan w:val="4"/>
            <w:tcBorders>
              <w:top w:val="single" w:sz="4" w:space="0" w:color="auto"/>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Εργαλεία χειρός (π.χ. κατσαβίδι, κλειδί)</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10</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Κίνδυνος τραυματισμού από εργαλεία χειρός</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500</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50</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25000</w:t>
            </w:r>
          </w:p>
        </w:tc>
      </w:tr>
      <w:tr w:rsidR="000564B6" w:rsidRPr="00F34DF4" w:rsidTr="000564B6">
        <w:trPr>
          <w:trHeight w:val="2554"/>
        </w:trPr>
        <w:tc>
          <w:tcPr>
            <w:tcW w:w="440" w:type="pct"/>
            <w:vMerge/>
            <w:tcBorders>
              <w:top w:val="nil"/>
              <w:left w:val="single" w:sz="4" w:space="0" w:color="auto"/>
              <w:bottom w:val="single" w:sz="4" w:space="0" w:color="auto"/>
              <w:right w:val="single" w:sz="4" w:space="0" w:color="auto"/>
            </w:tcBorders>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p>
        </w:tc>
        <w:tc>
          <w:tcPr>
            <w:tcW w:w="915" w:type="pct"/>
            <w:gridSpan w:val="4"/>
            <w:tcBorders>
              <w:top w:val="single" w:sz="4" w:space="0" w:color="auto"/>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Κινούμενα μέρη εργαλείων ισχύος π.χ. αλυσοπρίονο, φορητός τροχός (μπλέξιμο/ τράβηγμα, χτύπημα/ κόψιμο)</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11</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xml:space="preserve">Κίνδυνος τραυματισμού από πιάσιμο ρουχισμού, μανικιών, κοσμημάτων, μαλλιών σε περιστρεφόμενα μέρη των μηχανών (π.χ. στη </w:t>
            </w:r>
            <w:proofErr w:type="spellStart"/>
            <w:r w:rsidRPr="00F34DF4">
              <w:rPr>
                <w:rFonts w:ascii="Arial Narrow" w:eastAsia="Times New Roman" w:hAnsi="Arial Narrow" w:cs="Arial"/>
                <w:sz w:val="18"/>
                <w:szCs w:val="24"/>
                <w:lang w:eastAsia="el-GR"/>
              </w:rPr>
              <w:t>σφολιατομηχανή</w:t>
            </w:r>
            <w:proofErr w:type="spellEnd"/>
            <w:r w:rsidRPr="00F34DF4">
              <w:rPr>
                <w:rFonts w:ascii="Arial Narrow" w:eastAsia="Times New Roman" w:hAnsi="Arial Narrow" w:cs="Arial"/>
                <w:sz w:val="18"/>
                <w:szCs w:val="24"/>
                <w:lang w:eastAsia="el-GR"/>
              </w:rPr>
              <w:t xml:space="preserve">, στο </w:t>
            </w:r>
            <w:proofErr w:type="spellStart"/>
            <w:r w:rsidRPr="00F34DF4">
              <w:rPr>
                <w:rFonts w:ascii="Arial Narrow" w:eastAsia="Times New Roman" w:hAnsi="Arial Narrow" w:cs="Arial"/>
                <w:sz w:val="18"/>
                <w:szCs w:val="24"/>
                <w:lang w:eastAsia="el-GR"/>
              </w:rPr>
              <w:t>στρογγυλοποιητή</w:t>
            </w:r>
            <w:proofErr w:type="spellEnd"/>
            <w:r w:rsidRPr="00F34DF4">
              <w:rPr>
                <w:rFonts w:ascii="Arial Narrow" w:eastAsia="Times New Roman" w:hAnsi="Arial Narrow" w:cs="Arial"/>
                <w:sz w:val="18"/>
                <w:szCs w:val="24"/>
                <w:lang w:eastAsia="el-GR"/>
              </w:rPr>
              <w:t xml:space="preserve"> ζύμης)</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200</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250</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0,6</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30000</w:t>
            </w:r>
          </w:p>
        </w:tc>
      </w:tr>
      <w:tr w:rsidR="000564B6" w:rsidRPr="00F34DF4" w:rsidTr="000564B6">
        <w:trPr>
          <w:trHeight w:val="1245"/>
        </w:trPr>
        <w:tc>
          <w:tcPr>
            <w:tcW w:w="440" w:type="pct"/>
            <w:vMerge/>
            <w:tcBorders>
              <w:top w:val="nil"/>
              <w:left w:val="single" w:sz="4" w:space="0" w:color="auto"/>
              <w:bottom w:val="single" w:sz="4" w:space="0" w:color="auto"/>
              <w:right w:val="single" w:sz="4" w:space="0" w:color="auto"/>
            </w:tcBorders>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p>
        </w:tc>
        <w:tc>
          <w:tcPr>
            <w:tcW w:w="915" w:type="pct"/>
            <w:gridSpan w:val="4"/>
            <w:tcBorders>
              <w:top w:val="single" w:sz="4" w:space="0" w:color="auto"/>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Κινούμενα μέρη σταθερών μηχανημάτων π.χ. κορδέλα (μπλέξιμο/ τράβηγμα, χτύπημα/ κόψιμο, παγίδευση)</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12</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Κίνδυνος τραυματισμού από ακάλυπτα κινούμενα μέρη</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100</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12</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0,5</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600</w:t>
            </w:r>
          </w:p>
        </w:tc>
      </w:tr>
      <w:tr w:rsidR="000564B6" w:rsidRPr="00F34DF4" w:rsidTr="000564B6">
        <w:trPr>
          <w:trHeight w:val="720"/>
        </w:trPr>
        <w:tc>
          <w:tcPr>
            <w:tcW w:w="1354" w:type="pct"/>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lastRenderedPageBreak/>
              <w:t>Μέσα ή πάνω σε κινούμενο όχημα (κακός χειρισμός ή απώλεια ελέγχου)</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13</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0</w:t>
            </w:r>
          </w:p>
        </w:tc>
      </w:tr>
      <w:tr w:rsidR="000564B6" w:rsidRPr="00F34DF4" w:rsidTr="000564B6">
        <w:trPr>
          <w:trHeight w:val="645"/>
        </w:trPr>
        <w:tc>
          <w:tcPr>
            <w:tcW w:w="1354" w:type="pct"/>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Επαφή με ηλεκτρισμό (ηλεκτροπληξία, έγκαυμα)</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14</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Κίνδυνος ηλεκτροπληξίας λόγω ακάλυπτων ή σε κακή κατάσταση καλωδίων, διακοπτών, κλπ.</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12</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0,3</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0,2</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0,72</w:t>
            </w:r>
          </w:p>
        </w:tc>
      </w:tr>
      <w:tr w:rsidR="000564B6" w:rsidRPr="00F34DF4" w:rsidTr="000564B6">
        <w:trPr>
          <w:trHeight w:val="1637"/>
        </w:trPr>
        <w:tc>
          <w:tcPr>
            <w:tcW w:w="1354" w:type="pct"/>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Επαφή με πολύ θερμή/ ψυχρή επιφάνεια ή ανοιχτή φλόγα</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15</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Κίνδυνος τραυματισμού/ εγκαύματος κατά την εισαγωγή/ αφαίρεση των αρτοσκευασμάτων από το φούρνο</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30</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250</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0,3</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2250</w:t>
            </w:r>
          </w:p>
        </w:tc>
      </w:tr>
      <w:tr w:rsidR="000564B6" w:rsidRPr="00F34DF4" w:rsidTr="000564B6">
        <w:trPr>
          <w:trHeight w:val="1260"/>
        </w:trPr>
        <w:tc>
          <w:tcPr>
            <w:tcW w:w="1354" w:type="pct"/>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Πυρκαγιά</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16</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Κίνδυνος πρόκλησης πυρκαγιάς από ανασφαλείς ηλεκτρικές εγκαταστάσεις</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0,1</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0</w:t>
            </w:r>
          </w:p>
        </w:tc>
      </w:tr>
      <w:tr w:rsidR="000564B6" w:rsidRPr="00F34DF4" w:rsidTr="000564B6">
        <w:trPr>
          <w:trHeight w:val="660"/>
        </w:trPr>
        <w:tc>
          <w:tcPr>
            <w:tcW w:w="1354" w:type="pct"/>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Έκρηξη</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17</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Κίνδυνος έκρηξης από σκόνη αλεύρων</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0,1</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0</w:t>
            </w:r>
          </w:p>
        </w:tc>
      </w:tr>
      <w:tr w:rsidR="000564B6" w:rsidRPr="00F34DF4" w:rsidTr="00C94388">
        <w:trPr>
          <w:trHeight w:val="730"/>
        </w:trPr>
        <w:tc>
          <w:tcPr>
            <w:tcW w:w="1354" w:type="pct"/>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Εγκλωβισμός - ασφυξία (έλλειψη οξυγόνου)</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18</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Κίνδυνος εγκλωβισμού εντός ψυκτικών θαλάμων</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12</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0,2</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0,1</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0,24</w:t>
            </w:r>
          </w:p>
        </w:tc>
      </w:tr>
      <w:tr w:rsidR="000564B6" w:rsidRPr="00F34DF4" w:rsidTr="000564B6">
        <w:trPr>
          <w:trHeight w:val="1687"/>
        </w:trPr>
        <w:tc>
          <w:tcPr>
            <w:tcW w:w="1354" w:type="pct"/>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Επικίνδυνες ουσίες που εκλύονται λόγω διαρροής (π.χ. διαβρωτικές, ερεθιστικές, τοξικές, ατμοί/ αέρια, σκόνες, κλπ.)</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19</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0</w:t>
            </w:r>
          </w:p>
        </w:tc>
      </w:tr>
      <w:tr w:rsidR="000564B6" w:rsidRPr="00F34DF4" w:rsidTr="00C94388">
        <w:trPr>
          <w:trHeight w:val="1245"/>
        </w:trPr>
        <w:tc>
          <w:tcPr>
            <w:tcW w:w="1354" w:type="pct"/>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Σωματική βία/ επίθεση από άνθρωπο ή ζώο</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20</w:t>
            </w:r>
          </w:p>
        </w:tc>
        <w:tc>
          <w:tcPr>
            <w:tcW w:w="489" w:type="pct"/>
            <w:tcBorders>
              <w:top w:val="nil"/>
              <w:left w:val="nil"/>
              <w:bottom w:val="nil"/>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978" w:type="pct"/>
            <w:tcBorders>
              <w:top w:val="nil"/>
              <w:left w:val="nil"/>
              <w:bottom w:val="nil"/>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0</w:t>
            </w:r>
          </w:p>
        </w:tc>
      </w:tr>
      <w:tr w:rsidR="000564B6" w:rsidRPr="00F34DF4" w:rsidTr="000564B6">
        <w:trPr>
          <w:trHeight w:val="720"/>
        </w:trPr>
        <w:tc>
          <w:tcPr>
            <w:tcW w:w="1354" w:type="pct"/>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lastRenderedPageBreak/>
              <w:t>ΚΙΝΔΥΝΟΙ ΓΙΑ ΤΗΝ ΥΓΕΙΑ ΑΠΟ ΣΥΝΕΧΗ ΕΚΘΕΣΗ</w:t>
            </w:r>
          </w:p>
        </w:tc>
        <w:tc>
          <w:tcPr>
            <w:tcW w:w="326" w:type="pct"/>
            <w:tcBorders>
              <w:top w:val="nil"/>
              <w:left w:val="nil"/>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Α/Α</w:t>
            </w:r>
          </w:p>
        </w:tc>
        <w:tc>
          <w:tcPr>
            <w:tcW w:w="489" w:type="pct"/>
            <w:tcBorders>
              <w:top w:val="single" w:sz="4" w:space="0" w:color="auto"/>
              <w:left w:val="nil"/>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ΑΝΑΓΝΩΡΙΣΗ ΚΙΝΔΥΝΟΥ</w:t>
            </w:r>
          </w:p>
        </w:tc>
        <w:tc>
          <w:tcPr>
            <w:tcW w:w="978" w:type="pct"/>
            <w:tcBorders>
              <w:top w:val="single" w:sz="4" w:space="0" w:color="auto"/>
              <w:left w:val="nil"/>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ΠΗΓΕΣ ΚΙΝΔΥΝΟΥ/ ΑΙΤΙΕΣ</w:t>
            </w:r>
          </w:p>
        </w:tc>
        <w:tc>
          <w:tcPr>
            <w:tcW w:w="338" w:type="pct"/>
            <w:tcBorders>
              <w:top w:val="nil"/>
              <w:left w:val="nil"/>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f</w:t>
            </w:r>
          </w:p>
        </w:tc>
        <w:tc>
          <w:tcPr>
            <w:tcW w:w="383" w:type="pct"/>
            <w:gridSpan w:val="2"/>
            <w:tcBorders>
              <w:top w:val="nil"/>
              <w:left w:val="nil"/>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E</w:t>
            </w:r>
          </w:p>
        </w:tc>
        <w:tc>
          <w:tcPr>
            <w:tcW w:w="242" w:type="pct"/>
            <w:tcBorders>
              <w:top w:val="nil"/>
              <w:left w:val="nil"/>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P</w:t>
            </w:r>
          </w:p>
        </w:tc>
        <w:tc>
          <w:tcPr>
            <w:tcW w:w="322" w:type="pct"/>
            <w:gridSpan w:val="2"/>
            <w:tcBorders>
              <w:top w:val="nil"/>
              <w:left w:val="nil"/>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V</w:t>
            </w:r>
          </w:p>
        </w:tc>
        <w:tc>
          <w:tcPr>
            <w:tcW w:w="567" w:type="pct"/>
            <w:gridSpan w:val="2"/>
            <w:tcBorders>
              <w:top w:val="nil"/>
              <w:left w:val="nil"/>
              <w:bottom w:val="single" w:sz="4" w:space="0" w:color="auto"/>
              <w:right w:val="single" w:sz="4" w:space="0" w:color="auto"/>
            </w:tcBorders>
            <w:shd w:val="clear" w:color="000000" w:fill="969696"/>
            <w:noWrap/>
            <w:vAlign w:val="center"/>
            <w:hideMark/>
          </w:tcPr>
          <w:p w:rsidR="00F34DF4" w:rsidRPr="00F34DF4" w:rsidRDefault="00F34DF4" w:rsidP="00F34DF4">
            <w:pPr>
              <w:spacing w:after="0" w:line="240" w:lineRule="auto"/>
              <w:jc w:val="center"/>
              <w:rPr>
                <w:rFonts w:ascii="Arial" w:eastAsia="Times New Roman" w:hAnsi="Arial" w:cs="Arial"/>
                <w:b/>
                <w:bCs/>
                <w:sz w:val="18"/>
                <w:szCs w:val="24"/>
                <w:lang w:eastAsia="el-GR"/>
              </w:rPr>
            </w:pPr>
            <w:proofErr w:type="spellStart"/>
            <w:r w:rsidRPr="00F34DF4">
              <w:rPr>
                <w:rFonts w:ascii="Arial" w:eastAsia="Times New Roman" w:hAnsi="Arial" w:cs="Arial"/>
                <w:b/>
                <w:bCs/>
                <w:sz w:val="18"/>
                <w:szCs w:val="24"/>
                <w:lang w:eastAsia="el-GR"/>
              </w:rPr>
              <w:t>R</w:t>
            </w:r>
            <w:r w:rsidRPr="00F34DF4">
              <w:rPr>
                <w:rFonts w:ascii="Arial" w:eastAsia="Times New Roman" w:hAnsi="Arial" w:cs="Arial"/>
                <w:b/>
                <w:bCs/>
                <w:sz w:val="18"/>
                <w:szCs w:val="24"/>
                <w:vertAlign w:val="subscript"/>
                <w:lang w:eastAsia="el-GR"/>
              </w:rPr>
              <w:t>light</w:t>
            </w:r>
            <w:proofErr w:type="spellEnd"/>
            <w:r w:rsidRPr="00F34DF4">
              <w:rPr>
                <w:rFonts w:ascii="Arial" w:eastAsia="Times New Roman" w:hAnsi="Arial" w:cs="Arial"/>
                <w:b/>
                <w:bCs/>
                <w:sz w:val="18"/>
                <w:szCs w:val="24"/>
                <w:vertAlign w:val="subscript"/>
                <w:lang w:eastAsia="el-GR"/>
              </w:rPr>
              <w:t xml:space="preserve"> </w:t>
            </w:r>
            <w:proofErr w:type="spellStart"/>
            <w:r w:rsidRPr="00F34DF4">
              <w:rPr>
                <w:rFonts w:ascii="Arial" w:eastAsia="Times New Roman" w:hAnsi="Arial" w:cs="Arial"/>
                <w:b/>
                <w:bCs/>
                <w:sz w:val="18"/>
                <w:szCs w:val="24"/>
                <w:vertAlign w:val="subscript"/>
                <w:lang w:eastAsia="el-GR"/>
              </w:rPr>
              <w:t>inj</w:t>
            </w:r>
            <w:proofErr w:type="spellEnd"/>
          </w:p>
        </w:tc>
      </w:tr>
      <w:tr w:rsidR="000564B6" w:rsidRPr="00F34DF4" w:rsidTr="000564B6">
        <w:trPr>
          <w:trHeight w:val="406"/>
        </w:trPr>
        <w:tc>
          <w:tcPr>
            <w:tcW w:w="548" w:type="pct"/>
            <w:gridSpan w:val="2"/>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xml:space="preserve">          Τακτική έκθεση σε βλαπτικούς παράγοντες παράγονται κατά τη διάρκεια εργασιών</w:t>
            </w:r>
          </w:p>
        </w:tc>
        <w:tc>
          <w:tcPr>
            <w:tcW w:w="807" w:type="pct"/>
            <w:gridSpan w:val="3"/>
            <w:tcBorders>
              <w:top w:val="single" w:sz="4" w:space="0" w:color="auto"/>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Τοξικό νέφος</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21</w:t>
            </w:r>
          </w:p>
        </w:tc>
        <w:tc>
          <w:tcPr>
            <w:tcW w:w="489" w:type="pct"/>
            <w:tcBorders>
              <w:top w:val="single" w:sz="8" w:space="0" w:color="auto"/>
              <w:left w:val="nil"/>
              <w:bottom w:val="nil"/>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978" w:type="pct"/>
            <w:tcBorders>
              <w:top w:val="single" w:sz="8" w:space="0" w:color="auto"/>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0</w:t>
            </w:r>
          </w:p>
        </w:tc>
      </w:tr>
      <w:tr w:rsidR="000564B6" w:rsidRPr="00F34DF4" w:rsidTr="000564B6">
        <w:trPr>
          <w:trHeight w:val="781"/>
        </w:trPr>
        <w:tc>
          <w:tcPr>
            <w:tcW w:w="548" w:type="pct"/>
            <w:gridSpan w:val="2"/>
            <w:vMerge/>
            <w:tcBorders>
              <w:top w:val="nil"/>
              <w:left w:val="single" w:sz="4" w:space="0" w:color="auto"/>
              <w:bottom w:val="single" w:sz="4" w:space="0" w:color="auto"/>
              <w:right w:val="single" w:sz="4" w:space="0" w:color="auto"/>
            </w:tcBorders>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p>
        </w:tc>
        <w:tc>
          <w:tcPr>
            <w:tcW w:w="807" w:type="pct"/>
            <w:gridSpan w:val="3"/>
            <w:tcBorders>
              <w:top w:val="single" w:sz="4" w:space="0" w:color="auto"/>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Καπνοί/ καυσαέρια</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22</w:t>
            </w:r>
          </w:p>
        </w:tc>
        <w:tc>
          <w:tcPr>
            <w:tcW w:w="489" w:type="pct"/>
            <w:tcBorders>
              <w:top w:val="single" w:sz="4" w:space="0" w:color="auto"/>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0</w:t>
            </w:r>
          </w:p>
        </w:tc>
      </w:tr>
      <w:tr w:rsidR="000564B6" w:rsidRPr="00F34DF4" w:rsidTr="000564B6">
        <w:trPr>
          <w:trHeight w:val="915"/>
        </w:trPr>
        <w:tc>
          <w:tcPr>
            <w:tcW w:w="548" w:type="pct"/>
            <w:gridSpan w:val="2"/>
            <w:vMerge/>
            <w:tcBorders>
              <w:top w:val="nil"/>
              <w:left w:val="single" w:sz="4" w:space="0" w:color="auto"/>
              <w:bottom w:val="single" w:sz="4" w:space="0" w:color="auto"/>
              <w:right w:val="single" w:sz="4" w:space="0" w:color="auto"/>
            </w:tcBorders>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p>
        </w:tc>
        <w:tc>
          <w:tcPr>
            <w:tcW w:w="807" w:type="pct"/>
            <w:gridSpan w:val="3"/>
            <w:tcBorders>
              <w:top w:val="single" w:sz="4" w:space="0" w:color="auto"/>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Ατμοί/ αέρια</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23</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xml:space="preserve">Ατμοί αμμωνίας κατά το ψήσιμο στους </w:t>
            </w:r>
            <w:proofErr w:type="spellStart"/>
            <w:r w:rsidRPr="00F34DF4">
              <w:rPr>
                <w:rFonts w:ascii="Arial Narrow" w:eastAsia="Times New Roman" w:hAnsi="Arial Narrow" w:cs="Arial"/>
                <w:sz w:val="18"/>
                <w:szCs w:val="24"/>
                <w:lang w:eastAsia="el-GR"/>
              </w:rPr>
              <w:t>αρτοκλιβάνους</w:t>
            </w:r>
            <w:proofErr w:type="spellEnd"/>
            <w:r w:rsidRPr="00F34DF4">
              <w:rPr>
                <w:rFonts w:ascii="Arial Narrow" w:eastAsia="Times New Roman" w:hAnsi="Arial Narrow" w:cs="Arial"/>
                <w:sz w:val="18"/>
                <w:szCs w:val="24"/>
                <w:lang w:eastAsia="el-GR"/>
              </w:rPr>
              <w:t xml:space="preserve"> </w:t>
            </w:r>
            <w:proofErr w:type="spellStart"/>
            <w:r w:rsidRPr="00F34DF4">
              <w:rPr>
                <w:rFonts w:ascii="Arial Narrow" w:eastAsia="Times New Roman" w:hAnsi="Arial Narrow" w:cs="Arial"/>
                <w:sz w:val="18"/>
                <w:szCs w:val="24"/>
                <w:lang w:eastAsia="el-GR"/>
              </w:rPr>
              <w:t>ουζο</w:t>
            </w:r>
            <w:proofErr w:type="spellEnd"/>
            <w:r w:rsidRPr="00F34DF4">
              <w:rPr>
                <w:rFonts w:ascii="Arial Narrow" w:eastAsia="Times New Roman" w:hAnsi="Arial Narrow" w:cs="Arial"/>
                <w:sz w:val="18"/>
                <w:szCs w:val="24"/>
                <w:lang w:eastAsia="el-GR"/>
              </w:rPr>
              <w:t>-</w:t>
            </w:r>
            <w:proofErr w:type="spellStart"/>
            <w:r w:rsidRPr="00F34DF4">
              <w:rPr>
                <w:rFonts w:ascii="Arial Narrow" w:eastAsia="Times New Roman" w:hAnsi="Arial Narrow" w:cs="Arial"/>
                <w:sz w:val="18"/>
                <w:szCs w:val="24"/>
                <w:lang w:eastAsia="el-GR"/>
              </w:rPr>
              <w:t>κούλουρων</w:t>
            </w:r>
            <w:proofErr w:type="spellEnd"/>
            <w:r w:rsidRPr="00F34DF4">
              <w:rPr>
                <w:rFonts w:ascii="Arial Narrow" w:eastAsia="Times New Roman" w:hAnsi="Arial Narrow" w:cs="Arial"/>
                <w:sz w:val="18"/>
                <w:szCs w:val="24"/>
                <w:lang w:eastAsia="el-GR"/>
              </w:rPr>
              <w:t>, τσουρεκιών κλπ.</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1000</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0,3</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300</w:t>
            </w:r>
          </w:p>
        </w:tc>
      </w:tr>
      <w:tr w:rsidR="000564B6" w:rsidRPr="00F34DF4" w:rsidTr="000564B6">
        <w:trPr>
          <w:trHeight w:val="975"/>
        </w:trPr>
        <w:tc>
          <w:tcPr>
            <w:tcW w:w="548" w:type="pct"/>
            <w:gridSpan w:val="2"/>
            <w:vMerge/>
            <w:tcBorders>
              <w:top w:val="nil"/>
              <w:left w:val="single" w:sz="4" w:space="0" w:color="auto"/>
              <w:bottom w:val="single" w:sz="4" w:space="0" w:color="auto"/>
              <w:right w:val="single" w:sz="4" w:space="0" w:color="auto"/>
            </w:tcBorders>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p>
        </w:tc>
        <w:tc>
          <w:tcPr>
            <w:tcW w:w="807" w:type="pct"/>
            <w:gridSpan w:val="3"/>
            <w:tcBorders>
              <w:top w:val="single" w:sz="4" w:space="0" w:color="auto"/>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Σκόνες</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24</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Σκόνη αλεύρων (κυρίως κατά την εισαγωγή του αλεύρων στο ζυμωτήριο και σε αναμεικτήρα υλικών/ μίξερ)</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1000</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0,7</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700</w:t>
            </w:r>
          </w:p>
        </w:tc>
      </w:tr>
      <w:tr w:rsidR="000564B6" w:rsidRPr="00F34DF4" w:rsidTr="000564B6">
        <w:trPr>
          <w:trHeight w:val="633"/>
        </w:trPr>
        <w:tc>
          <w:tcPr>
            <w:tcW w:w="548" w:type="pct"/>
            <w:gridSpan w:val="2"/>
            <w:vMerge/>
            <w:tcBorders>
              <w:top w:val="nil"/>
              <w:left w:val="single" w:sz="4" w:space="0" w:color="auto"/>
              <w:bottom w:val="single" w:sz="4" w:space="0" w:color="auto"/>
              <w:right w:val="single" w:sz="4" w:space="0" w:color="auto"/>
            </w:tcBorders>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p>
        </w:tc>
        <w:tc>
          <w:tcPr>
            <w:tcW w:w="807" w:type="pct"/>
            <w:gridSpan w:val="3"/>
            <w:tcBorders>
              <w:top w:val="single" w:sz="4" w:space="0" w:color="auto"/>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Άλλες επικίνδυνες ουσίες</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25</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0</w:t>
            </w:r>
          </w:p>
        </w:tc>
      </w:tr>
      <w:tr w:rsidR="000564B6" w:rsidRPr="00F34DF4" w:rsidTr="000564B6">
        <w:trPr>
          <w:trHeight w:val="502"/>
        </w:trPr>
        <w:tc>
          <w:tcPr>
            <w:tcW w:w="1354" w:type="pct"/>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Θόρυβος</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26</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Θόρυβος</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15</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1000</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0,3</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4500</w:t>
            </w:r>
          </w:p>
        </w:tc>
      </w:tr>
      <w:tr w:rsidR="000564B6" w:rsidRPr="00F34DF4" w:rsidTr="000564B6">
        <w:trPr>
          <w:trHeight w:val="241"/>
        </w:trPr>
        <w:tc>
          <w:tcPr>
            <w:tcW w:w="1354" w:type="pct"/>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Δονήσεις</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27</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0</w:t>
            </w:r>
          </w:p>
        </w:tc>
      </w:tr>
      <w:tr w:rsidR="000564B6" w:rsidRPr="00F34DF4" w:rsidTr="000564B6">
        <w:trPr>
          <w:trHeight w:val="258"/>
        </w:trPr>
        <w:tc>
          <w:tcPr>
            <w:tcW w:w="1354" w:type="pct"/>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Ακτινοβολίες</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28</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0</w:t>
            </w:r>
          </w:p>
        </w:tc>
      </w:tr>
      <w:tr w:rsidR="000564B6" w:rsidRPr="00F34DF4" w:rsidTr="000564B6">
        <w:trPr>
          <w:trHeight w:val="277"/>
        </w:trPr>
        <w:tc>
          <w:tcPr>
            <w:tcW w:w="1354" w:type="pct"/>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Φωτισμός</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29</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0</w:t>
            </w:r>
          </w:p>
        </w:tc>
      </w:tr>
      <w:tr w:rsidR="000564B6" w:rsidRPr="00F34DF4" w:rsidTr="000564B6">
        <w:trPr>
          <w:trHeight w:val="656"/>
        </w:trPr>
        <w:tc>
          <w:tcPr>
            <w:tcW w:w="1354" w:type="pct"/>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Μικροκλίμα (θερμοκρασία, σχετική υγρασία, ταχύτητα αέρα, κλπ)</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30</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0</w:t>
            </w:r>
          </w:p>
        </w:tc>
      </w:tr>
      <w:tr w:rsidR="000564B6" w:rsidRPr="00F34DF4" w:rsidTr="000564B6">
        <w:trPr>
          <w:trHeight w:val="1305"/>
        </w:trPr>
        <w:tc>
          <w:tcPr>
            <w:tcW w:w="1354" w:type="pct"/>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proofErr w:type="spellStart"/>
            <w:r w:rsidRPr="00F34DF4">
              <w:rPr>
                <w:rFonts w:ascii="Arial Narrow" w:eastAsia="Times New Roman" w:hAnsi="Arial Narrow" w:cs="Arial"/>
                <w:sz w:val="18"/>
                <w:szCs w:val="24"/>
                <w:lang w:eastAsia="el-GR"/>
              </w:rPr>
              <w:t>Μυοσκελετικές</w:t>
            </w:r>
            <w:proofErr w:type="spellEnd"/>
            <w:r w:rsidRPr="00F34DF4">
              <w:rPr>
                <w:rFonts w:ascii="Arial Narrow" w:eastAsia="Times New Roman" w:hAnsi="Arial Narrow" w:cs="Arial"/>
                <w:sz w:val="18"/>
                <w:szCs w:val="24"/>
                <w:lang w:eastAsia="el-GR"/>
              </w:rPr>
              <w:t xml:space="preserve"> καταπονήσεις (καθιστική εργασία, μονότονα επαναλαμβανόμενες κινήσεις, βίαιες και απότομες κινήσεις, χειρωνακτικός χειρισμός φορτίων)</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31</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Καταπόνηση της πλάτης, των μπράτσων, των χεριών και των ποδιών από τη χειρονακτική διακίνηση σάκων αλεύρων</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30</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250</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0,5</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3750</w:t>
            </w:r>
          </w:p>
        </w:tc>
      </w:tr>
      <w:tr w:rsidR="000564B6" w:rsidRPr="00F34DF4" w:rsidTr="000564B6">
        <w:trPr>
          <w:trHeight w:val="1170"/>
        </w:trPr>
        <w:tc>
          <w:tcPr>
            <w:tcW w:w="1354" w:type="pct"/>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lastRenderedPageBreak/>
              <w:t>Βιολογικοί παράγοντες (π.χ. βακτηρίδια, μύκητες, ιοί, κλπ)</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32</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nil"/>
              <w:right w:val="single" w:sz="4" w:space="0" w:color="auto"/>
            </w:tcBorders>
            <w:shd w:val="thinReverseDiagStripe" w:color="FFFFFF"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xml:space="preserve">Κίνδυνος ανάπτυξης βακτηριδίων (π.χ. </w:t>
            </w:r>
            <w:proofErr w:type="spellStart"/>
            <w:r w:rsidRPr="00F34DF4">
              <w:rPr>
                <w:rFonts w:ascii="Arial Narrow" w:eastAsia="Times New Roman" w:hAnsi="Arial Narrow" w:cs="Arial"/>
                <w:sz w:val="18"/>
                <w:szCs w:val="24"/>
                <w:lang w:eastAsia="el-GR"/>
              </w:rPr>
              <w:t>λεγιονέλλα</w:t>
            </w:r>
            <w:proofErr w:type="spellEnd"/>
            <w:r w:rsidRPr="00F34DF4">
              <w:rPr>
                <w:rFonts w:ascii="Arial Narrow" w:eastAsia="Times New Roman" w:hAnsi="Arial Narrow" w:cs="Arial"/>
                <w:sz w:val="18"/>
                <w:szCs w:val="24"/>
                <w:lang w:eastAsia="el-GR"/>
              </w:rPr>
              <w:t>) μέσω των συστημάτων κλιματισμού</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15</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1000</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0,3</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4500</w:t>
            </w:r>
          </w:p>
        </w:tc>
      </w:tr>
      <w:tr w:rsidR="000564B6" w:rsidRPr="00F34DF4" w:rsidTr="000564B6">
        <w:trPr>
          <w:trHeight w:val="720"/>
        </w:trPr>
        <w:tc>
          <w:tcPr>
            <w:tcW w:w="1354" w:type="pct"/>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 xml:space="preserve"> ΕΡΓΟΝΟΜΙΚΟΙ/ ΕΓΚΑΡΣΙΟΙ ΚΙΝΔΥΝΟΙ</w:t>
            </w:r>
          </w:p>
        </w:tc>
        <w:tc>
          <w:tcPr>
            <w:tcW w:w="326" w:type="pct"/>
            <w:tcBorders>
              <w:top w:val="nil"/>
              <w:left w:val="nil"/>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Α/Α</w:t>
            </w:r>
          </w:p>
        </w:tc>
        <w:tc>
          <w:tcPr>
            <w:tcW w:w="489" w:type="pct"/>
            <w:tcBorders>
              <w:top w:val="nil"/>
              <w:left w:val="nil"/>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ΑΝΑΓΝΩΡΙΣΗ ΚΙΝΔΥΝΟΥ</w:t>
            </w:r>
          </w:p>
        </w:tc>
        <w:tc>
          <w:tcPr>
            <w:tcW w:w="978" w:type="pct"/>
            <w:tcBorders>
              <w:top w:val="single" w:sz="4" w:space="0" w:color="auto"/>
              <w:left w:val="nil"/>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ΠΗΓΕΣ ΚΙΝΔΥΝΟΥ/ ΑΙΤΙΕΣ</w:t>
            </w:r>
          </w:p>
        </w:tc>
        <w:tc>
          <w:tcPr>
            <w:tcW w:w="338" w:type="pct"/>
            <w:tcBorders>
              <w:top w:val="nil"/>
              <w:left w:val="nil"/>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f</w:t>
            </w:r>
          </w:p>
        </w:tc>
        <w:tc>
          <w:tcPr>
            <w:tcW w:w="383" w:type="pct"/>
            <w:gridSpan w:val="2"/>
            <w:tcBorders>
              <w:top w:val="nil"/>
              <w:left w:val="nil"/>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E</w:t>
            </w:r>
          </w:p>
        </w:tc>
        <w:tc>
          <w:tcPr>
            <w:tcW w:w="242" w:type="pct"/>
            <w:tcBorders>
              <w:top w:val="nil"/>
              <w:left w:val="nil"/>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P</w:t>
            </w:r>
          </w:p>
        </w:tc>
        <w:tc>
          <w:tcPr>
            <w:tcW w:w="322" w:type="pct"/>
            <w:gridSpan w:val="2"/>
            <w:tcBorders>
              <w:top w:val="nil"/>
              <w:left w:val="nil"/>
              <w:bottom w:val="single" w:sz="4" w:space="0" w:color="auto"/>
              <w:right w:val="single" w:sz="4" w:space="0" w:color="auto"/>
            </w:tcBorders>
            <w:shd w:val="clear" w:color="000000" w:fill="969696"/>
            <w:vAlign w:val="center"/>
            <w:hideMark/>
          </w:tcPr>
          <w:p w:rsidR="00F34DF4" w:rsidRPr="00F34DF4" w:rsidRDefault="00F34DF4" w:rsidP="00F34DF4">
            <w:pPr>
              <w:spacing w:after="0" w:line="240" w:lineRule="auto"/>
              <w:jc w:val="center"/>
              <w:rPr>
                <w:rFonts w:ascii="Arial Narrow" w:eastAsia="Times New Roman" w:hAnsi="Arial Narrow" w:cs="Arial"/>
                <w:b/>
                <w:bCs/>
                <w:sz w:val="18"/>
                <w:szCs w:val="24"/>
                <w:lang w:eastAsia="el-GR"/>
              </w:rPr>
            </w:pPr>
            <w:r w:rsidRPr="00F34DF4">
              <w:rPr>
                <w:rFonts w:ascii="Arial Narrow" w:eastAsia="Times New Roman" w:hAnsi="Arial Narrow" w:cs="Arial"/>
                <w:b/>
                <w:bCs/>
                <w:sz w:val="18"/>
                <w:szCs w:val="24"/>
                <w:lang w:eastAsia="el-GR"/>
              </w:rPr>
              <w:t>V</w:t>
            </w:r>
          </w:p>
        </w:tc>
        <w:tc>
          <w:tcPr>
            <w:tcW w:w="567" w:type="pct"/>
            <w:gridSpan w:val="2"/>
            <w:tcBorders>
              <w:top w:val="nil"/>
              <w:left w:val="nil"/>
              <w:bottom w:val="single" w:sz="4" w:space="0" w:color="auto"/>
              <w:right w:val="single" w:sz="4" w:space="0" w:color="auto"/>
            </w:tcBorders>
            <w:shd w:val="clear" w:color="000000" w:fill="969696"/>
            <w:noWrap/>
            <w:vAlign w:val="center"/>
            <w:hideMark/>
          </w:tcPr>
          <w:p w:rsidR="00F34DF4" w:rsidRPr="00F34DF4" w:rsidRDefault="00F34DF4" w:rsidP="00F34DF4">
            <w:pPr>
              <w:spacing w:after="0" w:line="240" w:lineRule="auto"/>
              <w:jc w:val="center"/>
              <w:rPr>
                <w:rFonts w:ascii="Arial" w:eastAsia="Times New Roman" w:hAnsi="Arial" w:cs="Arial"/>
                <w:b/>
                <w:bCs/>
                <w:sz w:val="18"/>
                <w:szCs w:val="24"/>
                <w:lang w:eastAsia="el-GR"/>
              </w:rPr>
            </w:pPr>
            <w:proofErr w:type="spellStart"/>
            <w:r w:rsidRPr="00F34DF4">
              <w:rPr>
                <w:rFonts w:ascii="Arial" w:eastAsia="Times New Roman" w:hAnsi="Arial" w:cs="Arial"/>
                <w:b/>
                <w:bCs/>
                <w:sz w:val="18"/>
                <w:szCs w:val="24"/>
                <w:lang w:eastAsia="el-GR"/>
              </w:rPr>
              <w:t>R</w:t>
            </w:r>
            <w:r w:rsidRPr="00F34DF4">
              <w:rPr>
                <w:rFonts w:ascii="Arial" w:eastAsia="Times New Roman" w:hAnsi="Arial" w:cs="Arial"/>
                <w:b/>
                <w:bCs/>
                <w:sz w:val="18"/>
                <w:szCs w:val="24"/>
                <w:vertAlign w:val="subscript"/>
                <w:lang w:eastAsia="el-GR"/>
              </w:rPr>
              <w:t>light</w:t>
            </w:r>
            <w:proofErr w:type="spellEnd"/>
            <w:r w:rsidRPr="00F34DF4">
              <w:rPr>
                <w:rFonts w:ascii="Arial" w:eastAsia="Times New Roman" w:hAnsi="Arial" w:cs="Arial"/>
                <w:b/>
                <w:bCs/>
                <w:sz w:val="18"/>
                <w:szCs w:val="24"/>
                <w:vertAlign w:val="subscript"/>
                <w:lang w:eastAsia="el-GR"/>
              </w:rPr>
              <w:t xml:space="preserve"> </w:t>
            </w:r>
            <w:proofErr w:type="spellStart"/>
            <w:r w:rsidRPr="00F34DF4">
              <w:rPr>
                <w:rFonts w:ascii="Arial" w:eastAsia="Times New Roman" w:hAnsi="Arial" w:cs="Arial"/>
                <w:b/>
                <w:bCs/>
                <w:sz w:val="18"/>
                <w:szCs w:val="24"/>
                <w:vertAlign w:val="subscript"/>
                <w:lang w:eastAsia="el-GR"/>
              </w:rPr>
              <w:t>inj</w:t>
            </w:r>
            <w:proofErr w:type="spellEnd"/>
          </w:p>
        </w:tc>
      </w:tr>
      <w:tr w:rsidR="000564B6" w:rsidRPr="00F34DF4" w:rsidTr="000564B6">
        <w:trPr>
          <w:trHeight w:val="660"/>
        </w:trPr>
        <w:tc>
          <w:tcPr>
            <w:tcW w:w="1354" w:type="pct"/>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Οργανωτικοί παράγοντες (πνευματική/ σωματική κόπωση)</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33</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single" w:sz="8" w:space="0" w:color="auto"/>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 xml:space="preserve">Έντονος ρυθμός εργασίας     </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15</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50</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750</w:t>
            </w:r>
          </w:p>
        </w:tc>
      </w:tr>
      <w:tr w:rsidR="000564B6" w:rsidRPr="00F34DF4" w:rsidTr="000564B6">
        <w:trPr>
          <w:trHeight w:val="720"/>
        </w:trPr>
        <w:tc>
          <w:tcPr>
            <w:tcW w:w="1354" w:type="pct"/>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Ψυχολογικοί παράγοντες (π.χ. άγχος, προσβλητική συμπεριφορά, κλπ)</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34</w:t>
            </w:r>
          </w:p>
        </w:tc>
        <w:tc>
          <w:tcPr>
            <w:tcW w:w="489"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Πίεση χρόνου                      Κακή συνεργασία με συναδέλφους και προϊσταμένους</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15</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50</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0,4</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300</w:t>
            </w:r>
          </w:p>
        </w:tc>
      </w:tr>
      <w:tr w:rsidR="000564B6" w:rsidRPr="00F34DF4" w:rsidTr="000564B6">
        <w:trPr>
          <w:trHeight w:val="1350"/>
        </w:trPr>
        <w:tc>
          <w:tcPr>
            <w:tcW w:w="1354" w:type="pct"/>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F34DF4" w:rsidRPr="00F34DF4" w:rsidRDefault="00F34DF4" w:rsidP="00F34DF4">
            <w:pPr>
              <w:spacing w:after="0" w:line="240" w:lineRule="auto"/>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Εργονομικοί παράγοντες (π.χ. ακατάλληλος εξοπλισμός, προβληματική διάταξη παραγωγικής διαδικασίας, κλπ)</w:t>
            </w:r>
          </w:p>
        </w:tc>
        <w:tc>
          <w:tcPr>
            <w:tcW w:w="326" w:type="pct"/>
            <w:tcBorders>
              <w:top w:val="nil"/>
              <w:left w:val="nil"/>
              <w:bottom w:val="single" w:sz="4" w:space="0" w:color="auto"/>
              <w:right w:val="single" w:sz="4" w:space="0" w:color="auto"/>
            </w:tcBorders>
            <w:shd w:val="clear" w:color="auto" w:fill="auto"/>
            <w:noWrap/>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35</w:t>
            </w:r>
          </w:p>
        </w:tc>
        <w:tc>
          <w:tcPr>
            <w:tcW w:w="489" w:type="pct"/>
            <w:tcBorders>
              <w:top w:val="nil"/>
              <w:left w:val="nil"/>
              <w:bottom w:val="single" w:sz="8"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NAΙ</w:t>
            </w:r>
          </w:p>
        </w:tc>
        <w:tc>
          <w:tcPr>
            <w:tcW w:w="978" w:type="pct"/>
            <w:tcBorders>
              <w:top w:val="nil"/>
              <w:left w:val="nil"/>
              <w:bottom w:val="single" w:sz="8"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Έλλειψη άνεσης και ενόχληση κατά την εργασία λόγω των μέσων ατομικής προστασίας/ ανεπαρκής προστασία</w:t>
            </w:r>
          </w:p>
        </w:tc>
        <w:tc>
          <w:tcPr>
            <w:tcW w:w="338"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15</w:t>
            </w:r>
          </w:p>
        </w:tc>
        <w:tc>
          <w:tcPr>
            <w:tcW w:w="383"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50</w:t>
            </w:r>
          </w:p>
        </w:tc>
        <w:tc>
          <w:tcPr>
            <w:tcW w:w="242" w:type="pct"/>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1</w:t>
            </w:r>
          </w:p>
        </w:tc>
        <w:tc>
          <w:tcPr>
            <w:tcW w:w="322"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sz w:val="18"/>
                <w:szCs w:val="24"/>
                <w:lang w:eastAsia="el-GR"/>
              </w:rPr>
            </w:pPr>
            <w:r w:rsidRPr="00F34DF4">
              <w:rPr>
                <w:rFonts w:ascii="Arial Narrow" w:eastAsia="Times New Roman" w:hAnsi="Arial Narrow" w:cs="Arial"/>
                <w:sz w:val="18"/>
                <w:szCs w:val="24"/>
                <w:lang w:eastAsia="el-GR"/>
              </w:rPr>
              <w:t>0,2</w:t>
            </w:r>
          </w:p>
        </w:tc>
        <w:tc>
          <w:tcPr>
            <w:tcW w:w="567" w:type="pct"/>
            <w:gridSpan w:val="2"/>
            <w:tcBorders>
              <w:top w:val="nil"/>
              <w:left w:val="nil"/>
              <w:bottom w:val="single" w:sz="4" w:space="0" w:color="auto"/>
              <w:right w:val="single" w:sz="4" w:space="0" w:color="auto"/>
            </w:tcBorders>
            <w:shd w:val="clear" w:color="auto" w:fill="auto"/>
            <w:vAlign w:val="center"/>
            <w:hideMark/>
          </w:tcPr>
          <w:p w:rsidR="00F34DF4" w:rsidRPr="00F34DF4" w:rsidRDefault="00F34DF4" w:rsidP="00F34DF4">
            <w:pPr>
              <w:spacing w:after="0" w:line="240" w:lineRule="auto"/>
              <w:jc w:val="center"/>
              <w:rPr>
                <w:rFonts w:ascii="Arial Narrow" w:eastAsia="Times New Roman" w:hAnsi="Arial Narrow" w:cs="Arial"/>
                <w:color w:val="0000FF"/>
                <w:sz w:val="18"/>
                <w:szCs w:val="24"/>
                <w:lang w:eastAsia="el-GR"/>
              </w:rPr>
            </w:pPr>
            <w:r w:rsidRPr="00F34DF4">
              <w:rPr>
                <w:rFonts w:ascii="Arial Narrow" w:eastAsia="Times New Roman" w:hAnsi="Arial Narrow" w:cs="Arial"/>
                <w:color w:val="0000FF"/>
                <w:sz w:val="18"/>
                <w:szCs w:val="24"/>
                <w:lang w:eastAsia="el-GR"/>
              </w:rPr>
              <w:t>150</w:t>
            </w:r>
          </w:p>
        </w:tc>
      </w:tr>
    </w:tbl>
    <w:p w:rsidR="000564B6" w:rsidRDefault="00C94388" w:rsidP="006D52AC">
      <w:pPr>
        <w:autoSpaceDE w:val="0"/>
        <w:autoSpaceDN w:val="0"/>
        <w:adjustRightInd w:val="0"/>
        <w:spacing w:after="0" w:line="240" w:lineRule="auto"/>
        <w:jc w:val="both"/>
        <w:rPr>
          <w:rFonts w:ascii="Times New Roman" w:hAnsi="Times New Roman" w:cs="Times New Roman"/>
          <w:b/>
          <w:sz w:val="32"/>
          <w:szCs w:val="28"/>
          <w:u w:val="single"/>
        </w:rPr>
      </w:pPr>
      <w:r>
        <w:rPr>
          <w:rFonts w:ascii="Times New Roman" w:hAnsi="Times New Roman" w:cs="Times New Roman"/>
          <w:b/>
          <w:sz w:val="32"/>
          <w:szCs w:val="28"/>
          <w:u w:val="single"/>
        </w:rPr>
        <w:t>2</w:t>
      </w:r>
      <w:r w:rsidRPr="00C94388">
        <w:rPr>
          <w:rFonts w:ascii="Times New Roman" w:hAnsi="Times New Roman" w:cs="Times New Roman"/>
          <w:b/>
          <w:sz w:val="32"/>
          <w:szCs w:val="28"/>
          <w:u w:val="single"/>
          <w:vertAlign w:val="superscript"/>
        </w:rPr>
        <w:t>ο</w:t>
      </w:r>
      <w:r>
        <w:rPr>
          <w:rFonts w:ascii="Times New Roman" w:hAnsi="Times New Roman" w:cs="Times New Roman"/>
          <w:b/>
          <w:sz w:val="32"/>
          <w:szCs w:val="28"/>
          <w:u w:val="single"/>
        </w:rPr>
        <w:t xml:space="preserve"> ΣΤΑΔΙΟ</w:t>
      </w:r>
    </w:p>
    <w:tbl>
      <w:tblPr>
        <w:tblW w:w="5137" w:type="pct"/>
        <w:jc w:val="center"/>
        <w:tblLook w:val="04A0" w:firstRow="1" w:lastRow="0" w:firstColumn="1" w:lastColumn="0" w:noHBand="0" w:noVBand="1"/>
      </w:tblPr>
      <w:tblGrid>
        <w:gridCol w:w="547"/>
        <w:gridCol w:w="1454"/>
        <w:gridCol w:w="1110"/>
        <w:gridCol w:w="929"/>
        <w:gridCol w:w="666"/>
        <w:gridCol w:w="1734"/>
        <w:gridCol w:w="919"/>
        <w:gridCol w:w="916"/>
        <w:gridCol w:w="812"/>
        <w:gridCol w:w="784"/>
        <w:gridCol w:w="957"/>
        <w:gridCol w:w="929"/>
        <w:gridCol w:w="947"/>
      </w:tblGrid>
      <w:tr w:rsidR="000564B6" w:rsidRPr="000564B6" w:rsidTr="000564B6">
        <w:trPr>
          <w:trHeight w:val="345"/>
          <w:jc w:val="center"/>
        </w:trPr>
        <w:tc>
          <w:tcPr>
            <w:tcW w:w="5000" w:type="pct"/>
            <w:gridSpan w:val="13"/>
            <w:tcBorders>
              <w:top w:val="nil"/>
              <w:left w:val="nil"/>
              <w:bottom w:val="nil"/>
              <w:right w:val="nil"/>
            </w:tcBorders>
            <w:shd w:val="clear" w:color="auto" w:fill="auto"/>
            <w:noWrap/>
            <w:vAlign w:val="bottom"/>
            <w:hideMark/>
          </w:tcPr>
          <w:p w:rsidR="000564B6" w:rsidRPr="000564B6" w:rsidRDefault="000564B6" w:rsidP="000564B6">
            <w:pPr>
              <w:spacing w:after="0" w:line="240" w:lineRule="auto"/>
              <w:jc w:val="center"/>
              <w:rPr>
                <w:rFonts w:ascii="Arial" w:eastAsia="Times New Roman" w:hAnsi="Arial" w:cs="Arial"/>
                <w:sz w:val="20"/>
                <w:szCs w:val="28"/>
                <w:u w:val="single"/>
                <w:lang w:eastAsia="el-GR"/>
              </w:rPr>
            </w:pPr>
            <w:r w:rsidRPr="000564B6">
              <w:rPr>
                <w:rFonts w:ascii="Arial" w:eastAsia="Times New Roman" w:hAnsi="Arial" w:cs="Arial"/>
                <w:sz w:val="20"/>
                <w:szCs w:val="28"/>
                <w:u w:val="single"/>
                <w:lang w:eastAsia="el-GR"/>
              </w:rPr>
              <w:t>ΕΝΤΥΠΟ ΣΥΝΟΛΙΚΗΣ ΕΚΤΙΜΗΣΗΣ ΕΠΙΚΙΝΔΥΝΟΤΗΤΑΣ ΑΝΑ ΕΙΔΙΚΟΤΗΤΑ</w:t>
            </w:r>
          </w:p>
        </w:tc>
      </w:tr>
      <w:tr w:rsidR="000564B6" w:rsidRPr="000564B6" w:rsidTr="000564B6">
        <w:trPr>
          <w:trHeight w:val="480"/>
          <w:jc w:val="center"/>
        </w:trPr>
        <w:tc>
          <w:tcPr>
            <w:tcW w:w="2327" w:type="pct"/>
            <w:gridSpan w:val="6"/>
            <w:tcBorders>
              <w:top w:val="nil"/>
              <w:left w:val="nil"/>
              <w:bottom w:val="single" w:sz="4" w:space="0" w:color="auto"/>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4"/>
                <w:lang w:eastAsia="el-GR"/>
              </w:rPr>
            </w:pPr>
            <w:r w:rsidRPr="000564B6">
              <w:rPr>
                <w:rFonts w:ascii="Arial" w:eastAsia="Times New Roman" w:hAnsi="Arial" w:cs="Arial"/>
                <w:sz w:val="20"/>
                <w:szCs w:val="24"/>
                <w:lang w:eastAsia="el-GR"/>
              </w:rPr>
              <w:t xml:space="preserve">ΔΙΕΥΘΥΝΣΗ : </w:t>
            </w:r>
          </w:p>
        </w:tc>
        <w:tc>
          <w:tcPr>
            <w:tcW w:w="879" w:type="pct"/>
            <w:gridSpan w:val="2"/>
            <w:tcBorders>
              <w:top w:val="nil"/>
              <w:left w:val="nil"/>
              <w:bottom w:val="single" w:sz="4" w:space="0" w:color="auto"/>
              <w:right w:val="nil"/>
            </w:tcBorders>
            <w:shd w:val="clear" w:color="auto" w:fill="auto"/>
            <w:noWrap/>
            <w:vAlign w:val="bottom"/>
            <w:hideMark/>
          </w:tcPr>
          <w:p w:rsidR="000564B6" w:rsidRPr="000564B6" w:rsidRDefault="000564B6" w:rsidP="000564B6">
            <w:pPr>
              <w:spacing w:after="0" w:line="240" w:lineRule="auto"/>
              <w:jc w:val="right"/>
              <w:rPr>
                <w:rFonts w:ascii="Arial" w:eastAsia="Times New Roman" w:hAnsi="Arial" w:cs="Arial"/>
                <w:sz w:val="20"/>
                <w:szCs w:val="24"/>
                <w:lang w:eastAsia="el-GR"/>
              </w:rPr>
            </w:pPr>
            <w:r w:rsidRPr="000564B6">
              <w:rPr>
                <w:rFonts w:ascii="Arial" w:eastAsia="Times New Roman" w:hAnsi="Arial" w:cs="Arial"/>
                <w:sz w:val="20"/>
                <w:szCs w:val="24"/>
                <w:lang w:eastAsia="el-GR"/>
              </w:rPr>
              <w:t>ΗΜΕΡΟΜΗΝΙΑ :</w:t>
            </w:r>
          </w:p>
        </w:tc>
        <w:tc>
          <w:tcPr>
            <w:tcW w:w="318" w:type="pct"/>
            <w:tcBorders>
              <w:top w:val="nil"/>
              <w:left w:val="nil"/>
              <w:bottom w:val="single" w:sz="4" w:space="0" w:color="auto"/>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4"/>
                <w:lang w:eastAsia="el-GR"/>
              </w:rPr>
            </w:pPr>
            <w:r w:rsidRPr="000564B6">
              <w:rPr>
                <w:rFonts w:ascii="Arial" w:eastAsia="Times New Roman" w:hAnsi="Arial" w:cs="Arial"/>
                <w:sz w:val="20"/>
                <w:szCs w:val="24"/>
                <w:lang w:eastAsia="el-GR"/>
              </w:rPr>
              <w:t> </w:t>
            </w:r>
          </w:p>
        </w:tc>
        <w:tc>
          <w:tcPr>
            <w:tcW w:w="318" w:type="pct"/>
            <w:tcBorders>
              <w:top w:val="nil"/>
              <w:left w:val="nil"/>
              <w:bottom w:val="single" w:sz="4" w:space="0" w:color="auto"/>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4"/>
                <w:lang w:eastAsia="el-GR"/>
              </w:rPr>
            </w:pPr>
            <w:r w:rsidRPr="000564B6">
              <w:rPr>
                <w:rFonts w:ascii="Arial" w:eastAsia="Times New Roman" w:hAnsi="Arial" w:cs="Arial"/>
                <w:sz w:val="20"/>
                <w:szCs w:val="24"/>
                <w:lang w:eastAsia="el-GR"/>
              </w:rPr>
              <w:t> </w:t>
            </w:r>
          </w:p>
        </w:tc>
        <w:tc>
          <w:tcPr>
            <w:tcW w:w="348" w:type="pct"/>
            <w:tcBorders>
              <w:top w:val="nil"/>
              <w:left w:val="nil"/>
              <w:bottom w:val="single" w:sz="4" w:space="0" w:color="auto"/>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4"/>
                <w:lang w:eastAsia="el-GR"/>
              </w:rPr>
            </w:pPr>
            <w:r w:rsidRPr="000564B6">
              <w:rPr>
                <w:rFonts w:ascii="Arial" w:eastAsia="Times New Roman" w:hAnsi="Arial" w:cs="Arial"/>
                <w:sz w:val="20"/>
                <w:szCs w:val="24"/>
                <w:lang w:eastAsia="el-GR"/>
              </w:rPr>
              <w:t> </w:t>
            </w:r>
          </w:p>
        </w:tc>
        <w:tc>
          <w:tcPr>
            <w:tcW w:w="348" w:type="pct"/>
            <w:tcBorders>
              <w:top w:val="nil"/>
              <w:left w:val="nil"/>
              <w:bottom w:val="single" w:sz="4" w:space="0" w:color="auto"/>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4"/>
                <w:lang w:eastAsia="el-GR"/>
              </w:rPr>
            </w:pPr>
            <w:r w:rsidRPr="000564B6">
              <w:rPr>
                <w:rFonts w:ascii="Arial" w:eastAsia="Times New Roman" w:hAnsi="Arial" w:cs="Arial"/>
                <w:sz w:val="20"/>
                <w:szCs w:val="24"/>
                <w:lang w:eastAsia="el-GR"/>
              </w:rPr>
              <w:t> </w:t>
            </w:r>
          </w:p>
        </w:tc>
        <w:tc>
          <w:tcPr>
            <w:tcW w:w="462" w:type="pct"/>
            <w:tcBorders>
              <w:top w:val="nil"/>
              <w:left w:val="nil"/>
              <w:bottom w:val="single" w:sz="4" w:space="0" w:color="auto"/>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4"/>
                <w:lang w:eastAsia="el-GR"/>
              </w:rPr>
            </w:pPr>
            <w:r w:rsidRPr="000564B6">
              <w:rPr>
                <w:rFonts w:ascii="Arial" w:eastAsia="Times New Roman" w:hAnsi="Arial" w:cs="Arial"/>
                <w:sz w:val="20"/>
                <w:szCs w:val="24"/>
                <w:lang w:eastAsia="el-GR"/>
              </w:rPr>
              <w:t> </w:t>
            </w:r>
          </w:p>
        </w:tc>
      </w:tr>
      <w:tr w:rsidR="000564B6" w:rsidRPr="000564B6" w:rsidTr="000564B6">
        <w:trPr>
          <w:trHeight w:val="615"/>
          <w:jc w:val="center"/>
        </w:trPr>
        <w:tc>
          <w:tcPr>
            <w:tcW w:w="2327" w:type="pct"/>
            <w:gridSpan w:val="6"/>
            <w:tcBorders>
              <w:top w:val="single" w:sz="4" w:space="0" w:color="auto"/>
              <w:left w:val="nil"/>
              <w:bottom w:val="single" w:sz="4" w:space="0" w:color="auto"/>
              <w:right w:val="nil"/>
            </w:tcBorders>
            <w:shd w:val="clear" w:color="auto" w:fill="auto"/>
            <w:vAlign w:val="center"/>
            <w:hideMark/>
          </w:tcPr>
          <w:p w:rsidR="000564B6" w:rsidRPr="000564B6" w:rsidRDefault="000564B6" w:rsidP="000564B6">
            <w:pPr>
              <w:spacing w:after="0" w:line="240" w:lineRule="auto"/>
              <w:rPr>
                <w:rFonts w:ascii="Arial" w:eastAsia="Times New Roman" w:hAnsi="Arial" w:cs="Arial"/>
                <w:sz w:val="20"/>
                <w:szCs w:val="24"/>
                <w:lang w:eastAsia="el-GR"/>
              </w:rPr>
            </w:pPr>
            <w:r w:rsidRPr="000564B6">
              <w:rPr>
                <w:rFonts w:ascii="Arial" w:eastAsia="Times New Roman" w:hAnsi="Arial" w:cs="Arial"/>
                <w:sz w:val="20"/>
                <w:szCs w:val="24"/>
                <w:lang w:eastAsia="el-GR"/>
              </w:rPr>
              <w:t xml:space="preserve">TΜΗΜΑ : </w:t>
            </w:r>
          </w:p>
        </w:tc>
        <w:tc>
          <w:tcPr>
            <w:tcW w:w="879" w:type="pct"/>
            <w:gridSpan w:val="2"/>
            <w:tcBorders>
              <w:top w:val="single" w:sz="4" w:space="0" w:color="auto"/>
              <w:left w:val="nil"/>
              <w:bottom w:val="single" w:sz="4" w:space="0" w:color="auto"/>
              <w:right w:val="nil"/>
            </w:tcBorders>
            <w:shd w:val="clear" w:color="auto" w:fill="auto"/>
            <w:noWrap/>
            <w:vAlign w:val="bottom"/>
            <w:hideMark/>
          </w:tcPr>
          <w:p w:rsidR="000564B6" w:rsidRPr="000564B6" w:rsidRDefault="000564B6" w:rsidP="000564B6">
            <w:pPr>
              <w:spacing w:after="0" w:line="240" w:lineRule="auto"/>
              <w:jc w:val="right"/>
              <w:rPr>
                <w:rFonts w:ascii="Arial" w:eastAsia="Times New Roman" w:hAnsi="Arial" w:cs="Arial"/>
                <w:sz w:val="20"/>
                <w:szCs w:val="24"/>
                <w:lang w:eastAsia="el-GR"/>
              </w:rPr>
            </w:pPr>
            <w:r w:rsidRPr="000564B6">
              <w:rPr>
                <w:rFonts w:ascii="Arial" w:eastAsia="Times New Roman" w:hAnsi="Arial" w:cs="Arial"/>
                <w:sz w:val="20"/>
                <w:szCs w:val="24"/>
                <w:lang w:eastAsia="el-GR"/>
              </w:rPr>
              <w:t>ΘΕΣΗ :</w:t>
            </w:r>
          </w:p>
        </w:tc>
        <w:tc>
          <w:tcPr>
            <w:tcW w:w="1794" w:type="pct"/>
            <w:gridSpan w:val="5"/>
            <w:tcBorders>
              <w:top w:val="single" w:sz="4" w:space="0" w:color="auto"/>
              <w:left w:val="nil"/>
              <w:bottom w:val="single" w:sz="4" w:space="0" w:color="auto"/>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4"/>
                <w:lang w:eastAsia="el-GR"/>
              </w:rPr>
            </w:pPr>
            <w:r w:rsidRPr="000564B6">
              <w:rPr>
                <w:rFonts w:ascii="Arial" w:eastAsia="Times New Roman" w:hAnsi="Arial" w:cs="Arial"/>
                <w:sz w:val="20"/>
                <w:szCs w:val="24"/>
                <w:lang w:eastAsia="el-GR"/>
              </w:rPr>
              <w:t> </w:t>
            </w:r>
            <w:r>
              <w:rPr>
                <w:rFonts w:ascii="Arial" w:eastAsia="Times New Roman" w:hAnsi="Arial" w:cs="Arial"/>
                <w:sz w:val="20"/>
                <w:szCs w:val="24"/>
                <w:lang w:eastAsia="el-GR"/>
              </w:rPr>
              <w:t>ΑΡΤΟΠΟΙΙΑ</w:t>
            </w:r>
          </w:p>
        </w:tc>
      </w:tr>
      <w:tr w:rsidR="000564B6" w:rsidRPr="000564B6" w:rsidTr="000564B6">
        <w:trPr>
          <w:trHeight w:val="330"/>
          <w:jc w:val="center"/>
        </w:trPr>
        <w:tc>
          <w:tcPr>
            <w:tcW w:w="2327" w:type="pct"/>
            <w:gridSpan w:val="6"/>
            <w:tcBorders>
              <w:top w:val="single" w:sz="4" w:space="0" w:color="auto"/>
              <w:left w:val="nil"/>
              <w:bottom w:val="single" w:sz="4" w:space="0" w:color="auto"/>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4"/>
                <w:lang w:eastAsia="el-GR"/>
              </w:rPr>
            </w:pPr>
            <w:r w:rsidRPr="000564B6">
              <w:rPr>
                <w:rFonts w:ascii="Arial" w:eastAsia="Times New Roman" w:hAnsi="Arial" w:cs="Arial"/>
                <w:sz w:val="20"/>
                <w:szCs w:val="24"/>
                <w:lang w:eastAsia="el-GR"/>
              </w:rPr>
              <w:t xml:space="preserve">ΕΙΔΙΚΟΤΗΤΑ : </w:t>
            </w:r>
          </w:p>
        </w:tc>
        <w:tc>
          <w:tcPr>
            <w:tcW w:w="879" w:type="pct"/>
            <w:gridSpan w:val="2"/>
            <w:tcBorders>
              <w:top w:val="single" w:sz="4" w:space="0" w:color="auto"/>
              <w:left w:val="nil"/>
              <w:bottom w:val="single" w:sz="4" w:space="0" w:color="auto"/>
              <w:right w:val="nil"/>
            </w:tcBorders>
            <w:shd w:val="clear" w:color="auto" w:fill="auto"/>
            <w:noWrap/>
            <w:vAlign w:val="bottom"/>
            <w:hideMark/>
          </w:tcPr>
          <w:p w:rsidR="000564B6" w:rsidRPr="000564B6" w:rsidRDefault="000564B6" w:rsidP="000564B6">
            <w:pPr>
              <w:spacing w:after="0" w:line="240" w:lineRule="auto"/>
              <w:jc w:val="right"/>
              <w:rPr>
                <w:rFonts w:ascii="Arial" w:eastAsia="Times New Roman" w:hAnsi="Arial" w:cs="Arial"/>
                <w:sz w:val="20"/>
                <w:szCs w:val="24"/>
                <w:lang w:eastAsia="el-GR"/>
              </w:rPr>
            </w:pPr>
            <w:r w:rsidRPr="000564B6">
              <w:rPr>
                <w:rFonts w:ascii="Arial" w:eastAsia="Times New Roman" w:hAnsi="Arial" w:cs="Arial"/>
                <w:sz w:val="20"/>
                <w:szCs w:val="24"/>
                <w:lang w:eastAsia="el-GR"/>
              </w:rPr>
              <w:t>ΚΩΔΙΚΟΣ ΕΙΔΙΚ. :</w:t>
            </w:r>
          </w:p>
        </w:tc>
        <w:tc>
          <w:tcPr>
            <w:tcW w:w="318" w:type="pct"/>
            <w:tcBorders>
              <w:top w:val="nil"/>
              <w:left w:val="nil"/>
              <w:bottom w:val="single" w:sz="4" w:space="0" w:color="auto"/>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4"/>
                <w:lang w:eastAsia="el-GR"/>
              </w:rPr>
            </w:pPr>
            <w:r w:rsidRPr="000564B6">
              <w:rPr>
                <w:rFonts w:ascii="Arial" w:eastAsia="Times New Roman" w:hAnsi="Arial" w:cs="Arial"/>
                <w:sz w:val="20"/>
                <w:szCs w:val="24"/>
                <w:lang w:eastAsia="el-GR"/>
              </w:rPr>
              <w:t> </w:t>
            </w:r>
          </w:p>
        </w:tc>
        <w:tc>
          <w:tcPr>
            <w:tcW w:w="318" w:type="pct"/>
            <w:tcBorders>
              <w:top w:val="nil"/>
              <w:left w:val="nil"/>
              <w:bottom w:val="single" w:sz="4" w:space="0" w:color="auto"/>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4"/>
                <w:lang w:eastAsia="el-GR"/>
              </w:rPr>
            </w:pPr>
            <w:r w:rsidRPr="000564B6">
              <w:rPr>
                <w:rFonts w:ascii="Arial" w:eastAsia="Times New Roman" w:hAnsi="Arial" w:cs="Arial"/>
                <w:sz w:val="20"/>
                <w:szCs w:val="24"/>
                <w:lang w:eastAsia="el-GR"/>
              </w:rPr>
              <w:t> </w:t>
            </w:r>
          </w:p>
        </w:tc>
        <w:tc>
          <w:tcPr>
            <w:tcW w:w="348" w:type="pct"/>
            <w:tcBorders>
              <w:top w:val="nil"/>
              <w:left w:val="nil"/>
              <w:bottom w:val="single" w:sz="4" w:space="0" w:color="auto"/>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4"/>
                <w:lang w:eastAsia="el-GR"/>
              </w:rPr>
            </w:pPr>
            <w:r w:rsidRPr="000564B6">
              <w:rPr>
                <w:rFonts w:ascii="Arial" w:eastAsia="Times New Roman" w:hAnsi="Arial" w:cs="Arial"/>
                <w:sz w:val="20"/>
                <w:szCs w:val="24"/>
                <w:lang w:eastAsia="el-GR"/>
              </w:rPr>
              <w:t> </w:t>
            </w:r>
          </w:p>
        </w:tc>
        <w:tc>
          <w:tcPr>
            <w:tcW w:w="348" w:type="pct"/>
            <w:tcBorders>
              <w:top w:val="nil"/>
              <w:left w:val="nil"/>
              <w:bottom w:val="single" w:sz="4" w:space="0" w:color="auto"/>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4"/>
                <w:lang w:eastAsia="el-GR"/>
              </w:rPr>
            </w:pPr>
            <w:r w:rsidRPr="000564B6">
              <w:rPr>
                <w:rFonts w:ascii="Arial" w:eastAsia="Times New Roman" w:hAnsi="Arial" w:cs="Arial"/>
                <w:sz w:val="20"/>
                <w:szCs w:val="24"/>
                <w:lang w:eastAsia="el-GR"/>
              </w:rPr>
              <w:t> </w:t>
            </w:r>
          </w:p>
        </w:tc>
        <w:tc>
          <w:tcPr>
            <w:tcW w:w="462" w:type="pct"/>
            <w:tcBorders>
              <w:top w:val="nil"/>
              <w:left w:val="nil"/>
              <w:bottom w:val="single" w:sz="4" w:space="0" w:color="auto"/>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4"/>
                <w:lang w:eastAsia="el-GR"/>
              </w:rPr>
            </w:pPr>
            <w:r w:rsidRPr="000564B6">
              <w:rPr>
                <w:rFonts w:ascii="Arial" w:eastAsia="Times New Roman" w:hAnsi="Arial" w:cs="Arial"/>
                <w:sz w:val="20"/>
                <w:szCs w:val="24"/>
                <w:lang w:eastAsia="el-GR"/>
              </w:rPr>
              <w:t> </w:t>
            </w:r>
          </w:p>
        </w:tc>
      </w:tr>
      <w:tr w:rsidR="000564B6" w:rsidRPr="000564B6" w:rsidTr="000564B6">
        <w:trPr>
          <w:trHeight w:val="300"/>
          <w:jc w:val="center"/>
        </w:trPr>
        <w:tc>
          <w:tcPr>
            <w:tcW w:w="232" w:type="pct"/>
            <w:tcBorders>
              <w:top w:val="nil"/>
              <w:left w:val="nil"/>
              <w:bottom w:val="nil"/>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0"/>
                <w:lang w:eastAsia="el-GR"/>
              </w:rPr>
            </w:pPr>
          </w:p>
        </w:tc>
        <w:tc>
          <w:tcPr>
            <w:tcW w:w="515" w:type="pct"/>
            <w:tcBorders>
              <w:top w:val="nil"/>
              <w:left w:val="nil"/>
              <w:bottom w:val="nil"/>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0"/>
                <w:lang w:eastAsia="el-GR"/>
              </w:rPr>
            </w:pPr>
          </w:p>
        </w:tc>
        <w:tc>
          <w:tcPr>
            <w:tcW w:w="393" w:type="pct"/>
            <w:tcBorders>
              <w:top w:val="nil"/>
              <w:left w:val="nil"/>
              <w:bottom w:val="nil"/>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0"/>
                <w:lang w:eastAsia="el-GR"/>
              </w:rPr>
            </w:pPr>
          </w:p>
        </w:tc>
        <w:tc>
          <w:tcPr>
            <w:tcW w:w="329" w:type="pct"/>
            <w:tcBorders>
              <w:top w:val="nil"/>
              <w:left w:val="nil"/>
              <w:bottom w:val="nil"/>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0"/>
                <w:lang w:eastAsia="el-GR"/>
              </w:rPr>
            </w:pPr>
          </w:p>
        </w:tc>
        <w:tc>
          <w:tcPr>
            <w:tcW w:w="251" w:type="pct"/>
            <w:tcBorders>
              <w:top w:val="nil"/>
              <w:left w:val="nil"/>
              <w:bottom w:val="nil"/>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0"/>
                <w:lang w:eastAsia="el-GR"/>
              </w:rPr>
            </w:pPr>
          </w:p>
        </w:tc>
        <w:tc>
          <w:tcPr>
            <w:tcW w:w="608" w:type="pct"/>
            <w:tcBorders>
              <w:top w:val="nil"/>
              <w:left w:val="nil"/>
              <w:bottom w:val="nil"/>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0"/>
                <w:lang w:eastAsia="el-GR"/>
              </w:rPr>
            </w:pPr>
          </w:p>
        </w:tc>
        <w:tc>
          <w:tcPr>
            <w:tcW w:w="440" w:type="pct"/>
            <w:tcBorders>
              <w:top w:val="nil"/>
              <w:left w:val="nil"/>
              <w:bottom w:val="nil"/>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0"/>
                <w:lang w:eastAsia="el-GR"/>
              </w:rPr>
            </w:pPr>
          </w:p>
        </w:tc>
        <w:tc>
          <w:tcPr>
            <w:tcW w:w="439" w:type="pct"/>
            <w:tcBorders>
              <w:top w:val="nil"/>
              <w:left w:val="nil"/>
              <w:bottom w:val="nil"/>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0"/>
                <w:lang w:eastAsia="el-GR"/>
              </w:rPr>
            </w:pPr>
          </w:p>
        </w:tc>
        <w:tc>
          <w:tcPr>
            <w:tcW w:w="318" w:type="pct"/>
            <w:tcBorders>
              <w:top w:val="nil"/>
              <w:left w:val="nil"/>
              <w:bottom w:val="nil"/>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0"/>
                <w:lang w:eastAsia="el-GR"/>
              </w:rPr>
            </w:pPr>
          </w:p>
        </w:tc>
        <w:tc>
          <w:tcPr>
            <w:tcW w:w="318" w:type="pct"/>
            <w:tcBorders>
              <w:top w:val="nil"/>
              <w:left w:val="nil"/>
              <w:bottom w:val="nil"/>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0"/>
                <w:lang w:eastAsia="el-GR"/>
              </w:rPr>
            </w:pPr>
          </w:p>
        </w:tc>
        <w:tc>
          <w:tcPr>
            <w:tcW w:w="348" w:type="pct"/>
            <w:tcBorders>
              <w:top w:val="nil"/>
              <w:left w:val="nil"/>
              <w:bottom w:val="nil"/>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0"/>
                <w:lang w:eastAsia="el-GR"/>
              </w:rPr>
            </w:pPr>
          </w:p>
        </w:tc>
        <w:tc>
          <w:tcPr>
            <w:tcW w:w="348" w:type="pct"/>
            <w:tcBorders>
              <w:top w:val="nil"/>
              <w:left w:val="nil"/>
              <w:bottom w:val="nil"/>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szCs w:val="20"/>
                <w:lang w:eastAsia="el-GR"/>
              </w:rPr>
            </w:pPr>
          </w:p>
        </w:tc>
        <w:tc>
          <w:tcPr>
            <w:tcW w:w="462" w:type="pct"/>
            <w:tcBorders>
              <w:top w:val="nil"/>
              <w:left w:val="nil"/>
              <w:bottom w:val="nil"/>
              <w:right w:val="nil"/>
            </w:tcBorders>
            <w:shd w:val="clear" w:color="auto" w:fill="auto"/>
            <w:noWrap/>
            <w:vAlign w:val="bottom"/>
            <w:hideMark/>
          </w:tcPr>
          <w:p w:rsidR="000564B6" w:rsidRPr="000564B6" w:rsidRDefault="000564B6" w:rsidP="000564B6">
            <w:pPr>
              <w:spacing w:after="0" w:line="240" w:lineRule="auto"/>
              <w:rPr>
                <w:rFonts w:ascii="Arial" w:eastAsia="Times New Roman" w:hAnsi="Arial" w:cs="Arial"/>
                <w:sz w:val="20"/>
                <w:lang w:eastAsia="el-GR"/>
              </w:rPr>
            </w:pPr>
            <w:r w:rsidRPr="000564B6">
              <w:rPr>
                <w:rFonts w:ascii="Arial" w:eastAsia="Times New Roman" w:hAnsi="Arial" w:cs="Arial"/>
                <w:sz w:val="20"/>
                <w:lang w:eastAsia="el-GR"/>
              </w:rPr>
              <w:t> </w:t>
            </w:r>
          </w:p>
        </w:tc>
      </w:tr>
      <w:tr w:rsidR="000564B6" w:rsidRPr="000564B6" w:rsidTr="000564B6">
        <w:trPr>
          <w:trHeight w:val="570"/>
          <w:jc w:val="center"/>
        </w:trPr>
        <w:tc>
          <w:tcPr>
            <w:tcW w:w="1469" w:type="pct"/>
            <w:gridSpan w:val="4"/>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0564B6" w:rsidRPr="000564B6" w:rsidRDefault="000564B6" w:rsidP="000564B6">
            <w:pPr>
              <w:spacing w:after="0" w:line="240" w:lineRule="auto"/>
              <w:rPr>
                <w:rFonts w:ascii="Arial Narrow" w:eastAsia="Times New Roman" w:hAnsi="Arial Narrow" w:cs="Arial"/>
                <w:b/>
                <w:bCs/>
                <w:sz w:val="20"/>
                <w:szCs w:val="24"/>
                <w:lang w:eastAsia="el-GR"/>
              </w:rPr>
            </w:pPr>
            <w:r w:rsidRPr="000564B6">
              <w:rPr>
                <w:rFonts w:ascii="Arial Narrow" w:eastAsia="Times New Roman" w:hAnsi="Arial Narrow" w:cs="Arial"/>
                <w:b/>
                <w:bCs/>
                <w:sz w:val="20"/>
                <w:szCs w:val="24"/>
                <w:lang w:eastAsia="el-GR"/>
              </w:rPr>
              <w:t>ΒΛΑΠΤΙΚΟΙ ΠΑΡΑΓΟΝΤΕΣ</w:t>
            </w:r>
          </w:p>
        </w:tc>
        <w:tc>
          <w:tcPr>
            <w:tcW w:w="251"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r w:rsidRPr="000564B6">
              <w:rPr>
                <w:rFonts w:ascii="Arial Narrow" w:eastAsia="Times New Roman" w:hAnsi="Arial Narrow" w:cs="Arial"/>
                <w:b/>
                <w:bCs/>
                <w:sz w:val="20"/>
                <w:szCs w:val="24"/>
                <w:lang w:eastAsia="el-GR"/>
              </w:rPr>
              <w:t>Α/Α</w:t>
            </w:r>
          </w:p>
        </w:tc>
        <w:tc>
          <w:tcPr>
            <w:tcW w:w="608"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r w:rsidRPr="000564B6">
              <w:rPr>
                <w:rFonts w:ascii="Arial Narrow" w:eastAsia="Times New Roman" w:hAnsi="Arial Narrow" w:cs="Arial"/>
                <w:b/>
                <w:bCs/>
                <w:sz w:val="20"/>
                <w:szCs w:val="24"/>
                <w:lang w:eastAsia="el-GR"/>
              </w:rPr>
              <w:t>ΑΝΑΓΝΩΡΙΣΗ ΚΙΝΔΥΝΟΥ</w:t>
            </w:r>
          </w:p>
        </w:tc>
        <w:tc>
          <w:tcPr>
            <w:tcW w:w="2673" w:type="pct"/>
            <w:gridSpan w:val="7"/>
            <w:tcBorders>
              <w:top w:val="single" w:sz="4" w:space="0" w:color="auto"/>
              <w:left w:val="nil"/>
              <w:bottom w:val="single" w:sz="4" w:space="0" w:color="auto"/>
              <w:right w:val="single" w:sz="4" w:space="0" w:color="auto"/>
            </w:tcBorders>
            <w:shd w:val="clear" w:color="000000" w:fill="969696"/>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r w:rsidRPr="000564B6">
              <w:rPr>
                <w:rFonts w:ascii="Arial Narrow" w:eastAsia="Times New Roman" w:hAnsi="Arial Narrow" w:cs="Arial"/>
                <w:b/>
                <w:bCs/>
                <w:sz w:val="20"/>
                <w:szCs w:val="24"/>
                <w:lang w:eastAsia="el-GR"/>
              </w:rPr>
              <w:t xml:space="preserve">ΕΚΤΙΜΗΣΗ ΚΙΝΔΥΝΟΥ     </w:t>
            </w:r>
          </w:p>
        </w:tc>
      </w:tr>
      <w:tr w:rsidR="000564B6" w:rsidRPr="000564B6" w:rsidTr="000564B6">
        <w:trPr>
          <w:trHeight w:val="720"/>
          <w:jc w:val="center"/>
        </w:trPr>
        <w:tc>
          <w:tcPr>
            <w:tcW w:w="1469" w:type="pct"/>
            <w:gridSpan w:val="4"/>
            <w:vMerge/>
            <w:tcBorders>
              <w:top w:val="single" w:sz="4" w:space="0" w:color="auto"/>
              <w:left w:val="single" w:sz="4" w:space="0" w:color="auto"/>
              <w:bottom w:val="single" w:sz="4" w:space="0" w:color="auto"/>
              <w:right w:val="single" w:sz="4" w:space="0" w:color="auto"/>
            </w:tcBorders>
            <w:vAlign w:val="center"/>
            <w:hideMark/>
          </w:tcPr>
          <w:p w:rsidR="000564B6" w:rsidRPr="000564B6" w:rsidRDefault="000564B6" w:rsidP="000564B6">
            <w:pPr>
              <w:spacing w:after="0" w:line="240" w:lineRule="auto"/>
              <w:rPr>
                <w:rFonts w:ascii="Arial Narrow" w:eastAsia="Times New Roman" w:hAnsi="Arial Narrow" w:cs="Arial"/>
                <w:b/>
                <w:bCs/>
                <w:sz w:val="20"/>
                <w:szCs w:val="24"/>
                <w:lang w:eastAsia="el-GR"/>
              </w:rPr>
            </w:pPr>
          </w:p>
        </w:tc>
        <w:tc>
          <w:tcPr>
            <w:tcW w:w="251" w:type="pct"/>
            <w:vMerge/>
            <w:tcBorders>
              <w:top w:val="single" w:sz="4" w:space="0" w:color="auto"/>
              <w:left w:val="single" w:sz="4" w:space="0" w:color="auto"/>
              <w:bottom w:val="single" w:sz="4" w:space="0" w:color="auto"/>
              <w:right w:val="single" w:sz="4" w:space="0" w:color="auto"/>
            </w:tcBorders>
            <w:vAlign w:val="center"/>
            <w:hideMark/>
          </w:tcPr>
          <w:p w:rsidR="000564B6" w:rsidRPr="000564B6" w:rsidRDefault="000564B6" w:rsidP="000564B6">
            <w:pPr>
              <w:spacing w:after="0" w:line="240" w:lineRule="auto"/>
              <w:rPr>
                <w:rFonts w:ascii="Arial Narrow" w:eastAsia="Times New Roman" w:hAnsi="Arial Narrow" w:cs="Arial"/>
                <w:b/>
                <w:bCs/>
                <w:sz w:val="20"/>
                <w:szCs w:val="24"/>
                <w:lang w:eastAsia="el-GR"/>
              </w:rPr>
            </w:pPr>
          </w:p>
        </w:tc>
        <w:tc>
          <w:tcPr>
            <w:tcW w:w="608" w:type="pct"/>
            <w:vMerge/>
            <w:tcBorders>
              <w:top w:val="single" w:sz="4" w:space="0" w:color="auto"/>
              <w:left w:val="single" w:sz="4" w:space="0" w:color="auto"/>
              <w:bottom w:val="single" w:sz="4" w:space="0" w:color="auto"/>
              <w:right w:val="single" w:sz="4" w:space="0" w:color="auto"/>
            </w:tcBorders>
            <w:vAlign w:val="center"/>
            <w:hideMark/>
          </w:tcPr>
          <w:p w:rsidR="000564B6" w:rsidRPr="000564B6" w:rsidRDefault="000564B6" w:rsidP="000564B6">
            <w:pPr>
              <w:spacing w:after="0" w:line="240" w:lineRule="auto"/>
              <w:rPr>
                <w:rFonts w:ascii="Arial Narrow" w:eastAsia="Times New Roman" w:hAnsi="Arial Narrow" w:cs="Arial"/>
                <w:b/>
                <w:bCs/>
                <w:sz w:val="20"/>
                <w:szCs w:val="24"/>
                <w:lang w:eastAsia="el-GR"/>
              </w:rPr>
            </w:pPr>
          </w:p>
        </w:tc>
        <w:tc>
          <w:tcPr>
            <w:tcW w:w="440"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R</w:t>
            </w:r>
            <w:r w:rsidRPr="000564B6">
              <w:rPr>
                <w:rFonts w:ascii="Arial Narrow" w:eastAsia="Times New Roman" w:hAnsi="Arial Narrow" w:cs="Arial"/>
                <w:b/>
                <w:bCs/>
                <w:sz w:val="20"/>
                <w:szCs w:val="24"/>
                <w:vertAlign w:val="subscript"/>
                <w:lang w:eastAsia="el-GR"/>
              </w:rPr>
              <w:t>lethal</w:t>
            </w:r>
            <w:proofErr w:type="spellEnd"/>
          </w:p>
        </w:tc>
        <w:tc>
          <w:tcPr>
            <w:tcW w:w="439"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C</w:t>
            </w:r>
            <w:r w:rsidRPr="000564B6">
              <w:rPr>
                <w:rFonts w:ascii="Arial Narrow" w:eastAsia="Times New Roman" w:hAnsi="Arial Narrow" w:cs="Arial"/>
                <w:b/>
                <w:bCs/>
                <w:sz w:val="20"/>
                <w:szCs w:val="24"/>
                <w:vertAlign w:val="subscript"/>
                <w:lang w:eastAsia="el-GR"/>
              </w:rPr>
              <w:t>lethal</w:t>
            </w:r>
            <w:proofErr w:type="spellEnd"/>
          </w:p>
        </w:tc>
        <w:tc>
          <w:tcPr>
            <w:tcW w:w="318"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R</w:t>
            </w:r>
            <w:r w:rsidRPr="000564B6">
              <w:rPr>
                <w:rFonts w:ascii="Arial Narrow" w:eastAsia="Times New Roman" w:hAnsi="Arial Narrow" w:cs="Arial"/>
                <w:b/>
                <w:bCs/>
                <w:sz w:val="20"/>
                <w:szCs w:val="24"/>
                <w:vertAlign w:val="subscript"/>
                <w:lang w:eastAsia="el-GR"/>
              </w:rPr>
              <w:t>ser.inj</w:t>
            </w:r>
            <w:proofErr w:type="spellEnd"/>
          </w:p>
        </w:tc>
        <w:tc>
          <w:tcPr>
            <w:tcW w:w="318"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C</w:t>
            </w:r>
            <w:r w:rsidRPr="000564B6">
              <w:rPr>
                <w:rFonts w:ascii="Arial Narrow" w:eastAsia="Times New Roman" w:hAnsi="Arial Narrow" w:cs="Arial"/>
                <w:b/>
                <w:bCs/>
                <w:sz w:val="20"/>
                <w:szCs w:val="24"/>
                <w:vertAlign w:val="subscript"/>
                <w:lang w:eastAsia="el-GR"/>
              </w:rPr>
              <w:t>ser.inj</w:t>
            </w:r>
            <w:proofErr w:type="spellEnd"/>
          </w:p>
        </w:tc>
        <w:tc>
          <w:tcPr>
            <w:tcW w:w="348"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R</w:t>
            </w:r>
            <w:r w:rsidRPr="000564B6">
              <w:rPr>
                <w:rFonts w:ascii="Arial Narrow" w:eastAsia="Times New Roman" w:hAnsi="Arial Narrow" w:cs="Arial"/>
                <w:b/>
                <w:bCs/>
                <w:sz w:val="20"/>
                <w:szCs w:val="24"/>
                <w:vertAlign w:val="subscript"/>
                <w:lang w:eastAsia="el-GR"/>
              </w:rPr>
              <w:t>light.inj</w:t>
            </w:r>
            <w:proofErr w:type="spellEnd"/>
          </w:p>
        </w:tc>
        <w:tc>
          <w:tcPr>
            <w:tcW w:w="348"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C</w:t>
            </w:r>
            <w:r w:rsidRPr="000564B6">
              <w:rPr>
                <w:rFonts w:ascii="Arial Narrow" w:eastAsia="Times New Roman" w:hAnsi="Arial Narrow" w:cs="Arial"/>
                <w:b/>
                <w:bCs/>
                <w:sz w:val="20"/>
                <w:szCs w:val="24"/>
                <w:vertAlign w:val="subscript"/>
                <w:lang w:eastAsia="el-GR"/>
              </w:rPr>
              <w:t>light.inj</w:t>
            </w:r>
            <w:proofErr w:type="spellEnd"/>
          </w:p>
        </w:tc>
        <w:tc>
          <w:tcPr>
            <w:tcW w:w="462"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R</w:t>
            </w:r>
            <w:r w:rsidRPr="000564B6">
              <w:rPr>
                <w:rFonts w:ascii="Arial Narrow" w:eastAsia="Times New Roman" w:hAnsi="Arial Narrow" w:cs="Arial"/>
                <w:b/>
                <w:bCs/>
                <w:sz w:val="20"/>
                <w:szCs w:val="24"/>
                <w:vertAlign w:val="subscript"/>
                <w:lang w:eastAsia="el-GR"/>
              </w:rPr>
              <w:t>ix</w:t>
            </w:r>
            <w:proofErr w:type="spellEnd"/>
          </w:p>
        </w:tc>
      </w:tr>
      <w:tr w:rsidR="000564B6" w:rsidRPr="000564B6" w:rsidTr="000564B6">
        <w:trPr>
          <w:trHeight w:val="585"/>
          <w:jc w:val="center"/>
        </w:trPr>
        <w:tc>
          <w:tcPr>
            <w:tcW w:w="1720" w:type="pct"/>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0564B6" w:rsidRPr="000564B6" w:rsidRDefault="000564B6" w:rsidP="000564B6">
            <w:pPr>
              <w:spacing w:after="0" w:line="240" w:lineRule="auto"/>
              <w:rPr>
                <w:rFonts w:ascii="Arial Narrow" w:eastAsia="Times New Roman" w:hAnsi="Arial Narrow" w:cs="Arial"/>
                <w:b/>
                <w:bCs/>
                <w:sz w:val="20"/>
                <w:szCs w:val="24"/>
                <w:lang w:eastAsia="el-GR"/>
              </w:rPr>
            </w:pPr>
            <w:r w:rsidRPr="000564B6">
              <w:rPr>
                <w:rFonts w:ascii="Arial Narrow" w:eastAsia="Times New Roman" w:hAnsi="Arial Narrow" w:cs="Arial"/>
                <w:b/>
                <w:bCs/>
                <w:sz w:val="20"/>
                <w:szCs w:val="24"/>
                <w:lang w:eastAsia="el-GR"/>
              </w:rPr>
              <w:t>ΚΙΝΔΥΝΟΙ ΓΙΑ ΤΗΝ ΑΣΦΑΛΕΙΑ - ΑΤΥΧΗΜΑΤΙΚΟΙ ΚΙΝΔΥΝΟΙ</w:t>
            </w:r>
          </w:p>
        </w:tc>
        <w:tc>
          <w:tcPr>
            <w:tcW w:w="608" w:type="pct"/>
            <w:tcBorders>
              <w:top w:val="nil"/>
              <w:left w:val="nil"/>
              <w:bottom w:val="single" w:sz="4" w:space="0" w:color="auto"/>
              <w:right w:val="single" w:sz="4" w:space="0" w:color="auto"/>
            </w:tcBorders>
            <w:shd w:val="clear" w:color="000000" w:fill="969696"/>
            <w:vAlign w:val="bottom"/>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000000" w:fill="969696"/>
            <w:vAlign w:val="bottom"/>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39" w:type="pct"/>
            <w:tcBorders>
              <w:top w:val="nil"/>
              <w:left w:val="nil"/>
              <w:bottom w:val="single" w:sz="4" w:space="0" w:color="auto"/>
              <w:right w:val="single" w:sz="4" w:space="0" w:color="auto"/>
            </w:tcBorders>
            <w:shd w:val="clear" w:color="000000" w:fill="969696"/>
            <w:vAlign w:val="bottom"/>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318" w:type="pct"/>
            <w:tcBorders>
              <w:top w:val="nil"/>
              <w:left w:val="nil"/>
              <w:bottom w:val="single" w:sz="4" w:space="0" w:color="auto"/>
              <w:right w:val="single" w:sz="4" w:space="0" w:color="auto"/>
            </w:tcBorders>
            <w:shd w:val="clear" w:color="000000" w:fill="969696"/>
            <w:vAlign w:val="bottom"/>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318" w:type="pct"/>
            <w:tcBorders>
              <w:top w:val="nil"/>
              <w:left w:val="nil"/>
              <w:bottom w:val="single" w:sz="4" w:space="0" w:color="auto"/>
              <w:right w:val="single" w:sz="4" w:space="0" w:color="auto"/>
            </w:tcBorders>
            <w:shd w:val="clear" w:color="000000" w:fill="969696"/>
            <w:vAlign w:val="bottom"/>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348" w:type="pct"/>
            <w:tcBorders>
              <w:top w:val="nil"/>
              <w:left w:val="nil"/>
              <w:bottom w:val="single" w:sz="4" w:space="0" w:color="auto"/>
              <w:right w:val="single" w:sz="4" w:space="0" w:color="auto"/>
            </w:tcBorders>
            <w:shd w:val="clear" w:color="000000" w:fill="969696"/>
            <w:vAlign w:val="bottom"/>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348" w:type="pct"/>
            <w:tcBorders>
              <w:top w:val="nil"/>
              <w:left w:val="nil"/>
              <w:bottom w:val="single" w:sz="4" w:space="0" w:color="auto"/>
              <w:right w:val="single" w:sz="4" w:space="0" w:color="auto"/>
            </w:tcBorders>
            <w:shd w:val="clear" w:color="000000" w:fill="969696"/>
            <w:vAlign w:val="bottom"/>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62" w:type="pct"/>
            <w:tcBorders>
              <w:top w:val="nil"/>
              <w:left w:val="nil"/>
              <w:bottom w:val="single" w:sz="4" w:space="0" w:color="auto"/>
              <w:right w:val="single" w:sz="4" w:space="0" w:color="auto"/>
            </w:tcBorders>
            <w:shd w:val="clear" w:color="000000" w:fill="969696"/>
            <w:vAlign w:val="bottom"/>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r>
      <w:tr w:rsidR="000564B6" w:rsidRPr="000564B6" w:rsidTr="000564B6">
        <w:trPr>
          <w:trHeight w:val="600"/>
          <w:jc w:val="center"/>
        </w:trPr>
        <w:tc>
          <w:tcPr>
            <w:tcW w:w="232"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lastRenderedPageBreak/>
              <w:t>Πτώσεις από</w:t>
            </w:r>
          </w:p>
        </w:tc>
        <w:tc>
          <w:tcPr>
            <w:tcW w:w="1236" w:type="pct"/>
            <w:gridSpan w:val="3"/>
            <w:tcBorders>
              <w:top w:val="single" w:sz="4" w:space="0" w:color="auto"/>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Ύψος</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500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500</w:t>
            </w:r>
          </w:p>
        </w:tc>
      </w:tr>
      <w:tr w:rsidR="000564B6" w:rsidRPr="000564B6" w:rsidTr="000564B6">
        <w:trPr>
          <w:trHeight w:val="600"/>
          <w:jc w:val="center"/>
        </w:trPr>
        <w:tc>
          <w:tcPr>
            <w:tcW w:w="232" w:type="pct"/>
            <w:vMerge/>
            <w:tcBorders>
              <w:top w:val="nil"/>
              <w:left w:val="single" w:sz="4" w:space="0" w:color="auto"/>
              <w:bottom w:val="single" w:sz="4" w:space="0" w:color="auto"/>
              <w:right w:val="single" w:sz="4" w:space="0" w:color="auto"/>
            </w:tcBorders>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p>
        </w:tc>
        <w:tc>
          <w:tcPr>
            <w:tcW w:w="1236" w:type="pct"/>
            <w:gridSpan w:val="3"/>
            <w:tcBorders>
              <w:top w:val="single" w:sz="4" w:space="0" w:color="auto"/>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Ίδιο επίπεδο/ ανισόπεδη επιφάνεια (γλίστρημα, εμπόδια)</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12500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12500</w:t>
            </w:r>
          </w:p>
        </w:tc>
      </w:tr>
      <w:tr w:rsidR="000564B6" w:rsidRPr="000564B6" w:rsidTr="000564B6">
        <w:trPr>
          <w:trHeight w:val="600"/>
          <w:jc w:val="center"/>
        </w:trPr>
        <w:tc>
          <w:tcPr>
            <w:tcW w:w="232" w:type="pct"/>
            <w:vMerge/>
            <w:tcBorders>
              <w:top w:val="nil"/>
              <w:left w:val="single" w:sz="4" w:space="0" w:color="auto"/>
              <w:bottom w:val="single" w:sz="4" w:space="0" w:color="auto"/>
              <w:right w:val="single" w:sz="4" w:space="0" w:color="auto"/>
            </w:tcBorders>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p>
        </w:tc>
        <w:tc>
          <w:tcPr>
            <w:tcW w:w="1236" w:type="pct"/>
            <w:gridSpan w:val="3"/>
            <w:tcBorders>
              <w:top w:val="single" w:sz="4" w:space="0" w:color="auto"/>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Κεκλιμένο επίπεδο/ ράμπα ή σκαλοπάτια</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3</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500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500</w:t>
            </w:r>
          </w:p>
        </w:tc>
      </w:tr>
      <w:tr w:rsidR="000564B6" w:rsidRPr="000564B6" w:rsidTr="000564B6">
        <w:trPr>
          <w:trHeight w:val="600"/>
          <w:jc w:val="center"/>
        </w:trPr>
        <w:tc>
          <w:tcPr>
            <w:tcW w:w="232"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Χτύπημα από</w:t>
            </w:r>
          </w:p>
        </w:tc>
        <w:tc>
          <w:tcPr>
            <w:tcW w:w="1236" w:type="pct"/>
            <w:gridSpan w:val="3"/>
            <w:tcBorders>
              <w:top w:val="single" w:sz="4" w:space="0" w:color="auto"/>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Εκτοξευόμενο υλικό εξοπλισμού/ θραύσμα ή αντικείμενο</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4</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0</w:t>
            </w:r>
          </w:p>
        </w:tc>
      </w:tr>
      <w:tr w:rsidR="000564B6" w:rsidRPr="000564B6" w:rsidTr="000564B6">
        <w:trPr>
          <w:trHeight w:val="600"/>
          <w:jc w:val="center"/>
        </w:trPr>
        <w:tc>
          <w:tcPr>
            <w:tcW w:w="232" w:type="pct"/>
            <w:vMerge/>
            <w:tcBorders>
              <w:top w:val="nil"/>
              <w:left w:val="single" w:sz="4" w:space="0" w:color="auto"/>
              <w:bottom w:val="single" w:sz="4" w:space="0" w:color="auto"/>
              <w:right w:val="single" w:sz="4" w:space="0" w:color="auto"/>
            </w:tcBorders>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p>
        </w:tc>
        <w:tc>
          <w:tcPr>
            <w:tcW w:w="1236" w:type="pct"/>
            <w:gridSpan w:val="3"/>
            <w:tcBorders>
              <w:top w:val="single" w:sz="4" w:space="0" w:color="auto"/>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Ρεύμα υγρού/ αερίου υπό πίεση</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5</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0</w:t>
            </w:r>
          </w:p>
        </w:tc>
      </w:tr>
      <w:tr w:rsidR="000564B6" w:rsidRPr="000564B6" w:rsidTr="000564B6">
        <w:trPr>
          <w:trHeight w:val="600"/>
          <w:jc w:val="center"/>
        </w:trPr>
        <w:tc>
          <w:tcPr>
            <w:tcW w:w="232" w:type="pct"/>
            <w:vMerge/>
            <w:tcBorders>
              <w:top w:val="nil"/>
              <w:left w:val="single" w:sz="4" w:space="0" w:color="auto"/>
              <w:bottom w:val="single" w:sz="4" w:space="0" w:color="auto"/>
              <w:right w:val="single" w:sz="4" w:space="0" w:color="auto"/>
            </w:tcBorders>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p>
        </w:tc>
        <w:tc>
          <w:tcPr>
            <w:tcW w:w="1236" w:type="pct"/>
            <w:gridSpan w:val="3"/>
            <w:tcBorders>
              <w:top w:val="single" w:sz="4" w:space="0" w:color="auto"/>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Πτώση αντικειμένου</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6</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4000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4000</w:t>
            </w:r>
          </w:p>
        </w:tc>
      </w:tr>
      <w:tr w:rsidR="000564B6" w:rsidRPr="000564B6" w:rsidTr="000564B6">
        <w:trPr>
          <w:trHeight w:val="600"/>
          <w:jc w:val="center"/>
        </w:trPr>
        <w:tc>
          <w:tcPr>
            <w:tcW w:w="232" w:type="pct"/>
            <w:vMerge/>
            <w:tcBorders>
              <w:top w:val="nil"/>
              <w:left w:val="single" w:sz="4" w:space="0" w:color="auto"/>
              <w:bottom w:val="single" w:sz="4" w:space="0" w:color="auto"/>
              <w:right w:val="single" w:sz="4" w:space="0" w:color="auto"/>
            </w:tcBorders>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p>
        </w:tc>
        <w:tc>
          <w:tcPr>
            <w:tcW w:w="1236" w:type="pct"/>
            <w:gridSpan w:val="3"/>
            <w:tcBorders>
              <w:top w:val="single" w:sz="4" w:space="0" w:color="auto"/>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Πρόσκρουση ατόμου σε σταθερό αντικείμενο</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7</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30000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30000</w:t>
            </w:r>
          </w:p>
        </w:tc>
      </w:tr>
      <w:tr w:rsidR="000564B6" w:rsidRPr="000564B6" w:rsidTr="000564B6">
        <w:trPr>
          <w:trHeight w:val="600"/>
          <w:jc w:val="center"/>
        </w:trPr>
        <w:tc>
          <w:tcPr>
            <w:tcW w:w="232" w:type="pct"/>
            <w:vMerge/>
            <w:tcBorders>
              <w:top w:val="nil"/>
              <w:left w:val="single" w:sz="4" w:space="0" w:color="auto"/>
              <w:bottom w:val="single" w:sz="4" w:space="0" w:color="auto"/>
              <w:right w:val="single" w:sz="4" w:space="0" w:color="auto"/>
            </w:tcBorders>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p>
        </w:tc>
        <w:tc>
          <w:tcPr>
            <w:tcW w:w="1236" w:type="pct"/>
            <w:gridSpan w:val="3"/>
            <w:tcBorders>
              <w:top w:val="single" w:sz="4" w:space="0" w:color="auto"/>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Επαφή με ανώμαλη/ αιχμηρή επιφάνεια ή αντικείμενο</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8</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0</w:t>
            </w:r>
          </w:p>
        </w:tc>
      </w:tr>
      <w:tr w:rsidR="000564B6" w:rsidRPr="000564B6" w:rsidTr="000564B6">
        <w:trPr>
          <w:trHeight w:val="600"/>
          <w:jc w:val="center"/>
        </w:trPr>
        <w:tc>
          <w:tcPr>
            <w:tcW w:w="232" w:type="pct"/>
            <w:vMerge/>
            <w:tcBorders>
              <w:top w:val="nil"/>
              <w:left w:val="single" w:sz="4" w:space="0" w:color="auto"/>
              <w:bottom w:val="single" w:sz="4" w:space="0" w:color="auto"/>
              <w:right w:val="single" w:sz="4" w:space="0" w:color="auto"/>
            </w:tcBorders>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p>
        </w:tc>
        <w:tc>
          <w:tcPr>
            <w:tcW w:w="1236" w:type="pct"/>
            <w:gridSpan w:val="3"/>
            <w:tcBorders>
              <w:top w:val="single" w:sz="4" w:space="0" w:color="auto"/>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Κινούμενο όχημα/ μη σταθερό μηχάνημα</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9</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1440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1440</w:t>
            </w:r>
          </w:p>
        </w:tc>
      </w:tr>
      <w:tr w:rsidR="000564B6" w:rsidRPr="000564B6" w:rsidTr="000564B6">
        <w:trPr>
          <w:trHeight w:val="600"/>
          <w:jc w:val="center"/>
        </w:trPr>
        <w:tc>
          <w:tcPr>
            <w:tcW w:w="232"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xml:space="preserve">Χρήση εξοπλισμού </w:t>
            </w:r>
          </w:p>
        </w:tc>
        <w:tc>
          <w:tcPr>
            <w:tcW w:w="1236" w:type="pct"/>
            <w:gridSpan w:val="3"/>
            <w:tcBorders>
              <w:top w:val="single" w:sz="4" w:space="0" w:color="auto"/>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Εργαλεία χειρός (π.χ. κατσαβίδι, κλειδί)</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25000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25000</w:t>
            </w:r>
          </w:p>
        </w:tc>
      </w:tr>
      <w:tr w:rsidR="000564B6" w:rsidRPr="000564B6" w:rsidTr="000564B6">
        <w:trPr>
          <w:trHeight w:val="1260"/>
          <w:jc w:val="center"/>
        </w:trPr>
        <w:tc>
          <w:tcPr>
            <w:tcW w:w="232" w:type="pct"/>
            <w:vMerge/>
            <w:tcBorders>
              <w:top w:val="nil"/>
              <w:left w:val="single" w:sz="4" w:space="0" w:color="auto"/>
              <w:bottom w:val="single" w:sz="4" w:space="0" w:color="auto"/>
              <w:right w:val="single" w:sz="4" w:space="0" w:color="auto"/>
            </w:tcBorders>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p>
        </w:tc>
        <w:tc>
          <w:tcPr>
            <w:tcW w:w="1236" w:type="pct"/>
            <w:gridSpan w:val="3"/>
            <w:tcBorders>
              <w:top w:val="single" w:sz="4" w:space="0" w:color="auto"/>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Κινούμενα μέρη εργαλείων ισχύος π.χ. αλυσοπρίονο, φορητός τροχός (μπλέξιμο/ τράβηγμα, χτύπημα/ κόψιμο)</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11</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30000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30000</w:t>
            </w:r>
          </w:p>
        </w:tc>
      </w:tr>
      <w:tr w:rsidR="000564B6" w:rsidRPr="000564B6" w:rsidTr="000564B6">
        <w:trPr>
          <w:trHeight w:val="1245"/>
          <w:jc w:val="center"/>
        </w:trPr>
        <w:tc>
          <w:tcPr>
            <w:tcW w:w="232" w:type="pct"/>
            <w:vMerge/>
            <w:tcBorders>
              <w:top w:val="nil"/>
              <w:left w:val="single" w:sz="4" w:space="0" w:color="auto"/>
              <w:bottom w:val="single" w:sz="4" w:space="0" w:color="auto"/>
              <w:right w:val="single" w:sz="4" w:space="0" w:color="auto"/>
            </w:tcBorders>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p>
        </w:tc>
        <w:tc>
          <w:tcPr>
            <w:tcW w:w="1236" w:type="pct"/>
            <w:gridSpan w:val="3"/>
            <w:tcBorders>
              <w:top w:val="single" w:sz="4" w:space="0" w:color="auto"/>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Κινούμενα μέρη σταθερών μηχανημάτων π.χ. κορδέλα (μπλέξιμο/ τράβηγμα, χτύπημα/ κόψιμο, παγίδευση)</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12</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600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600</w:t>
            </w:r>
          </w:p>
        </w:tc>
      </w:tr>
      <w:tr w:rsidR="000564B6" w:rsidRPr="000564B6" w:rsidTr="000564B6">
        <w:trPr>
          <w:trHeight w:val="600"/>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Μέσα ή πάνω σε κινούμενο όχημα (κακός χειρισμός ή απώλεια ελέγχου)</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13</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0</w:t>
            </w:r>
          </w:p>
        </w:tc>
      </w:tr>
      <w:tr w:rsidR="000564B6" w:rsidRPr="000564B6" w:rsidTr="000564B6">
        <w:trPr>
          <w:trHeight w:val="600"/>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Επαφή με ηλεκτρισμό (ηλεκτροπληξία, έγκαυμα)</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14</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0,72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1</w:t>
            </w:r>
          </w:p>
        </w:tc>
      </w:tr>
      <w:tr w:rsidR="000564B6" w:rsidRPr="000564B6" w:rsidTr="000564B6">
        <w:trPr>
          <w:trHeight w:val="600"/>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Επαφή με πολύ θερμή/ ψυχρή επιφάνεια ή ανοιχτή φλόγα</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15</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2250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2250</w:t>
            </w:r>
          </w:p>
        </w:tc>
      </w:tr>
      <w:tr w:rsidR="000564B6" w:rsidRPr="000564B6" w:rsidTr="000564B6">
        <w:trPr>
          <w:trHeight w:val="334"/>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Πυρκαγιά</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16</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0</w:t>
            </w:r>
          </w:p>
        </w:tc>
      </w:tr>
      <w:tr w:rsidR="000564B6" w:rsidRPr="000564B6" w:rsidTr="000564B6">
        <w:trPr>
          <w:trHeight w:val="600"/>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Έκρηξη</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17</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0</w:t>
            </w:r>
          </w:p>
        </w:tc>
      </w:tr>
      <w:tr w:rsidR="000564B6" w:rsidRPr="000564B6" w:rsidTr="000564B6">
        <w:trPr>
          <w:trHeight w:val="600"/>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Εγκλωβισμός - ασφυξία (έλλειψη οξυγόνου)</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18</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0,24</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0</w:t>
            </w:r>
          </w:p>
        </w:tc>
      </w:tr>
      <w:tr w:rsidR="000564B6" w:rsidRPr="000564B6" w:rsidTr="000564B6">
        <w:trPr>
          <w:trHeight w:val="870"/>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xml:space="preserve">Επικίνδυνες ουσίες που εκλύονται λόγω διαρροής (π.χ. διαβρωτικές, ερεθιστικές, τοξικές, ατμοί/ αέρια, </w:t>
            </w:r>
            <w:r w:rsidRPr="000564B6">
              <w:rPr>
                <w:rFonts w:ascii="Arial Narrow" w:eastAsia="Times New Roman" w:hAnsi="Arial Narrow" w:cs="Arial"/>
                <w:sz w:val="20"/>
                <w:szCs w:val="24"/>
                <w:lang w:eastAsia="el-GR"/>
              </w:rPr>
              <w:lastRenderedPageBreak/>
              <w:t>σκόνες, κλπ.)</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lastRenderedPageBreak/>
              <w:t>19</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0</w:t>
            </w:r>
          </w:p>
        </w:tc>
      </w:tr>
      <w:tr w:rsidR="000564B6" w:rsidRPr="000564B6" w:rsidTr="000564B6">
        <w:trPr>
          <w:trHeight w:val="600"/>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lastRenderedPageBreak/>
              <w:t>Σωματική βία/ επίθεση από άνθρωπο ή ζώο</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20</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0</w:t>
            </w:r>
          </w:p>
        </w:tc>
      </w:tr>
      <w:tr w:rsidR="000564B6" w:rsidRPr="000564B6" w:rsidTr="000564B6">
        <w:trPr>
          <w:trHeight w:val="720"/>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969696"/>
            <w:vAlign w:val="center"/>
            <w:hideMark/>
          </w:tcPr>
          <w:p w:rsidR="000564B6" w:rsidRPr="000564B6" w:rsidRDefault="000564B6" w:rsidP="000564B6">
            <w:pPr>
              <w:spacing w:after="0" w:line="240" w:lineRule="auto"/>
              <w:rPr>
                <w:rFonts w:ascii="Arial Narrow" w:eastAsia="Times New Roman" w:hAnsi="Arial Narrow" w:cs="Arial"/>
                <w:b/>
                <w:bCs/>
                <w:sz w:val="20"/>
                <w:szCs w:val="24"/>
                <w:lang w:eastAsia="el-GR"/>
              </w:rPr>
            </w:pPr>
            <w:r w:rsidRPr="000564B6">
              <w:rPr>
                <w:rFonts w:ascii="Arial Narrow" w:eastAsia="Times New Roman" w:hAnsi="Arial Narrow" w:cs="Arial"/>
                <w:b/>
                <w:bCs/>
                <w:sz w:val="20"/>
                <w:szCs w:val="24"/>
                <w:lang w:eastAsia="el-GR"/>
              </w:rPr>
              <w:t>ΚΙΝΔΥΝΟΙ ΓΙΑ ΤΗΝ ΥΓΕΙΑ ΑΠΟ ΣΥΝΕΧΗ ΕΚΘΕΣΗ</w:t>
            </w:r>
          </w:p>
        </w:tc>
        <w:tc>
          <w:tcPr>
            <w:tcW w:w="251" w:type="pct"/>
            <w:tcBorders>
              <w:top w:val="nil"/>
              <w:left w:val="nil"/>
              <w:bottom w:val="single" w:sz="4" w:space="0" w:color="auto"/>
              <w:right w:val="single" w:sz="4" w:space="0" w:color="auto"/>
            </w:tcBorders>
            <w:shd w:val="clear" w:color="000000" w:fill="969696"/>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r w:rsidRPr="000564B6">
              <w:rPr>
                <w:rFonts w:ascii="Arial Narrow" w:eastAsia="Times New Roman" w:hAnsi="Arial Narrow" w:cs="Arial"/>
                <w:b/>
                <w:bCs/>
                <w:sz w:val="20"/>
                <w:szCs w:val="24"/>
                <w:lang w:eastAsia="el-GR"/>
              </w:rPr>
              <w:t>Α/Α</w:t>
            </w:r>
          </w:p>
        </w:tc>
        <w:tc>
          <w:tcPr>
            <w:tcW w:w="608" w:type="pct"/>
            <w:tcBorders>
              <w:top w:val="nil"/>
              <w:left w:val="nil"/>
              <w:bottom w:val="single" w:sz="4" w:space="0" w:color="auto"/>
              <w:right w:val="single" w:sz="4" w:space="0" w:color="auto"/>
            </w:tcBorders>
            <w:shd w:val="clear" w:color="000000" w:fill="969696"/>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r w:rsidRPr="000564B6">
              <w:rPr>
                <w:rFonts w:ascii="Arial Narrow" w:eastAsia="Times New Roman" w:hAnsi="Arial Narrow" w:cs="Arial"/>
                <w:b/>
                <w:bCs/>
                <w:sz w:val="20"/>
                <w:szCs w:val="24"/>
                <w:lang w:eastAsia="el-GR"/>
              </w:rPr>
              <w:t>ΑΝΑΓΝΩΡΙΣΗ ΚΙΝΔΥΝΟΥ</w:t>
            </w:r>
          </w:p>
        </w:tc>
        <w:tc>
          <w:tcPr>
            <w:tcW w:w="440"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R</w:t>
            </w:r>
            <w:r w:rsidRPr="000564B6">
              <w:rPr>
                <w:rFonts w:ascii="Arial Narrow" w:eastAsia="Times New Roman" w:hAnsi="Arial Narrow" w:cs="Arial"/>
                <w:b/>
                <w:bCs/>
                <w:sz w:val="20"/>
                <w:szCs w:val="24"/>
                <w:vertAlign w:val="subscript"/>
                <w:lang w:eastAsia="el-GR"/>
              </w:rPr>
              <w:t>lethal</w:t>
            </w:r>
            <w:proofErr w:type="spellEnd"/>
          </w:p>
        </w:tc>
        <w:tc>
          <w:tcPr>
            <w:tcW w:w="439"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C</w:t>
            </w:r>
            <w:r w:rsidRPr="000564B6">
              <w:rPr>
                <w:rFonts w:ascii="Arial Narrow" w:eastAsia="Times New Roman" w:hAnsi="Arial Narrow" w:cs="Arial"/>
                <w:b/>
                <w:bCs/>
                <w:sz w:val="20"/>
                <w:szCs w:val="24"/>
                <w:vertAlign w:val="subscript"/>
                <w:lang w:eastAsia="el-GR"/>
              </w:rPr>
              <w:t>lethal</w:t>
            </w:r>
            <w:proofErr w:type="spellEnd"/>
          </w:p>
        </w:tc>
        <w:tc>
          <w:tcPr>
            <w:tcW w:w="318"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R</w:t>
            </w:r>
            <w:r w:rsidRPr="000564B6">
              <w:rPr>
                <w:rFonts w:ascii="Arial Narrow" w:eastAsia="Times New Roman" w:hAnsi="Arial Narrow" w:cs="Arial"/>
                <w:b/>
                <w:bCs/>
                <w:sz w:val="20"/>
                <w:szCs w:val="24"/>
                <w:vertAlign w:val="subscript"/>
                <w:lang w:eastAsia="el-GR"/>
              </w:rPr>
              <w:t>ser.inj</w:t>
            </w:r>
            <w:proofErr w:type="spellEnd"/>
          </w:p>
        </w:tc>
        <w:tc>
          <w:tcPr>
            <w:tcW w:w="318"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C</w:t>
            </w:r>
            <w:r w:rsidRPr="000564B6">
              <w:rPr>
                <w:rFonts w:ascii="Arial Narrow" w:eastAsia="Times New Roman" w:hAnsi="Arial Narrow" w:cs="Arial"/>
                <w:b/>
                <w:bCs/>
                <w:sz w:val="20"/>
                <w:szCs w:val="24"/>
                <w:vertAlign w:val="subscript"/>
                <w:lang w:eastAsia="el-GR"/>
              </w:rPr>
              <w:t>ser.inj</w:t>
            </w:r>
            <w:proofErr w:type="spellEnd"/>
          </w:p>
        </w:tc>
        <w:tc>
          <w:tcPr>
            <w:tcW w:w="348"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R</w:t>
            </w:r>
            <w:r w:rsidRPr="000564B6">
              <w:rPr>
                <w:rFonts w:ascii="Arial Narrow" w:eastAsia="Times New Roman" w:hAnsi="Arial Narrow" w:cs="Arial"/>
                <w:b/>
                <w:bCs/>
                <w:sz w:val="20"/>
                <w:szCs w:val="24"/>
                <w:vertAlign w:val="subscript"/>
                <w:lang w:eastAsia="el-GR"/>
              </w:rPr>
              <w:t>light.inj</w:t>
            </w:r>
            <w:proofErr w:type="spellEnd"/>
          </w:p>
        </w:tc>
        <w:tc>
          <w:tcPr>
            <w:tcW w:w="348"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C</w:t>
            </w:r>
            <w:r w:rsidRPr="000564B6">
              <w:rPr>
                <w:rFonts w:ascii="Arial Narrow" w:eastAsia="Times New Roman" w:hAnsi="Arial Narrow" w:cs="Arial"/>
                <w:b/>
                <w:bCs/>
                <w:sz w:val="20"/>
                <w:szCs w:val="24"/>
                <w:vertAlign w:val="subscript"/>
                <w:lang w:eastAsia="el-GR"/>
              </w:rPr>
              <w:t>light.inj</w:t>
            </w:r>
            <w:proofErr w:type="spellEnd"/>
          </w:p>
        </w:tc>
        <w:tc>
          <w:tcPr>
            <w:tcW w:w="462"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R</w:t>
            </w:r>
            <w:r w:rsidRPr="000564B6">
              <w:rPr>
                <w:rFonts w:ascii="Arial Narrow" w:eastAsia="Times New Roman" w:hAnsi="Arial Narrow" w:cs="Arial"/>
                <w:b/>
                <w:bCs/>
                <w:sz w:val="20"/>
                <w:szCs w:val="24"/>
                <w:vertAlign w:val="subscript"/>
                <w:lang w:eastAsia="el-GR"/>
              </w:rPr>
              <w:t>ix</w:t>
            </w:r>
            <w:proofErr w:type="spellEnd"/>
          </w:p>
        </w:tc>
      </w:tr>
      <w:tr w:rsidR="000564B6" w:rsidRPr="000564B6" w:rsidTr="000564B6">
        <w:trPr>
          <w:trHeight w:val="855"/>
          <w:jc w:val="center"/>
        </w:trPr>
        <w:tc>
          <w:tcPr>
            <w:tcW w:w="232"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xml:space="preserve">          Τακτική έκθεση σε βλαπτικούς παράγοντες παράγονται κατά τη διάρκεια εργασιών</w:t>
            </w:r>
          </w:p>
        </w:tc>
        <w:tc>
          <w:tcPr>
            <w:tcW w:w="1236" w:type="pct"/>
            <w:gridSpan w:val="3"/>
            <w:tcBorders>
              <w:top w:val="single" w:sz="4" w:space="0" w:color="auto"/>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Τοξικό νέφος</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21</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0</w:t>
            </w:r>
          </w:p>
        </w:tc>
      </w:tr>
      <w:tr w:rsidR="000564B6" w:rsidRPr="000564B6" w:rsidTr="000564B6">
        <w:trPr>
          <w:trHeight w:val="461"/>
          <w:jc w:val="center"/>
        </w:trPr>
        <w:tc>
          <w:tcPr>
            <w:tcW w:w="232" w:type="pct"/>
            <w:vMerge/>
            <w:tcBorders>
              <w:top w:val="nil"/>
              <w:left w:val="single" w:sz="4" w:space="0" w:color="auto"/>
              <w:bottom w:val="single" w:sz="4" w:space="0" w:color="auto"/>
              <w:right w:val="single" w:sz="4" w:space="0" w:color="auto"/>
            </w:tcBorders>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p>
        </w:tc>
        <w:tc>
          <w:tcPr>
            <w:tcW w:w="1236" w:type="pct"/>
            <w:gridSpan w:val="3"/>
            <w:tcBorders>
              <w:top w:val="single" w:sz="4" w:space="0" w:color="auto"/>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Καπνοί/ καυσαέρια</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22</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0</w:t>
            </w:r>
          </w:p>
        </w:tc>
      </w:tr>
      <w:tr w:rsidR="000564B6" w:rsidRPr="000564B6" w:rsidTr="000564B6">
        <w:trPr>
          <w:trHeight w:val="850"/>
          <w:jc w:val="center"/>
        </w:trPr>
        <w:tc>
          <w:tcPr>
            <w:tcW w:w="232" w:type="pct"/>
            <w:vMerge/>
            <w:tcBorders>
              <w:top w:val="nil"/>
              <w:left w:val="single" w:sz="4" w:space="0" w:color="auto"/>
              <w:bottom w:val="single" w:sz="4" w:space="0" w:color="auto"/>
              <w:right w:val="single" w:sz="4" w:space="0" w:color="auto"/>
            </w:tcBorders>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p>
        </w:tc>
        <w:tc>
          <w:tcPr>
            <w:tcW w:w="1236" w:type="pct"/>
            <w:gridSpan w:val="3"/>
            <w:tcBorders>
              <w:top w:val="single" w:sz="4" w:space="0" w:color="auto"/>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Ατμοί/ αέρια</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23</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300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300</w:t>
            </w:r>
          </w:p>
        </w:tc>
      </w:tr>
      <w:tr w:rsidR="000564B6" w:rsidRPr="000564B6" w:rsidTr="000564B6">
        <w:trPr>
          <w:trHeight w:val="870"/>
          <w:jc w:val="center"/>
        </w:trPr>
        <w:tc>
          <w:tcPr>
            <w:tcW w:w="232" w:type="pct"/>
            <w:vMerge/>
            <w:tcBorders>
              <w:top w:val="nil"/>
              <w:left w:val="single" w:sz="4" w:space="0" w:color="auto"/>
              <w:bottom w:val="single" w:sz="4" w:space="0" w:color="auto"/>
              <w:right w:val="single" w:sz="4" w:space="0" w:color="auto"/>
            </w:tcBorders>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p>
        </w:tc>
        <w:tc>
          <w:tcPr>
            <w:tcW w:w="1236" w:type="pct"/>
            <w:gridSpan w:val="3"/>
            <w:tcBorders>
              <w:top w:val="single" w:sz="4" w:space="0" w:color="auto"/>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Σκόνες</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24</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700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700</w:t>
            </w:r>
          </w:p>
        </w:tc>
      </w:tr>
      <w:tr w:rsidR="000564B6" w:rsidRPr="000564B6" w:rsidTr="000564B6">
        <w:trPr>
          <w:trHeight w:val="804"/>
          <w:jc w:val="center"/>
        </w:trPr>
        <w:tc>
          <w:tcPr>
            <w:tcW w:w="232" w:type="pct"/>
            <w:vMerge/>
            <w:tcBorders>
              <w:top w:val="nil"/>
              <w:left w:val="single" w:sz="4" w:space="0" w:color="auto"/>
              <w:bottom w:val="single" w:sz="4" w:space="0" w:color="auto"/>
              <w:right w:val="single" w:sz="4" w:space="0" w:color="auto"/>
            </w:tcBorders>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p>
        </w:tc>
        <w:tc>
          <w:tcPr>
            <w:tcW w:w="1236" w:type="pct"/>
            <w:gridSpan w:val="3"/>
            <w:tcBorders>
              <w:top w:val="single" w:sz="4" w:space="0" w:color="auto"/>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Άλλες επικίνδυνες ουσίες</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25</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0</w:t>
            </w:r>
          </w:p>
        </w:tc>
      </w:tr>
      <w:tr w:rsidR="000564B6" w:rsidRPr="000564B6" w:rsidTr="000564B6">
        <w:trPr>
          <w:trHeight w:val="600"/>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Θόρυβος</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26</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4500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4500</w:t>
            </w:r>
          </w:p>
        </w:tc>
      </w:tr>
      <w:tr w:rsidR="000564B6" w:rsidRPr="000564B6" w:rsidTr="000564B6">
        <w:trPr>
          <w:trHeight w:val="600"/>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Δονήσεις</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27</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0</w:t>
            </w:r>
          </w:p>
        </w:tc>
      </w:tr>
      <w:tr w:rsidR="000564B6" w:rsidRPr="000564B6" w:rsidTr="000564B6">
        <w:trPr>
          <w:trHeight w:val="600"/>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Ακτινοβολίες</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28</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0</w:t>
            </w:r>
          </w:p>
        </w:tc>
      </w:tr>
      <w:tr w:rsidR="000564B6" w:rsidRPr="000564B6" w:rsidTr="000564B6">
        <w:trPr>
          <w:trHeight w:val="444"/>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Φωτισμός</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29</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0</w:t>
            </w:r>
          </w:p>
        </w:tc>
      </w:tr>
      <w:tr w:rsidR="000564B6" w:rsidRPr="000564B6" w:rsidTr="000564B6">
        <w:trPr>
          <w:trHeight w:val="600"/>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Μικροκλίμα (θερμοκρασία, σχετική υγρασία, ταχύτητα αέρα, κλπ)</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30</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0</w:t>
            </w:r>
          </w:p>
        </w:tc>
      </w:tr>
      <w:tr w:rsidR="000564B6" w:rsidRPr="000564B6" w:rsidTr="000564B6">
        <w:trPr>
          <w:trHeight w:val="1305"/>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proofErr w:type="spellStart"/>
            <w:r w:rsidRPr="000564B6">
              <w:rPr>
                <w:rFonts w:ascii="Arial Narrow" w:eastAsia="Times New Roman" w:hAnsi="Arial Narrow" w:cs="Arial"/>
                <w:sz w:val="20"/>
                <w:szCs w:val="24"/>
                <w:lang w:eastAsia="el-GR"/>
              </w:rPr>
              <w:t>Μυοσκελετικές</w:t>
            </w:r>
            <w:proofErr w:type="spellEnd"/>
            <w:r w:rsidRPr="000564B6">
              <w:rPr>
                <w:rFonts w:ascii="Arial Narrow" w:eastAsia="Times New Roman" w:hAnsi="Arial Narrow" w:cs="Arial"/>
                <w:sz w:val="20"/>
                <w:szCs w:val="24"/>
                <w:lang w:eastAsia="el-GR"/>
              </w:rPr>
              <w:t xml:space="preserve"> καταπονήσεις (καθιστική εργασία, μονότονα επαναλαμβανόμενες κινήσεις, βίαιες και απότομες κινήσεις, χειρωνακτικός χειρισμός φορτίων)</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31</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3750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3750</w:t>
            </w:r>
          </w:p>
        </w:tc>
      </w:tr>
      <w:tr w:rsidR="000564B6" w:rsidRPr="000564B6" w:rsidTr="000564B6">
        <w:trPr>
          <w:trHeight w:val="600"/>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Βιολογικοί παράγοντες (π.χ. βακτηρίδια, μύκητες, ιοί, κλπ)</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32</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4500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4500</w:t>
            </w:r>
          </w:p>
        </w:tc>
      </w:tr>
      <w:tr w:rsidR="000564B6" w:rsidRPr="000564B6" w:rsidTr="000564B6">
        <w:trPr>
          <w:trHeight w:val="720"/>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969696"/>
            <w:vAlign w:val="center"/>
            <w:hideMark/>
          </w:tcPr>
          <w:p w:rsidR="000564B6" w:rsidRPr="000564B6" w:rsidRDefault="000564B6" w:rsidP="000564B6">
            <w:pPr>
              <w:spacing w:after="0" w:line="240" w:lineRule="auto"/>
              <w:rPr>
                <w:rFonts w:ascii="Arial Narrow" w:eastAsia="Times New Roman" w:hAnsi="Arial Narrow" w:cs="Arial"/>
                <w:b/>
                <w:bCs/>
                <w:sz w:val="20"/>
                <w:szCs w:val="24"/>
                <w:lang w:eastAsia="el-GR"/>
              </w:rPr>
            </w:pPr>
            <w:r w:rsidRPr="000564B6">
              <w:rPr>
                <w:rFonts w:ascii="Arial Narrow" w:eastAsia="Times New Roman" w:hAnsi="Arial Narrow" w:cs="Arial"/>
                <w:b/>
                <w:bCs/>
                <w:sz w:val="20"/>
                <w:szCs w:val="24"/>
                <w:lang w:eastAsia="el-GR"/>
              </w:rPr>
              <w:t xml:space="preserve"> ΕΡΓΟΝΟΜΙΚΟΙ/ ΕΓΚΑΡΣΙΟΙ ΚΙΝΔΥΝΟΙ</w:t>
            </w:r>
          </w:p>
        </w:tc>
        <w:tc>
          <w:tcPr>
            <w:tcW w:w="251" w:type="pct"/>
            <w:tcBorders>
              <w:top w:val="nil"/>
              <w:left w:val="nil"/>
              <w:bottom w:val="single" w:sz="4" w:space="0" w:color="auto"/>
              <w:right w:val="single" w:sz="4" w:space="0" w:color="auto"/>
            </w:tcBorders>
            <w:shd w:val="clear" w:color="000000" w:fill="969696"/>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r w:rsidRPr="000564B6">
              <w:rPr>
                <w:rFonts w:ascii="Arial Narrow" w:eastAsia="Times New Roman" w:hAnsi="Arial Narrow" w:cs="Arial"/>
                <w:b/>
                <w:bCs/>
                <w:sz w:val="20"/>
                <w:szCs w:val="24"/>
                <w:lang w:eastAsia="el-GR"/>
              </w:rPr>
              <w:t>Α/Α</w:t>
            </w:r>
          </w:p>
        </w:tc>
        <w:tc>
          <w:tcPr>
            <w:tcW w:w="608" w:type="pct"/>
            <w:tcBorders>
              <w:top w:val="nil"/>
              <w:left w:val="nil"/>
              <w:bottom w:val="single" w:sz="4" w:space="0" w:color="auto"/>
              <w:right w:val="single" w:sz="4" w:space="0" w:color="auto"/>
            </w:tcBorders>
            <w:shd w:val="clear" w:color="000000" w:fill="969696"/>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r w:rsidRPr="000564B6">
              <w:rPr>
                <w:rFonts w:ascii="Arial Narrow" w:eastAsia="Times New Roman" w:hAnsi="Arial Narrow" w:cs="Arial"/>
                <w:b/>
                <w:bCs/>
                <w:sz w:val="20"/>
                <w:szCs w:val="24"/>
                <w:lang w:eastAsia="el-GR"/>
              </w:rPr>
              <w:t>ΑΝΑΓΝΩΡΙΣΗ ΚΙΝΔΥΝΟΥ</w:t>
            </w:r>
          </w:p>
        </w:tc>
        <w:tc>
          <w:tcPr>
            <w:tcW w:w="440"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R</w:t>
            </w:r>
            <w:r w:rsidRPr="000564B6">
              <w:rPr>
                <w:rFonts w:ascii="Arial Narrow" w:eastAsia="Times New Roman" w:hAnsi="Arial Narrow" w:cs="Arial"/>
                <w:b/>
                <w:bCs/>
                <w:sz w:val="20"/>
                <w:szCs w:val="24"/>
                <w:vertAlign w:val="subscript"/>
                <w:lang w:eastAsia="el-GR"/>
              </w:rPr>
              <w:t>lethal</w:t>
            </w:r>
            <w:proofErr w:type="spellEnd"/>
          </w:p>
        </w:tc>
        <w:tc>
          <w:tcPr>
            <w:tcW w:w="439"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C</w:t>
            </w:r>
            <w:r w:rsidRPr="000564B6">
              <w:rPr>
                <w:rFonts w:ascii="Arial Narrow" w:eastAsia="Times New Roman" w:hAnsi="Arial Narrow" w:cs="Arial"/>
                <w:b/>
                <w:bCs/>
                <w:sz w:val="20"/>
                <w:szCs w:val="24"/>
                <w:vertAlign w:val="subscript"/>
                <w:lang w:eastAsia="el-GR"/>
              </w:rPr>
              <w:t>lethal</w:t>
            </w:r>
            <w:proofErr w:type="spellEnd"/>
          </w:p>
        </w:tc>
        <w:tc>
          <w:tcPr>
            <w:tcW w:w="318"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R</w:t>
            </w:r>
            <w:r w:rsidRPr="000564B6">
              <w:rPr>
                <w:rFonts w:ascii="Arial Narrow" w:eastAsia="Times New Roman" w:hAnsi="Arial Narrow" w:cs="Arial"/>
                <w:b/>
                <w:bCs/>
                <w:sz w:val="20"/>
                <w:szCs w:val="24"/>
                <w:vertAlign w:val="subscript"/>
                <w:lang w:eastAsia="el-GR"/>
              </w:rPr>
              <w:t>ser.inj</w:t>
            </w:r>
            <w:proofErr w:type="spellEnd"/>
          </w:p>
        </w:tc>
        <w:tc>
          <w:tcPr>
            <w:tcW w:w="318"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C</w:t>
            </w:r>
            <w:r w:rsidRPr="000564B6">
              <w:rPr>
                <w:rFonts w:ascii="Arial Narrow" w:eastAsia="Times New Roman" w:hAnsi="Arial Narrow" w:cs="Arial"/>
                <w:b/>
                <w:bCs/>
                <w:sz w:val="20"/>
                <w:szCs w:val="24"/>
                <w:vertAlign w:val="subscript"/>
                <w:lang w:eastAsia="el-GR"/>
              </w:rPr>
              <w:t>ser.inj</w:t>
            </w:r>
            <w:proofErr w:type="spellEnd"/>
          </w:p>
        </w:tc>
        <w:tc>
          <w:tcPr>
            <w:tcW w:w="348"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R</w:t>
            </w:r>
            <w:r w:rsidRPr="000564B6">
              <w:rPr>
                <w:rFonts w:ascii="Arial Narrow" w:eastAsia="Times New Roman" w:hAnsi="Arial Narrow" w:cs="Arial"/>
                <w:b/>
                <w:bCs/>
                <w:sz w:val="20"/>
                <w:szCs w:val="24"/>
                <w:vertAlign w:val="subscript"/>
                <w:lang w:eastAsia="el-GR"/>
              </w:rPr>
              <w:t>light.inj</w:t>
            </w:r>
            <w:proofErr w:type="spellEnd"/>
          </w:p>
        </w:tc>
        <w:tc>
          <w:tcPr>
            <w:tcW w:w="348"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C</w:t>
            </w:r>
            <w:r w:rsidRPr="000564B6">
              <w:rPr>
                <w:rFonts w:ascii="Arial Narrow" w:eastAsia="Times New Roman" w:hAnsi="Arial Narrow" w:cs="Arial"/>
                <w:b/>
                <w:bCs/>
                <w:sz w:val="20"/>
                <w:szCs w:val="24"/>
                <w:vertAlign w:val="subscript"/>
                <w:lang w:eastAsia="el-GR"/>
              </w:rPr>
              <w:t>light.inj</w:t>
            </w:r>
            <w:proofErr w:type="spellEnd"/>
          </w:p>
        </w:tc>
        <w:tc>
          <w:tcPr>
            <w:tcW w:w="462" w:type="pct"/>
            <w:tcBorders>
              <w:top w:val="nil"/>
              <w:left w:val="nil"/>
              <w:bottom w:val="single" w:sz="4" w:space="0" w:color="auto"/>
              <w:right w:val="single" w:sz="4" w:space="0" w:color="auto"/>
            </w:tcBorders>
            <w:shd w:val="clear" w:color="000000" w:fill="969696"/>
            <w:noWrap/>
            <w:vAlign w:val="center"/>
            <w:hideMark/>
          </w:tcPr>
          <w:p w:rsidR="000564B6" w:rsidRPr="000564B6" w:rsidRDefault="000564B6" w:rsidP="000564B6">
            <w:pPr>
              <w:spacing w:after="0" w:line="240" w:lineRule="auto"/>
              <w:jc w:val="center"/>
              <w:rPr>
                <w:rFonts w:ascii="Arial Narrow" w:eastAsia="Times New Roman" w:hAnsi="Arial Narrow" w:cs="Arial"/>
                <w:b/>
                <w:bCs/>
                <w:sz w:val="20"/>
                <w:szCs w:val="24"/>
                <w:lang w:eastAsia="el-GR"/>
              </w:rPr>
            </w:pPr>
            <w:proofErr w:type="spellStart"/>
            <w:r w:rsidRPr="000564B6">
              <w:rPr>
                <w:rFonts w:ascii="Arial Narrow" w:eastAsia="Times New Roman" w:hAnsi="Arial Narrow" w:cs="Arial"/>
                <w:b/>
                <w:bCs/>
                <w:sz w:val="20"/>
                <w:szCs w:val="24"/>
                <w:lang w:eastAsia="el-GR"/>
              </w:rPr>
              <w:t>R</w:t>
            </w:r>
            <w:r w:rsidRPr="000564B6">
              <w:rPr>
                <w:rFonts w:ascii="Arial Narrow" w:eastAsia="Times New Roman" w:hAnsi="Arial Narrow" w:cs="Arial"/>
                <w:b/>
                <w:bCs/>
                <w:sz w:val="20"/>
                <w:szCs w:val="24"/>
                <w:vertAlign w:val="subscript"/>
                <w:lang w:eastAsia="el-GR"/>
              </w:rPr>
              <w:t>ix</w:t>
            </w:r>
            <w:proofErr w:type="spellEnd"/>
          </w:p>
        </w:tc>
      </w:tr>
      <w:tr w:rsidR="000564B6" w:rsidRPr="000564B6" w:rsidTr="000564B6">
        <w:trPr>
          <w:trHeight w:val="600"/>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Οργανωτικοί παράγοντες (πνευματική/ σωματική κόπωση)</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33</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750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750</w:t>
            </w:r>
          </w:p>
        </w:tc>
      </w:tr>
      <w:tr w:rsidR="000564B6" w:rsidRPr="000564B6" w:rsidTr="000564B6">
        <w:trPr>
          <w:trHeight w:val="600"/>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Ψυχολογικοί παράγοντες (π.χ. άγχος, προσβλητική συμπεριφορά, κλπ)</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34</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300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300</w:t>
            </w:r>
          </w:p>
        </w:tc>
      </w:tr>
      <w:tr w:rsidR="000564B6" w:rsidRPr="000564B6" w:rsidTr="000564B6">
        <w:trPr>
          <w:trHeight w:val="600"/>
          <w:jc w:val="center"/>
        </w:trPr>
        <w:tc>
          <w:tcPr>
            <w:tcW w:w="1469" w:type="pct"/>
            <w:gridSpan w:val="4"/>
            <w:tcBorders>
              <w:top w:val="single" w:sz="4" w:space="0" w:color="auto"/>
              <w:left w:val="single" w:sz="4" w:space="0" w:color="auto"/>
              <w:bottom w:val="single" w:sz="4" w:space="0" w:color="auto"/>
              <w:right w:val="single" w:sz="4" w:space="0" w:color="auto"/>
            </w:tcBorders>
            <w:shd w:val="clear" w:color="000000" w:fill="C0C0C0"/>
            <w:vAlign w:val="center"/>
            <w:hideMark/>
          </w:tcPr>
          <w:p w:rsidR="000564B6" w:rsidRPr="000564B6" w:rsidRDefault="000564B6" w:rsidP="000564B6">
            <w:pPr>
              <w:spacing w:after="0" w:line="240" w:lineRule="auto"/>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xml:space="preserve">Εργονομικοί παράγοντες (π.χ. </w:t>
            </w:r>
            <w:r w:rsidRPr="000564B6">
              <w:rPr>
                <w:rFonts w:ascii="Arial Narrow" w:eastAsia="Times New Roman" w:hAnsi="Arial Narrow" w:cs="Arial"/>
                <w:sz w:val="20"/>
                <w:szCs w:val="24"/>
                <w:lang w:eastAsia="el-GR"/>
              </w:rPr>
              <w:lastRenderedPageBreak/>
              <w:t>ακατάλληλος εξοπλισμός, προβληματική διάταξη παραγωγικής διαδικασίας, κλπ)</w:t>
            </w:r>
          </w:p>
        </w:tc>
        <w:tc>
          <w:tcPr>
            <w:tcW w:w="251" w:type="pct"/>
            <w:tcBorders>
              <w:top w:val="nil"/>
              <w:left w:val="nil"/>
              <w:bottom w:val="single" w:sz="4" w:space="0" w:color="auto"/>
              <w:right w:val="single" w:sz="4" w:space="0" w:color="auto"/>
            </w:tcBorders>
            <w:shd w:val="clear" w:color="auto" w:fill="auto"/>
            <w:noWrap/>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lastRenderedPageBreak/>
              <w:t>35</w:t>
            </w:r>
          </w:p>
        </w:tc>
        <w:tc>
          <w:tcPr>
            <w:tcW w:w="60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 </w:t>
            </w:r>
          </w:p>
        </w:tc>
        <w:tc>
          <w:tcPr>
            <w:tcW w:w="440"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439"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0</w:t>
            </w:r>
          </w:p>
        </w:tc>
        <w:tc>
          <w:tcPr>
            <w:tcW w:w="31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2</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150</w:t>
            </w:r>
          </w:p>
        </w:tc>
        <w:tc>
          <w:tcPr>
            <w:tcW w:w="348"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sz w:val="20"/>
                <w:szCs w:val="24"/>
                <w:lang w:eastAsia="el-GR"/>
              </w:rPr>
            </w:pPr>
            <w:r w:rsidRPr="000564B6">
              <w:rPr>
                <w:rFonts w:ascii="Arial Narrow" w:eastAsia="Times New Roman" w:hAnsi="Arial Narrow" w:cs="Arial"/>
                <w:sz w:val="20"/>
                <w:szCs w:val="24"/>
                <w:lang w:eastAsia="el-GR"/>
              </w:rPr>
              <w:t>1</w:t>
            </w:r>
          </w:p>
        </w:tc>
        <w:tc>
          <w:tcPr>
            <w:tcW w:w="462" w:type="pct"/>
            <w:tcBorders>
              <w:top w:val="nil"/>
              <w:left w:val="nil"/>
              <w:bottom w:val="single" w:sz="4" w:space="0" w:color="auto"/>
              <w:right w:val="single" w:sz="4" w:space="0" w:color="auto"/>
            </w:tcBorders>
            <w:shd w:val="clear" w:color="auto" w:fill="auto"/>
            <w:vAlign w:val="center"/>
            <w:hideMark/>
          </w:tcPr>
          <w:p w:rsidR="000564B6" w:rsidRPr="000564B6" w:rsidRDefault="000564B6" w:rsidP="000564B6">
            <w:pPr>
              <w:spacing w:after="0" w:line="240" w:lineRule="auto"/>
              <w:jc w:val="center"/>
              <w:rPr>
                <w:rFonts w:ascii="Arial Narrow" w:eastAsia="Times New Roman" w:hAnsi="Arial Narrow" w:cs="Arial"/>
                <w:color w:val="0000FF"/>
                <w:sz w:val="20"/>
                <w:szCs w:val="24"/>
                <w:lang w:eastAsia="el-GR"/>
              </w:rPr>
            </w:pPr>
            <w:r w:rsidRPr="000564B6">
              <w:rPr>
                <w:rFonts w:ascii="Arial Narrow" w:eastAsia="Times New Roman" w:hAnsi="Arial Narrow" w:cs="Arial"/>
                <w:color w:val="0000FF"/>
                <w:sz w:val="20"/>
                <w:szCs w:val="24"/>
                <w:lang w:eastAsia="el-GR"/>
              </w:rPr>
              <w:t>150</w:t>
            </w:r>
          </w:p>
        </w:tc>
      </w:tr>
    </w:tbl>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0564B6" w:rsidRDefault="000564B6" w:rsidP="006D52AC">
      <w:pPr>
        <w:autoSpaceDE w:val="0"/>
        <w:autoSpaceDN w:val="0"/>
        <w:adjustRightInd w:val="0"/>
        <w:spacing w:after="0" w:line="240" w:lineRule="auto"/>
        <w:jc w:val="both"/>
        <w:rPr>
          <w:rFonts w:ascii="Times New Roman" w:hAnsi="Times New Roman" w:cs="Times New Roman"/>
          <w:b/>
          <w:sz w:val="32"/>
          <w:szCs w:val="28"/>
          <w:u w:val="single"/>
        </w:rPr>
      </w:pPr>
    </w:p>
    <w:p w:rsidR="00C94388" w:rsidRDefault="00C94388" w:rsidP="006D52AC">
      <w:pPr>
        <w:autoSpaceDE w:val="0"/>
        <w:autoSpaceDN w:val="0"/>
        <w:adjustRightInd w:val="0"/>
        <w:spacing w:after="0" w:line="240" w:lineRule="auto"/>
        <w:jc w:val="both"/>
        <w:rPr>
          <w:rFonts w:ascii="Times New Roman" w:hAnsi="Times New Roman" w:cs="Times New Roman"/>
          <w:b/>
          <w:sz w:val="32"/>
          <w:szCs w:val="28"/>
          <w:u w:val="single"/>
        </w:rPr>
      </w:pPr>
      <w:r>
        <w:rPr>
          <w:rFonts w:ascii="Times New Roman" w:hAnsi="Times New Roman" w:cs="Times New Roman"/>
          <w:b/>
          <w:sz w:val="32"/>
          <w:szCs w:val="28"/>
          <w:u w:val="single"/>
        </w:rPr>
        <w:t>3</w:t>
      </w:r>
      <w:r w:rsidRPr="00C94388">
        <w:rPr>
          <w:rFonts w:ascii="Times New Roman" w:hAnsi="Times New Roman" w:cs="Times New Roman"/>
          <w:b/>
          <w:sz w:val="32"/>
          <w:szCs w:val="28"/>
          <w:u w:val="single"/>
          <w:vertAlign w:val="superscript"/>
        </w:rPr>
        <w:t>ο</w:t>
      </w:r>
      <w:r>
        <w:rPr>
          <w:rFonts w:ascii="Times New Roman" w:hAnsi="Times New Roman" w:cs="Times New Roman"/>
          <w:b/>
          <w:sz w:val="32"/>
          <w:szCs w:val="28"/>
          <w:u w:val="single"/>
        </w:rPr>
        <w:t xml:space="preserve"> ΣΤΑΔΙΟ</w:t>
      </w:r>
    </w:p>
    <w:tbl>
      <w:tblPr>
        <w:tblW w:w="5000" w:type="pct"/>
        <w:tblLook w:val="04A0" w:firstRow="1" w:lastRow="0" w:firstColumn="1" w:lastColumn="0" w:noHBand="0" w:noVBand="1"/>
      </w:tblPr>
      <w:tblGrid>
        <w:gridCol w:w="413"/>
        <w:gridCol w:w="2175"/>
        <w:gridCol w:w="485"/>
        <w:gridCol w:w="1124"/>
        <w:gridCol w:w="1477"/>
        <w:gridCol w:w="2848"/>
      </w:tblGrid>
      <w:tr w:rsidR="00C94388" w:rsidRPr="00C94388" w:rsidTr="00C94388">
        <w:trPr>
          <w:trHeight w:val="720"/>
        </w:trPr>
        <w:tc>
          <w:tcPr>
            <w:tcW w:w="1813" w:type="pct"/>
            <w:gridSpan w:val="2"/>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C94388" w:rsidRPr="00C94388" w:rsidRDefault="00C94388" w:rsidP="00C94388">
            <w:pPr>
              <w:spacing w:after="0" w:line="240" w:lineRule="auto"/>
              <w:rPr>
                <w:rFonts w:ascii="Arial Narrow" w:eastAsia="Times New Roman" w:hAnsi="Arial Narrow" w:cs="Arial"/>
                <w:b/>
                <w:bCs/>
                <w:sz w:val="20"/>
                <w:szCs w:val="24"/>
                <w:lang w:eastAsia="el-GR"/>
              </w:rPr>
            </w:pPr>
            <w:r w:rsidRPr="00C94388">
              <w:rPr>
                <w:rFonts w:ascii="Arial Narrow" w:eastAsia="Times New Roman" w:hAnsi="Arial Narrow" w:cs="Arial"/>
                <w:b/>
                <w:bCs/>
                <w:sz w:val="20"/>
                <w:szCs w:val="24"/>
                <w:lang w:eastAsia="el-GR"/>
              </w:rPr>
              <w:t>ΒΛΑΠΤΙΚΟΙ ΠΑΡΑΓΟΝΤΕΣ</w:t>
            </w:r>
          </w:p>
        </w:tc>
        <w:tc>
          <w:tcPr>
            <w:tcW w:w="423"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C94388" w:rsidRPr="00C94388" w:rsidRDefault="00C94388" w:rsidP="00C94388">
            <w:pPr>
              <w:spacing w:after="0" w:line="240" w:lineRule="auto"/>
              <w:jc w:val="center"/>
              <w:rPr>
                <w:rFonts w:ascii="Arial Narrow" w:eastAsia="Times New Roman" w:hAnsi="Arial Narrow" w:cs="Arial"/>
                <w:b/>
                <w:bCs/>
                <w:sz w:val="20"/>
                <w:szCs w:val="24"/>
                <w:lang w:eastAsia="el-GR"/>
              </w:rPr>
            </w:pPr>
            <w:r w:rsidRPr="00C94388">
              <w:rPr>
                <w:rFonts w:ascii="Arial Narrow" w:eastAsia="Times New Roman" w:hAnsi="Arial Narrow" w:cs="Arial"/>
                <w:b/>
                <w:bCs/>
                <w:sz w:val="20"/>
                <w:szCs w:val="24"/>
                <w:lang w:eastAsia="el-GR"/>
              </w:rPr>
              <w:t>Α/Α</w:t>
            </w:r>
          </w:p>
        </w:tc>
        <w:tc>
          <w:tcPr>
            <w:tcW w:w="664"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C94388" w:rsidRPr="00C94388" w:rsidRDefault="00C94388" w:rsidP="00C94388">
            <w:pPr>
              <w:spacing w:after="0" w:line="240" w:lineRule="auto"/>
              <w:jc w:val="center"/>
              <w:rPr>
                <w:rFonts w:ascii="Arial Narrow" w:eastAsia="Times New Roman" w:hAnsi="Arial Narrow" w:cs="Arial"/>
                <w:b/>
                <w:bCs/>
                <w:sz w:val="20"/>
                <w:szCs w:val="24"/>
                <w:lang w:eastAsia="el-GR"/>
              </w:rPr>
            </w:pPr>
            <w:r w:rsidRPr="00C94388">
              <w:rPr>
                <w:rFonts w:ascii="Arial Narrow" w:eastAsia="Times New Roman" w:hAnsi="Arial Narrow" w:cs="Arial"/>
                <w:b/>
                <w:bCs/>
                <w:sz w:val="20"/>
                <w:szCs w:val="24"/>
                <w:lang w:eastAsia="el-GR"/>
              </w:rPr>
              <w:t>ΑΝΑΓΝΩΡΙΣΗ ΚΙΝΔΥΝΟΥ</w:t>
            </w:r>
          </w:p>
        </w:tc>
        <w:tc>
          <w:tcPr>
            <w:tcW w:w="1049"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C94388" w:rsidRPr="00C94388" w:rsidRDefault="00C94388" w:rsidP="00C94388">
            <w:pPr>
              <w:spacing w:after="0" w:line="240" w:lineRule="auto"/>
              <w:jc w:val="center"/>
              <w:rPr>
                <w:rFonts w:ascii="Arial Narrow" w:eastAsia="Times New Roman" w:hAnsi="Arial Narrow" w:cs="Arial"/>
                <w:b/>
                <w:bCs/>
                <w:sz w:val="20"/>
                <w:szCs w:val="24"/>
                <w:lang w:eastAsia="el-GR"/>
              </w:rPr>
            </w:pPr>
            <w:r w:rsidRPr="00C94388">
              <w:rPr>
                <w:rFonts w:ascii="Arial Narrow" w:eastAsia="Times New Roman" w:hAnsi="Arial Narrow" w:cs="Arial"/>
                <w:b/>
                <w:bCs/>
                <w:sz w:val="20"/>
                <w:szCs w:val="24"/>
                <w:lang w:eastAsia="el-GR"/>
              </w:rPr>
              <w:t xml:space="preserve">ΕΠΙΚΙΝΔΥΝΟΤΗΤΑ </w:t>
            </w:r>
            <w:proofErr w:type="spellStart"/>
            <w:r w:rsidRPr="00C94388">
              <w:rPr>
                <w:rFonts w:ascii="Arial Narrow" w:eastAsia="Times New Roman" w:hAnsi="Arial Narrow" w:cs="Arial"/>
                <w:b/>
                <w:bCs/>
                <w:sz w:val="20"/>
                <w:szCs w:val="24"/>
                <w:lang w:eastAsia="el-GR"/>
              </w:rPr>
              <w:t>R</w:t>
            </w:r>
            <w:r w:rsidRPr="00C94388">
              <w:rPr>
                <w:rFonts w:ascii="Arial Narrow" w:eastAsia="Times New Roman" w:hAnsi="Arial Narrow" w:cs="Arial"/>
                <w:b/>
                <w:bCs/>
                <w:sz w:val="20"/>
                <w:szCs w:val="24"/>
                <w:vertAlign w:val="subscript"/>
                <w:lang w:eastAsia="el-GR"/>
              </w:rPr>
              <w:t>ix</w:t>
            </w:r>
            <w:proofErr w:type="spellEnd"/>
          </w:p>
        </w:tc>
        <w:tc>
          <w:tcPr>
            <w:tcW w:w="1049" w:type="pct"/>
            <w:vMerge w:val="restart"/>
            <w:tcBorders>
              <w:top w:val="single" w:sz="4" w:space="0" w:color="auto"/>
              <w:left w:val="single" w:sz="4" w:space="0" w:color="auto"/>
              <w:bottom w:val="single" w:sz="4" w:space="0" w:color="auto"/>
              <w:right w:val="single" w:sz="4" w:space="0" w:color="auto"/>
            </w:tcBorders>
            <w:shd w:val="clear" w:color="000000" w:fill="969696"/>
            <w:vAlign w:val="center"/>
            <w:hideMark/>
          </w:tcPr>
          <w:p w:rsidR="00C94388" w:rsidRPr="00C94388" w:rsidRDefault="00C94388" w:rsidP="00C94388">
            <w:pPr>
              <w:spacing w:after="0" w:line="240" w:lineRule="auto"/>
              <w:jc w:val="center"/>
              <w:rPr>
                <w:rFonts w:ascii="Arial Narrow" w:eastAsia="Times New Roman" w:hAnsi="Arial Narrow" w:cs="Arial"/>
                <w:b/>
                <w:bCs/>
                <w:sz w:val="20"/>
                <w:szCs w:val="24"/>
                <w:lang w:eastAsia="el-GR"/>
              </w:rPr>
            </w:pPr>
            <w:r w:rsidRPr="00C94388">
              <w:rPr>
                <w:rFonts w:ascii="Arial Narrow" w:eastAsia="Times New Roman" w:hAnsi="Arial Narrow" w:cs="Arial"/>
                <w:b/>
                <w:bCs/>
                <w:sz w:val="20"/>
                <w:szCs w:val="24"/>
                <w:lang w:eastAsia="el-GR"/>
              </w:rPr>
              <w:t xml:space="preserve">ΧΑΡΑΚΤΗΡΙΣΜΟΣ ΕΠΙΚΙΝΔΥΝΟΤΗΤΑΣ </w:t>
            </w:r>
            <w:proofErr w:type="spellStart"/>
            <w:r w:rsidRPr="00C94388">
              <w:rPr>
                <w:rFonts w:ascii="Arial Narrow" w:eastAsia="Times New Roman" w:hAnsi="Arial Narrow" w:cs="Arial"/>
                <w:b/>
                <w:bCs/>
                <w:sz w:val="20"/>
                <w:szCs w:val="24"/>
                <w:lang w:eastAsia="el-GR"/>
              </w:rPr>
              <w:t>Rix</w:t>
            </w:r>
            <w:proofErr w:type="spellEnd"/>
          </w:p>
        </w:tc>
      </w:tr>
      <w:tr w:rsidR="00C94388" w:rsidRPr="00C94388" w:rsidTr="00C94388">
        <w:trPr>
          <w:trHeight w:val="720"/>
        </w:trPr>
        <w:tc>
          <w:tcPr>
            <w:tcW w:w="1813" w:type="pct"/>
            <w:gridSpan w:val="2"/>
            <w:vMerge/>
            <w:tcBorders>
              <w:top w:val="single" w:sz="4" w:space="0" w:color="auto"/>
              <w:left w:val="single" w:sz="4" w:space="0" w:color="auto"/>
              <w:bottom w:val="single" w:sz="4" w:space="0" w:color="auto"/>
              <w:right w:val="single" w:sz="4" w:space="0" w:color="auto"/>
            </w:tcBorders>
            <w:vAlign w:val="center"/>
            <w:hideMark/>
          </w:tcPr>
          <w:p w:rsidR="00C94388" w:rsidRPr="00C94388" w:rsidRDefault="00C94388" w:rsidP="00C94388">
            <w:pPr>
              <w:spacing w:after="0" w:line="240" w:lineRule="auto"/>
              <w:rPr>
                <w:rFonts w:ascii="Arial Narrow" w:eastAsia="Times New Roman" w:hAnsi="Arial Narrow" w:cs="Arial"/>
                <w:b/>
                <w:bCs/>
                <w:sz w:val="20"/>
                <w:szCs w:val="24"/>
                <w:lang w:eastAsia="el-GR"/>
              </w:rPr>
            </w:pPr>
          </w:p>
        </w:tc>
        <w:tc>
          <w:tcPr>
            <w:tcW w:w="423" w:type="pct"/>
            <w:vMerge/>
            <w:tcBorders>
              <w:top w:val="single" w:sz="4" w:space="0" w:color="auto"/>
              <w:left w:val="single" w:sz="4" w:space="0" w:color="auto"/>
              <w:bottom w:val="single" w:sz="4" w:space="0" w:color="auto"/>
              <w:right w:val="single" w:sz="4" w:space="0" w:color="auto"/>
            </w:tcBorders>
            <w:vAlign w:val="center"/>
            <w:hideMark/>
          </w:tcPr>
          <w:p w:rsidR="00C94388" w:rsidRPr="00C94388" w:rsidRDefault="00C94388" w:rsidP="00C94388">
            <w:pPr>
              <w:spacing w:after="0" w:line="240" w:lineRule="auto"/>
              <w:rPr>
                <w:rFonts w:ascii="Arial Narrow" w:eastAsia="Times New Roman" w:hAnsi="Arial Narrow" w:cs="Arial"/>
                <w:b/>
                <w:bCs/>
                <w:sz w:val="20"/>
                <w:szCs w:val="24"/>
                <w:lang w:eastAsia="el-GR"/>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rsidR="00C94388" w:rsidRPr="00C94388" w:rsidRDefault="00C94388" w:rsidP="00C94388">
            <w:pPr>
              <w:spacing w:after="0" w:line="240" w:lineRule="auto"/>
              <w:rPr>
                <w:rFonts w:ascii="Arial Narrow" w:eastAsia="Times New Roman" w:hAnsi="Arial Narrow" w:cs="Arial"/>
                <w:b/>
                <w:bCs/>
                <w:sz w:val="20"/>
                <w:szCs w:val="24"/>
                <w:lang w:eastAsia="el-GR"/>
              </w:rPr>
            </w:pPr>
          </w:p>
        </w:tc>
        <w:tc>
          <w:tcPr>
            <w:tcW w:w="1049" w:type="pct"/>
            <w:vMerge/>
            <w:tcBorders>
              <w:top w:val="single" w:sz="4" w:space="0" w:color="auto"/>
              <w:left w:val="single" w:sz="4" w:space="0" w:color="auto"/>
              <w:bottom w:val="single" w:sz="4" w:space="0" w:color="auto"/>
              <w:right w:val="single" w:sz="4" w:space="0" w:color="auto"/>
            </w:tcBorders>
            <w:vAlign w:val="center"/>
            <w:hideMark/>
          </w:tcPr>
          <w:p w:rsidR="00C94388" w:rsidRPr="00C94388" w:rsidRDefault="00C94388" w:rsidP="00C94388">
            <w:pPr>
              <w:spacing w:after="0" w:line="240" w:lineRule="auto"/>
              <w:rPr>
                <w:rFonts w:ascii="Arial Narrow" w:eastAsia="Times New Roman" w:hAnsi="Arial Narrow" w:cs="Arial"/>
                <w:b/>
                <w:bCs/>
                <w:sz w:val="20"/>
                <w:szCs w:val="24"/>
                <w:lang w:eastAsia="el-GR"/>
              </w:rPr>
            </w:pPr>
          </w:p>
        </w:tc>
        <w:tc>
          <w:tcPr>
            <w:tcW w:w="1049" w:type="pct"/>
            <w:vMerge/>
            <w:tcBorders>
              <w:top w:val="single" w:sz="4" w:space="0" w:color="auto"/>
              <w:left w:val="single" w:sz="4" w:space="0" w:color="auto"/>
              <w:bottom w:val="single" w:sz="4" w:space="0" w:color="auto"/>
              <w:right w:val="single" w:sz="4" w:space="0" w:color="auto"/>
            </w:tcBorders>
            <w:vAlign w:val="center"/>
            <w:hideMark/>
          </w:tcPr>
          <w:p w:rsidR="00C94388" w:rsidRPr="00C94388" w:rsidRDefault="00C94388" w:rsidP="00C94388">
            <w:pPr>
              <w:spacing w:after="0" w:line="240" w:lineRule="auto"/>
              <w:rPr>
                <w:rFonts w:ascii="Arial Narrow" w:eastAsia="Times New Roman" w:hAnsi="Arial Narrow" w:cs="Arial"/>
                <w:b/>
                <w:bCs/>
                <w:sz w:val="20"/>
                <w:szCs w:val="24"/>
                <w:lang w:eastAsia="el-GR"/>
              </w:rPr>
            </w:pPr>
          </w:p>
        </w:tc>
      </w:tr>
      <w:tr w:rsidR="00C94388" w:rsidRPr="00C94388" w:rsidTr="00C94388">
        <w:trPr>
          <w:trHeight w:val="585"/>
        </w:trPr>
        <w:tc>
          <w:tcPr>
            <w:tcW w:w="2237" w:type="pct"/>
            <w:gridSpan w:val="3"/>
            <w:tcBorders>
              <w:top w:val="single" w:sz="4" w:space="0" w:color="auto"/>
              <w:left w:val="single" w:sz="4" w:space="0" w:color="auto"/>
              <w:bottom w:val="single" w:sz="4" w:space="0" w:color="auto"/>
              <w:right w:val="single" w:sz="4" w:space="0" w:color="auto"/>
            </w:tcBorders>
            <w:shd w:val="clear" w:color="000000" w:fill="969696"/>
            <w:vAlign w:val="center"/>
            <w:hideMark/>
          </w:tcPr>
          <w:p w:rsidR="00C94388" w:rsidRPr="00C94388" w:rsidRDefault="00C94388" w:rsidP="00C94388">
            <w:pPr>
              <w:spacing w:after="0" w:line="240" w:lineRule="auto"/>
              <w:rPr>
                <w:rFonts w:ascii="Arial Narrow" w:eastAsia="Times New Roman" w:hAnsi="Arial Narrow" w:cs="Arial"/>
                <w:b/>
                <w:bCs/>
                <w:sz w:val="20"/>
                <w:szCs w:val="24"/>
                <w:lang w:eastAsia="el-GR"/>
              </w:rPr>
            </w:pPr>
            <w:r w:rsidRPr="00C94388">
              <w:rPr>
                <w:rFonts w:ascii="Arial Narrow" w:eastAsia="Times New Roman" w:hAnsi="Arial Narrow" w:cs="Arial"/>
                <w:b/>
                <w:bCs/>
                <w:sz w:val="20"/>
                <w:szCs w:val="24"/>
                <w:lang w:eastAsia="el-GR"/>
              </w:rPr>
              <w:lastRenderedPageBreak/>
              <w:t>ΚΙΝΔΥΝΟΙ ΓΙΑ ΤΗΝ ΑΣΦΑΛΕΙΑ - ΑΤΥΧΗΜΑΤΙΚΟΙ ΚΙΝΔΥΝΟΙ</w:t>
            </w:r>
          </w:p>
        </w:tc>
        <w:tc>
          <w:tcPr>
            <w:tcW w:w="664" w:type="pct"/>
            <w:tcBorders>
              <w:top w:val="nil"/>
              <w:left w:val="nil"/>
              <w:bottom w:val="single" w:sz="4" w:space="0" w:color="auto"/>
              <w:right w:val="single" w:sz="4" w:space="0" w:color="auto"/>
            </w:tcBorders>
            <w:shd w:val="clear" w:color="000000" w:fill="969696"/>
            <w:vAlign w:val="bottom"/>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000000" w:fill="969696"/>
            <w:vAlign w:val="bottom"/>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000000" w:fill="969696"/>
            <w:vAlign w:val="bottom"/>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r>
      <w:tr w:rsidR="00C94388" w:rsidRPr="00C94388" w:rsidTr="00C94388">
        <w:trPr>
          <w:trHeight w:val="392"/>
        </w:trPr>
        <w:tc>
          <w:tcPr>
            <w:tcW w:w="332"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Πτώσεις από</w:t>
            </w:r>
          </w:p>
        </w:tc>
        <w:tc>
          <w:tcPr>
            <w:tcW w:w="1481" w:type="pct"/>
            <w:tcBorders>
              <w:top w:val="single" w:sz="4" w:space="0" w:color="auto"/>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Ύψος</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1</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500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Ανεκτή</w:t>
            </w:r>
          </w:p>
        </w:tc>
      </w:tr>
      <w:tr w:rsidR="00C94388" w:rsidRPr="00C94388" w:rsidTr="00C94388">
        <w:trPr>
          <w:trHeight w:val="660"/>
        </w:trPr>
        <w:tc>
          <w:tcPr>
            <w:tcW w:w="332" w:type="pct"/>
            <w:vMerge/>
            <w:tcBorders>
              <w:top w:val="nil"/>
              <w:left w:val="single" w:sz="4" w:space="0" w:color="auto"/>
              <w:bottom w:val="single" w:sz="4" w:space="0" w:color="auto"/>
              <w:right w:val="single" w:sz="4" w:space="0" w:color="auto"/>
            </w:tcBorders>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p>
        </w:tc>
        <w:tc>
          <w:tcPr>
            <w:tcW w:w="1481" w:type="pct"/>
            <w:tcBorders>
              <w:top w:val="single" w:sz="4" w:space="0" w:color="auto"/>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Ίδιο επίπεδο/ ανισόπεδη επιφάνεια (γλίστρημα, εμπόδια)</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2</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12500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Ανεκτή</w:t>
            </w:r>
          </w:p>
        </w:tc>
      </w:tr>
      <w:tr w:rsidR="00C94388" w:rsidRPr="00C94388" w:rsidTr="00C94388">
        <w:trPr>
          <w:trHeight w:val="600"/>
        </w:trPr>
        <w:tc>
          <w:tcPr>
            <w:tcW w:w="332" w:type="pct"/>
            <w:vMerge/>
            <w:tcBorders>
              <w:top w:val="nil"/>
              <w:left w:val="single" w:sz="4" w:space="0" w:color="auto"/>
              <w:bottom w:val="single" w:sz="4" w:space="0" w:color="auto"/>
              <w:right w:val="single" w:sz="4" w:space="0" w:color="auto"/>
            </w:tcBorders>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p>
        </w:tc>
        <w:tc>
          <w:tcPr>
            <w:tcW w:w="1481" w:type="pct"/>
            <w:tcBorders>
              <w:top w:val="single" w:sz="4" w:space="0" w:color="auto"/>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Κεκλιμένο επίπεδο/ ράμπα ή σκαλοπάτια</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3</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500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Ανεκτή</w:t>
            </w:r>
          </w:p>
        </w:tc>
      </w:tr>
      <w:tr w:rsidR="00C94388" w:rsidRPr="00C94388" w:rsidTr="00C94388">
        <w:trPr>
          <w:trHeight w:val="780"/>
        </w:trPr>
        <w:tc>
          <w:tcPr>
            <w:tcW w:w="332"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Χτύπημα από</w:t>
            </w:r>
          </w:p>
        </w:tc>
        <w:tc>
          <w:tcPr>
            <w:tcW w:w="1481" w:type="pct"/>
            <w:tcBorders>
              <w:top w:val="single" w:sz="4" w:space="0" w:color="auto"/>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Εκτοξευόμενο υλικό εξοπλισμού/ θραύσμα ή αντικείμενο</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4</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 </w:t>
            </w:r>
          </w:p>
        </w:tc>
      </w:tr>
      <w:tr w:rsidR="00C94388" w:rsidRPr="00C94388" w:rsidTr="00C94388">
        <w:trPr>
          <w:trHeight w:val="600"/>
        </w:trPr>
        <w:tc>
          <w:tcPr>
            <w:tcW w:w="332" w:type="pct"/>
            <w:vMerge/>
            <w:tcBorders>
              <w:top w:val="nil"/>
              <w:left w:val="single" w:sz="4" w:space="0" w:color="auto"/>
              <w:bottom w:val="single" w:sz="4" w:space="0" w:color="auto"/>
              <w:right w:val="single" w:sz="4" w:space="0" w:color="auto"/>
            </w:tcBorders>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p>
        </w:tc>
        <w:tc>
          <w:tcPr>
            <w:tcW w:w="1481" w:type="pct"/>
            <w:tcBorders>
              <w:top w:val="single" w:sz="4" w:space="0" w:color="auto"/>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Ρεύμα υγρού/ αερίου υπό πίεση</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5</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 </w:t>
            </w:r>
          </w:p>
        </w:tc>
      </w:tr>
      <w:tr w:rsidR="00C94388" w:rsidRPr="00C94388" w:rsidTr="00C94388">
        <w:trPr>
          <w:trHeight w:val="425"/>
        </w:trPr>
        <w:tc>
          <w:tcPr>
            <w:tcW w:w="332" w:type="pct"/>
            <w:vMerge/>
            <w:tcBorders>
              <w:top w:val="nil"/>
              <w:left w:val="single" w:sz="4" w:space="0" w:color="auto"/>
              <w:bottom w:val="single" w:sz="4" w:space="0" w:color="auto"/>
              <w:right w:val="single" w:sz="4" w:space="0" w:color="auto"/>
            </w:tcBorders>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p>
        </w:tc>
        <w:tc>
          <w:tcPr>
            <w:tcW w:w="1481" w:type="pct"/>
            <w:tcBorders>
              <w:top w:val="single" w:sz="4" w:space="0" w:color="auto"/>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Πτώση αντικειμένου</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6</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4000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Ανεκτή</w:t>
            </w:r>
          </w:p>
        </w:tc>
      </w:tr>
      <w:tr w:rsidR="00C94388" w:rsidRPr="00C94388" w:rsidTr="00C94388">
        <w:trPr>
          <w:trHeight w:val="692"/>
        </w:trPr>
        <w:tc>
          <w:tcPr>
            <w:tcW w:w="332" w:type="pct"/>
            <w:vMerge/>
            <w:tcBorders>
              <w:top w:val="nil"/>
              <w:left w:val="single" w:sz="4" w:space="0" w:color="auto"/>
              <w:bottom w:val="single" w:sz="4" w:space="0" w:color="auto"/>
              <w:right w:val="single" w:sz="4" w:space="0" w:color="auto"/>
            </w:tcBorders>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p>
        </w:tc>
        <w:tc>
          <w:tcPr>
            <w:tcW w:w="1481" w:type="pct"/>
            <w:tcBorders>
              <w:top w:val="single" w:sz="4" w:space="0" w:color="auto"/>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Πρόσκρουση ατόμου σε σταθερό αντικείμενο</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7</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30000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Ανεκτή</w:t>
            </w:r>
          </w:p>
        </w:tc>
      </w:tr>
      <w:tr w:rsidR="00C94388" w:rsidRPr="00C94388" w:rsidTr="00C94388">
        <w:trPr>
          <w:trHeight w:val="690"/>
        </w:trPr>
        <w:tc>
          <w:tcPr>
            <w:tcW w:w="332" w:type="pct"/>
            <w:vMerge/>
            <w:tcBorders>
              <w:top w:val="nil"/>
              <w:left w:val="single" w:sz="4" w:space="0" w:color="auto"/>
              <w:bottom w:val="single" w:sz="4" w:space="0" w:color="auto"/>
              <w:right w:val="single" w:sz="4" w:space="0" w:color="auto"/>
            </w:tcBorders>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p>
        </w:tc>
        <w:tc>
          <w:tcPr>
            <w:tcW w:w="1481" w:type="pct"/>
            <w:tcBorders>
              <w:top w:val="single" w:sz="4" w:space="0" w:color="auto"/>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Επαφή με ανώμαλη/ αιχμηρή επιφάνεια ή αντικείμενο</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8</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 </w:t>
            </w:r>
          </w:p>
        </w:tc>
      </w:tr>
      <w:tr w:rsidR="00C94388" w:rsidRPr="00C94388" w:rsidTr="00C94388">
        <w:trPr>
          <w:trHeight w:val="675"/>
        </w:trPr>
        <w:tc>
          <w:tcPr>
            <w:tcW w:w="332" w:type="pct"/>
            <w:vMerge/>
            <w:tcBorders>
              <w:top w:val="nil"/>
              <w:left w:val="single" w:sz="4" w:space="0" w:color="auto"/>
              <w:bottom w:val="single" w:sz="4" w:space="0" w:color="auto"/>
              <w:right w:val="single" w:sz="4" w:space="0" w:color="auto"/>
            </w:tcBorders>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p>
        </w:tc>
        <w:tc>
          <w:tcPr>
            <w:tcW w:w="1481" w:type="pct"/>
            <w:tcBorders>
              <w:top w:val="single" w:sz="4" w:space="0" w:color="auto"/>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Κινούμενο όχημα/ μη σταθερό μηχάνημα</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9</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1440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Ανεκτή</w:t>
            </w:r>
          </w:p>
        </w:tc>
      </w:tr>
      <w:tr w:rsidR="00C94388" w:rsidRPr="00C94388" w:rsidTr="00C94388">
        <w:trPr>
          <w:trHeight w:val="600"/>
        </w:trPr>
        <w:tc>
          <w:tcPr>
            <w:tcW w:w="332"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xml:space="preserve">Χρήση εξοπλισμού </w:t>
            </w:r>
          </w:p>
        </w:tc>
        <w:tc>
          <w:tcPr>
            <w:tcW w:w="1481" w:type="pct"/>
            <w:tcBorders>
              <w:top w:val="single" w:sz="4" w:space="0" w:color="auto"/>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Εργαλεία χειρός (π.χ. κατσαβίδι, κλειδί)</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10</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25000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Ανεκτή</w:t>
            </w:r>
          </w:p>
        </w:tc>
      </w:tr>
      <w:tr w:rsidR="00C94388" w:rsidRPr="00C94388" w:rsidTr="00C94388">
        <w:trPr>
          <w:trHeight w:val="1260"/>
        </w:trPr>
        <w:tc>
          <w:tcPr>
            <w:tcW w:w="332" w:type="pct"/>
            <w:vMerge/>
            <w:tcBorders>
              <w:top w:val="nil"/>
              <w:left w:val="single" w:sz="4" w:space="0" w:color="auto"/>
              <w:bottom w:val="single" w:sz="4" w:space="0" w:color="auto"/>
              <w:right w:val="single" w:sz="4" w:space="0" w:color="auto"/>
            </w:tcBorders>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p>
        </w:tc>
        <w:tc>
          <w:tcPr>
            <w:tcW w:w="1481" w:type="pct"/>
            <w:tcBorders>
              <w:top w:val="single" w:sz="4" w:space="0" w:color="auto"/>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Κινούμενα μέρη εργαλείων ισχύος π.χ. αλυσοπρίονο, φορητός τροχός (μπλέξιμο/ τράβηγμα, χτύπημα/ κόψιμο)</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11</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30000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Ανεκτή</w:t>
            </w:r>
          </w:p>
        </w:tc>
      </w:tr>
      <w:tr w:rsidR="00C94388" w:rsidRPr="00C94388" w:rsidTr="00C94388">
        <w:trPr>
          <w:trHeight w:val="1245"/>
        </w:trPr>
        <w:tc>
          <w:tcPr>
            <w:tcW w:w="332" w:type="pct"/>
            <w:vMerge/>
            <w:tcBorders>
              <w:top w:val="nil"/>
              <w:left w:val="single" w:sz="4" w:space="0" w:color="auto"/>
              <w:bottom w:val="single" w:sz="4" w:space="0" w:color="auto"/>
              <w:right w:val="single" w:sz="4" w:space="0" w:color="auto"/>
            </w:tcBorders>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p>
        </w:tc>
        <w:tc>
          <w:tcPr>
            <w:tcW w:w="1481" w:type="pct"/>
            <w:tcBorders>
              <w:top w:val="single" w:sz="4" w:space="0" w:color="auto"/>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Κινούμενα μέρη σταθερών μηχανημάτων π.χ. κορδέλα (μπλέξιμο/ τράβηγμα, χτύπημα/ κόψιμο, παγίδευση)</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12</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600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Ανεκτή</w:t>
            </w:r>
          </w:p>
        </w:tc>
      </w:tr>
      <w:tr w:rsidR="00C94388" w:rsidRPr="00C94388" w:rsidTr="00C94388">
        <w:trPr>
          <w:trHeight w:val="675"/>
        </w:trPr>
        <w:tc>
          <w:tcPr>
            <w:tcW w:w="1813"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Μέσα ή πάνω σε κινούμενο όχημα (κακός χειρισμός ή απώλεια ελέγχου)</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13</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 </w:t>
            </w:r>
          </w:p>
        </w:tc>
      </w:tr>
      <w:tr w:rsidR="00C94388" w:rsidRPr="00C94388" w:rsidTr="00C94388">
        <w:trPr>
          <w:trHeight w:val="915"/>
        </w:trPr>
        <w:tc>
          <w:tcPr>
            <w:tcW w:w="1813"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Επαφή με ηλεκτρισμό (ηλεκτροπληξία, έγκαυμα)</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14</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1</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Ανεκτή</w:t>
            </w:r>
          </w:p>
        </w:tc>
      </w:tr>
      <w:tr w:rsidR="00C94388" w:rsidRPr="00C94388" w:rsidTr="00C94388">
        <w:trPr>
          <w:trHeight w:val="699"/>
        </w:trPr>
        <w:tc>
          <w:tcPr>
            <w:tcW w:w="1813"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Επαφή με πολύ θερμή/ ψυχρή επιφάνεια ή ανοιχτή φλόγα</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15</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2250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Ανεκτή</w:t>
            </w:r>
          </w:p>
        </w:tc>
      </w:tr>
      <w:tr w:rsidR="00C94388" w:rsidRPr="00C94388" w:rsidTr="00C94388">
        <w:trPr>
          <w:trHeight w:val="274"/>
        </w:trPr>
        <w:tc>
          <w:tcPr>
            <w:tcW w:w="1813"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Πυρκαγιά</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16</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 </w:t>
            </w:r>
          </w:p>
        </w:tc>
      </w:tr>
      <w:tr w:rsidR="00C94388" w:rsidRPr="00C94388" w:rsidTr="00C94388">
        <w:trPr>
          <w:trHeight w:val="408"/>
        </w:trPr>
        <w:tc>
          <w:tcPr>
            <w:tcW w:w="1813"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Έκρηξη</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17</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 </w:t>
            </w:r>
          </w:p>
        </w:tc>
      </w:tr>
      <w:tr w:rsidR="00C94388" w:rsidRPr="00C94388" w:rsidTr="00C94388">
        <w:trPr>
          <w:trHeight w:val="600"/>
        </w:trPr>
        <w:tc>
          <w:tcPr>
            <w:tcW w:w="1813"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Εγκλωβισμός - ασφυξία (έλλειψη οξυγόνου)</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18</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 </w:t>
            </w:r>
          </w:p>
        </w:tc>
      </w:tr>
      <w:tr w:rsidR="00C94388" w:rsidRPr="00C94388" w:rsidTr="00C94388">
        <w:trPr>
          <w:trHeight w:val="870"/>
        </w:trPr>
        <w:tc>
          <w:tcPr>
            <w:tcW w:w="1813"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Επικίνδυνες ουσίες που εκλύονται λόγω διαρροής (π.χ. διαβρωτικές, ερεθιστικές, τοξικές, ατμοί/ αέρια, σκόνες, κλπ.)</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19</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 </w:t>
            </w:r>
          </w:p>
        </w:tc>
      </w:tr>
      <w:tr w:rsidR="00C94388" w:rsidRPr="00C94388" w:rsidTr="00C94388">
        <w:trPr>
          <w:trHeight w:val="600"/>
        </w:trPr>
        <w:tc>
          <w:tcPr>
            <w:tcW w:w="1813"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Σωματική βία/ επίθεση από άνθρωπο ή ζώο</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20</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 </w:t>
            </w:r>
          </w:p>
        </w:tc>
      </w:tr>
      <w:tr w:rsidR="00C94388" w:rsidRPr="00C94388" w:rsidTr="00C94388">
        <w:trPr>
          <w:trHeight w:val="720"/>
        </w:trPr>
        <w:tc>
          <w:tcPr>
            <w:tcW w:w="1813" w:type="pct"/>
            <w:gridSpan w:val="2"/>
            <w:tcBorders>
              <w:top w:val="single" w:sz="4" w:space="0" w:color="auto"/>
              <w:left w:val="single" w:sz="4" w:space="0" w:color="auto"/>
              <w:bottom w:val="single" w:sz="4" w:space="0" w:color="auto"/>
              <w:right w:val="single" w:sz="4" w:space="0" w:color="auto"/>
            </w:tcBorders>
            <w:shd w:val="clear" w:color="000000" w:fill="969696"/>
            <w:vAlign w:val="center"/>
            <w:hideMark/>
          </w:tcPr>
          <w:p w:rsidR="00C94388" w:rsidRPr="00C94388" w:rsidRDefault="00C94388" w:rsidP="00C94388">
            <w:pPr>
              <w:spacing w:after="0" w:line="240" w:lineRule="auto"/>
              <w:rPr>
                <w:rFonts w:ascii="Arial Narrow" w:eastAsia="Times New Roman" w:hAnsi="Arial Narrow" w:cs="Arial"/>
                <w:b/>
                <w:bCs/>
                <w:sz w:val="20"/>
                <w:szCs w:val="24"/>
                <w:lang w:eastAsia="el-GR"/>
              </w:rPr>
            </w:pPr>
            <w:r w:rsidRPr="00C94388">
              <w:rPr>
                <w:rFonts w:ascii="Arial Narrow" w:eastAsia="Times New Roman" w:hAnsi="Arial Narrow" w:cs="Arial"/>
                <w:b/>
                <w:bCs/>
                <w:sz w:val="20"/>
                <w:szCs w:val="24"/>
                <w:lang w:eastAsia="el-GR"/>
              </w:rPr>
              <w:t>ΚΙΝΔΥΝΟΙ ΓΙΑ ΤΗΝ ΥΓΕΙΑ ΑΠΟ ΣΥΝΕΧΗ ΕΚΘΕΣΗ</w:t>
            </w:r>
          </w:p>
        </w:tc>
        <w:tc>
          <w:tcPr>
            <w:tcW w:w="423" w:type="pct"/>
            <w:tcBorders>
              <w:top w:val="nil"/>
              <w:left w:val="nil"/>
              <w:bottom w:val="single" w:sz="4" w:space="0" w:color="auto"/>
              <w:right w:val="single" w:sz="4" w:space="0" w:color="auto"/>
            </w:tcBorders>
            <w:shd w:val="clear" w:color="000000" w:fill="969696"/>
            <w:vAlign w:val="center"/>
            <w:hideMark/>
          </w:tcPr>
          <w:p w:rsidR="00C94388" w:rsidRPr="00C94388" w:rsidRDefault="00C94388" w:rsidP="00C94388">
            <w:pPr>
              <w:spacing w:after="0" w:line="240" w:lineRule="auto"/>
              <w:jc w:val="center"/>
              <w:rPr>
                <w:rFonts w:ascii="Arial Narrow" w:eastAsia="Times New Roman" w:hAnsi="Arial Narrow" w:cs="Arial"/>
                <w:b/>
                <w:bCs/>
                <w:sz w:val="20"/>
                <w:szCs w:val="24"/>
                <w:lang w:eastAsia="el-GR"/>
              </w:rPr>
            </w:pPr>
            <w:r w:rsidRPr="00C94388">
              <w:rPr>
                <w:rFonts w:ascii="Arial Narrow" w:eastAsia="Times New Roman" w:hAnsi="Arial Narrow" w:cs="Arial"/>
                <w:b/>
                <w:bCs/>
                <w:sz w:val="20"/>
                <w:szCs w:val="24"/>
                <w:lang w:eastAsia="el-GR"/>
              </w:rPr>
              <w:t>Α/Α</w:t>
            </w:r>
          </w:p>
        </w:tc>
        <w:tc>
          <w:tcPr>
            <w:tcW w:w="664" w:type="pct"/>
            <w:tcBorders>
              <w:top w:val="nil"/>
              <w:left w:val="nil"/>
              <w:bottom w:val="single" w:sz="4" w:space="0" w:color="auto"/>
              <w:right w:val="single" w:sz="4" w:space="0" w:color="auto"/>
            </w:tcBorders>
            <w:shd w:val="clear" w:color="000000" w:fill="969696"/>
            <w:vAlign w:val="center"/>
            <w:hideMark/>
          </w:tcPr>
          <w:p w:rsidR="00C94388" w:rsidRPr="00C94388" w:rsidRDefault="00C94388" w:rsidP="00C94388">
            <w:pPr>
              <w:spacing w:after="0" w:line="240" w:lineRule="auto"/>
              <w:jc w:val="center"/>
              <w:rPr>
                <w:rFonts w:ascii="Arial Narrow" w:eastAsia="Times New Roman" w:hAnsi="Arial Narrow" w:cs="Arial"/>
                <w:b/>
                <w:bCs/>
                <w:sz w:val="20"/>
                <w:szCs w:val="24"/>
                <w:lang w:eastAsia="el-GR"/>
              </w:rPr>
            </w:pPr>
            <w:r w:rsidRPr="00C94388">
              <w:rPr>
                <w:rFonts w:ascii="Arial Narrow" w:eastAsia="Times New Roman" w:hAnsi="Arial Narrow" w:cs="Arial"/>
                <w:b/>
                <w:bCs/>
                <w:sz w:val="20"/>
                <w:szCs w:val="24"/>
                <w:lang w:eastAsia="el-GR"/>
              </w:rPr>
              <w:t>ΑΝΑΓΝΩΡΙΣΗ ΚΙΝΔΥΝΟΥ</w:t>
            </w:r>
          </w:p>
        </w:tc>
        <w:tc>
          <w:tcPr>
            <w:tcW w:w="1049" w:type="pct"/>
            <w:tcBorders>
              <w:top w:val="nil"/>
              <w:left w:val="nil"/>
              <w:bottom w:val="single" w:sz="4" w:space="0" w:color="auto"/>
              <w:right w:val="single" w:sz="4" w:space="0" w:color="auto"/>
            </w:tcBorders>
            <w:shd w:val="clear" w:color="000000" w:fill="969696"/>
            <w:noWrap/>
            <w:vAlign w:val="center"/>
            <w:hideMark/>
          </w:tcPr>
          <w:p w:rsidR="00C94388" w:rsidRPr="00C94388" w:rsidRDefault="00C94388" w:rsidP="00C94388">
            <w:pPr>
              <w:spacing w:after="0" w:line="240" w:lineRule="auto"/>
              <w:jc w:val="center"/>
              <w:rPr>
                <w:rFonts w:ascii="Arial Narrow" w:eastAsia="Times New Roman" w:hAnsi="Arial Narrow" w:cs="Arial"/>
                <w:b/>
                <w:bCs/>
                <w:sz w:val="20"/>
                <w:szCs w:val="24"/>
                <w:lang w:eastAsia="el-GR"/>
              </w:rPr>
            </w:pPr>
            <w:proofErr w:type="spellStart"/>
            <w:r w:rsidRPr="00C94388">
              <w:rPr>
                <w:rFonts w:ascii="Arial Narrow" w:eastAsia="Times New Roman" w:hAnsi="Arial Narrow" w:cs="Arial"/>
                <w:b/>
                <w:bCs/>
                <w:sz w:val="20"/>
                <w:szCs w:val="24"/>
                <w:lang w:eastAsia="el-GR"/>
              </w:rPr>
              <w:t>R</w:t>
            </w:r>
            <w:r w:rsidRPr="00C94388">
              <w:rPr>
                <w:rFonts w:ascii="Arial Narrow" w:eastAsia="Times New Roman" w:hAnsi="Arial Narrow" w:cs="Arial"/>
                <w:b/>
                <w:bCs/>
                <w:sz w:val="20"/>
                <w:szCs w:val="24"/>
                <w:vertAlign w:val="subscript"/>
                <w:lang w:eastAsia="el-GR"/>
              </w:rPr>
              <w:t>ix</w:t>
            </w:r>
            <w:proofErr w:type="spellEnd"/>
          </w:p>
        </w:tc>
        <w:tc>
          <w:tcPr>
            <w:tcW w:w="1049" w:type="pct"/>
            <w:tcBorders>
              <w:top w:val="nil"/>
              <w:left w:val="nil"/>
              <w:bottom w:val="single" w:sz="4" w:space="0" w:color="auto"/>
              <w:right w:val="single" w:sz="4" w:space="0" w:color="auto"/>
            </w:tcBorders>
            <w:shd w:val="clear" w:color="000000" w:fill="969696"/>
            <w:noWrap/>
            <w:vAlign w:val="center"/>
            <w:hideMark/>
          </w:tcPr>
          <w:p w:rsidR="00C94388" w:rsidRPr="00C94388" w:rsidRDefault="00C94388" w:rsidP="00C94388">
            <w:pPr>
              <w:spacing w:after="0" w:line="240" w:lineRule="auto"/>
              <w:jc w:val="center"/>
              <w:rPr>
                <w:rFonts w:ascii="Arial Narrow" w:eastAsia="Times New Roman" w:hAnsi="Arial Narrow" w:cs="Arial"/>
                <w:b/>
                <w:bCs/>
                <w:sz w:val="20"/>
                <w:szCs w:val="24"/>
                <w:lang w:eastAsia="el-GR"/>
              </w:rPr>
            </w:pPr>
            <w:r w:rsidRPr="00C94388">
              <w:rPr>
                <w:rFonts w:ascii="Arial Narrow" w:eastAsia="Times New Roman" w:hAnsi="Arial Narrow" w:cs="Arial"/>
                <w:b/>
                <w:bCs/>
                <w:sz w:val="20"/>
                <w:szCs w:val="24"/>
                <w:lang w:eastAsia="el-GR"/>
              </w:rPr>
              <w:t>ΧΑΡΑΚΤΗΡΙΣΜΟΣ ΕΠΙΚΙΝΔΥΝΟΤΗΤΑΣ </w:t>
            </w:r>
          </w:p>
        </w:tc>
      </w:tr>
      <w:tr w:rsidR="00C94388" w:rsidRPr="00C94388" w:rsidTr="00C94388">
        <w:trPr>
          <w:trHeight w:val="855"/>
        </w:trPr>
        <w:tc>
          <w:tcPr>
            <w:tcW w:w="332" w:type="pct"/>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xml:space="preserve">          Τακτική έκθεση σε βλαπτικούς παράγοντες παράγονται κατά τη διάρκεια εργασιών</w:t>
            </w:r>
          </w:p>
        </w:tc>
        <w:tc>
          <w:tcPr>
            <w:tcW w:w="1481" w:type="pct"/>
            <w:tcBorders>
              <w:top w:val="single" w:sz="4" w:space="0" w:color="auto"/>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Τοξικό νέφος</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21</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 </w:t>
            </w:r>
          </w:p>
        </w:tc>
      </w:tr>
      <w:tr w:rsidR="00C94388" w:rsidRPr="00C94388" w:rsidTr="00C94388">
        <w:trPr>
          <w:trHeight w:val="650"/>
        </w:trPr>
        <w:tc>
          <w:tcPr>
            <w:tcW w:w="332" w:type="pct"/>
            <w:vMerge/>
            <w:tcBorders>
              <w:top w:val="nil"/>
              <w:left w:val="single" w:sz="4" w:space="0" w:color="auto"/>
              <w:bottom w:val="single" w:sz="4" w:space="0" w:color="auto"/>
              <w:right w:val="single" w:sz="4" w:space="0" w:color="auto"/>
            </w:tcBorders>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p>
        </w:tc>
        <w:tc>
          <w:tcPr>
            <w:tcW w:w="1481" w:type="pct"/>
            <w:tcBorders>
              <w:top w:val="single" w:sz="4" w:space="0" w:color="auto"/>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Καπνοί/ καυσαέρια</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22</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 </w:t>
            </w:r>
          </w:p>
        </w:tc>
      </w:tr>
      <w:tr w:rsidR="00C94388" w:rsidRPr="00C94388" w:rsidTr="00C94388">
        <w:trPr>
          <w:trHeight w:val="930"/>
        </w:trPr>
        <w:tc>
          <w:tcPr>
            <w:tcW w:w="332" w:type="pct"/>
            <w:vMerge/>
            <w:tcBorders>
              <w:top w:val="nil"/>
              <w:left w:val="single" w:sz="4" w:space="0" w:color="auto"/>
              <w:bottom w:val="single" w:sz="4" w:space="0" w:color="auto"/>
              <w:right w:val="single" w:sz="4" w:space="0" w:color="auto"/>
            </w:tcBorders>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p>
        </w:tc>
        <w:tc>
          <w:tcPr>
            <w:tcW w:w="1481" w:type="pct"/>
            <w:tcBorders>
              <w:top w:val="single" w:sz="4" w:space="0" w:color="auto"/>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Ατμοί/ αέρια</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23</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300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Ανεκτή</w:t>
            </w:r>
          </w:p>
        </w:tc>
      </w:tr>
      <w:tr w:rsidR="00C94388" w:rsidRPr="00C94388" w:rsidTr="00C94388">
        <w:trPr>
          <w:trHeight w:val="780"/>
        </w:trPr>
        <w:tc>
          <w:tcPr>
            <w:tcW w:w="332" w:type="pct"/>
            <w:vMerge/>
            <w:tcBorders>
              <w:top w:val="nil"/>
              <w:left w:val="single" w:sz="4" w:space="0" w:color="auto"/>
              <w:bottom w:val="single" w:sz="4" w:space="0" w:color="auto"/>
              <w:right w:val="single" w:sz="4" w:space="0" w:color="auto"/>
            </w:tcBorders>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p>
        </w:tc>
        <w:tc>
          <w:tcPr>
            <w:tcW w:w="1481" w:type="pct"/>
            <w:tcBorders>
              <w:top w:val="single" w:sz="4" w:space="0" w:color="auto"/>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Σκόνες</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24</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700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Ανεκτή</w:t>
            </w:r>
          </w:p>
        </w:tc>
      </w:tr>
      <w:tr w:rsidR="00C94388" w:rsidRPr="00C94388" w:rsidTr="00C94388">
        <w:trPr>
          <w:trHeight w:val="477"/>
        </w:trPr>
        <w:tc>
          <w:tcPr>
            <w:tcW w:w="332" w:type="pct"/>
            <w:vMerge/>
            <w:tcBorders>
              <w:top w:val="nil"/>
              <w:left w:val="single" w:sz="4" w:space="0" w:color="auto"/>
              <w:bottom w:val="single" w:sz="4" w:space="0" w:color="auto"/>
              <w:right w:val="single" w:sz="4" w:space="0" w:color="auto"/>
            </w:tcBorders>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p>
        </w:tc>
        <w:tc>
          <w:tcPr>
            <w:tcW w:w="1481" w:type="pct"/>
            <w:tcBorders>
              <w:top w:val="single" w:sz="4" w:space="0" w:color="auto"/>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Άλλες επικίνδυνες ουσίες</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25</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 </w:t>
            </w:r>
          </w:p>
        </w:tc>
      </w:tr>
      <w:tr w:rsidR="00C94388" w:rsidRPr="00C94388" w:rsidTr="00C94388">
        <w:trPr>
          <w:trHeight w:val="374"/>
        </w:trPr>
        <w:tc>
          <w:tcPr>
            <w:tcW w:w="1813"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Θόρυβος</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26</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4500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Ανεκτή</w:t>
            </w:r>
          </w:p>
        </w:tc>
      </w:tr>
      <w:tr w:rsidR="00C94388" w:rsidRPr="00C94388" w:rsidTr="00C94388">
        <w:trPr>
          <w:trHeight w:val="267"/>
        </w:trPr>
        <w:tc>
          <w:tcPr>
            <w:tcW w:w="1813"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Δονήσεις</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27</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 </w:t>
            </w:r>
          </w:p>
        </w:tc>
      </w:tr>
      <w:tr w:rsidR="00C94388" w:rsidRPr="00C94388" w:rsidTr="00C94388">
        <w:trPr>
          <w:trHeight w:val="271"/>
        </w:trPr>
        <w:tc>
          <w:tcPr>
            <w:tcW w:w="1813"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Ακτινοβολίες</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28</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 </w:t>
            </w:r>
          </w:p>
        </w:tc>
      </w:tr>
      <w:tr w:rsidR="00C94388" w:rsidRPr="00C94388" w:rsidTr="00C94388">
        <w:trPr>
          <w:trHeight w:val="237"/>
        </w:trPr>
        <w:tc>
          <w:tcPr>
            <w:tcW w:w="1813"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Φωτισμός</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29</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 </w:t>
            </w:r>
          </w:p>
        </w:tc>
      </w:tr>
      <w:tr w:rsidR="00C94388" w:rsidRPr="00C94388" w:rsidTr="00C94388">
        <w:trPr>
          <w:trHeight w:val="660"/>
        </w:trPr>
        <w:tc>
          <w:tcPr>
            <w:tcW w:w="1813"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Μικροκλίμα (θερμοκρασία, σχετική υγρασία, ταχύτητα αέρα, κλπ)</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30</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 </w:t>
            </w:r>
          </w:p>
        </w:tc>
      </w:tr>
      <w:tr w:rsidR="00C94388" w:rsidRPr="00C94388" w:rsidTr="00C94388">
        <w:trPr>
          <w:trHeight w:val="1305"/>
        </w:trPr>
        <w:tc>
          <w:tcPr>
            <w:tcW w:w="1813"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proofErr w:type="spellStart"/>
            <w:r w:rsidRPr="00C94388">
              <w:rPr>
                <w:rFonts w:ascii="Arial Narrow" w:eastAsia="Times New Roman" w:hAnsi="Arial Narrow" w:cs="Arial"/>
                <w:sz w:val="20"/>
                <w:szCs w:val="24"/>
                <w:lang w:eastAsia="el-GR"/>
              </w:rPr>
              <w:t>Μυοσκελετικές</w:t>
            </w:r>
            <w:proofErr w:type="spellEnd"/>
            <w:r w:rsidRPr="00C94388">
              <w:rPr>
                <w:rFonts w:ascii="Arial Narrow" w:eastAsia="Times New Roman" w:hAnsi="Arial Narrow" w:cs="Arial"/>
                <w:sz w:val="20"/>
                <w:szCs w:val="24"/>
                <w:lang w:eastAsia="el-GR"/>
              </w:rPr>
              <w:t xml:space="preserve"> καταπονήσεις (καθιστική εργασία, μονότονα επαναλαμβανόμενες κινήσεις, βίαιες και απότομες κινήσεις, χειρωνακτικός χειρισμός φορτίων)</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31</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3750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Ανεκτή</w:t>
            </w:r>
          </w:p>
        </w:tc>
      </w:tr>
      <w:tr w:rsidR="00C94388" w:rsidRPr="00C94388" w:rsidTr="00C94388">
        <w:trPr>
          <w:trHeight w:val="414"/>
        </w:trPr>
        <w:tc>
          <w:tcPr>
            <w:tcW w:w="1813"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Βιολογικοί παράγοντες (π.χ. βακτηρίδια, μύκητες, ιοί, κλπ)</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32</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4500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Ανεκτή</w:t>
            </w:r>
          </w:p>
        </w:tc>
      </w:tr>
      <w:tr w:rsidR="00C94388" w:rsidRPr="00C94388" w:rsidTr="00C94388">
        <w:trPr>
          <w:trHeight w:val="566"/>
        </w:trPr>
        <w:tc>
          <w:tcPr>
            <w:tcW w:w="1813" w:type="pct"/>
            <w:gridSpan w:val="2"/>
            <w:tcBorders>
              <w:top w:val="single" w:sz="4" w:space="0" w:color="auto"/>
              <w:left w:val="single" w:sz="4" w:space="0" w:color="auto"/>
              <w:bottom w:val="single" w:sz="4" w:space="0" w:color="auto"/>
              <w:right w:val="single" w:sz="4" w:space="0" w:color="auto"/>
            </w:tcBorders>
            <w:shd w:val="clear" w:color="000000" w:fill="969696"/>
            <w:vAlign w:val="center"/>
            <w:hideMark/>
          </w:tcPr>
          <w:p w:rsidR="00C94388" w:rsidRPr="00C94388" w:rsidRDefault="00C94388" w:rsidP="00C94388">
            <w:pPr>
              <w:spacing w:after="0" w:line="240" w:lineRule="auto"/>
              <w:rPr>
                <w:rFonts w:ascii="Arial Narrow" w:eastAsia="Times New Roman" w:hAnsi="Arial Narrow" w:cs="Arial"/>
                <w:b/>
                <w:bCs/>
                <w:sz w:val="20"/>
                <w:szCs w:val="24"/>
                <w:lang w:eastAsia="el-GR"/>
              </w:rPr>
            </w:pPr>
            <w:r w:rsidRPr="00C94388">
              <w:rPr>
                <w:rFonts w:ascii="Arial Narrow" w:eastAsia="Times New Roman" w:hAnsi="Arial Narrow" w:cs="Arial"/>
                <w:b/>
                <w:bCs/>
                <w:sz w:val="20"/>
                <w:szCs w:val="24"/>
                <w:lang w:eastAsia="el-GR"/>
              </w:rPr>
              <w:t xml:space="preserve"> ΕΡΓΟΝΟΜΙΚΟΙ/ ΕΓΚΑΡΣΙΟΙ ΚΙΝΔΥΝΟΙ</w:t>
            </w:r>
          </w:p>
        </w:tc>
        <w:tc>
          <w:tcPr>
            <w:tcW w:w="423" w:type="pct"/>
            <w:tcBorders>
              <w:top w:val="nil"/>
              <w:left w:val="nil"/>
              <w:bottom w:val="single" w:sz="4" w:space="0" w:color="auto"/>
              <w:right w:val="single" w:sz="4" w:space="0" w:color="auto"/>
            </w:tcBorders>
            <w:shd w:val="clear" w:color="000000" w:fill="969696"/>
            <w:vAlign w:val="center"/>
            <w:hideMark/>
          </w:tcPr>
          <w:p w:rsidR="00C94388" w:rsidRPr="00C94388" w:rsidRDefault="00C94388" w:rsidP="00C94388">
            <w:pPr>
              <w:spacing w:after="0" w:line="240" w:lineRule="auto"/>
              <w:jc w:val="center"/>
              <w:rPr>
                <w:rFonts w:ascii="Arial Narrow" w:eastAsia="Times New Roman" w:hAnsi="Arial Narrow" w:cs="Arial"/>
                <w:b/>
                <w:bCs/>
                <w:sz w:val="20"/>
                <w:szCs w:val="24"/>
                <w:lang w:eastAsia="el-GR"/>
              </w:rPr>
            </w:pPr>
            <w:r w:rsidRPr="00C94388">
              <w:rPr>
                <w:rFonts w:ascii="Arial Narrow" w:eastAsia="Times New Roman" w:hAnsi="Arial Narrow" w:cs="Arial"/>
                <w:b/>
                <w:bCs/>
                <w:sz w:val="20"/>
                <w:szCs w:val="24"/>
                <w:lang w:eastAsia="el-GR"/>
              </w:rPr>
              <w:t>Α/Α</w:t>
            </w:r>
          </w:p>
        </w:tc>
        <w:tc>
          <w:tcPr>
            <w:tcW w:w="664" w:type="pct"/>
            <w:tcBorders>
              <w:top w:val="nil"/>
              <w:left w:val="nil"/>
              <w:bottom w:val="single" w:sz="4" w:space="0" w:color="auto"/>
              <w:right w:val="single" w:sz="4" w:space="0" w:color="auto"/>
            </w:tcBorders>
            <w:shd w:val="clear" w:color="000000" w:fill="969696"/>
            <w:vAlign w:val="center"/>
            <w:hideMark/>
          </w:tcPr>
          <w:p w:rsidR="00C94388" w:rsidRPr="00C94388" w:rsidRDefault="00C94388" w:rsidP="00C94388">
            <w:pPr>
              <w:spacing w:after="0" w:line="240" w:lineRule="auto"/>
              <w:jc w:val="center"/>
              <w:rPr>
                <w:rFonts w:ascii="Arial Narrow" w:eastAsia="Times New Roman" w:hAnsi="Arial Narrow" w:cs="Arial"/>
                <w:b/>
                <w:bCs/>
                <w:sz w:val="20"/>
                <w:szCs w:val="24"/>
                <w:lang w:eastAsia="el-GR"/>
              </w:rPr>
            </w:pPr>
            <w:r w:rsidRPr="00C94388">
              <w:rPr>
                <w:rFonts w:ascii="Arial Narrow" w:eastAsia="Times New Roman" w:hAnsi="Arial Narrow" w:cs="Arial"/>
                <w:b/>
                <w:bCs/>
                <w:sz w:val="20"/>
                <w:szCs w:val="24"/>
                <w:lang w:eastAsia="el-GR"/>
              </w:rPr>
              <w:t>ΑΝΑΓΝΩΡΙΣΗ ΚΙΝΔΥΝΟΥ</w:t>
            </w:r>
          </w:p>
        </w:tc>
        <w:tc>
          <w:tcPr>
            <w:tcW w:w="1049" w:type="pct"/>
            <w:tcBorders>
              <w:top w:val="nil"/>
              <w:left w:val="nil"/>
              <w:bottom w:val="single" w:sz="4" w:space="0" w:color="auto"/>
              <w:right w:val="single" w:sz="4" w:space="0" w:color="auto"/>
            </w:tcBorders>
            <w:shd w:val="clear" w:color="000000" w:fill="969696"/>
            <w:noWrap/>
            <w:vAlign w:val="center"/>
            <w:hideMark/>
          </w:tcPr>
          <w:p w:rsidR="00C94388" w:rsidRPr="00C94388" w:rsidRDefault="00C94388" w:rsidP="00C94388">
            <w:pPr>
              <w:spacing w:after="0" w:line="240" w:lineRule="auto"/>
              <w:jc w:val="center"/>
              <w:rPr>
                <w:rFonts w:ascii="Arial Narrow" w:eastAsia="Times New Roman" w:hAnsi="Arial Narrow" w:cs="Arial"/>
                <w:b/>
                <w:bCs/>
                <w:sz w:val="20"/>
                <w:szCs w:val="24"/>
                <w:lang w:eastAsia="el-GR"/>
              </w:rPr>
            </w:pPr>
            <w:proofErr w:type="spellStart"/>
            <w:r w:rsidRPr="00C94388">
              <w:rPr>
                <w:rFonts w:ascii="Arial Narrow" w:eastAsia="Times New Roman" w:hAnsi="Arial Narrow" w:cs="Arial"/>
                <w:b/>
                <w:bCs/>
                <w:sz w:val="20"/>
                <w:szCs w:val="24"/>
                <w:lang w:eastAsia="el-GR"/>
              </w:rPr>
              <w:t>R</w:t>
            </w:r>
            <w:r w:rsidRPr="00C94388">
              <w:rPr>
                <w:rFonts w:ascii="Arial Narrow" w:eastAsia="Times New Roman" w:hAnsi="Arial Narrow" w:cs="Arial"/>
                <w:b/>
                <w:bCs/>
                <w:sz w:val="20"/>
                <w:szCs w:val="24"/>
                <w:vertAlign w:val="subscript"/>
                <w:lang w:eastAsia="el-GR"/>
              </w:rPr>
              <w:t>ix</w:t>
            </w:r>
            <w:proofErr w:type="spellEnd"/>
          </w:p>
        </w:tc>
        <w:tc>
          <w:tcPr>
            <w:tcW w:w="1049" w:type="pct"/>
            <w:tcBorders>
              <w:top w:val="nil"/>
              <w:left w:val="nil"/>
              <w:bottom w:val="single" w:sz="4" w:space="0" w:color="auto"/>
              <w:right w:val="single" w:sz="4" w:space="0" w:color="auto"/>
            </w:tcBorders>
            <w:shd w:val="clear" w:color="000000" w:fill="969696"/>
            <w:noWrap/>
            <w:vAlign w:val="center"/>
            <w:hideMark/>
          </w:tcPr>
          <w:p w:rsidR="00C94388" w:rsidRPr="00C94388" w:rsidRDefault="00C94388" w:rsidP="00C94388">
            <w:pPr>
              <w:spacing w:after="0" w:line="240" w:lineRule="auto"/>
              <w:jc w:val="center"/>
              <w:rPr>
                <w:rFonts w:ascii="Arial Narrow" w:eastAsia="Times New Roman" w:hAnsi="Arial Narrow" w:cs="Arial"/>
                <w:b/>
                <w:bCs/>
                <w:sz w:val="20"/>
                <w:szCs w:val="24"/>
                <w:lang w:eastAsia="el-GR"/>
              </w:rPr>
            </w:pPr>
            <w:r w:rsidRPr="00C94388">
              <w:rPr>
                <w:rFonts w:ascii="Arial Narrow" w:eastAsia="Times New Roman" w:hAnsi="Arial Narrow" w:cs="Arial"/>
                <w:b/>
                <w:bCs/>
                <w:sz w:val="20"/>
                <w:szCs w:val="24"/>
                <w:lang w:eastAsia="el-GR"/>
              </w:rPr>
              <w:t>ΧΑΡΑΚΤΗΡΙΣΜΟΣ ΕΠΙΚΙΝΔΥΝΟΤΗΤΑΣ </w:t>
            </w:r>
          </w:p>
        </w:tc>
      </w:tr>
      <w:tr w:rsidR="00C94388" w:rsidRPr="00C94388" w:rsidTr="00C94388">
        <w:trPr>
          <w:trHeight w:val="549"/>
        </w:trPr>
        <w:tc>
          <w:tcPr>
            <w:tcW w:w="1813"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Οργανωτικοί παράγοντες (πνευματική/ σωματική κόπωση)</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33</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750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Ανεκτή</w:t>
            </w:r>
          </w:p>
        </w:tc>
      </w:tr>
      <w:tr w:rsidR="00C94388" w:rsidRPr="00C94388" w:rsidTr="00C94388">
        <w:trPr>
          <w:trHeight w:val="660"/>
        </w:trPr>
        <w:tc>
          <w:tcPr>
            <w:tcW w:w="1813"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lastRenderedPageBreak/>
              <w:t>Ψυχολογικοί παράγοντες (π.χ. άγχος, προσβλητική συμπεριφορά, κλπ)</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34</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300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Ανεκτή</w:t>
            </w:r>
          </w:p>
        </w:tc>
      </w:tr>
      <w:tr w:rsidR="00C94388" w:rsidRPr="00C94388" w:rsidTr="00C94388">
        <w:trPr>
          <w:trHeight w:val="983"/>
        </w:trPr>
        <w:tc>
          <w:tcPr>
            <w:tcW w:w="1813"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C94388" w:rsidRPr="00C94388" w:rsidRDefault="00C94388" w:rsidP="00C94388">
            <w:pPr>
              <w:spacing w:after="0" w:line="240" w:lineRule="auto"/>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Εργονομικοί παράγοντες (π.χ. ακατάλληλος εξοπλισμός, προβληματική διάταξη παραγωγικής διαδικασίας, κλπ)</w:t>
            </w:r>
          </w:p>
        </w:tc>
        <w:tc>
          <w:tcPr>
            <w:tcW w:w="423" w:type="pct"/>
            <w:tcBorders>
              <w:top w:val="nil"/>
              <w:left w:val="nil"/>
              <w:bottom w:val="single" w:sz="4" w:space="0" w:color="auto"/>
              <w:right w:val="single" w:sz="4" w:space="0" w:color="auto"/>
            </w:tcBorders>
            <w:shd w:val="clear" w:color="auto" w:fill="auto"/>
            <w:noWrap/>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35</w:t>
            </w:r>
          </w:p>
        </w:tc>
        <w:tc>
          <w:tcPr>
            <w:tcW w:w="664"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sz w:val="20"/>
                <w:szCs w:val="24"/>
                <w:lang w:eastAsia="el-GR"/>
              </w:rPr>
            </w:pPr>
            <w:r w:rsidRPr="00C94388">
              <w:rPr>
                <w:rFonts w:ascii="Arial Narrow" w:eastAsia="Times New Roman" w:hAnsi="Arial Narrow" w:cs="Arial"/>
                <w:sz w:val="20"/>
                <w:szCs w:val="24"/>
                <w:lang w:eastAsia="el-GR"/>
              </w:rPr>
              <w:t> </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150</w:t>
            </w:r>
          </w:p>
        </w:tc>
        <w:tc>
          <w:tcPr>
            <w:tcW w:w="1049" w:type="pct"/>
            <w:tcBorders>
              <w:top w:val="nil"/>
              <w:left w:val="nil"/>
              <w:bottom w:val="single" w:sz="4" w:space="0" w:color="auto"/>
              <w:right w:val="single" w:sz="4" w:space="0" w:color="auto"/>
            </w:tcBorders>
            <w:shd w:val="clear" w:color="auto" w:fill="auto"/>
            <w:vAlign w:val="center"/>
            <w:hideMark/>
          </w:tcPr>
          <w:p w:rsidR="00C94388" w:rsidRPr="00C94388" w:rsidRDefault="00C94388" w:rsidP="00C94388">
            <w:pPr>
              <w:spacing w:after="0" w:line="240" w:lineRule="auto"/>
              <w:jc w:val="center"/>
              <w:rPr>
                <w:rFonts w:ascii="Arial Narrow" w:eastAsia="Times New Roman" w:hAnsi="Arial Narrow" w:cs="Arial"/>
                <w:color w:val="0000FF"/>
                <w:sz w:val="20"/>
                <w:szCs w:val="24"/>
                <w:lang w:eastAsia="el-GR"/>
              </w:rPr>
            </w:pPr>
            <w:r w:rsidRPr="00C94388">
              <w:rPr>
                <w:rFonts w:ascii="Arial Narrow" w:eastAsia="Times New Roman" w:hAnsi="Arial Narrow" w:cs="Arial"/>
                <w:color w:val="0000FF"/>
                <w:sz w:val="20"/>
                <w:szCs w:val="24"/>
                <w:lang w:eastAsia="el-GR"/>
              </w:rPr>
              <w:t>Ανεκτή</w:t>
            </w:r>
          </w:p>
        </w:tc>
      </w:tr>
    </w:tbl>
    <w:p w:rsidR="006D52AC" w:rsidRPr="00871392" w:rsidRDefault="006D52AC" w:rsidP="006D52AC">
      <w:pPr>
        <w:autoSpaceDE w:val="0"/>
        <w:autoSpaceDN w:val="0"/>
        <w:adjustRightInd w:val="0"/>
        <w:spacing w:after="0" w:line="240" w:lineRule="auto"/>
        <w:jc w:val="both"/>
        <w:rPr>
          <w:rFonts w:ascii="Times New Roman" w:hAnsi="Times New Roman" w:cs="Times New Roman"/>
          <w:b/>
          <w:sz w:val="32"/>
          <w:szCs w:val="28"/>
          <w:u w:val="single"/>
        </w:rPr>
      </w:pPr>
      <w:r>
        <w:rPr>
          <w:rFonts w:ascii="Times New Roman" w:hAnsi="Times New Roman" w:cs="Times New Roman"/>
          <w:b/>
          <w:sz w:val="32"/>
          <w:szCs w:val="28"/>
          <w:u w:val="single"/>
        </w:rPr>
        <w:t>ΒΙΒΛΙΟΓΡΑΦΙΑ</w:t>
      </w:r>
    </w:p>
    <w:p w:rsidR="006D52AC" w:rsidRDefault="006D52AC" w:rsidP="006D52AC">
      <w:pPr>
        <w:autoSpaceDE w:val="0"/>
        <w:autoSpaceDN w:val="0"/>
        <w:adjustRightInd w:val="0"/>
        <w:spacing w:after="0" w:line="240" w:lineRule="auto"/>
        <w:jc w:val="both"/>
        <w:rPr>
          <w:rFonts w:ascii="Times New Roman" w:hAnsi="Times New Roman" w:cs="Times New Roman"/>
          <w:sz w:val="28"/>
          <w:szCs w:val="28"/>
        </w:rPr>
      </w:pPr>
    </w:p>
    <w:p w:rsidR="006D52AC" w:rsidRDefault="006D52AC" w:rsidP="006D52AC">
      <w:pPr>
        <w:autoSpaceDE w:val="0"/>
        <w:autoSpaceDN w:val="0"/>
        <w:adjustRightInd w:val="0"/>
        <w:spacing w:after="0" w:line="240" w:lineRule="auto"/>
        <w:jc w:val="both"/>
        <w:rPr>
          <w:rFonts w:ascii="Times New Roman" w:hAnsi="Times New Roman" w:cs="Times New Roman"/>
          <w:sz w:val="28"/>
          <w:szCs w:val="28"/>
        </w:rPr>
      </w:pPr>
    </w:p>
    <w:p w:rsidR="006D52AC" w:rsidRPr="00BA0D6C" w:rsidRDefault="006D52AC" w:rsidP="006D52AC">
      <w:pPr>
        <w:pStyle w:val="a5"/>
        <w:numPr>
          <w:ilvl w:val="0"/>
          <w:numId w:val="25"/>
        </w:numPr>
        <w:autoSpaceDE w:val="0"/>
        <w:autoSpaceDN w:val="0"/>
        <w:adjustRightInd w:val="0"/>
        <w:spacing w:after="0" w:line="240" w:lineRule="auto"/>
        <w:jc w:val="both"/>
        <w:rPr>
          <w:rFonts w:ascii="Times New Roman" w:hAnsi="Times New Roman" w:cs="Times New Roman"/>
          <w:sz w:val="28"/>
          <w:szCs w:val="28"/>
        </w:rPr>
      </w:pPr>
      <w:r w:rsidRPr="00BA0D6C">
        <w:rPr>
          <w:rFonts w:ascii="Times New Roman" w:hAnsi="Times New Roman" w:cs="Times New Roman"/>
          <w:sz w:val="28"/>
          <w:szCs w:val="28"/>
        </w:rPr>
        <w:t xml:space="preserve"> Εργαστήριο Νοητικής Εργονομίας &amp; Ασφάλειας της Εργασίας Πολυτεχνείου</w:t>
      </w:r>
      <w:r w:rsidR="00BA0D6C">
        <w:rPr>
          <w:rFonts w:ascii="Times New Roman" w:hAnsi="Times New Roman" w:cs="Times New Roman"/>
          <w:sz w:val="28"/>
          <w:szCs w:val="28"/>
        </w:rPr>
        <w:t xml:space="preserve"> </w:t>
      </w:r>
      <w:r w:rsidRPr="00BA0D6C">
        <w:rPr>
          <w:rFonts w:ascii="Times New Roman" w:hAnsi="Times New Roman" w:cs="Times New Roman"/>
          <w:sz w:val="28"/>
          <w:szCs w:val="28"/>
        </w:rPr>
        <w:t>Κρήτης, Μεθοδολογία για την Αναγνώριση Επαγγελματικού Κινδύνου και την</w:t>
      </w:r>
      <w:r w:rsidR="00BA0D6C" w:rsidRPr="00BA0D6C">
        <w:rPr>
          <w:rFonts w:ascii="Times New Roman" w:hAnsi="Times New Roman" w:cs="Times New Roman"/>
          <w:sz w:val="28"/>
          <w:szCs w:val="28"/>
        </w:rPr>
        <w:t xml:space="preserve"> </w:t>
      </w:r>
      <w:r w:rsidRPr="00BA0D6C">
        <w:rPr>
          <w:rFonts w:ascii="Times New Roman" w:hAnsi="Times New Roman" w:cs="Times New Roman"/>
          <w:sz w:val="28"/>
          <w:szCs w:val="28"/>
        </w:rPr>
        <w:t>Εκτίμηση Επικινδυνότητας στη Γραπτή Εκτίμηση Επαγγελματικού Κινδύνου,</w:t>
      </w:r>
      <w:r w:rsidR="00BA0D6C" w:rsidRPr="00BA0D6C">
        <w:rPr>
          <w:rFonts w:ascii="Times New Roman" w:hAnsi="Times New Roman" w:cs="Times New Roman"/>
          <w:sz w:val="28"/>
          <w:szCs w:val="28"/>
        </w:rPr>
        <w:t xml:space="preserve"> </w:t>
      </w:r>
      <w:r w:rsidRPr="00BA0D6C">
        <w:rPr>
          <w:rFonts w:ascii="Times New Roman" w:hAnsi="Times New Roman" w:cs="Times New Roman"/>
          <w:sz w:val="28"/>
          <w:szCs w:val="28"/>
        </w:rPr>
        <w:t>Χανιά 2005.</w:t>
      </w:r>
    </w:p>
    <w:p w:rsidR="006D52AC" w:rsidRPr="00BA0D6C" w:rsidRDefault="006D52AC" w:rsidP="006D52AC">
      <w:pPr>
        <w:pStyle w:val="a5"/>
        <w:numPr>
          <w:ilvl w:val="0"/>
          <w:numId w:val="25"/>
        </w:numPr>
        <w:autoSpaceDE w:val="0"/>
        <w:autoSpaceDN w:val="0"/>
        <w:adjustRightInd w:val="0"/>
        <w:spacing w:after="0" w:line="240" w:lineRule="auto"/>
        <w:jc w:val="both"/>
        <w:rPr>
          <w:rFonts w:ascii="Times New Roman" w:hAnsi="Times New Roman" w:cs="Times New Roman"/>
          <w:sz w:val="28"/>
          <w:szCs w:val="28"/>
          <w:lang w:val="en-US"/>
        </w:rPr>
      </w:pPr>
      <w:proofErr w:type="spellStart"/>
      <w:r w:rsidRPr="00BA0D6C">
        <w:rPr>
          <w:rFonts w:ascii="Times New Roman" w:hAnsi="Times New Roman" w:cs="Times New Roman"/>
          <w:sz w:val="28"/>
          <w:szCs w:val="28"/>
        </w:rPr>
        <w:t>Λαϊος</w:t>
      </w:r>
      <w:proofErr w:type="spellEnd"/>
      <w:r w:rsidRPr="00BA0D6C">
        <w:rPr>
          <w:rFonts w:ascii="Times New Roman" w:hAnsi="Times New Roman" w:cs="Times New Roman"/>
          <w:sz w:val="28"/>
          <w:szCs w:val="28"/>
        </w:rPr>
        <w:t xml:space="preserve"> Λάμπρος, </w:t>
      </w:r>
      <w:proofErr w:type="spellStart"/>
      <w:r w:rsidRPr="00BA0D6C">
        <w:rPr>
          <w:rFonts w:ascii="Times New Roman" w:hAnsi="Times New Roman" w:cs="Times New Roman"/>
          <w:sz w:val="28"/>
          <w:szCs w:val="28"/>
        </w:rPr>
        <w:t>Γιαννακούρου</w:t>
      </w:r>
      <w:proofErr w:type="spellEnd"/>
      <w:r w:rsidRPr="00BA0D6C">
        <w:rPr>
          <w:rFonts w:ascii="Times New Roman" w:hAnsi="Times New Roman" w:cs="Times New Roman"/>
          <w:sz w:val="28"/>
          <w:szCs w:val="28"/>
        </w:rPr>
        <w:t xml:space="preserve"> Μαρία (2003), Σύγχρονη Εργονομία,</w:t>
      </w:r>
      <w:r w:rsidR="00BA0D6C" w:rsidRPr="00BA0D6C">
        <w:rPr>
          <w:rFonts w:ascii="Times New Roman" w:hAnsi="Times New Roman" w:cs="Times New Roman"/>
          <w:sz w:val="28"/>
          <w:szCs w:val="28"/>
        </w:rPr>
        <w:t xml:space="preserve"> </w:t>
      </w:r>
      <w:proofErr w:type="spellStart"/>
      <w:r w:rsidRPr="00BA0D6C">
        <w:rPr>
          <w:rFonts w:ascii="Times New Roman" w:hAnsi="Times New Roman" w:cs="Times New Roman"/>
          <w:sz w:val="28"/>
          <w:szCs w:val="28"/>
        </w:rPr>
        <w:t>Παπασωτηρίου</w:t>
      </w:r>
      <w:proofErr w:type="spellEnd"/>
      <w:r w:rsidRPr="00BA0D6C">
        <w:rPr>
          <w:rFonts w:ascii="Times New Roman" w:hAnsi="Times New Roman" w:cs="Times New Roman"/>
          <w:sz w:val="28"/>
          <w:szCs w:val="28"/>
        </w:rPr>
        <w:t xml:space="preserve"> 1. </w:t>
      </w:r>
      <w:r w:rsidRPr="00BA0D6C">
        <w:rPr>
          <w:rFonts w:ascii="Times New Roman" w:hAnsi="Times New Roman" w:cs="Times New Roman"/>
          <w:sz w:val="28"/>
          <w:szCs w:val="28"/>
          <w:lang w:val="en-US"/>
        </w:rPr>
        <w:t>Division of Epidemiology, Environmental &amp; Occupational Health, How to make</w:t>
      </w:r>
      <w:r w:rsidR="00BA0D6C" w:rsidRPr="00BA0D6C">
        <w:rPr>
          <w:rFonts w:ascii="Times New Roman" w:hAnsi="Times New Roman" w:cs="Times New Roman"/>
          <w:sz w:val="28"/>
          <w:szCs w:val="28"/>
          <w:lang w:val="en-US"/>
        </w:rPr>
        <w:t xml:space="preserve"> </w:t>
      </w:r>
      <w:r w:rsidRPr="00BA0D6C">
        <w:rPr>
          <w:rFonts w:ascii="Times New Roman" w:hAnsi="Times New Roman" w:cs="Times New Roman"/>
          <w:sz w:val="28"/>
          <w:szCs w:val="28"/>
          <w:lang w:val="en-US"/>
        </w:rPr>
        <w:t>your job healthier, New Jersey 2003.</w:t>
      </w:r>
    </w:p>
    <w:p w:rsidR="006D52AC" w:rsidRPr="00871392" w:rsidRDefault="006D52AC" w:rsidP="006D52AC">
      <w:pPr>
        <w:pStyle w:val="a5"/>
        <w:numPr>
          <w:ilvl w:val="0"/>
          <w:numId w:val="25"/>
        </w:numPr>
        <w:autoSpaceDE w:val="0"/>
        <w:autoSpaceDN w:val="0"/>
        <w:adjustRightInd w:val="0"/>
        <w:spacing w:after="0" w:line="240" w:lineRule="auto"/>
        <w:jc w:val="both"/>
        <w:rPr>
          <w:rFonts w:ascii="Times New Roman" w:hAnsi="Times New Roman" w:cs="Times New Roman"/>
          <w:sz w:val="28"/>
          <w:szCs w:val="28"/>
        </w:rPr>
      </w:pPr>
      <w:r w:rsidRPr="00871392">
        <w:rPr>
          <w:rFonts w:ascii="Times New Roman" w:hAnsi="Times New Roman" w:cs="Times New Roman"/>
          <w:sz w:val="28"/>
          <w:szCs w:val="28"/>
        </w:rPr>
        <w:t>Ε.Υ.Α.Ε. Ν.Κ., Ασφάλεια και Υγεία στην Εργασία, Τεύχος 35-38, Χανιά 2005.</w:t>
      </w:r>
    </w:p>
    <w:p w:rsidR="006D52AC" w:rsidRPr="00BA0D6C" w:rsidRDefault="006D52AC" w:rsidP="006D52AC">
      <w:pPr>
        <w:pStyle w:val="a5"/>
        <w:numPr>
          <w:ilvl w:val="0"/>
          <w:numId w:val="25"/>
        </w:numPr>
        <w:autoSpaceDE w:val="0"/>
        <w:autoSpaceDN w:val="0"/>
        <w:adjustRightInd w:val="0"/>
        <w:spacing w:after="0" w:line="240" w:lineRule="auto"/>
        <w:jc w:val="both"/>
        <w:rPr>
          <w:rFonts w:ascii="Times New Roman" w:hAnsi="Times New Roman" w:cs="Times New Roman"/>
          <w:sz w:val="28"/>
          <w:szCs w:val="28"/>
        </w:rPr>
      </w:pPr>
      <w:r w:rsidRPr="00BA0D6C">
        <w:rPr>
          <w:rFonts w:ascii="Times New Roman" w:hAnsi="Times New Roman" w:cs="Times New Roman"/>
          <w:sz w:val="28"/>
          <w:szCs w:val="28"/>
        </w:rPr>
        <w:t>Ευρωπαϊκό Έτος Ασφάλειας Υγιεινής και Υγείας στο χώρο εργασίας (1992),</w:t>
      </w:r>
      <w:r w:rsidR="00BA0D6C" w:rsidRPr="00BA0D6C">
        <w:rPr>
          <w:rFonts w:ascii="Times New Roman" w:hAnsi="Times New Roman" w:cs="Times New Roman"/>
          <w:sz w:val="28"/>
          <w:szCs w:val="28"/>
        </w:rPr>
        <w:t xml:space="preserve"> </w:t>
      </w:r>
      <w:r w:rsidRPr="00BA0D6C">
        <w:rPr>
          <w:rFonts w:ascii="Times New Roman" w:hAnsi="Times New Roman" w:cs="Times New Roman"/>
          <w:sz w:val="28"/>
          <w:szCs w:val="28"/>
        </w:rPr>
        <w:t>Υγιεινή &amp; Ασφάλεια στους χώρους εργασίας, Σουηδία 1992.</w:t>
      </w:r>
    </w:p>
    <w:p w:rsidR="006D52AC" w:rsidRPr="00BA0D6C" w:rsidRDefault="006D52AC" w:rsidP="006D52AC">
      <w:pPr>
        <w:pStyle w:val="a5"/>
        <w:numPr>
          <w:ilvl w:val="0"/>
          <w:numId w:val="25"/>
        </w:numPr>
        <w:autoSpaceDE w:val="0"/>
        <w:autoSpaceDN w:val="0"/>
        <w:adjustRightInd w:val="0"/>
        <w:spacing w:after="0" w:line="240" w:lineRule="auto"/>
        <w:jc w:val="both"/>
        <w:rPr>
          <w:rFonts w:ascii="Times New Roman" w:hAnsi="Times New Roman" w:cs="Times New Roman"/>
          <w:sz w:val="28"/>
          <w:szCs w:val="28"/>
        </w:rPr>
      </w:pPr>
      <w:proofErr w:type="spellStart"/>
      <w:r w:rsidRPr="00BA0D6C">
        <w:rPr>
          <w:rFonts w:ascii="Times New Roman" w:hAnsi="Times New Roman" w:cs="Times New Roman"/>
          <w:sz w:val="28"/>
          <w:szCs w:val="28"/>
        </w:rPr>
        <w:t>Μαθιουδάκης</w:t>
      </w:r>
      <w:proofErr w:type="spellEnd"/>
      <w:r w:rsidRPr="00BA0D6C">
        <w:rPr>
          <w:rFonts w:ascii="Times New Roman" w:hAnsi="Times New Roman" w:cs="Times New Roman"/>
          <w:sz w:val="28"/>
          <w:szCs w:val="28"/>
        </w:rPr>
        <w:t xml:space="preserve"> Γ., Ανάλυση Επικινδυνότητας συνθηκών εργασίας-εφαρμογή σε</w:t>
      </w:r>
      <w:r w:rsidR="00BA0D6C" w:rsidRPr="00BA0D6C">
        <w:rPr>
          <w:rFonts w:ascii="Times New Roman" w:hAnsi="Times New Roman" w:cs="Times New Roman"/>
          <w:sz w:val="28"/>
          <w:szCs w:val="28"/>
        </w:rPr>
        <w:t xml:space="preserve"> </w:t>
      </w:r>
      <w:r w:rsidRPr="00BA0D6C">
        <w:rPr>
          <w:rFonts w:ascii="Times New Roman" w:hAnsi="Times New Roman" w:cs="Times New Roman"/>
          <w:sz w:val="28"/>
          <w:szCs w:val="28"/>
        </w:rPr>
        <w:t xml:space="preserve">τμήμα θερμικής </w:t>
      </w:r>
      <w:proofErr w:type="spellStart"/>
      <w:r w:rsidRPr="00BA0D6C">
        <w:rPr>
          <w:rFonts w:ascii="Times New Roman" w:hAnsi="Times New Roman" w:cs="Times New Roman"/>
          <w:sz w:val="28"/>
          <w:szCs w:val="28"/>
        </w:rPr>
        <w:t>επιψευδαργύρωσης</w:t>
      </w:r>
      <w:proofErr w:type="spellEnd"/>
      <w:r w:rsidRPr="00BA0D6C">
        <w:rPr>
          <w:rFonts w:ascii="Times New Roman" w:hAnsi="Times New Roman" w:cs="Times New Roman"/>
          <w:sz w:val="28"/>
          <w:szCs w:val="28"/>
        </w:rPr>
        <w:t xml:space="preserve"> (Διπλωματική Εργασία), Χανιά 1998.</w:t>
      </w:r>
    </w:p>
    <w:p w:rsidR="006D52AC" w:rsidRPr="00BA0D6C" w:rsidRDefault="006D52AC" w:rsidP="006D52AC">
      <w:pPr>
        <w:pStyle w:val="a5"/>
        <w:numPr>
          <w:ilvl w:val="0"/>
          <w:numId w:val="25"/>
        </w:numPr>
        <w:autoSpaceDE w:val="0"/>
        <w:autoSpaceDN w:val="0"/>
        <w:adjustRightInd w:val="0"/>
        <w:spacing w:after="0" w:line="240" w:lineRule="auto"/>
        <w:jc w:val="both"/>
        <w:rPr>
          <w:rFonts w:ascii="Times New Roman" w:hAnsi="Times New Roman" w:cs="Times New Roman"/>
          <w:sz w:val="28"/>
          <w:szCs w:val="28"/>
          <w:lang w:val="en-US"/>
        </w:rPr>
      </w:pPr>
      <w:r w:rsidRPr="00BA0D6C">
        <w:rPr>
          <w:rFonts w:ascii="Times New Roman" w:hAnsi="Times New Roman" w:cs="Times New Roman"/>
          <w:sz w:val="28"/>
          <w:szCs w:val="28"/>
          <w:lang w:val="en-US"/>
        </w:rPr>
        <w:t>NIOSH, Preventing Deaths, Injuries &amp; Illnesses of Young Workers, DHHS</w:t>
      </w:r>
      <w:r w:rsidR="00BA0D6C" w:rsidRPr="00BA0D6C">
        <w:rPr>
          <w:rFonts w:ascii="Times New Roman" w:hAnsi="Times New Roman" w:cs="Times New Roman"/>
          <w:sz w:val="28"/>
          <w:szCs w:val="28"/>
          <w:lang w:val="en-US"/>
        </w:rPr>
        <w:t xml:space="preserve"> </w:t>
      </w:r>
      <w:r w:rsidRPr="00BA0D6C">
        <w:rPr>
          <w:rFonts w:ascii="Times New Roman" w:hAnsi="Times New Roman" w:cs="Times New Roman"/>
          <w:sz w:val="28"/>
          <w:szCs w:val="28"/>
          <w:lang w:val="en-US"/>
        </w:rPr>
        <w:t>(NIOSH) Publication No. 2003-128.</w:t>
      </w:r>
    </w:p>
    <w:p w:rsidR="006D52AC" w:rsidRPr="00792500" w:rsidRDefault="006D52AC" w:rsidP="006D52AC">
      <w:pPr>
        <w:pStyle w:val="a5"/>
        <w:numPr>
          <w:ilvl w:val="0"/>
          <w:numId w:val="25"/>
        </w:numPr>
        <w:autoSpaceDE w:val="0"/>
        <w:autoSpaceDN w:val="0"/>
        <w:adjustRightInd w:val="0"/>
        <w:spacing w:after="0" w:line="240" w:lineRule="auto"/>
        <w:jc w:val="both"/>
        <w:rPr>
          <w:rFonts w:ascii="Times New Roman" w:hAnsi="Times New Roman" w:cs="Times New Roman"/>
          <w:sz w:val="28"/>
          <w:szCs w:val="28"/>
          <w:lang w:val="en-US"/>
        </w:rPr>
      </w:pPr>
      <w:r w:rsidRPr="00871392">
        <w:rPr>
          <w:rFonts w:ascii="Times New Roman" w:hAnsi="Times New Roman" w:cs="Times New Roman"/>
          <w:sz w:val="28"/>
          <w:szCs w:val="28"/>
        </w:rPr>
        <w:t>Π</w:t>
      </w:r>
      <w:r w:rsidRPr="00871392">
        <w:rPr>
          <w:rFonts w:ascii="Times New Roman" w:hAnsi="Times New Roman" w:cs="Times New Roman"/>
          <w:sz w:val="28"/>
          <w:szCs w:val="28"/>
          <w:lang w:val="en-US"/>
        </w:rPr>
        <w:t>.</w:t>
      </w:r>
      <w:r w:rsidRPr="00871392">
        <w:rPr>
          <w:rFonts w:ascii="Times New Roman" w:hAnsi="Times New Roman" w:cs="Times New Roman"/>
          <w:sz w:val="28"/>
          <w:szCs w:val="28"/>
        </w:rPr>
        <w:t>Δ</w:t>
      </w:r>
      <w:r w:rsidRPr="00871392">
        <w:rPr>
          <w:rFonts w:ascii="Times New Roman" w:hAnsi="Times New Roman" w:cs="Times New Roman"/>
          <w:sz w:val="28"/>
          <w:szCs w:val="28"/>
          <w:lang w:val="en-US"/>
        </w:rPr>
        <w:t xml:space="preserve">. </w:t>
      </w:r>
      <w:r w:rsidRPr="00871392">
        <w:rPr>
          <w:rFonts w:ascii="Times New Roman" w:hAnsi="Times New Roman" w:cs="Times New Roman"/>
          <w:sz w:val="28"/>
          <w:szCs w:val="28"/>
        </w:rPr>
        <w:t>υπ</w:t>
      </w:r>
      <w:r w:rsidRPr="00871392">
        <w:rPr>
          <w:rFonts w:ascii="Times New Roman" w:hAnsi="Times New Roman" w:cs="Times New Roman"/>
          <w:sz w:val="28"/>
          <w:szCs w:val="28"/>
          <w:lang w:val="en-US"/>
        </w:rPr>
        <w:t>’</w:t>
      </w:r>
      <w:proofErr w:type="spellStart"/>
      <w:r w:rsidR="002207EE" w:rsidRPr="00871392">
        <w:rPr>
          <w:rFonts w:ascii="Times New Roman" w:hAnsi="Times New Roman" w:cs="Times New Roman"/>
          <w:sz w:val="28"/>
          <w:szCs w:val="28"/>
        </w:rPr>
        <w:t>αριθ</w:t>
      </w:r>
      <w:proofErr w:type="spellEnd"/>
      <w:r w:rsidR="002207EE" w:rsidRPr="00871392">
        <w:rPr>
          <w:rFonts w:ascii="Times New Roman" w:hAnsi="Times New Roman" w:cs="Times New Roman"/>
          <w:sz w:val="28"/>
          <w:szCs w:val="28"/>
          <w:lang w:val="en-US"/>
        </w:rPr>
        <w:t>.</w:t>
      </w:r>
      <w:r w:rsidRPr="00871392">
        <w:rPr>
          <w:rFonts w:ascii="Times New Roman" w:hAnsi="Times New Roman" w:cs="Times New Roman"/>
          <w:sz w:val="28"/>
          <w:szCs w:val="28"/>
          <w:lang w:val="en-US"/>
        </w:rPr>
        <w:t xml:space="preserve"> </w:t>
      </w:r>
      <w:r w:rsidRPr="00792500">
        <w:rPr>
          <w:rFonts w:ascii="Times New Roman" w:hAnsi="Times New Roman" w:cs="Times New Roman"/>
          <w:sz w:val="28"/>
          <w:szCs w:val="28"/>
          <w:lang w:val="en-US"/>
        </w:rPr>
        <w:t xml:space="preserve">85/1991, </w:t>
      </w:r>
      <w:r w:rsidRPr="00871392">
        <w:rPr>
          <w:rFonts w:ascii="Times New Roman" w:hAnsi="Times New Roman" w:cs="Times New Roman"/>
          <w:sz w:val="28"/>
          <w:szCs w:val="28"/>
        </w:rPr>
        <w:t>Φ</w:t>
      </w:r>
      <w:r w:rsidRPr="00792500">
        <w:rPr>
          <w:rFonts w:ascii="Times New Roman" w:hAnsi="Times New Roman" w:cs="Times New Roman"/>
          <w:sz w:val="28"/>
          <w:szCs w:val="28"/>
          <w:lang w:val="en-US"/>
        </w:rPr>
        <w:t>.</w:t>
      </w:r>
      <w:r w:rsidRPr="00871392">
        <w:rPr>
          <w:rFonts w:ascii="Times New Roman" w:hAnsi="Times New Roman" w:cs="Times New Roman"/>
          <w:sz w:val="28"/>
          <w:szCs w:val="28"/>
        </w:rPr>
        <w:t>Ε</w:t>
      </w:r>
      <w:r w:rsidRPr="00792500">
        <w:rPr>
          <w:rFonts w:ascii="Times New Roman" w:hAnsi="Times New Roman" w:cs="Times New Roman"/>
          <w:sz w:val="28"/>
          <w:szCs w:val="28"/>
          <w:lang w:val="en-US"/>
        </w:rPr>
        <w:t>.</w:t>
      </w:r>
      <w:r w:rsidRPr="00871392">
        <w:rPr>
          <w:rFonts w:ascii="Times New Roman" w:hAnsi="Times New Roman" w:cs="Times New Roman"/>
          <w:sz w:val="28"/>
          <w:szCs w:val="28"/>
        </w:rPr>
        <w:t>Κ</w:t>
      </w:r>
      <w:r w:rsidRPr="00792500">
        <w:rPr>
          <w:rFonts w:ascii="Times New Roman" w:hAnsi="Times New Roman" w:cs="Times New Roman"/>
          <w:sz w:val="28"/>
          <w:szCs w:val="28"/>
          <w:lang w:val="en-US"/>
        </w:rPr>
        <w:t xml:space="preserve">. 38 </w:t>
      </w:r>
      <w:r w:rsidRPr="00871392">
        <w:rPr>
          <w:rFonts w:ascii="Times New Roman" w:hAnsi="Times New Roman" w:cs="Times New Roman"/>
          <w:sz w:val="28"/>
          <w:szCs w:val="28"/>
        </w:rPr>
        <w:t>Α</w:t>
      </w:r>
      <w:r w:rsidRPr="00792500">
        <w:rPr>
          <w:rFonts w:ascii="Times New Roman" w:hAnsi="Times New Roman" w:cs="Times New Roman"/>
          <w:sz w:val="28"/>
          <w:szCs w:val="28"/>
          <w:lang w:val="en-US"/>
        </w:rPr>
        <w:t xml:space="preserve">', 18 </w:t>
      </w:r>
      <w:r w:rsidRPr="00871392">
        <w:rPr>
          <w:rFonts w:ascii="Times New Roman" w:hAnsi="Times New Roman" w:cs="Times New Roman"/>
          <w:sz w:val="28"/>
          <w:szCs w:val="28"/>
        </w:rPr>
        <w:t>Μαρτίου</w:t>
      </w:r>
      <w:r w:rsidRPr="00792500">
        <w:rPr>
          <w:rFonts w:ascii="Times New Roman" w:hAnsi="Times New Roman" w:cs="Times New Roman"/>
          <w:sz w:val="28"/>
          <w:szCs w:val="28"/>
          <w:lang w:val="en-US"/>
        </w:rPr>
        <w:t xml:space="preserve"> 1991.</w:t>
      </w:r>
    </w:p>
    <w:p w:rsidR="006D52AC" w:rsidRPr="00871392" w:rsidRDefault="006D52AC" w:rsidP="006D52AC">
      <w:pPr>
        <w:pStyle w:val="a5"/>
        <w:numPr>
          <w:ilvl w:val="0"/>
          <w:numId w:val="25"/>
        </w:numPr>
        <w:jc w:val="both"/>
        <w:rPr>
          <w:rFonts w:ascii="Times New Roman" w:hAnsi="Times New Roman" w:cs="Times New Roman"/>
          <w:sz w:val="28"/>
          <w:szCs w:val="28"/>
        </w:rPr>
      </w:pPr>
      <w:r w:rsidRPr="00871392">
        <w:rPr>
          <w:rFonts w:ascii="Times New Roman" w:hAnsi="Times New Roman" w:cs="Times New Roman"/>
          <w:sz w:val="28"/>
          <w:szCs w:val="28"/>
        </w:rPr>
        <w:t xml:space="preserve">10. ΤΕΕ, Άρθρο 11 του </w:t>
      </w:r>
      <w:proofErr w:type="spellStart"/>
      <w:r w:rsidRPr="00871392">
        <w:rPr>
          <w:rFonts w:ascii="Times New Roman" w:hAnsi="Times New Roman" w:cs="Times New Roman"/>
          <w:sz w:val="28"/>
          <w:szCs w:val="28"/>
        </w:rPr>
        <w:t>Κτιριοδομικού</w:t>
      </w:r>
      <w:proofErr w:type="spellEnd"/>
      <w:r w:rsidRPr="00871392">
        <w:rPr>
          <w:rFonts w:ascii="Times New Roman" w:hAnsi="Times New Roman" w:cs="Times New Roman"/>
          <w:sz w:val="28"/>
          <w:szCs w:val="28"/>
        </w:rPr>
        <w:t xml:space="preserve"> Κανονισμού του ΤΕΕ.</w:t>
      </w:r>
    </w:p>
    <w:p w:rsidR="006D52AC" w:rsidRDefault="006D52AC"/>
    <w:sectPr w:rsidR="006D52AC" w:rsidSect="00CF27BF">
      <w:footerReference w:type="default" r:id="rId10"/>
      <w:pgSz w:w="11906" w:h="16838"/>
      <w:pgMar w:top="1440" w:right="1800" w:bottom="1440" w:left="180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391" w:rsidRDefault="003A4391" w:rsidP="00C80BCE">
      <w:pPr>
        <w:spacing w:after="0" w:line="240" w:lineRule="auto"/>
      </w:pPr>
      <w:r>
        <w:separator/>
      </w:r>
    </w:p>
  </w:endnote>
  <w:endnote w:type="continuationSeparator" w:id="0">
    <w:p w:rsidR="003A4391" w:rsidRDefault="003A4391" w:rsidP="00C80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Arial-BoldItalicMT">
    <w:altName w:val="Arial"/>
    <w:panose1 w:val="00000000000000000000"/>
    <w:charset w:val="00"/>
    <w:family w:val="swiss"/>
    <w:notTrueType/>
    <w:pitch w:val="default"/>
    <w:sig w:usb0="00000001" w:usb1="00000000" w:usb2="00000000" w:usb3="00000000" w:csb0="00000009" w:csb1="00000000"/>
  </w:font>
  <w:font w:name="TimesNewRomanPS-BoldMT">
    <w:altName w:val="Times New Roman"/>
    <w:panose1 w:val="00000000000000000000"/>
    <w:charset w:val="00"/>
    <w:family w:val="roman"/>
    <w:notTrueType/>
    <w:pitch w:val="default"/>
    <w:sig w:usb0="00000083" w:usb1="00000000" w:usb2="00000000" w:usb3="00000000" w:csb0="00000009" w:csb1="00000000"/>
  </w:font>
  <w:font w:name="TimesNewRomanPSMT">
    <w:altName w:val="Times New Roman"/>
    <w:panose1 w:val="00000000000000000000"/>
    <w:charset w:val="A1"/>
    <w:family w:val="auto"/>
    <w:notTrueType/>
    <w:pitch w:val="default"/>
    <w:sig w:usb0="00000083" w:usb1="00000000" w:usb2="00000000" w:usb3="00000000" w:csb0="00000009" w:csb1="00000000"/>
  </w:font>
  <w:font w:name="TimesNewRomanPS-ItalicMT">
    <w:panose1 w:val="00000000000000000000"/>
    <w:charset w:val="A1"/>
    <w:family w:val="auto"/>
    <w:notTrueType/>
    <w:pitch w:val="default"/>
    <w:sig w:usb0="00000081" w:usb1="00000000" w:usb2="00000000" w:usb3="00000000" w:csb0="00000008" w:csb1="00000000"/>
  </w:font>
  <w:font w:name="Arial Narrow">
    <w:altName w:val="Segoe Script"/>
    <w:panose1 w:val="020B0606020202030204"/>
    <w:charset w:val="A1"/>
    <w:family w:val="swiss"/>
    <w:pitch w:val="variable"/>
    <w:sig w:usb0="00000001"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9655879"/>
      <w:docPartObj>
        <w:docPartGallery w:val="Page Numbers (Bottom of Page)"/>
        <w:docPartUnique/>
      </w:docPartObj>
    </w:sdtPr>
    <w:sdtEndPr/>
    <w:sdtContent>
      <w:p w:rsidR="00357C88" w:rsidRDefault="003A4391">
        <w:pPr>
          <w:pStyle w:val="a8"/>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Αυτόματο Σχήμα 22" o:spid="_x0000_s2050" type="#_x0000_t185" style="position:absolute;margin-left:0;margin-top:0;width:43.45pt;height:18.8pt;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" filled="t" strokecolor="gray" strokeweight="2.25pt">
              <v:textbox style="mso-next-textbox:#Αυτόματο Σχήμα 22" inset=",0,,0">
                <w:txbxContent>
                  <w:p w:rsidR="00357C88" w:rsidRDefault="00241697">
                    <w:pPr>
                      <w:jc w:val="center"/>
                    </w:pPr>
                    <w:r>
                      <w:fldChar w:fldCharType="begin"/>
                    </w:r>
                    <w:r>
                      <w:instrText>PAGE    \* MERGEFORMAT</w:instrText>
                    </w:r>
                    <w:r>
                      <w:fldChar w:fldCharType="separate"/>
                    </w:r>
                    <w:r w:rsidR="00887438">
                      <w:rPr>
                        <w:noProof/>
                      </w:rPr>
                      <w:t>1</w:t>
                    </w:r>
                    <w:r>
                      <w:rPr>
                        <w:noProof/>
                      </w:rPr>
                      <w:fldChar w:fldCharType="end"/>
                    </w:r>
                  </w:p>
                </w:txbxContent>
              </v:textbox>
              <w10:wrap anchorx="margin" anchory="margin"/>
            </v:shape>
          </w:pict>
        </w:r>
        <w:r>
          <w:rPr>
            <w:noProof/>
          </w:rPr>
          <w:pict>
            <v:shapetype id="_x0000_t32" coordsize="21600,21600" o:spt="32" o:oned="t" path="m,l21600,21600e" filled="f">
              <v:path arrowok="t" fillok="f" o:connecttype="none"/>
              <o:lock v:ext="edit" shapetype="t"/>
            </v:shapetype>
            <v:shape id="Αυτόματο Σχήμα 21" o:spid="_x0000_s2049" type="#_x0000_t32" style="position:absolute;margin-left:0;margin-top:0;width:434.5pt;height:0;z-index:251659264;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" strokecolor="gray" strokeweight="1pt">
              <w10:wrap anchorx="margin" anchory="margin"/>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391" w:rsidRDefault="003A4391" w:rsidP="00C80BCE">
      <w:pPr>
        <w:spacing w:after="0" w:line="240" w:lineRule="auto"/>
      </w:pPr>
      <w:r>
        <w:separator/>
      </w:r>
    </w:p>
  </w:footnote>
  <w:footnote w:type="continuationSeparator" w:id="0">
    <w:p w:rsidR="003A4391" w:rsidRDefault="003A4391" w:rsidP="00C80B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E98600"/>
    <w:multiLevelType w:val="hybridMultilevel"/>
    <w:tmpl w:val="4A040BA8"/>
    <w:lvl w:ilvl="0" w:tplc="0408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6B7AA31"/>
    <w:multiLevelType w:val="hybridMultilevel"/>
    <w:tmpl w:val="C2A48270"/>
    <w:lvl w:ilvl="0" w:tplc="9092D704">
      <w:start w:val="5"/>
      <w:numFmt w:val="bullet"/>
      <w:lvlText w:val="•"/>
      <w:lvlJc w:val="left"/>
      <w:rPr>
        <w:rFonts w:ascii="Times New Roman" w:eastAsia="Arial"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7066FFD"/>
    <w:multiLevelType w:val="hybridMultilevel"/>
    <w:tmpl w:val="CFC41178"/>
    <w:lvl w:ilvl="0" w:tplc="9DB6D1DC">
      <w:start w:val="5"/>
      <w:numFmt w:val="bullet"/>
      <w:lvlText w:val="•"/>
      <w:lvlJc w:val="left"/>
      <w:rPr>
        <w:rFonts w:ascii="Times New Roman" w:eastAsia="Arial" w:hAnsi="Times New Roman" w:cs="Times New Roman" w:hint="default"/>
        <w:b/>
        <w:sz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776798C"/>
    <w:multiLevelType w:val="hybridMultilevel"/>
    <w:tmpl w:val="65C4823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93262D0"/>
    <w:multiLevelType w:val="multilevel"/>
    <w:tmpl w:val="AB209032"/>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14EF48F5"/>
    <w:multiLevelType w:val="hybridMultilevel"/>
    <w:tmpl w:val="47E81A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C5B5434"/>
    <w:multiLevelType w:val="hybridMultilevel"/>
    <w:tmpl w:val="1880660C"/>
    <w:lvl w:ilvl="0" w:tplc="9092D704">
      <w:start w:val="5"/>
      <w:numFmt w:val="bullet"/>
      <w:lvlText w:val="•"/>
      <w:lvlJc w:val="left"/>
      <w:rPr>
        <w:rFonts w:ascii="Times New Roman" w:eastAsia="Arial"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1CE5F805"/>
    <w:multiLevelType w:val="hybridMultilevel"/>
    <w:tmpl w:val="BDF055C4"/>
    <w:lvl w:ilvl="0" w:tplc="0408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1D381664"/>
    <w:multiLevelType w:val="hybridMultilevel"/>
    <w:tmpl w:val="66125966"/>
    <w:lvl w:ilvl="0" w:tplc="04080003">
      <w:start w:val="1"/>
      <w:numFmt w:val="bullet"/>
      <w:lvlText w:val="o"/>
      <w:lvlJc w:val="left"/>
      <w:pPr>
        <w:ind w:left="1449" w:hanging="360"/>
      </w:pPr>
      <w:rPr>
        <w:rFonts w:ascii="Courier New" w:hAnsi="Courier New" w:cs="Courier New" w:hint="default"/>
      </w:rPr>
    </w:lvl>
    <w:lvl w:ilvl="1" w:tplc="04080003" w:tentative="1">
      <w:start w:val="1"/>
      <w:numFmt w:val="bullet"/>
      <w:lvlText w:val="o"/>
      <w:lvlJc w:val="left"/>
      <w:pPr>
        <w:ind w:left="2169" w:hanging="360"/>
      </w:pPr>
      <w:rPr>
        <w:rFonts w:ascii="Courier New" w:hAnsi="Courier New" w:cs="Courier New" w:hint="default"/>
      </w:rPr>
    </w:lvl>
    <w:lvl w:ilvl="2" w:tplc="04080005" w:tentative="1">
      <w:start w:val="1"/>
      <w:numFmt w:val="bullet"/>
      <w:lvlText w:val=""/>
      <w:lvlJc w:val="left"/>
      <w:pPr>
        <w:ind w:left="2889" w:hanging="360"/>
      </w:pPr>
      <w:rPr>
        <w:rFonts w:ascii="Wingdings" w:hAnsi="Wingdings" w:hint="default"/>
      </w:rPr>
    </w:lvl>
    <w:lvl w:ilvl="3" w:tplc="04080001" w:tentative="1">
      <w:start w:val="1"/>
      <w:numFmt w:val="bullet"/>
      <w:lvlText w:val=""/>
      <w:lvlJc w:val="left"/>
      <w:pPr>
        <w:ind w:left="3609" w:hanging="360"/>
      </w:pPr>
      <w:rPr>
        <w:rFonts w:ascii="Symbol" w:hAnsi="Symbol" w:hint="default"/>
      </w:rPr>
    </w:lvl>
    <w:lvl w:ilvl="4" w:tplc="04080003" w:tentative="1">
      <w:start w:val="1"/>
      <w:numFmt w:val="bullet"/>
      <w:lvlText w:val="o"/>
      <w:lvlJc w:val="left"/>
      <w:pPr>
        <w:ind w:left="4329" w:hanging="360"/>
      </w:pPr>
      <w:rPr>
        <w:rFonts w:ascii="Courier New" w:hAnsi="Courier New" w:cs="Courier New" w:hint="default"/>
      </w:rPr>
    </w:lvl>
    <w:lvl w:ilvl="5" w:tplc="04080005" w:tentative="1">
      <w:start w:val="1"/>
      <w:numFmt w:val="bullet"/>
      <w:lvlText w:val=""/>
      <w:lvlJc w:val="left"/>
      <w:pPr>
        <w:ind w:left="5049" w:hanging="360"/>
      </w:pPr>
      <w:rPr>
        <w:rFonts w:ascii="Wingdings" w:hAnsi="Wingdings" w:hint="default"/>
      </w:rPr>
    </w:lvl>
    <w:lvl w:ilvl="6" w:tplc="04080001" w:tentative="1">
      <w:start w:val="1"/>
      <w:numFmt w:val="bullet"/>
      <w:lvlText w:val=""/>
      <w:lvlJc w:val="left"/>
      <w:pPr>
        <w:ind w:left="5769" w:hanging="360"/>
      </w:pPr>
      <w:rPr>
        <w:rFonts w:ascii="Symbol" w:hAnsi="Symbol" w:hint="default"/>
      </w:rPr>
    </w:lvl>
    <w:lvl w:ilvl="7" w:tplc="04080003" w:tentative="1">
      <w:start w:val="1"/>
      <w:numFmt w:val="bullet"/>
      <w:lvlText w:val="o"/>
      <w:lvlJc w:val="left"/>
      <w:pPr>
        <w:ind w:left="6489" w:hanging="360"/>
      </w:pPr>
      <w:rPr>
        <w:rFonts w:ascii="Courier New" w:hAnsi="Courier New" w:cs="Courier New" w:hint="default"/>
      </w:rPr>
    </w:lvl>
    <w:lvl w:ilvl="8" w:tplc="04080005" w:tentative="1">
      <w:start w:val="1"/>
      <w:numFmt w:val="bullet"/>
      <w:lvlText w:val=""/>
      <w:lvlJc w:val="left"/>
      <w:pPr>
        <w:ind w:left="7209" w:hanging="360"/>
      </w:pPr>
      <w:rPr>
        <w:rFonts w:ascii="Wingdings" w:hAnsi="Wingdings" w:hint="default"/>
      </w:rPr>
    </w:lvl>
  </w:abstractNum>
  <w:abstractNum w:abstractNumId="9">
    <w:nsid w:val="28E75954"/>
    <w:multiLevelType w:val="hybridMultilevel"/>
    <w:tmpl w:val="D2A0D7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2F79B4A0"/>
    <w:multiLevelType w:val="hybridMultilevel"/>
    <w:tmpl w:val="A63E29EE"/>
    <w:lvl w:ilvl="0" w:tplc="0408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3031718E"/>
    <w:multiLevelType w:val="hybridMultilevel"/>
    <w:tmpl w:val="BE3456A2"/>
    <w:lvl w:ilvl="0" w:tplc="1D5470BE">
      <w:start w:val="1"/>
      <w:numFmt w:val="decimal"/>
      <w:lvlText w:val="%1."/>
      <w:lvlJc w:val="left"/>
      <w:pPr>
        <w:ind w:left="720" w:hanging="360"/>
      </w:pPr>
      <w:rPr>
        <w:sz w:val="28"/>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31942C84"/>
    <w:multiLevelType w:val="hybridMultilevel"/>
    <w:tmpl w:val="46AECD5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39AFAC70"/>
    <w:multiLevelType w:val="hybridMultilevel"/>
    <w:tmpl w:val="9CD8B0B0"/>
    <w:lvl w:ilvl="0" w:tplc="9092D704">
      <w:start w:val="5"/>
      <w:numFmt w:val="bullet"/>
      <w:lvlText w:val="•"/>
      <w:lvlJc w:val="left"/>
      <w:rPr>
        <w:rFonts w:ascii="Times New Roman" w:eastAsia="Arial"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478752FA"/>
    <w:multiLevelType w:val="hybridMultilevel"/>
    <w:tmpl w:val="F384BC92"/>
    <w:lvl w:ilvl="0" w:tplc="04080019">
      <w:start w:val="1"/>
      <w:numFmt w:val="lowerLetter"/>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B194746"/>
    <w:multiLevelType w:val="hybridMultilevel"/>
    <w:tmpl w:val="2A6CF1E0"/>
    <w:lvl w:ilvl="0" w:tplc="04080001">
      <w:start w:val="1"/>
      <w:numFmt w:val="bullet"/>
      <w:lvlText w:val=""/>
      <w:lvlJc w:val="left"/>
      <w:pPr>
        <w:ind w:left="720" w:hanging="360"/>
      </w:pPr>
      <w:rPr>
        <w:rFonts w:ascii="Symbol" w:hAnsi="Symbol" w:hint="default"/>
      </w:rPr>
    </w:lvl>
    <w:lvl w:ilvl="1" w:tplc="0408000D">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508E1704"/>
    <w:multiLevelType w:val="hybridMultilevel"/>
    <w:tmpl w:val="0F5207D0"/>
    <w:lvl w:ilvl="0" w:tplc="0408000F">
      <w:start w:val="1"/>
      <w:numFmt w:val="decimal"/>
      <w:lvlText w:val="%1."/>
      <w:lvlJc w:val="left"/>
      <w:pPr>
        <w:ind w:left="502"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5124212B"/>
    <w:multiLevelType w:val="hybridMultilevel"/>
    <w:tmpl w:val="87CE5DC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5521116F"/>
    <w:multiLevelType w:val="hybridMultilevel"/>
    <w:tmpl w:val="FCA4D9C4"/>
    <w:lvl w:ilvl="0" w:tplc="8856E99C">
      <w:start w:val="1"/>
      <w:numFmt w:val="decimal"/>
      <w:lvlText w:val="%1)"/>
      <w:lvlJc w:val="left"/>
      <w:pPr>
        <w:ind w:left="927"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5A3D2501"/>
    <w:multiLevelType w:val="hybridMultilevel"/>
    <w:tmpl w:val="AE104E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5F324934"/>
    <w:multiLevelType w:val="hybridMultilevel"/>
    <w:tmpl w:val="09A6AA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624250E8"/>
    <w:multiLevelType w:val="hybridMultilevel"/>
    <w:tmpl w:val="5BD097CA"/>
    <w:lvl w:ilvl="0" w:tplc="2C4483B2">
      <w:start w:val="1"/>
      <w:numFmt w:val="decimal"/>
      <w:lvlText w:val="%1."/>
      <w:lvlJc w:val="left"/>
      <w:pPr>
        <w:ind w:left="502"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63E47DF2"/>
    <w:multiLevelType w:val="multilevel"/>
    <w:tmpl w:val="81A86ECA"/>
    <w:lvl w:ilvl="0">
      <w:start w:val="1"/>
      <w:numFmt w:val="decimal"/>
      <w:lvlText w:val="%1."/>
      <w:lvlJc w:val="left"/>
      <w:pPr>
        <w:ind w:left="720" w:hanging="360"/>
      </w:pPr>
      <w:rPr>
        <w:rFonts w:hint="default"/>
        <w:u w:val="none"/>
      </w:rPr>
    </w:lvl>
    <w:lvl w:ilvl="1">
      <w:start w:val="1"/>
      <w:numFmt w:val="decimal"/>
      <w:isLgl/>
      <w:lvlText w:val="%1.%2"/>
      <w:lvlJc w:val="left"/>
      <w:pPr>
        <w:ind w:left="1095" w:hanging="375"/>
      </w:pPr>
      <w:rPr>
        <w:rFonts w:hint="default"/>
        <w:u w:val="none"/>
      </w:rPr>
    </w:lvl>
    <w:lvl w:ilvl="2">
      <w:start w:val="1"/>
      <w:numFmt w:val="decimal"/>
      <w:isLgl/>
      <w:lvlText w:val="%1.%2.%3"/>
      <w:lvlJc w:val="left"/>
      <w:pPr>
        <w:ind w:left="1800" w:hanging="720"/>
      </w:pPr>
      <w:rPr>
        <w:rFonts w:hint="default"/>
        <w:u w:val="none"/>
      </w:rPr>
    </w:lvl>
    <w:lvl w:ilvl="3">
      <w:start w:val="1"/>
      <w:numFmt w:val="decimal"/>
      <w:isLgl/>
      <w:lvlText w:val="%1.%2.%3.%4"/>
      <w:lvlJc w:val="left"/>
      <w:pPr>
        <w:ind w:left="2520" w:hanging="1080"/>
      </w:pPr>
      <w:rPr>
        <w:rFonts w:hint="default"/>
        <w:u w:val="none"/>
      </w:rPr>
    </w:lvl>
    <w:lvl w:ilvl="4">
      <w:start w:val="1"/>
      <w:numFmt w:val="decimal"/>
      <w:isLgl/>
      <w:lvlText w:val="%1.%2.%3.%4.%5"/>
      <w:lvlJc w:val="left"/>
      <w:pPr>
        <w:ind w:left="2880" w:hanging="1080"/>
      </w:pPr>
      <w:rPr>
        <w:rFonts w:hint="default"/>
        <w:u w:val="none"/>
      </w:rPr>
    </w:lvl>
    <w:lvl w:ilvl="5">
      <w:start w:val="1"/>
      <w:numFmt w:val="decimal"/>
      <w:isLgl/>
      <w:lvlText w:val="%1.%2.%3.%4.%5.%6"/>
      <w:lvlJc w:val="left"/>
      <w:pPr>
        <w:ind w:left="3600" w:hanging="1440"/>
      </w:pPr>
      <w:rPr>
        <w:rFonts w:hint="default"/>
        <w:u w:val="none"/>
      </w:rPr>
    </w:lvl>
    <w:lvl w:ilvl="6">
      <w:start w:val="1"/>
      <w:numFmt w:val="decimal"/>
      <w:isLgl/>
      <w:lvlText w:val="%1.%2.%3.%4.%5.%6.%7"/>
      <w:lvlJc w:val="left"/>
      <w:pPr>
        <w:ind w:left="3960" w:hanging="1440"/>
      </w:pPr>
      <w:rPr>
        <w:rFonts w:hint="default"/>
        <w:u w:val="none"/>
      </w:rPr>
    </w:lvl>
    <w:lvl w:ilvl="7">
      <w:start w:val="1"/>
      <w:numFmt w:val="decimal"/>
      <w:isLgl/>
      <w:lvlText w:val="%1.%2.%3.%4.%5.%6.%7.%8"/>
      <w:lvlJc w:val="left"/>
      <w:pPr>
        <w:ind w:left="4680" w:hanging="1800"/>
      </w:pPr>
      <w:rPr>
        <w:rFonts w:hint="default"/>
        <w:u w:val="none"/>
      </w:rPr>
    </w:lvl>
    <w:lvl w:ilvl="8">
      <w:start w:val="1"/>
      <w:numFmt w:val="decimal"/>
      <w:isLgl/>
      <w:lvlText w:val="%1.%2.%3.%4.%5.%6.%7.%8.%9"/>
      <w:lvlJc w:val="left"/>
      <w:pPr>
        <w:ind w:left="5400" w:hanging="2160"/>
      </w:pPr>
      <w:rPr>
        <w:rFonts w:hint="default"/>
        <w:u w:val="none"/>
      </w:rPr>
    </w:lvl>
  </w:abstractNum>
  <w:abstractNum w:abstractNumId="23">
    <w:nsid w:val="65BF1F5F"/>
    <w:multiLevelType w:val="hybridMultilevel"/>
    <w:tmpl w:val="FBA825F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66646833"/>
    <w:multiLevelType w:val="hybridMultilevel"/>
    <w:tmpl w:val="64F6A5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667D22B3"/>
    <w:multiLevelType w:val="hybridMultilevel"/>
    <w:tmpl w:val="CD6C54BA"/>
    <w:lvl w:ilvl="0" w:tplc="B4FE0B70">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6DA17579"/>
    <w:multiLevelType w:val="hybridMultilevel"/>
    <w:tmpl w:val="1A629E32"/>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78F938E1"/>
    <w:multiLevelType w:val="hybridMultilevel"/>
    <w:tmpl w:val="854C1BD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7BFE254A"/>
    <w:multiLevelType w:val="hybridMultilevel"/>
    <w:tmpl w:val="6F08113C"/>
    <w:lvl w:ilvl="0" w:tplc="04080013">
      <w:start w:val="1"/>
      <w:numFmt w:val="upp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9">
    <w:nsid w:val="7D7D0685"/>
    <w:multiLevelType w:val="hybridMultilevel"/>
    <w:tmpl w:val="75361C58"/>
    <w:lvl w:ilvl="0" w:tplc="0408000D">
      <w:start w:val="1"/>
      <w:numFmt w:val="bullet"/>
      <w:lvlText w:val=""/>
      <w:lvlJc w:val="left"/>
      <w:pPr>
        <w:ind w:left="2160" w:hanging="360"/>
      </w:pPr>
      <w:rPr>
        <w:rFonts w:ascii="Wingdings" w:hAnsi="Wingdings"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num w:numId="1">
    <w:abstractNumId w:val="4"/>
  </w:num>
  <w:num w:numId="2">
    <w:abstractNumId w:val="9"/>
  </w:num>
  <w:num w:numId="3">
    <w:abstractNumId w:val="17"/>
  </w:num>
  <w:num w:numId="4">
    <w:abstractNumId w:val="8"/>
  </w:num>
  <w:num w:numId="5">
    <w:abstractNumId w:val="3"/>
  </w:num>
  <w:num w:numId="6">
    <w:abstractNumId w:val="18"/>
  </w:num>
  <w:num w:numId="7">
    <w:abstractNumId w:val="25"/>
  </w:num>
  <w:num w:numId="8">
    <w:abstractNumId w:val="1"/>
  </w:num>
  <w:num w:numId="9">
    <w:abstractNumId w:val="13"/>
  </w:num>
  <w:num w:numId="10">
    <w:abstractNumId w:val="6"/>
  </w:num>
  <w:num w:numId="11">
    <w:abstractNumId w:val="11"/>
  </w:num>
  <w:num w:numId="12">
    <w:abstractNumId w:val="26"/>
  </w:num>
  <w:num w:numId="13">
    <w:abstractNumId w:val="16"/>
  </w:num>
  <w:num w:numId="14">
    <w:abstractNumId w:val="2"/>
  </w:num>
  <w:num w:numId="15">
    <w:abstractNumId w:val="0"/>
  </w:num>
  <w:num w:numId="16">
    <w:abstractNumId w:val="10"/>
  </w:num>
  <w:num w:numId="17">
    <w:abstractNumId w:val="7"/>
  </w:num>
  <w:num w:numId="18">
    <w:abstractNumId w:val="21"/>
  </w:num>
  <w:num w:numId="19">
    <w:abstractNumId w:val="27"/>
  </w:num>
  <w:num w:numId="20">
    <w:abstractNumId w:val="14"/>
  </w:num>
  <w:num w:numId="21">
    <w:abstractNumId w:val="20"/>
  </w:num>
  <w:num w:numId="22">
    <w:abstractNumId w:val="19"/>
  </w:num>
  <w:num w:numId="23">
    <w:abstractNumId w:val="15"/>
  </w:num>
  <w:num w:numId="24">
    <w:abstractNumId w:val="29"/>
  </w:num>
  <w:num w:numId="25">
    <w:abstractNumId w:val="23"/>
  </w:num>
  <w:num w:numId="26">
    <w:abstractNumId w:val="24"/>
  </w:num>
  <w:num w:numId="27">
    <w:abstractNumId w:val="5"/>
  </w:num>
  <w:num w:numId="28">
    <w:abstractNumId w:val="22"/>
  </w:num>
  <w:num w:numId="29">
    <w:abstractNumId w:val="28"/>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proofState w:spelling="clean"/>
  <w:defaultTabStop w:val="720"/>
  <w:characterSpacingControl w:val="doNotCompress"/>
  <w:hdrShapeDefaults>
    <o:shapedefaults v:ext="edit" spidmax="2051"/>
    <o:shapelayout v:ext="edit">
      <o:idmap v:ext="edit" data="2"/>
      <o:rules v:ext="edit">
        <o:r id="V:Rule1" type="connector" idref="#Αυτόματο Σχήμα 21"/>
      </o:rules>
    </o:shapelayout>
  </w:hdrShapeDefaults>
  <w:footnotePr>
    <w:footnote w:id="-1"/>
    <w:footnote w:id="0"/>
  </w:footnotePr>
  <w:endnotePr>
    <w:endnote w:id="-1"/>
    <w:endnote w:id="0"/>
  </w:endnotePr>
  <w:compat>
    <w:compatSetting w:name="compatibilityMode" w:uri="http://schemas.microsoft.com/office/word" w:val="12"/>
  </w:compat>
  <w:rsids>
    <w:rsidRoot w:val="008B1BAB"/>
    <w:rsid w:val="000564B6"/>
    <w:rsid w:val="00057020"/>
    <w:rsid w:val="000C69D1"/>
    <w:rsid w:val="000C7BE7"/>
    <w:rsid w:val="000F3324"/>
    <w:rsid w:val="0010547D"/>
    <w:rsid w:val="00173D69"/>
    <w:rsid w:val="002207EE"/>
    <w:rsid w:val="00241697"/>
    <w:rsid w:val="00295DD8"/>
    <w:rsid w:val="00357C88"/>
    <w:rsid w:val="00385527"/>
    <w:rsid w:val="003A4391"/>
    <w:rsid w:val="003B2081"/>
    <w:rsid w:val="003E60D1"/>
    <w:rsid w:val="004221D8"/>
    <w:rsid w:val="00462899"/>
    <w:rsid w:val="004C0FF0"/>
    <w:rsid w:val="0052399E"/>
    <w:rsid w:val="005239CD"/>
    <w:rsid w:val="005265DA"/>
    <w:rsid w:val="005E7BEE"/>
    <w:rsid w:val="006467A4"/>
    <w:rsid w:val="006774A2"/>
    <w:rsid w:val="00681984"/>
    <w:rsid w:val="006D52AC"/>
    <w:rsid w:val="006E65E7"/>
    <w:rsid w:val="007340EF"/>
    <w:rsid w:val="0073759D"/>
    <w:rsid w:val="00742BC2"/>
    <w:rsid w:val="00792500"/>
    <w:rsid w:val="00795B8A"/>
    <w:rsid w:val="00872A83"/>
    <w:rsid w:val="00887438"/>
    <w:rsid w:val="008B1BAB"/>
    <w:rsid w:val="008E36AF"/>
    <w:rsid w:val="009F1098"/>
    <w:rsid w:val="00A107BD"/>
    <w:rsid w:val="00BA0D6C"/>
    <w:rsid w:val="00C546A2"/>
    <w:rsid w:val="00C80BCE"/>
    <w:rsid w:val="00C901A9"/>
    <w:rsid w:val="00C94388"/>
    <w:rsid w:val="00CA1534"/>
    <w:rsid w:val="00CC4A05"/>
    <w:rsid w:val="00CF27BF"/>
    <w:rsid w:val="00D1774C"/>
    <w:rsid w:val="00D27288"/>
    <w:rsid w:val="00DC5DBB"/>
    <w:rsid w:val="00E93B55"/>
    <w:rsid w:val="00F34DF4"/>
    <w:rsid w:val="00F526F3"/>
    <w:rsid w:val="00F617B4"/>
    <w:rsid w:val="00FC15F3"/>
    <w:rsid w:val="00FE46A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 type="connector" idref="#Ευθύγραμμο βέλος σύνδεσης 12"/>
        <o:r id="V:Rule2" type="connector" idref="#Ευθύγραμμο βέλος σύνδεσης 11"/>
        <o:r id="V:Rule3" type="connector" idref="#Ευθύγραμμο βέλος σύνδεσης 10"/>
        <o:r id="V:Rule4" type="connector" idref="#Ευθύγραμμο βέλος σύνδεσης 9"/>
        <o:r id="V:Rule5" type="connector" idref="#Ευθύγραμμο βέλος σύνδεσης 5"/>
        <o:r id="V:Rule6" type="connector" idref="#Γωνιακή σύνδεση 14"/>
        <o:r id="V:Rule7" type="connector" idref="#Ευθύγραμμο βέλος σύνδεσης 6"/>
        <o:r id="V:Rule8" type="connector" idref="#Ευθύγραμμο βέλος σύνδεσης 7"/>
        <o:r id="V:Rule9" type="connector" idref="#Ευθύγραμμο βέλος σύνδεσης 8"/>
        <o:r id="V:Rule10" type="connector" idref="#Γωνιακή σύνδεση 1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9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Char"/>
    <w:uiPriority w:val="1"/>
    <w:qFormat/>
    <w:rsid w:val="00CF27BF"/>
    <w:pPr>
      <w:spacing w:after="0" w:line="240" w:lineRule="auto"/>
    </w:pPr>
    <w:rPr>
      <w:rFonts w:eastAsiaTheme="minorEastAsia"/>
      <w:lang w:eastAsia="el-GR"/>
    </w:rPr>
  </w:style>
  <w:style w:type="character" w:customStyle="1" w:styleId="Char">
    <w:name w:val="Χωρίς διάστιχο Char"/>
    <w:basedOn w:val="a0"/>
    <w:link w:val="a3"/>
    <w:uiPriority w:val="1"/>
    <w:rsid w:val="00CF27BF"/>
    <w:rPr>
      <w:rFonts w:eastAsiaTheme="minorEastAsia"/>
      <w:lang w:eastAsia="el-GR"/>
    </w:rPr>
  </w:style>
  <w:style w:type="paragraph" w:styleId="a4">
    <w:name w:val="Balloon Text"/>
    <w:basedOn w:val="a"/>
    <w:link w:val="Char0"/>
    <w:uiPriority w:val="99"/>
    <w:semiHidden/>
    <w:unhideWhenUsed/>
    <w:rsid w:val="00CF27BF"/>
    <w:pPr>
      <w:spacing w:after="0" w:line="240" w:lineRule="auto"/>
    </w:pPr>
    <w:rPr>
      <w:rFonts w:ascii="Tahoma" w:hAnsi="Tahoma" w:cs="Tahoma"/>
      <w:sz w:val="16"/>
      <w:szCs w:val="16"/>
    </w:rPr>
  </w:style>
  <w:style w:type="character" w:customStyle="1" w:styleId="Char0">
    <w:name w:val="Κείμενο πλαισίου Char"/>
    <w:basedOn w:val="a0"/>
    <w:link w:val="a4"/>
    <w:uiPriority w:val="99"/>
    <w:semiHidden/>
    <w:rsid w:val="00CF27BF"/>
    <w:rPr>
      <w:rFonts w:ascii="Tahoma" w:hAnsi="Tahoma" w:cs="Tahoma"/>
      <w:sz w:val="16"/>
      <w:szCs w:val="16"/>
    </w:rPr>
  </w:style>
  <w:style w:type="paragraph" w:styleId="a5">
    <w:name w:val="List Paragraph"/>
    <w:basedOn w:val="a"/>
    <w:uiPriority w:val="34"/>
    <w:qFormat/>
    <w:rsid w:val="00CF27BF"/>
    <w:pPr>
      <w:ind w:left="720"/>
      <w:contextualSpacing/>
    </w:pPr>
  </w:style>
  <w:style w:type="table" w:styleId="a6">
    <w:name w:val="Table Grid"/>
    <w:basedOn w:val="a1"/>
    <w:uiPriority w:val="59"/>
    <w:rsid w:val="00CF2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uiPriority w:val="99"/>
    <w:unhideWhenUsed/>
    <w:rsid w:val="006D52AC"/>
    <w:rPr>
      <w:color w:val="0000FF" w:themeColor="hyperlink"/>
      <w:u w:val="single"/>
    </w:rPr>
  </w:style>
  <w:style w:type="table" w:customStyle="1" w:styleId="1">
    <w:name w:val="Ανοιχτόχρωμη σκίαση1"/>
    <w:basedOn w:val="a1"/>
    <w:uiPriority w:val="60"/>
    <w:rsid w:val="006D52A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4">
    <w:name w:val="Light Shading Accent 4"/>
    <w:basedOn w:val="a1"/>
    <w:uiPriority w:val="60"/>
    <w:rsid w:val="006D52AC"/>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6">
    <w:name w:val="Medium Shading 2 Accent 6"/>
    <w:basedOn w:val="a1"/>
    <w:uiPriority w:val="64"/>
    <w:rsid w:val="006D52A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7">
    <w:name w:val="header"/>
    <w:basedOn w:val="a"/>
    <w:link w:val="Char1"/>
    <w:uiPriority w:val="99"/>
    <w:unhideWhenUsed/>
    <w:rsid w:val="00C80BCE"/>
    <w:pPr>
      <w:tabs>
        <w:tab w:val="center" w:pos="4153"/>
        <w:tab w:val="right" w:pos="8306"/>
      </w:tabs>
      <w:spacing w:after="0" w:line="240" w:lineRule="auto"/>
    </w:pPr>
  </w:style>
  <w:style w:type="character" w:customStyle="1" w:styleId="Char1">
    <w:name w:val="Κεφαλίδα Char"/>
    <w:basedOn w:val="a0"/>
    <w:link w:val="a7"/>
    <w:uiPriority w:val="99"/>
    <w:rsid w:val="00C80BCE"/>
  </w:style>
  <w:style w:type="paragraph" w:styleId="a8">
    <w:name w:val="footer"/>
    <w:basedOn w:val="a"/>
    <w:link w:val="Char2"/>
    <w:uiPriority w:val="99"/>
    <w:unhideWhenUsed/>
    <w:rsid w:val="00C80BCE"/>
    <w:pPr>
      <w:tabs>
        <w:tab w:val="center" w:pos="4153"/>
        <w:tab w:val="right" w:pos="8306"/>
      </w:tabs>
      <w:spacing w:after="0" w:line="240" w:lineRule="auto"/>
    </w:pPr>
  </w:style>
  <w:style w:type="character" w:customStyle="1" w:styleId="Char2">
    <w:name w:val="Υποσέλιδο Char"/>
    <w:basedOn w:val="a0"/>
    <w:link w:val="a8"/>
    <w:uiPriority w:val="99"/>
    <w:rsid w:val="00C80B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Char"/>
    <w:uiPriority w:val="1"/>
    <w:qFormat/>
    <w:rsid w:val="00CF27BF"/>
    <w:pPr>
      <w:spacing w:after="0" w:line="240" w:lineRule="auto"/>
    </w:pPr>
    <w:rPr>
      <w:rFonts w:eastAsiaTheme="minorEastAsia"/>
      <w:lang w:eastAsia="el-GR"/>
    </w:rPr>
  </w:style>
  <w:style w:type="character" w:customStyle="1" w:styleId="Char">
    <w:name w:val="Χωρίς διάστιχο Char"/>
    <w:basedOn w:val="a0"/>
    <w:link w:val="a3"/>
    <w:uiPriority w:val="1"/>
    <w:rsid w:val="00CF27BF"/>
    <w:rPr>
      <w:rFonts w:eastAsiaTheme="minorEastAsia"/>
      <w:lang w:eastAsia="el-GR"/>
    </w:rPr>
  </w:style>
  <w:style w:type="paragraph" w:styleId="a4">
    <w:name w:val="Balloon Text"/>
    <w:basedOn w:val="a"/>
    <w:link w:val="Char0"/>
    <w:uiPriority w:val="99"/>
    <w:semiHidden/>
    <w:unhideWhenUsed/>
    <w:rsid w:val="00CF27BF"/>
    <w:pPr>
      <w:spacing w:after="0" w:line="240" w:lineRule="auto"/>
    </w:pPr>
    <w:rPr>
      <w:rFonts w:ascii="Tahoma" w:hAnsi="Tahoma" w:cs="Tahoma"/>
      <w:sz w:val="16"/>
      <w:szCs w:val="16"/>
    </w:rPr>
  </w:style>
  <w:style w:type="character" w:customStyle="1" w:styleId="Char0">
    <w:name w:val="Κείμενο πλαισίου Char"/>
    <w:basedOn w:val="a0"/>
    <w:link w:val="a4"/>
    <w:uiPriority w:val="99"/>
    <w:semiHidden/>
    <w:rsid w:val="00CF27BF"/>
    <w:rPr>
      <w:rFonts w:ascii="Tahoma" w:hAnsi="Tahoma" w:cs="Tahoma"/>
      <w:sz w:val="16"/>
      <w:szCs w:val="16"/>
    </w:rPr>
  </w:style>
  <w:style w:type="paragraph" w:styleId="a5">
    <w:name w:val="List Paragraph"/>
    <w:basedOn w:val="a"/>
    <w:uiPriority w:val="34"/>
    <w:qFormat/>
    <w:rsid w:val="00CF27BF"/>
    <w:pPr>
      <w:ind w:left="720"/>
      <w:contextualSpacing/>
    </w:pPr>
  </w:style>
  <w:style w:type="table" w:styleId="a6">
    <w:name w:val="Table Grid"/>
    <w:basedOn w:val="a1"/>
    <w:uiPriority w:val="59"/>
    <w:rsid w:val="00CF2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uiPriority w:val="99"/>
    <w:unhideWhenUsed/>
    <w:rsid w:val="006D52AC"/>
    <w:rPr>
      <w:color w:val="0000FF" w:themeColor="hyperlink"/>
      <w:u w:val="single"/>
    </w:rPr>
  </w:style>
  <w:style w:type="table" w:styleId="1">
    <w:name w:val="Light Shading"/>
    <w:basedOn w:val="a1"/>
    <w:uiPriority w:val="60"/>
    <w:rsid w:val="006D52A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4">
    <w:name w:val="Light Shading Accent 4"/>
    <w:basedOn w:val="a1"/>
    <w:uiPriority w:val="60"/>
    <w:rsid w:val="006D52AC"/>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6">
    <w:name w:val="Medium Shading 2 Accent 6"/>
    <w:basedOn w:val="a1"/>
    <w:uiPriority w:val="64"/>
    <w:rsid w:val="006D52A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7">
    <w:name w:val="header"/>
    <w:basedOn w:val="a"/>
    <w:link w:val="Char1"/>
    <w:uiPriority w:val="99"/>
    <w:unhideWhenUsed/>
    <w:rsid w:val="00C80BCE"/>
    <w:pPr>
      <w:tabs>
        <w:tab w:val="center" w:pos="4153"/>
        <w:tab w:val="right" w:pos="8306"/>
      </w:tabs>
      <w:spacing w:after="0" w:line="240" w:lineRule="auto"/>
    </w:pPr>
  </w:style>
  <w:style w:type="character" w:customStyle="1" w:styleId="Char1">
    <w:name w:val="Κεφαλίδα Char"/>
    <w:basedOn w:val="a0"/>
    <w:link w:val="a7"/>
    <w:uiPriority w:val="99"/>
    <w:rsid w:val="00C80BCE"/>
  </w:style>
  <w:style w:type="paragraph" w:styleId="a8">
    <w:name w:val="footer"/>
    <w:basedOn w:val="a"/>
    <w:link w:val="Char2"/>
    <w:uiPriority w:val="99"/>
    <w:unhideWhenUsed/>
    <w:rsid w:val="00C80BCE"/>
    <w:pPr>
      <w:tabs>
        <w:tab w:val="center" w:pos="4153"/>
        <w:tab w:val="right" w:pos="8306"/>
      </w:tabs>
      <w:spacing w:after="0" w:line="240" w:lineRule="auto"/>
    </w:pPr>
  </w:style>
  <w:style w:type="character" w:customStyle="1" w:styleId="Char2">
    <w:name w:val="Υποσέλιδο Char"/>
    <w:basedOn w:val="a0"/>
    <w:link w:val="a8"/>
    <w:uiPriority w:val="99"/>
    <w:rsid w:val="00C80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96715">
      <w:bodyDiv w:val="1"/>
      <w:marLeft w:val="0"/>
      <w:marRight w:val="0"/>
      <w:marTop w:val="0"/>
      <w:marBottom w:val="0"/>
      <w:divBdr>
        <w:top w:val="none" w:sz="0" w:space="0" w:color="auto"/>
        <w:left w:val="none" w:sz="0" w:space="0" w:color="auto"/>
        <w:bottom w:val="none" w:sz="0" w:space="0" w:color="auto"/>
        <w:right w:val="none" w:sz="0" w:space="0" w:color="auto"/>
      </w:divBdr>
    </w:div>
    <w:div w:id="267739256">
      <w:bodyDiv w:val="1"/>
      <w:marLeft w:val="0"/>
      <w:marRight w:val="0"/>
      <w:marTop w:val="0"/>
      <w:marBottom w:val="0"/>
      <w:divBdr>
        <w:top w:val="none" w:sz="0" w:space="0" w:color="auto"/>
        <w:left w:val="none" w:sz="0" w:space="0" w:color="auto"/>
        <w:bottom w:val="none" w:sz="0" w:space="0" w:color="auto"/>
        <w:right w:val="none" w:sz="0" w:space="0" w:color="auto"/>
      </w:divBdr>
    </w:div>
    <w:div w:id="444076592">
      <w:bodyDiv w:val="1"/>
      <w:marLeft w:val="0"/>
      <w:marRight w:val="0"/>
      <w:marTop w:val="0"/>
      <w:marBottom w:val="0"/>
      <w:divBdr>
        <w:top w:val="none" w:sz="0" w:space="0" w:color="auto"/>
        <w:left w:val="none" w:sz="0" w:space="0" w:color="auto"/>
        <w:bottom w:val="none" w:sz="0" w:space="0" w:color="auto"/>
        <w:right w:val="none" w:sz="0" w:space="0" w:color="auto"/>
      </w:divBdr>
    </w:div>
    <w:div w:id="482818964">
      <w:bodyDiv w:val="1"/>
      <w:marLeft w:val="0"/>
      <w:marRight w:val="0"/>
      <w:marTop w:val="0"/>
      <w:marBottom w:val="0"/>
      <w:divBdr>
        <w:top w:val="none" w:sz="0" w:space="0" w:color="auto"/>
        <w:left w:val="none" w:sz="0" w:space="0" w:color="auto"/>
        <w:bottom w:val="none" w:sz="0" w:space="0" w:color="auto"/>
        <w:right w:val="none" w:sz="0" w:space="0" w:color="auto"/>
      </w:divBdr>
    </w:div>
    <w:div w:id="563836008">
      <w:bodyDiv w:val="1"/>
      <w:marLeft w:val="0"/>
      <w:marRight w:val="0"/>
      <w:marTop w:val="0"/>
      <w:marBottom w:val="0"/>
      <w:divBdr>
        <w:top w:val="none" w:sz="0" w:space="0" w:color="auto"/>
        <w:left w:val="none" w:sz="0" w:space="0" w:color="auto"/>
        <w:bottom w:val="none" w:sz="0" w:space="0" w:color="auto"/>
        <w:right w:val="none" w:sz="0" w:space="0" w:color="auto"/>
      </w:divBdr>
    </w:div>
    <w:div w:id="940642829">
      <w:bodyDiv w:val="1"/>
      <w:marLeft w:val="0"/>
      <w:marRight w:val="0"/>
      <w:marTop w:val="0"/>
      <w:marBottom w:val="0"/>
      <w:divBdr>
        <w:top w:val="none" w:sz="0" w:space="0" w:color="auto"/>
        <w:left w:val="none" w:sz="0" w:space="0" w:color="auto"/>
        <w:bottom w:val="none" w:sz="0" w:space="0" w:color="auto"/>
        <w:right w:val="none" w:sz="0" w:space="0" w:color="auto"/>
      </w:divBdr>
    </w:div>
    <w:div w:id="1095327828">
      <w:bodyDiv w:val="1"/>
      <w:marLeft w:val="0"/>
      <w:marRight w:val="0"/>
      <w:marTop w:val="0"/>
      <w:marBottom w:val="0"/>
      <w:divBdr>
        <w:top w:val="none" w:sz="0" w:space="0" w:color="auto"/>
        <w:left w:val="none" w:sz="0" w:space="0" w:color="auto"/>
        <w:bottom w:val="none" w:sz="0" w:space="0" w:color="auto"/>
        <w:right w:val="none" w:sz="0" w:space="0" w:color="auto"/>
      </w:divBdr>
    </w:div>
    <w:div w:id="1340741696">
      <w:bodyDiv w:val="1"/>
      <w:marLeft w:val="0"/>
      <w:marRight w:val="0"/>
      <w:marTop w:val="0"/>
      <w:marBottom w:val="0"/>
      <w:divBdr>
        <w:top w:val="none" w:sz="0" w:space="0" w:color="auto"/>
        <w:left w:val="none" w:sz="0" w:space="0" w:color="auto"/>
        <w:bottom w:val="none" w:sz="0" w:space="0" w:color="auto"/>
        <w:right w:val="none" w:sz="0" w:space="0" w:color="auto"/>
      </w:divBdr>
    </w:div>
    <w:div w:id="1560897455">
      <w:bodyDiv w:val="1"/>
      <w:marLeft w:val="0"/>
      <w:marRight w:val="0"/>
      <w:marTop w:val="0"/>
      <w:marBottom w:val="0"/>
      <w:divBdr>
        <w:top w:val="none" w:sz="0" w:space="0" w:color="auto"/>
        <w:left w:val="none" w:sz="0" w:space="0" w:color="auto"/>
        <w:bottom w:val="none" w:sz="0" w:space="0" w:color="auto"/>
        <w:right w:val="none" w:sz="0" w:space="0" w:color="auto"/>
      </w:divBdr>
    </w:div>
    <w:div w:id="1733314065">
      <w:bodyDiv w:val="1"/>
      <w:marLeft w:val="0"/>
      <w:marRight w:val="0"/>
      <w:marTop w:val="0"/>
      <w:marBottom w:val="0"/>
      <w:divBdr>
        <w:top w:val="none" w:sz="0" w:space="0" w:color="auto"/>
        <w:left w:val="none" w:sz="0" w:space="0" w:color="auto"/>
        <w:bottom w:val="none" w:sz="0" w:space="0" w:color="auto"/>
        <w:right w:val="none" w:sz="0" w:space="0" w:color="auto"/>
      </w:divBdr>
    </w:div>
    <w:div w:id="188594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156</Pages>
  <Words>28628</Words>
  <Characters>154595</Characters>
  <Application>Microsoft Office Word</Application>
  <DocSecurity>0</DocSecurity>
  <Lines>1288</Lines>
  <Paragraphs>365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αναλυση και μελετη επικινδυνοτητασ εργασιασ σε βιοτεχνια αρτου, αρτοσκευασματων και ειδων ζαχαροπλαστικησ</vt:lpstr>
      <vt:lpstr>αναλυση και μελετη επικινδυνοτητασ εργασιασ σε βιοτεχνια αρτου, αρτοσκευασματων και ειδων ζαχαροπλαστικησ</vt:lpstr>
    </vt:vector>
  </TitlesOfParts>
  <Company>διπλωματικη εργασια</Company>
  <LinksUpToDate>false</LinksUpToDate>
  <CharactersWithSpaces>182858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αναλυση και μελετη επικινδυνοτητασ εργασιασ σε βιοτεχνια αρτου, αρτοσκευασματων και ειδων ζαχαροπλαστικησ</dc:title>
  <dc:subject>ΠΟΛΥΧΡΟΝΟΠΟΥΛΟΣ ΓΙΑΝΝΗΣ</dc:subject>
  <dc:creator>ΑΜ :2004010070</dc:creator>
  <cp:lastModifiedBy>GPOL</cp:lastModifiedBy>
  <cp:revision>4</cp:revision>
  <cp:lastPrinted>2015-01-15T08:55:00Z</cp:lastPrinted>
  <dcterms:created xsi:type="dcterms:W3CDTF">2015-01-15T09:01:00Z</dcterms:created>
  <dcterms:modified xsi:type="dcterms:W3CDTF">2015-01-15T10:27:00Z</dcterms:modified>
</cp:coreProperties>
</file>